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C4B3D" w14:textId="77777777" w:rsidR="00317328" w:rsidRDefault="00317328" w:rsidP="00317328">
      <w:pPr>
        <w:widowControl/>
        <w:jc w:val="left"/>
        <w:rPr>
          <w:rFonts w:ascii="Times New Roman" w:eastAsia="宋体" w:hAnsi="Times New Roman"/>
          <w:b/>
          <w:sz w:val="28"/>
          <w:szCs w:val="24"/>
        </w:rPr>
      </w:pPr>
      <w:r>
        <w:rPr>
          <w:rFonts w:ascii="Times New Roman" w:eastAsia="宋体" w:hAnsi="Times New Roman" w:hint="eastAsia"/>
          <w:b/>
          <w:sz w:val="28"/>
          <w:szCs w:val="24"/>
        </w:rPr>
        <w:t>Supporting materials</w:t>
      </w:r>
    </w:p>
    <w:p w14:paraId="142F2C98" w14:textId="0F9E5B21" w:rsidR="00317328" w:rsidRDefault="00317328" w:rsidP="00317328">
      <w:pPr>
        <w:widowControl/>
        <w:spacing w:line="480" w:lineRule="auto"/>
        <w:rPr>
          <w:rFonts w:ascii="Times New Roman" w:hAnsi="Times New Roman" w:cs="Arial"/>
          <w:bCs/>
          <w:sz w:val="24"/>
          <w:szCs w:val="24"/>
        </w:rPr>
      </w:pPr>
      <w:r>
        <w:rPr>
          <w:rFonts w:ascii="Times New Roman" w:hAnsi="Times New Roman" w:cs="Arial" w:hint="eastAsia"/>
          <w:b/>
          <w:sz w:val="24"/>
          <w:szCs w:val="24"/>
        </w:rPr>
        <w:t>T</w:t>
      </w:r>
      <w:r>
        <w:rPr>
          <w:rFonts w:ascii="Times New Roman" w:hAnsi="Times New Roman" w:cs="Arial"/>
          <w:b/>
          <w:sz w:val="24"/>
          <w:szCs w:val="24"/>
        </w:rPr>
        <w:t xml:space="preserve">able S1 </w:t>
      </w:r>
      <w:r>
        <w:rPr>
          <w:rFonts w:ascii="Times New Roman" w:hAnsi="Times New Roman" w:cs="Arial"/>
          <w:bCs/>
          <w:sz w:val="24"/>
          <w:szCs w:val="24"/>
        </w:rPr>
        <w:t xml:space="preserve">The column names, definition, unit and format for the input variables table required in </w:t>
      </w:r>
      <w:proofErr w:type="spellStart"/>
      <w:r>
        <w:rPr>
          <w:rFonts w:ascii="Times New Roman" w:hAnsi="Times New Roman" w:cs="Arial"/>
          <w:bCs/>
          <w:sz w:val="24"/>
          <w:szCs w:val="24"/>
        </w:rPr>
        <w:t>rTRIPLEX</w:t>
      </w:r>
      <w:r w:rsidR="00FC0CC3">
        <w:rPr>
          <w:rFonts w:ascii="Times New Roman" w:hAnsi="Times New Roman" w:cs="Arial"/>
          <w:bCs/>
          <w:sz w:val="24"/>
          <w:szCs w:val="24"/>
        </w:rPr>
        <w:t>SIF</w:t>
      </w:r>
      <w:proofErr w:type="spellEnd"/>
      <w:r>
        <w:rPr>
          <w:rFonts w:ascii="Times New Roman" w:hAnsi="Times New Roman" w:cs="Arial"/>
          <w:bCs/>
          <w:sz w:val="24"/>
          <w:szCs w:val="24"/>
        </w:rPr>
        <w:t xml:space="preserve"> </w:t>
      </w:r>
      <w:proofErr w:type="gramStart"/>
      <w:r>
        <w:rPr>
          <w:rFonts w:ascii="Times New Roman" w:hAnsi="Times New Roman" w:cs="Arial"/>
          <w:bCs/>
          <w:sz w:val="24"/>
          <w:szCs w:val="24"/>
        </w:rPr>
        <w:t>package.</w:t>
      </w:r>
      <w:r>
        <w:rPr>
          <w:rFonts w:ascii="Times New Roman" w:hAnsi="Times New Roman" w:cs="Arial" w:hint="eastAsia"/>
          <w:bCs/>
          <w:sz w:val="24"/>
          <w:szCs w:val="24"/>
        </w:rPr>
        <w:t>（</w:t>
      </w:r>
      <w:proofErr w:type="gramEnd"/>
      <w:r w:rsidR="0019319C">
        <w:rPr>
          <w:rFonts w:ascii="Times New Roman" w:hAnsi="Times New Roman" w:cs="Arial" w:hint="eastAsia"/>
          <w:bCs/>
          <w:sz w:val="24"/>
          <w:szCs w:val="24"/>
        </w:rPr>
        <w:t>2</w:t>
      </w:r>
      <w:r w:rsidR="0019319C">
        <w:rPr>
          <w:rFonts w:ascii="Times New Roman" w:hAnsi="Times New Roman" w:cs="Arial"/>
          <w:bCs/>
          <w:sz w:val="24"/>
          <w:szCs w:val="24"/>
        </w:rPr>
        <w:t>1 input variables</w:t>
      </w:r>
      <w:r>
        <w:rPr>
          <w:rFonts w:ascii="Times New Roman" w:hAnsi="Times New Roman" w:cs="Arial" w:hint="eastAsia"/>
          <w:bCs/>
          <w:sz w:val="24"/>
          <w:szCs w:val="24"/>
        </w:rPr>
        <w:t>）</w:t>
      </w:r>
    </w:p>
    <w:tbl>
      <w:tblPr>
        <w:tblW w:w="0" w:type="auto"/>
        <w:tblLayout w:type="fixed"/>
        <w:tblLook w:val="04A0" w:firstRow="1" w:lastRow="0" w:firstColumn="1" w:lastColumn="0" w:noHBand="0" w:noVBand="1"/>
      </w:tblPr>
      <w:tblGrid>
        <w:gridCol w:w="1696"/>
        <w:gridCol w:w="3228"/>
        <w:gridCol w:w="2022"/>
        <w:gridCol w:w="1806"/>
      </w:tblGrid>
      <w:tr w:rsidR="0019319C" w:rsidRPr="0019319C" w14:paraId="4157DE3E" w14:textId="77777777" w:rsidTr="00EF2C07">
        <w:tc>
          <w:tcPr>
            <w:tcW w:w="1696" w:type="dxa"/>
            <w:tcBorders>
              <w:top w:val="single" w:sz="4" w:space="0" w:color="auto"/>
              <w:bottom w:val="single" w:sz="4" w:space="0" w:color="auto"/>
            </w:tcBorders>
            <w:shd w:val="clear" w:color="auto" w:fill="auto"/>
          </w:tcPr>
          <w:p w14:paraId="388EE5F8" w14:textId="77777777" w:rsidR="0019319C" w:rsidRPr="0019319C" w:rsidRDefault="0019319C" w:rsidP="0019319C">
            <w:pPr>
              <w:spacing w:line="300" w:lineRule="auto"/>
              <w:jc w:val="left"/>
              <w:rPr>
                <w:rFonts w:ascii="Times New Roman" w:eastAsiaTheme="minorEastAsia" w:hAnsi="Times New Roman" w:cstheme="minorBidi"/>
                <w:sz w:val="24"/>
                <w:szCs w:val="24"/>
              </w:rPr>
            </w:pPr>
            <w:bookmarkStart w:id="0" w:name="_Hlk118383411"/>
            <w:bookmarkStart w:id="1" w:name="_Hlk116496554"/>
            <w:r w:rsidRPr="0019319C">
              <w:rPr>
                <w:rFonts w:ascii="Times New Roman" w:eastAsiaTheme="minorEastAsia" w:hAnsi="Times New Roman" w:cstheme="minorBidi"/>
                <w:sz w:val="24"/>
                <w:szCs w:val="24"/>
              </w:rPr>
              <w:t>Column names</w:t>
            </w:r>
          </w:p>
        </w:tc>
        <w:tc>
          <w:tcPr>
            <w:tcW w:w="3228" w:type="dxa"/>
            <w:tcBorders>
              <w:top w:val="single" w:sz="4" w:space="0" w:color="auto"/>
              <w:bottom w:val="single" w:sz="4" w:space="0" w:color="auto"/>
            </w:tcBorders>
            <w:shd w:val="clear" w:color="auto" w:fill="auto"/>
          </w:tcPr>
          <w:p w14:paraId="5D1923EC"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Definition</w:t>
            </w:r>
          </w:p>
        </w:tc>
        <w:tc>
          <w:tcPr>
            <w:tcW w:w="2022" w:type="dxa"/>
            <w:tcBorders>
              <w:top w:val="single" w:sz="4" w:space="0" w:color="auto"/>
              <w:bottom w:val="single" w:sz="4" w:space="0" w:color="auto"/>
            </w:tcBorders>
            <w:shd w:val="clear" w:color="auto" w:fill="auto"/>
          </w:tcPr>
          <w:p w14:paraId="288403DB"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Unit</w:t>
            </w:r>
          </w:p>
        </w:tc>
        <w:tc>
          <w:tcPr>
            <w:tcW w:w="1806" w:type="dxa"/>
            <w:tcBorders>
              <w:top w:val="single" w:sz="4" w:space="0" w:color="auto"/>
              <w:bottom w:val="single" w:sz="4" w:space="0" w:color="auto"/>
            </w:tcBorders>
            <w:shd w:val="clear" w:color="auto" w:fill="auto"/>
          </w:tcPr>
          <w:p w14:paraId="6B94AA5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f</w:t>
            </w:r>
            <w:r w:rsidRPr="0019319C">
              <w:rPr>
                <w:rFonts w:ascii="Times New Roman" w:eastAsiaTheme="minorEastAsia" w:hAnsi="Times New Roman" w:cstheme="minorBidi"/>
                <w:sz w:val="24"/>
                <w:szCs w:val="24"/>
              </w:rPr>
              <w:t>ormat</w:t>
            </w:r>
          </w:p>
        </w:tc>
      </w:tr>
      <w:bookmarkEnd w:id="1"/>
      <w:tr w:rsidR="0019319C" w:rsidRPr="0019319C" w14:paraId="03E6CA26" w14:textId="77777777" w:rsidTr="00EF2C07">
        <w:tc>
          <w:tcPr>
            <w:tcW w:w="1696" w:type="dxa"/>
            <w:tcBorders>
              <w:top w:val="single" w:sz="4" w:space="0" w:color="auto"/>
            </w:tcBorders>
            <w:shd w:val="clear" w:color="auto" w:fill="auto"/>
          </w:tcPr>
          <w:p w14:paraId="62F5B621"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DATE</w:t>
            </w:r>
          </w:p>
        </w:tc>
        <w:tc>
          <w:tcPr>
            <w:tcW w:w="3228" w:type="dxa"/>
            <w:tcBorders>
              <w:top w:val="single" w:sz="4" w:space="0" w:color="auto"/>
            </w:tcBorders>
            <w:shd w:val="clear" w:color="auto" w:fill="auto"/>
          </w:tcPr>
          <w:p w14:paraId="07590661"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Date</w:t>
            </w:r>
          </w:p>
        </w:tc>
        <w:tc>
          <w:tcPr>
            <w:tcW w:w="2022" w:type="dxa"/>
            <w:tcBorders>
              <w:top w:val="single" w:sz="4" w:space="0" w:color="auto"/>
            </w:tcBorders>
            <w:shd w:val="clear" w:color="auto" w:fill="auto"/>
          </w:tcPr>
          <w:p w14:paraId="7D566A69"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806" w:type="dxa"/>
            <w:tcBorders>
              <w:top w:val="single" w:sz="4" w:space="0" w:color="auto"/>
            </w:tcBorders>
            <w:shd w:val="clear" w:color="auto" w:fill="auto"/>
          </w:tcPr>
          <w:p w14:paraId="773D40AB"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2019/1/1 0:00</w:t>
            </w:r>
          </w:p>
        </w:tc>
      </w:tr>
      <w:tr w:rsidR="0019319C" w:rsidRPr="0019319C" w14:paraId="62A410E8" w14:textId="77777777" w:rsidTr="00EF2C07">
        <w:tc>
          <w:tcPr>
            <w:tcW w:w="1696" w:type="dxa"/>
            <w:shd w:val="clear" w:color="auto" w:fill="auto"/>
          </w:tcPr>
          <w:p w14:paraId="47E5C82E" w14:textId="77777777" w:rsidR="0019319C" w:rsidRPr="0019319C" w:rsidRDefault="0019319C" w:rsidP="0019319C">
            <w:pPr>
              <w:spacing w:line="300" w:lineRule="auto"/>
              <w:jc w:val="left"/>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Vms</w:t>
            </w:r>
            <w:proofErr w:type="spellEnd"/>
          </w:p>
        </w:tc>
        <w:tc>
          <w:tcPr>
            <w:tcW w:w="3228" w:type="dxa"/>
            <w:shd w:val="clear" w:color="auto" w:fill="auto"/>
          </w:tcPr>
          <w:p w14:paraId="553D6546"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Wind speed at measured height</w:t>
            </w:r>
          </w:p>
        </w:tc>
        <w:tc>
          <w:tcPr>
            <w:tcW w:w="2022" w:type="dxa"/>
            <w:shd w:val="clear" w:color="auto" w:fill="auto"/>
          </w:tcPr>
          <w:p w14:paraId="2F63231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 s</w:t>
            </w:r>
            <w:r w:rsidRPr="0019319C">
              <w:rPr>
                <w:rFonts w:ascii="Times New Roman" w:eastAsiaTheme="minorEastAsia" w:hAnsi="Times New Roman" w:cstheme="minorBidi"/>
                <w:sz w:val="24"/>
                <w:szCs w:val="24"/>
                <w:vertAlign w:val="superscript"/>
              </w:rPr>
              <w:t>-1</w:t>
            </w:r>
          </w:p>
        </w:tc>
        <w:tc>
          <w:tcPr>
            <w:tcW w:w="1806" w:type="dxa"/>
            <w:shd w:val="clear" w:color="auto" w:fill="auto"/>
          </w:tcPr>
          <w:p w14:paraId="09462271"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7408F889" w14:textId="77777777" w:rsidTr="00EF2C07">
        <w:trPr>
          <w:trHeight w:val="147"/>
        </w:trPr>
        <w:tc>
          <w:tcPr>
            <w:tcW w:w="1696" w:type="dxa"/>
            <w:shd w:val="clear" w:color="auto" w:fill="auto"/>
          </w:tcPr>
          <w:p w14:paraId="4B29758A"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Ta</w:t>
            </w:r>
          </w:p>
        </w:tc>
        <w:tc>
          <w:tcPr>
            <w:tcW w:w="3228" w:type="dxa"/>
            <w:shd w:val="clear" w:color="auto" w:fill="auto"/>
          </w:tcPr>
          <w:p w14:paraId="108F0022"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Air temperature</w:t>
            </w:r>
          </w:p>
        </w:tc>
        <w:tc>
          <w:tcPr>
            <w:tcW w:w="2022" w:type="dxa"/>
            <w:shd w:val="clear" w:color="auto" w:fill="auto"/>
          </w:tcPr>
          <w:p w14:paraId="5904D963"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806" w:type="dxa"/>
            <w:shd w:val="clear" w:color="auto" w:fill="auto"/>
          </w:tcPr>
          <w:p w14:paraId="2A149E4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159CE515" w14:textId="77777777" w:rsidTr="00EF2C07">
        <w:tc>
          <w:tcPr>
            <w:tcW w:w="1696" w:type="dxa"/>
            <w:shd w:val="clear" w:color="auto" w:fill="auto"/>
          </w:tcPr>
          <w:p w14:paraId="17338B72"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RH</w:t>
            </w:r>
          </w:p>
        </w:tc>
        <w:tc>
          <w:tcPr>
            <w:tcW w:w="3228" w:type="dxa"/>
            <w:shd w:val="clear" w:color="auto" w:fill="auto"/>
          </w:tcPr>
          <w:p w14:paraId="2F7948A4"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Relative humidity</w:t>
            </w:r>
          </w:p>
        </w:tc>
        <w:tc>
          <w:tcPr>
            <w:tcW w:w="2022" w:type="dxa"/>
            <w:shd w:val="clear" w:color="auto" w:fill="auto"/>
          </w:tcPr>
          <w:p w14:paraId="5AE48635"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806" w:type="dxa"/>
            <w:shd w:val="clear" w:color="auto" w:fill="auto"/>
          </w:tcPr>
          <w:p w14:paraId="0BFD75CD"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2BE134AA" w14:textId="77777777" w:rsidTr="00EF2C07">
        <w:tc>
          <w:tcPr>
            <w:tcW w:w="1696" w:type="dxa"/>
            <w:shd w:val="clear" w:color="auto" w:fill="auto"/>
          </w:tcPr>
          <w:p w14:paraId="3F0D2587"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VPD</w:t>
            </w:r>
          </w:p>
        </w:tc>
        <w:tc>
          <w:tcPr>
            <w:tcW w:w="3228" w:type="dxa"/>
            <w:shd w:val="clear" w:color="auto" w:fill="auto"/>
          </w:tcPr>
          <w:p w14:paraId="76659025"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Vapor pressure deficit</w:t>
            </w:r>
          </w:p>
        </w:tc>
        <w:tc>
          <w:tcPr>
            <w:tcW w:w="2022" w:type="dxa"/>
            <w:shd w:val="clear" w:color="auto" w:fill="auto"/>
          </w:tcPr>
          <w:p w14:paraId="3157CF0F" w14:textId="77777777" w:rsidR="0019319C" w:rsidRPr="0019319C" w:rsidRDefault="0019319C" w:rsidP="0019319C">
            <w:pPr>
              <w:spacing w:line="300" w:lineRule="auto"/>
              <w:jc w:val="left"/>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hPa</w:t>
            </w:r>
            <w:proofErr w:type="spellEnd"/>
          </w:p>
        </w:tc>
        <w:tc>
          <w:tcPr>
            <w:tcW w:w="1806" w:type="dxa"/>
            <w:shd w:val="clear" w:color="auto" w:fill="auto"/>
          </w:tcPr>
          <w:p w14:paraId="10AF306B"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7B386203" w14:textId="77777777" w:rsidTr="00EF2C07">
        <w:tc>
          <w:tcPr>
            <w:tcW w:w="1696" w:type="dxa"/>
            <w:shd w:val="clear" w:color="auto" w:fill="auto"/>
          </w:tcPr>
          <w:p w14:paraId="79AE35A5"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SVWC30cm</w:t>
            </w:r>
          </w:p>
        </w:tc>
        <w:tc>
          <w:tcPr>
            <w:tcW w:w="3228" w:type="dxa"/>
            <w:shd w:val="clear" w:color="auto" w:fill="auto"/>
          </w:tcPr>
          <w:p w14:paraId="2B4CFD9E"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Soil volumetric moisture at depth of 30 cm</w:t>
            </w:r>
          </w:p>
        </w:tc>
        <w:tc>
          <w:tcPr>
            <w:tcW w:w="2022" w:type="dxa"/>
            <w:shd w:val="clear" w:color="auto" w:fill="auto"/>
          </w:tcPr>
          <w:p w14:paraId="43AA67D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806" w:type="dxa"/>
            <w:shd w:val="clear" w:color="auto" w:fill="auto"/>
          </w:tcPr>
          <w:p w14:paraId="7B5EB450"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161FB599" w14:textId="77777777" w:rsidTr="00EF2C07">
        <w:tc>
          <w:tcPr>
            <w:tcW w:w="1696" w:type="dxa"/>
            <w:shd w:val="clear" w:color="auto" w:fill="auto"/>
          </w:tcPr>
          <w:p w14:paraId="3D14FE2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Rn</w:t>
            </w:r>
          </w:p>
        </w:tc>
        <w:tc>
          <w:tcPr>
            <w:tcW w:w="3228" w:type="dxa"/>
            <w:shd w:val="clear" w:color="auto" w:fill="auto"/>
          </w:tcPr>
          <w:p w14:paraId="6967221D"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 xml:space="preserve">Net radiation at the canopy surface </w:t>
            </w:r>
          </w:p>
        </w:tc>
        <w:tc>
          <w:tcPr>
            <w:tcW w:w="2022" w:type="dxa"/>
            <w:shd w:val="clear" w:color="auto" w:fill="auto"/>
          </w:tcPr>
          <w:p w14:paraId="3494ADB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 m</w:t>
            </w:r>
            <w:r w:rsidRPr="0019319C">
              <w:rPr>
                <w:rFonts w:ascii="Times New Roman" w:eastAsiaTheme="minorEastAsia" w:hAnsi="Times New Roman" w:cstheme="minorBidi"/>
                <w:sz w:val="24"/>
                <w:szCs w:val="24"/>
                <w:vertAlign w:val="superscript"/>
              </w:rPr>
              <w:t>-2</w:t>
            </w:r>
          </w:p>
        </w:tc>
        <w:tc>
          <w:tcPr>
            <w:tcW w:w="1806" w:type="dxa"/>
            <w:shd w:val="clear" w:color="auto" w:fill="auto"/>
          </w:tcPr>
          <w:p w14:paraId="46D936FF"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0BB0E811" w14:textId="77777777" w:rsidTr="00EF2C07">
        <w:tc>
          <w:tcPr>
            <w:tcW w:w="1696" w:type="dxa"/>
            <w:shd w:val="clear" w:color="auto" w:fill="auto"/>
          </w:tcPr>
          <w:p w14:paraId="598663B4"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PPFD</w:t>
            </w:r>
          </w:p>
        </w:tc>
        <w:tc>
          <w:tcPr>
            <w:tcW w:w="3228" w:type="dxa"/>
            <w:shd w:val="clear" w:color="auto" w:fill="auto"/>
          </w:tcPr>
          <w:p w14:paraId="13ABE847"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Photosynthetic photon flux density</w:t>
            </w:r>
          </w:p>
        </w:tc>
        <w:tc>
          <w:tcPr>
            <w:tcW w:w="2022" w:type="dxa"/>
            <w:shd w:val="clear" w:color="auto" w:fill="auto"/>
          </w:tcPr>
          <w:p w14:paraId="44FAB73F" w14:textId="77777777" w:rsidR="0019319C" w:rsidRPr="0019319C" w:rsidRDefault="0019319C" w:rsidP="0019319C">
            <w:pPr>
              <w:spacing w:line="300" w:lineRule="auto"/>
              <w:jc w:val="left"/>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μmol</w:t>
            </w:r>
            <w:proofErr w:type="spellEnd"/>
            <w:r w:rsidRPr="0019319C">
              <w:rPr>
                <w:rFonts w:ascii="Times New Roman" w:eastAsiaTheme="minorEastAsia" w:hAnsi="Times New Roman" w:cstheme="minorBidi"/>
                <w:sz w:val="24"/>
                <w:szCs w:val="24"/>
              </w:rPr>
              <w:t xml:space="preserve"> m</w:t>
            </w:r>
            <w:r w:rsidRPr="0019319C">
              <w:rPr>
                <w:rFonts w:ascii="Times New Roman" w:eastAsiaTheme="minorEastAsia" w:hAnsi="Times New Roman" w:cstheme="minorBidi"/>
                <w:sz w:val="24"/>
                <w:szCs w:val="24"/>
                <w:vertAlign w:val="superscript"/>
              </w:rPr>
              <w:t>-2</w:t>
            </w:r>
            <w:r w:rsidRPr="0019319C">
              <w:rPr>
                <w:rFonts w:ascii="Times New Roman" w:eastAsiaTheme="minorEastAsia" w:hAnsi="Times New Roman" w:cstheme="minorBidi"/>
                <w:sz w:val="24"/>
                <w:szCs w:val="24"/>
              </w:rPr>
              <w:t xml:space="preserve"> s</w:t>
            </w:r>
            <w:r w:rsidRPr="0019319C">
              <w:rPr>
                <w:rFonts w:ascii="Times New Roman" w:eastAsiaTheme="minorEastAsia" w:hAnsi="Times New Roman" w:cstheme="minorBidi"/>
                <w:sz w:val="24"/>
                <w:szCs w:val="24"/>
                <w:vertAlign w:val="superscript"/>
              </w:rPr>
              <w:t>-1</w:t>
            </w:r>
          </w:p>
        </w:tc>
        <w:tc>
          <w:tcPr>
            <w:tcW w:w="1806" w:type="dxa"/>
            <w:shd w:val="clear" w:color="auto" w:fill="auto"/>
          </w:tcPr>
          <w:p w14:paraId="6154C25A"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5CBDB075" w14:textId="77777777" w:rsidTr="00EF2C07">
        <w:tc>
          <w:tcPr>
            <w:tcW w:w="1696" w:type="dxa"/>
            <w:shd w:val="clear" w:color="auto" w:fill="auto"/>
          </w:tcPr>
          <w:p w14:paraId="1CC380D6"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Rainfall</w:t>
            </w:r>
          </w:p>
        </w:tc>
        <w:tc>
          <w:tcPr>
            <w:tcW w:w="3228" w:type="dxa"/>
            <w:shd w:val="clear" w:color="auto" w:fill="auto"/>
          </w:tcPr>
          <w:p w14:paraId="13324F1D"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Rainfall</w:t>
            </w:r>
          </w:p>
        </w:tc>
        <w:tc>
          <w:tcPr>
            <w:tcW w:w="2022" w:type="dxa"/>
            <w:shd w:val="clear" w:color="auto" w:fill="auto"/>
          </w:tcPr>
          <w:p w14:paraId="0C11B5F3"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mm</w:t>
            </w:r>
          </w:p>
        </w:tc>
        <w:tc>
          <w:tcPr>
            <w:tcW w:w="1806" w:type="dxa"/>
            <w:shd w:val="clear" w:color="auto" w:fill="auto"/>
          </w:tcPr>
          <w:p w14:paraId="1E7DD76A"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2FFADDE4" w14:textId="77777777" w:rsidTr="00EF2C07">
        <w:tc>
          <w:tcPr>
            <w:tcW w:w="1696" w:type="dxa"/>
            <w:shd w:val="clear" w:color="auto" w:fill="auto"/>
          </w:tcPr>
          <w:p w14:paraId="7427661F"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Month</w:t>
            </w:r>
          </w:p>
        </w:tc>
        <w:tc>
          <w:tcPr>
            <w:tcW w:w="3228" w:type="dxa"/>
            <w:shd w:val="clear" w:color="auto" w:fill="auto"/>
          </w:tcPr>
          <w:p w14:paraId="2685A980"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 xml:space="preserve">The </w:t>
            </w:r>
            <w:r w:rsidRPr="0019319C">
              <w:rPr>
                <w:rFonts w:ascii="Times New Roman" w:eastAsiaTheme="minorEastAsia" w:hAnsi="Times New Roman" w:cstheme="minorBidi" w:hint="eastAsia"/>
                <w:sz w:val="24"/>
                <w:szCs w:val="24"/>
              </w:rPr>
              <w:t>sequence</w:t>
            </w:r>
            <w:r w:rsidRPr="0019319C">
              <w:rPr>
                <w:rFonts w:ascii="Times New Roman" w:eastAsiaTheme="minorEastAsia" w:hAnsi="Times New Roman" w:cstheme="minorBidi"/>
                <w:sz w:val="24"/>
                <w:szCs w:val="24"/>
              </w:rPr>
              <w:t xml:space="preserve"> of month</w:t>
            </w:r>
          </w:p>
        </w:tc>
        <w:tc>
          <w:tcPr>
            <w:tcW w:w="2022" w:type="dxa"/>
            <w:shd w:val="clear" w:color="auto" w:fill="auto"/>
          </w:tcPr>
          <w:p w14:paraId="70C45F40"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806" w:type="dxa"/>
            <w:shd w:val="clear" w:color="auto" w:fill="auto"/>
          </w:tcPr>
          <w:p w14:paraId="38870C97"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1</w:t>
            </w:r>
            <w:r w:rsidRPr="0019319C">
              <w:rPr>
                <w:rFonts w:ascii="Times New Roman" w:eastAsiaTheme="minorEastAsia" w:hAnsi="Times New Roman" w:cstheme="minorBidi"/>
                <w:sz w:val="24"/>
                <w:szCs w:val="24"/>
              </w:rPr>
              <w:t xml:space="preserve"> for January</w:t>
            </w:r>
          </w:p>
        </w:tc>
      </w:tr>
      <w:tr w:rsidR="0019319C" w:rsidRPr="0019319C" w14:paraId="439486D0" w14:textId="77777777" w:rsidTr="00EF2C07">
        <w:tc>
          <w:tcPr>
            <w:tcW w:w="1696" w:type="dxa"/>
            <w:shd w:val="clear" w:color="auto" w:fill="auto"/>
          </w:tcPr>
          <w:p w14:paraId="461F2FEC"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Day</w:t>
            </w:r>
          </w:p>
        </w:tc>
        <w:tc>
          <w:tcPr>
            <w:tcW w:w="3228" w:type="dxa"/>
            <w:shd w:val="clear" w:color="auto" w:fill="auto"/>
          </w:tcPr>
          <w:p w14:paraId="357E3E23"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Day of month</w:t>
            </w:r>
          </w:p>
        </w:tc>
        <w:tc>
          <w:tcPr>
            <w:tcW w:w="2022" w:type="dxa"/>
            <w:shd w:val="clear" w:color="auto" w:fill="auto"/>
          </w:tcPr>
          <w:p w14:paraId="4722908B"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806" w:type="dxa"/>
            <w:shd w:val="clear" w:color="auto" w:fill="auto"/>
          </w:tcPr>
          <w:p w14:paraId="140FF772"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0F41B070" w14:textId="77777777" w:rsidTr="00EF2C07">
        <w:tc>
          <w:tcPr>
            <w:tcW w:w="1696" w:type="dxa"/>
            <w:shd w:val="clear" w:color="auto" w:fill="auto"/>
          </w:tcPr>
          <w:p w14:paraId="3404AE75"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year</w:t>
            </w:r>
          </w:p>
        </w:tc>
        <w:tc>
          <w:tcPr>
            <w:tcW w:w="3228" w:type="dxa"/>
            <w:shd w:val="clear" w:color="auto" w:fill="auto"/>
          </w:tcPr>
          <w:p w14:paraId="32A590A0"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Studied year</w:t>
            </w:r>
          </w:p>
        </w:tc>
        <w:tc>
          <w:tcPr>
            <w:tcW w:w="2022" w:type="dxa"/>
            <w:shd w:val="clear" w:color="auto" w:fill="auto"/>
          </w:tcPr>
          <w:p w14:paraId="14AA26F7"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806" w:type="dxa"/>
            <w:shd w:val="clear" w:color="auto" w:fill="auto"/>
          </w:tcPr>
          <w:p w14:paraId="5EA5873A"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2</w:t>
            </w:r>
            <w:r w:rsidRPr="0019319C">
              <w:rPr>
                <w:rFonts w:ascii="Times New Roman" w:eastAsiaTheme="minorEastAsia" w:hAnsi="Times New Roman" w:cstheme="minorBidi"/>
                <w:sz w:val="24"/>
                <w:szCs w:val="24"/>
              </w:rPr>
              <w:t>019</w:t>
            </w:r>
          </w:p>
        </w:tc>
      </w:tr>
      <w:tr w:rsidR="0019319C" w:rsidRPr="0019319C" w14:paraId="51F15E97" w14:textId="77777777" w:rsidTr="00EF2C07">
        <w:tc>
          <w:tcPr>
            <w:tcW w:w="1696" w:type="dxa"/>
            <w:shd w:val="clear" w:color="auto" w:fill="auto"/>
          </w:tcPr>
          <w:p w14:paraId="661A6F8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time</w:t>
            </w:r>
          </w:p>
        </w:tc>
        <w:tc>
          <w:tcPr>
            <w:tcW w:w="3228" w:type="dxa"/>
            <w:shd w:val="clear" w:color="auto" w:fill="auto"/>
          </w:tcPr>
          <w:p w14:paraId="1F35B31D"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The time of day at 30 min scale</w:t>
            </w:r>
          </w:p>
        </w:tc>
        <w:tc>
          <w:tcPr>
            <w:tcW w:w="2022" w:type="dxa"/>
            <w:shd w:val="clear" w:color="auto" w:fill="auto"/>
          </w:tcPr>
          <w:p w14:paraId="6A2518EE"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h</w:t>
            </w:r>
          </w:p>
        </w:tc>
        <w:tc>
          <w:tcPr>
            <w:tcW w:w="1806" w:type="dxa"/>
            <w:shd w:val="clear" w:color="auto" w:fill="auto"/>
          </w:tcPr>
          <w:p w14:paraId="2C3A418C"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 xml:space="preserve">0.5, 1, </w:t>
            </w:r>
            <w:proofErr w:type="gramStart"/>
            <w:r w:rsidRPr="0019319C">
              <w:rPr>
                <w:rFonts w:ascii="Times New Roman" w:eastAsiaTheme="minorEastAsia" w:hAnsi="Times New Roman" w:cstheme="minorBidi"/>
                <w:sz w:val="24"/>
                <w:szCs w:val="24"/>
              </w:rPr>
              <w:t>1.5,…</w:t>
            </w:r>
            <w:proofErr w:type="gramEnd"/>
          </w:p>
        </w:tc>
      </w:tr>
      <w:tr w:rsidR="0019319C" w:rsidRPr="0019319C" w14:paraId="262F0694" w14:textId="77777777" w:rsidTr="00EF2C07">
        <w:tc>
          <w:tcPr>
            <w:tcW w:w="1696" w:type="dxa"/>
            <w:shd w:val="clear" w:color="auto" w:fill="auto"/>
          </w:tcPr>
          <w:p w14:paraId="33C6B2AE"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DOY</w:t>
            </w:r>
          </w:p>
        </w:tc>
        <w:tc>
          <w:tcPr>
            <w:tcW w:w="3228" w:type="dxa"/>
            <w:shd w:val="clear" w:color="auto" w:fill="auto"/>
          </w:tcPr>
          <w:p w14:paraId="68C17F4C"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Day of year</w:t>
            </w:r>
          </w:p>
        </w:tc>
        <w:tc>
          <w:tcPr>
            <w:tcW w:w="2022" w:type="dxa"/>
            <w:shd w:val="clear" w:color="auto" w:fill="auto"/>
          </w:tcPr>
          <w:p w14:paraId="623D6864"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806" w:type="dxa"/>
            <w:shd w:val="clear" w:color="auto" w:fill="auto"/>
          </w:tcPr>
          <w:p w14:paraId="68DA9FBD"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01009795" w14:textId="77777777" w:rsidTr="00EF2C07">
        <w:tc>
          <w:tcPr>
            <w:tcW w:w="1696" w:type="dxa"/>
            <w:shd w:val="clear" w:color="auto" w:fill="auto"/>
          </w:tcPr>
          <w:p w14:paraId="751C2B56" w14:textId="77777777" w:rsidR="0019319C" w:rsidRPr="0019319C" w:rsidRDefault="0019319C" w:rsidP="0019319C">
            <w:pPr>
              <w:spacing w:line="300" w:lineRule="auto"/>
              <w:jc w:val="left"/>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Cof</w:t>
            </w:r>
            <w:proofErr w:type="spellEnd"/>
          </w:p>
        </w:tc>
        <w:tc>
          <w:tcPr>
            <w:tcW w:w="3228" w:type="dxa"/>
            <w:shd w:val="clear" w:color="auto" w:fill="auto"/>
          </w:tcPr>
          <w:p w14:paraId="54B77EB2"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Carbon dioxide concentration in the atmosphere</w:t>
            </w:r>
          </w:p>
        </w:tc>
        <w:tc>
          <w:tcPr>
            <w:tcW w:w="2022" w:type="dxa"/>
            <w:shd w:val="clear" w:color="auto" w:fill="auto"/>
          </w:tcPr>
          <w:p w14:paraId="1E8467A1"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ppm</w:t>
            </w:r>
          </w:p>
        </w:tc>
        <w:tc>
          <w:tcPr>
            <w:tcW w:w="1806" w:type="dxa"/>
            <w:shd w:val="clear" w:color="auto" w:fill="auto"/>
          </w:tcPr>
          <w:p w14:paraId="588853B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5B494767" w14:textId="77777777" w:rsidTr="00EF2C07">
        <w:tc>
          <w:tcPr>
            <w:tcW w:w="1696" w:type="dxa"/>
            <w:shd w:val="clear" w:color="auto" w:fill="auto"/>
          </w:tcPr>
          <w:p w14:paraId="0EC3EB86"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G</w:t>
            </w:r>
          </w:p>
        </w:tc>
        <w:tc>
          <w:tcPr>
            <w:tcW w:w="3228" w:type="dxa"/>
            <w:shd w:val="clear" w:color="auto" w:fill="auto"/>
          </w:tcPr>
          <w:p w14:paraId="0D2F369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Soil heat flux</w:t>
            </w:r>
          </w:p>
        </w:tc>
        <w:tc>
          <w:tcPr>
            <w:tcW w:w="2022" w:type="dxa"/>
            <w:shd w:val="clear" w:color="auto" w:fill="auto"/>
          </w:tcPr>
          <w:p w14:paraId="674E2C10"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 m</w:t>
            </w:r>
            <w:r w:rsidRPr="0019319C">
              <w:rPr>
                <w:rFonts w:ascii="Times New Roman" w:eastAsiaTheme="minorEastAsia" w:hAnsi="Times New Roman" w:cstheme="minorBidi"/>
                <w:sz w:val="24"/>
                <w:szCs w:val="24"/>
                <w:vertAlign w:val="superscript"/>
              </w:rPr>
              <w:t>-2</w:t>
            </w:r>
          </w:p>
        </w:tc>
        <w:tc>
          <w:tcPr>
            <w:tcW w:w="1806" w:type="dxa"/>
            <w:shd w:val="clear" w:color="auto" w:fill="auto"/>
          </w:tcPr>
          <w:p w14:paraId="3CFD44E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77813FF3" w14:textId="77777777" w:rsidTr="00EF2C07">
        <w:tc>
          <w:tcPr>
            <w:tcW w:w="1696" w:type="dxa"/>
            <w:shd w:val="clear" w:color="auto" w:fill="auto"/>
          </w:tcPr>
          <w:p w14:paraId="2545336E"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GPP</w:t>
            </w:r>
          </w:p>
        </w:tc>
        <w:tc>
          <w:tcPr>
            <w:tcW w:w="3228" w:type="dxa"/>
            <w:shd w:val="clear" w:color="auto" w:fill="auto"/>
          </w:tcPr>
          <w:p w14:paraId="6AD2C3D9"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Observed</w:t>
            </w:r>
            <w:r w:rsidRPr="0019319C">
              <w:rPr>
                <w:rFonts w:ascii="Times New Roman" w:eastAsiaTheme="minorEastAsia" w:hAnsi="Times New Roman" w:cstheme="minorBidi" w:hint="eastAsia"/>
                <w:sz w:val="24"/>
                <w:szCs w:val="24"/>
              </w:rPr>
              <w:t xml:space="preserve"> gross primary </w:t>
            </w:r>
            <w:r w:rsidRPr="0019319C">
              <w:rPr>
                <w:rFonts w:ascii="Times New Roman" w:eastAsiaTheme="minorEastAsia" w:hAnsi="Times New Roman" w:cstheme="minorBidi"/>
                <w:sz w:val="24"/>
                <w:szCs w:val="24"/>
              </w:rPr>
              <w:t>productivity at 30 min scale</w:t>
            </w:r>
          </w:p>
        </w:tc>
        <w:tc>
          <w:tcPr>
            <w:tcW w:w="2022" w:type="dxa"/>
            <w:shd w:val="clear" w:color="auto" w:fill="auto"/>
          </w:tcPr>
          <w:p w14:paraId="32B04136"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mg CO</w:t>
            </w:r>
            <w:r w:rsidRPr="0019319C">
              <w:rPr>
                <w:rFonts w:ascii="Times New Roman" w:eastAsiaTheme="minorEastAsia" w:hAnsi="Times New Roman" w:cstheme="minorBidi"/>
                <w:sz w:val="24"/>
                <w:szCs w:val="24"/>
                <w:vertAlign w:val="subscript"/>
              </w:rPr>
              <w:t>2</w:t>
            </w:r>
            <w:r w:rsidRPr="0019319C">
              <w:rPr>
                <w:rFonts w:ascii="Times New Roman" w:eastAsiaTheme="minorEastAsia" w:hAnsi="Times New Roman" w:cstheme="minorBidi"/>
                <w:sz w:val="24"/>
                <w:szCs w:val="24"/>
              </w:rPr>
              <w:t xml:space="preserve"> m</w:t>
            </w:r>
            <w:r w:rsidRPr="0019319C">
              <w:rPr>
                <w:rFonts w:ascii="Times New Roman" w:eastAsiaTheme="minorEastAsia" w:hAnsi="Times New Roman" w:cstheme="minorBidi"/>
                <w:sz w:val="24"/>
                <w:szCs w:val="24"/>
                <w:vertAlign w:val="superscript"/>
              </w:rPr>
              <w:t>-2</w:t>
            </w:r>
            <w:r w:rsidRPr="0019319C">
              <w:rPr>
                <w:rFonts w:ascii="Times New Roman" w:eastAsiaTheme="minorEastAsia" w:hAnsi="Times New Roman" w:cstheme="minorBidi"/>
                <w:sz w:val="24"/>
                <w:szCs w:val="24"/>
              </w:rPr>
              <w:t xml:space="preserve"> s</w:t>
            </w:r>
            <w:r w:rsidRPr="0019319C">
              <w:rPr>
                <w:rFonts w:ascii="Times New Roman" w:eastAsiaTheme="minorEastAsia" w:hAnsi="Times New Roman" w:cstheme="minorBidi"/>
                <w:sz w:val="24"/>
                <w:szCs w:val="24"/>
                <w:vertAlign w:val="superscript"/>
              </w:rPr>
              <w:t>-1</w:t>
            </w:r>
          </w:p>
        </w:tc>
        <w:tc>
          <w:tcPr>
            <w:tcW w:w="1806" w:type="dxa"/>
            <w:shd w:val="clear" w:color="auto" w:fill="auto"/>
          </w:tcPr>
          <w:p w14:paraId="2EC28551"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6AC3BF1A" w14:textId="77777777" w:rsidTr="00EF2C07">
        <w:tc>
          <w:tcPr>
            <w:tcW w:w="1696" w:type="dxa"/>
            <w:shd w:val="clear" w:color="auto" w:fill="auto"/>
          </w:tcPr>
          <w:p w14:paraId="347F5114"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LE</w:t>
            </w:r>
          </w:p>
        </w:tc>
        <w:tc>
          <w:tcPr>
            <w:tcW w:w="3228" w:type="dxa"/>
            <w:shd w:val="clear" w:color="auto" w:fill="auto"/>
          </w:tcPr>
          <w:p w14:paraId="1356333A"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 xml:space="preserve">Observed </w:t>
            </w:r>
            <w:bookmarkStart w:id="2" w:name="_Hlk116498830"/>
            <w:r w:rsidRPr="0019319C">
              <w:rPr>
                <w:rFonts w:ascii="Times New Roman" w:eastAsiaTheme="minorEastAsia" w:hAnsi="Times New Roman" w:cstheme="minorBidi"/>
                <w:sz w:val="24"/>
                <w:szCs w:val="24"/>
              </w:rPr>
              <w:t>latent heat</w:t>
            </w:r>
            <w:bookmarkEnd w:id="2"/>
            <w:r w:rsidRPr="0019319C">
              <w:rPr>
                <w:rFonts w:ascii="Times New Roman" w:eastAsiaTheme="minorEastAsia" w:hAnsi="Times New Roman" w:cstheme="minorBidi"/>
                <w:sz w:val="24"/>
                <w:szCs w:val="24"/>
              </w:rPr>
              <w:t xml:space="preserve"> at 30 min scale</w:t>
            </w:r>
          </w:p>
        </w:tc>
        <w:tc>
          <w:tcPr>
            <w:tcW w:w="2022" w:type="dxa"/>
            <w:shd w:val="clear" w:color="auto" w:fill="auto"/>
          </w:tcPr>
          <w:p w14:paraId="6CF7EC11"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 m</w:t>
            </w:r>
            <w:r w:rsidRPr="0019319C">
              <w:rPr>
                <w:rFonts w:ascii="Times New Roman" w:eastAsiaTheme="minorEastAsia" w:hAnsi="Times New Roman" w:cstheme="minorBidi"/>
                <w:sz w:val="24"/>
                <w:szCs w:val="24"/>
                <w:vertAlign w:val="superscript"/>
              </w:rPr>
              <w:t>-2</w:t>
            </w:r>
          </w:p>
        </w:tc>
        <w:tc>
          <w:tcPr>
            <w:tcW w:w="1806" w:type="dxa"/>
            <w:shd w:val="clear" w:color="auto" w:fill="auto"/>
          </w:tcPr>
          <w:p w14:paraId="7E284A9F"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5A6B88A0" w14:textId="77777777" w:rsidTr="00EF2C07">
        <w:tc>
          <w:tcPr>
            <w:tcW w:w="1696" w:type="dxa"/>
            <w:shd w:val="clear" w:color="auto" w:fill="auto"/>
          </w:tcPr>
          <w:p w14:paraId="728746B2" w14:textId="77777777" w:rsidR="0019319C" w:rsidRPr="0019319C" w:rsidRDefault="0019319C" w:rsidP="0019319C">
            <w:pPr>
              <w:spacing w:line="300" w:lineRule="auto"/>
              <w:jc w:val="left"/>
              <w:rPr>
                <w:rFonts w:ascii="Times New Roman" w:eastAsiaTheme="minorEastAsia" w:hAnsi="Times New Roman" w:cstheme="minorBidi"/>
                <w:sz w:val="24"/>
                <w:szCs w:val="24"/>
              </w:rPr>
            </w:pPr>
            <w:bookmarkStart w:id="3" w:name="_Hlk198732726"/>
            <w:r w:rsidRPr="0019319C">
              <w:rPr>
                <w:rFonts w:ascii="Times New Roman" w:eastAsiaTheme="minorEastAsia" w:hAnsi="Times New Roman" w:cstheme="minorBidi" w:hint="eastAsia"/>
                <w:sz w:val="24"/>
                <w:szCs w:val="24"/>
              </w:rPr>
              <w:t>SIF</w:t>
            </w:r>
          </w:p>
        </w:tc>
        <w:tc>
          <w:tcPr>
            <w:tcW w:w="3228" w:type="dxa"/>
            <w:shd w:val="clear" w:color="auto" w:fill="auto"/>
          </w:tcPr>
          <w:p w14:paraId="4AB01D57"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Solar induced chlorophyll fluorescence</w:t>
            </w:r>
          </w:p>
        </w:tc>
        <w:tc>
          <w:tcPr>
            <w:tcW w:w="2022" w:type="dxa"/>
            <w:shd w:val="clear" w:color="auto" w:fill="auto"/>
          </w:tcPr>
          <w:p w14:paraId="6162640D"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m W m</w:t>
            </w:r>
            <w:r w:rsidRPr="0019319C">
              <w:rPr>
                <w:rFonts w:ascii="Times New Roman" w:eastAsiaTheme="minorEastAsia" w:hAnsi="Times New Roman" w:cstheme="minorBidi" w:hint="eastAsia"/>
                <w:sz w:val="24"/>
                <w:szCs w:val="24"/>
                <w:vertAlign w:val="superscript"/>
              </w:rPr>
              <w:t>-2</w:t>
            </w:r>
            <w:r w:rsidRPr="0019319C">
              <w:rPr>
                <w:rFonts w:ascii="Times New Roman" w:eastAsiaTheme="minorEastAsia" w:hAnsi="Times New Roman" w:cstheme="minorBidi" w:hint="eastAsia"/>
                <w:sz w:val="24"/>
                <w:szCs w:val="24"/>
              </w:rPr>
              <w:t xml:space="preserve"> nm</w:t>
            </w:r>
            <w:r w:rsidRPr="0019319C">
              <w:rPr>
                <w:rFonts w:ascii="Times New Roman" w:eastAsiaTheme="minorEastAsia" w:hAnsi="Times New Roman" w:cstheme="minorBidi" w:hint="eastAsia"/>
                <w:sz w:val="24"/>
                <w:szCs w:val="24"/>
                <w:vertAlign w:val="superscript"/>
              </w:rPr>
              <w:t>-1</w:t>
            </w:r>
            <w:r w:rsidRPr="0019319C">
              <w:rPr>
                <w:rFonts w:ascii="Times New Roman" w:eastAsiaTheme="minorEastAsia" w:hAnsi="Times New Roman" w:cstheme="minorBidi" w:hint="eastAsia"/>
                <w:sz w:val="24"/>
                <w:szCs w:val="24"/>
              </w:rPr>
              <w:t xml:space="preserve"> sr</w:t>
            </w:r>
            <w:r w:rsidRPr="0019319C">
              <w:rPr>
                <w:rFonts w:ascii="Times New Roman" w:eastAsiaTheme="minorEastAsia" w:hAnsi="Times New Roman" w:cstheme="minorBidi" w:hint="eastAsia"/>
                <w:sz w:val="24"/>
                <w:szCs w:val="24"/>
                <w:vertAlign w:val="superscript"/>
              </w:rPr>
              <w:t>-1</w:t>
            </w:r>
          </w:p>
        </w:tc>
        <w:tc>
          <w:tcPr>
            <w:tcW w:w="1806" w:type="dxa"/>
            <w:shd w:val="clear" w:color="auto" w:fill="auto"/>
          </w:tcPr>
          <w:p w14:paraId="16A53193"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5A9E995E" w14:textId="77777777" w:rsidTr="00EF2C07">
        <w:tc>
          <w:tcPr>
            <w:tcW w:w="1696" w:type="dxa"/>
            <w:shd w:val="clear" w:color="auto" w:fill="auto"/>
          </w:tcPr>
          <w:p w14:paraId="6A65531D" w14:textId="77777777" w:rsidR="0019319C" w:rsidRPr="0019319C" w:rsidRDefault="0019319C" w:rsidP="0019319C">
            <w:pPr>
              <w:spacing w:line="300" w:lineRule="auto"/>
              <w:jc w:val="left"/>
              <w:rPr>
                <w:rFonts w:ascii="Times New Roman" w:eastAsiaTheme="minorEastAsia" w:hAnsi="Times New Roman" w:cstheme="minorBidi"/>
                <w:sz w:val="24"/>
                <w:szCs w:val="24"/>
              </w:rPr>
            </w:pPr>
            <w:bookmarkStart w:id="4" w:name="_Hlk195801863"/>
            <w:proofErr w:type="spellStart"/>
            <w:r w:rsidRPr="0019319C">
              <w:rPr>
                <w:rFonts w:ascii="Times New Roman" w:eastAsiaTheme="minorEastAsia" w:hAnsi="Times New Roman" w:cstheme="minorBidi" w:hint="eastAsia"/>
                <w:sz w:val="24"/>
                <w:szCs w:val="24"/>
              </w:rPr>
              <w:t>NIRv</w:t>
            </w:r>
            <w:proofErr w:type="spellEnd"/>
          </w:p>
        </w:tc>
        <w:tc>
          <w:tcPr>
            <w:tcW w:w="3228" w:type="dxa"/>
            <w:shd w:val="clear" w:color="auto" w:fill="auto"/>
          </w:tcPr>
          <w:p w14:paraId="4C327C71"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Near- infrared reflectance of vegetation</w:t>
            </w:r>
          </w:p>
        </w:tc>
        <w:tc>
          <w:tcPr>
            <w:tcW w:w="2022" w:type="dxa"/>
            <w:shd w:val="clear" w:color="auto" w:fill="auto"/>
          </w:tcPr>
          <w:p w14:paraId="47DCCD06"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806" w:type="dxa"/>
            <w:shd w:val="clear" w:color="auto" w:fill="auto"/>
          </w:tcPr>
          <w:p w14:paraId="7CB22E13"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tr w:rsidR="0019319C" w:rsidRPr="0019319C" w14:paraId="11521330" w14:textId="77777777" w:rsidTr="00EF2C07">
        <w:tc>
          <w:tcPr>
            <w:tcW w:w="1696" w:type="dxa"/>
            <w:tcBorders>
              <w:bottom w:val="single" w:sz="4" w:space="0" w:color="auto"/>
            </w:tcBorders>
            <w:shd w:val="clear" w:color="auto" w:fill="auto"/>
          </w:tcPr>
          <w:p w14:paraId="116E9EC4" w14:textId="61DBF10A" w:rsidR="0019319C" w:rsidRPr="0019319C" w:rsidRDefault="0019319C" w:rsidP="0019319C">
            <w:pPr>
              <w:spacing w:line="300" w:lineRule="auto"/>
              <w:jc w:val="left"/>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hint="eastAsia"/>
                <w:sz w:val="24"/>
                <w:szCs w:val="24"/>
              </w:rPr>
              <w:lastRenderedPageBreak/>
              <w:t>fPAR</w:t>
            </w:r>
            <w:proofErr w:type="spellEnd"/>
          </w:p>
        </w:tc>
        <w:tc>
          <w:tcPr>
            <w:tcW w:w="3228" w:type="dxa"/>
            <w:tcBorders>
              <w:bottom w:val="single" w:sz="4" w:space="0" w:color="auto"/>
            </w:tcBorders>
            <w:shd w:val="clear" w:color="auto" w:fill="auto"/>
          </w:tcPr>
          <w:p w14:paraId="5BCD8318"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Fraction of absorbed photosynthetically active radiation</w:t>
            </w:r>
          </w:p>
        </w:tc>
        <w:tc>
          <w:tcPr>
            <w:tcW w:w="2022" w:type="dxa"/>
            <w:tcBorders>
              <w:bottom w:val="single" w:sz="4" w:space="0" w:color="auto"/>
            </w:tcBorders>
            <w:shd w:val="clear" w:color="auto" w:fill="auto"/>
          </w:tcPr>
          <w:p w14:paraId="762B0AE7"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806" w:type="dxa"/>
            <w:tcBorders>
              <w:bottom w:val="single" w:sz="4" w:space="0" w:color="auto"/>
            </w:tcBorders>
            <w:shd w:val="clear" w:color="auto" w:fill="auto"/>
          </w:tcPr>
          <w:p w14:paraId="6C4E424A" w14:textId="77777777" w:rsidR="0019319C" w:rsidRPr="0019319C" w:rsidRDefault="0019319C" w:rsidP="0019319C">
            <w:pPr>
              <w:spacing w:line="300" w:lineRule="auto"/>
              <w:jc w:val="left"/>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Numeric</w:t>
            </w:r>
          </w:p>
        </w:tc>
      </w:tr>
      <w:bookmarkEnd w:id="0"/>
      <w:bookmarkEnd w:id="3"/>
      <w:bookmarkEnd w:id="4"/>
    </w:tbl>
    <w:p w14:paraId="6EFEDCD6" w14:textId="77777777" w:rsidR="00317328" w:rsidRDefault="00317328" w:rsidP="00317328">
      <w:pPr>
        <w:widowControl/>
        <w:spacing w:line="480" w:lineRule="auto"/>
        <w:jc w:val="left"/>
        <w:rPr>
          <w:rFonts w:ascii="Times New Roman" w:hAnsi="Times New Roman" w:cs="Arial"/>
          <w:b/>
          <w:sz w:val="24"/>
          <w:szCs w:val="24"/>
        </w:rPr>
      </w:pPr>
    </w:p>
    <w:p w14:paraId="426ADE06" w14:textId="77777777" w:rsidR="00317328" w:rsidRDefault="00317328" w:rsidP="00317328">
      <w:pPr>
        <w:widowControl/>
        <w:spacing w:line="480" w:lineRule="auto"/>
        <w:jc w:val="left"/>
        <w:rPr>
          <w:rFonts w:ascii="Times New Roman" w:hAnsi="Times New Roman" w:cs="Arial"/>
          <w:b/>
          <w:sz w:val="24"/>
          <w:szCs w:val="24"/>
        </w:rPr>
      </w:pPr>
    </w:p>
    <w:p w14:paraId="18D475C2" w14:textId="77777777" w:rsidR="00317328" w:rsidRDefault="00317328" w:rsidP="00317328">
      <w:pPr>
        <w:widowControl/>
        <w:spacing w:line="480" w:lineRule="auto"/>
        <w:jc w:val="left"/>
        <w:rPr>
          <w:rFonts w:ascii="Times New Roman" w:hAnsi="Times New Roman" w:cs="Arial"/>
          <w:b/>
          <w:sz w:val="24"/>
          <w:szCs w:val="24"/>
        </w:rPr>
      </w:pPr>
    </w:p>
    <w:p w14:paraId="29B64455" w14:textId="77777777" w:rsidR="00317328" w:rsidRDefault="00317328" w:rsidP="00317328">
      <w:pPr>
        <w:widowControl/>
        <w:spacing w:line="480" w:lineRule="auto"/>
        <w:jc w:val="left"/>
        <w:rPr>
          <w:rFonts w:ascii="Times New Roman" w:hAnsi="Times New Roman" w:cs="Arial"/>
          <w:b/>
          <w:sz w:val="24"/>
          <w:szCs w:val="24"/>
        </w:rPr>
      </w:pPr>
    </w:p>
    <w:p w14:paraId="506834D7" w14:textId="77777777" w:rsidR="00317328" w:rsidRDefault="00317328" w:rsidP="00317328">
      <w:pPr>
        <w:widowControl/>
        <w:spacing w:line="480" w:lineRule="auto"/>
        <w:jc w:val="left"/>
        <w:rPr>
          <w:rFonts w:ascii="Times New Roman" w:hAnsi="Times New Roman" w:cs="Arial"/>
          <w:b/>
          <w:sz w:val="24"/>
          <w:szCs w:val="24"/>
        </w:rPr>
      </w:pPr>
    </w:p>
    <w:p w14:paraId="48BFEC47" w14:textId="77777777" w:rsidR="00317328" w:rsidRDefault="00317328" w:rsidP="00317328">
      <w:pPr>
        <w:widowControl/>
        <w:spacing w:line="480" w:lineRule="auto"/>
        <w:jc w:val="left"/>
        <w:rPr>
          <w:rFonts w:ascii="Times New Roman" w:hAnsi="Times New Roman" w:cs="Arial"/>
          <w:b/>
          <w:sz w:val="24"/>
          <w:szCs w:val="24"/>
        </w:rPr>
      </w:pPr>
    </w:p>
    <w:p w14:paraId="05D84746" w14:textId="77777777" w:rsidR="00317328" w:rsidRDefault="00317328" w:rsidP="00317328">
      <w:pPr>
        <w:widowControl/>
        <w:spacing w:line="480" w:lineRule="auto"/>
        <w:rPr>
          <w:rFonts w:ascii="Times New Roman" w:hAnsi="Times New Roman" w:cs="Arial"/>
          <w:b/>
          <w:sz w:val="24"/>
          <w:szCs w:val="24"/>
        </w:rPr>
      </w:pPr>
      <w:r>
        <w:rPr>
          <w:rFonts w:ascii="Times New Roman" w:hAnsi="Times New Roman" w:cs="Arial" w:hint="eastAsia"/>
          <w:b/>
          <w:sz w:val="24"/>
          <w:szCs w:val="24"/>
        </w:rPr>
        <w:t>T</w:t>
      </w:r>
      <w:r>
        <w:rPr>
          <w:rFonts w:ascii="Times New Roman" w:hAnsi="Times New Roman" w:cs="Arial"/>
          <w:b/>
          <w:sz w:val="24"/>
          <w:szCs w:val="24"/>
        </w:rPr>
        <w:t xml:space="preserve">able S2 </w:t>
      </w:r>
      <w:r>
        <w:rPr>
          <w:rFonts w:ascii="Times New Roman" w:hAnsi="Times New Roman" w:cs="Arial"/>
          <w:bCs/>
          <w:sz w:val="24"/>
          <w:szCs w:val="24"/>
        </w:rPr>
        <w:t xml:space="preserve">The column names, definition, unit for the input parameters table required in </w:t>
      </w:r>
      <w:proofErr w:type="spellStart"/>
      <w:r>
        <w:rPr>
          <w:rFonts w:ascii="Times New Roman" w:hAnsi="Times New Roman" w:cs="Arial"/>
          <w:bCs/>
          <w:sz w:val="24"/>
          <w:szCs w:val="24"/>
        </w:rPr>
        <w:t>rTRIPLEXCWFlux</w:t>
      </w:r>
      <w:proofErr w:type="spellEnd"/>
      <w:r>
        <w:rPr>
          <w:rFonts w:ascii="Times New Roman" w:hAnsi="Times New Roman" w:cs="Arial"/>
          <w:bCs/>
          <w:sz w:val="24"/>
          <w:szCs w:val="24"/>
        </w:rPr>
        <w:t xml:space="preserve"> package. The formats of all data are </w:t>
      </w:r>
      <w:proofErr w:type="gramStart"/>
      <w:r>
        <w:rPr>
          <w:rFonts w:ascii="Times New Roman" w:hAnsi="Times New Roman" w:cs="Arial"/>
          <w:bCs/>
          <w:sz w:val="24"/>
          <w:szCs w:val="24"/>
        </w:rPr>
        <w:t>numeric.</w:t>
      </w:r>
      <w:r>
        <w:rPr>
          <w:rFonts w:ascii="Times New Roman" w:hAnsi="Times New Roman" w:cs="Arial" w:hint="eastAsia"/>
          <w:bCs/>
          <w:sz w:val="24"/>
          <w:szCs w:val="24"/>
        </w:rPr>
        <w:t>（</w:t>
      </w:r>
      <w:proofErr w:type="gramEnd"/>
      <w:r>
        <w:rPr>
          <w:rFonts w:ascii="Times New Roman" w:hAnsi="Times New Roman" w:cs="Arial" w:hint="eastAsia"/>
          <w:bCs/>
          <w:sz w:val="24"/>
          <w:szCs w:val="24"/>
        </w:rPr>
        <w:t>模型参数</w:t>
      </w:r>
      <w:r>
        <w:rPr>
          <w:rFonts w:ascii="Times New Roman" w:hAnsi="Times New Roman" w:cs="Arial" w:hint="eastAsia"/>
          <w:bCs/>
          <w:sz w:val="24"/>
          <w:szCs w:val="24"/>
        </w:rPr>
        <w:t>3</w:t>
      </w:r>
      <w:r>
        <w:rPr>
          <w:rFonts w:ascii="Times New Roman" w:hAnsi="Times New Roman" w:cs="Arial"/>
          <w:bCs/>
          <w:sz w:val="24"/>
          <w:szCs w:val="24"/>
        </w:rPr>
        <w:t>1</w:t>
      </w:r>
      <w:r>
        <w:rPr>
          <w:rFonts w:ascii="Times New Roman" w:hAnsi="Times New Roman" w:cs="Arial" w:hint="eastAsia"/>
          <w:bCs/>
          <w:sz w:val="24"/>
          <w:szCs w:val="24"/>
        </w:rPr>
        <w:t>个）</w:t>
      </w:r>
    </w:p>
    <w:tbl>
      <w:tblPr>
        <w:tblW w:w="0" w:type="auto"/>
        <w:tblLayout w:type="fixed"/>
        <w:tblLook w:val="04A0" w:firstRow="1" w:lastRow="0" w:firstColumn="1" w:lastColumn="0" w:noHBand="0" w:noVBand="1"/>
      </w:tblPr>
      <w:tblGrid>
        <w:gridCol w:w="1386"/>
        <w:gridCol w:w="4426"/>
        <w:gridCol w:w="1843"/>
        <w:gridCol w:w="1134"/>
      </w:tblGrid>
      <w:tr w:rsidR="0019319C" w:rsidRPr="0019319C" w14:paraId="00E01C3B" w14:textId="77777777" w:rsidTr="00DD5894">
        <w:tc>
          <w:tcPr>
            <w:tcW w:w="1386" w:type="dxa"/>
            <w:tcBorders>
              <w:top w:val="single" w:sz="4" w:space="0" w:color="auto"/>
              <w:bottom w:val="single" w:sz="4" w:space="0" w:color="auto"/>
            </w:tcBorders>
            <w:shd w:val="clear" w:color="auto" w:fill="auto"/>
          </w:tcPr>
          <w:p w14:paraId="706ACCB6"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Column names</w:t>
            </w:r>
          </w:p>
        </w:tc>
        <w:tc>
          <w:tcPr>
            <w:tcW w:w="4426" w:type="dxa"/>
            <w:tcBorders>
              <w:top w:val="single" w:sz="4" w:space="0" w:color="auto"/>
              <w:bottom w:val="single" w:sz="4" w:space="0" w:color="auto"/>
            </w:tcBorders>
            <w:shd w:val="clear" w:color="auto" w:fill="auto"/>
          </w:tcPr>
          <w:p w14:paraId="4C3C6085"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Definition</w:t>
            </w:r>
          </w:p>
        </w:tc>
        <w:tc>
          <w:tcPr>
            <w:tcW w:w="1843" w:type="dxa"/>
            <w:tcBorders>
              <w:top w:val="single" w:sz="4" w:space="0" w:color="auto"/>
              <w:bottom w:val="single" w:sz="4" w:space="0" w:color="auto"/>
            </w:tcBorders>
            <w:shd w:val="clear" w:color="auto" w:fill="auto"/>
          </w:tcPr>
          <w:p w14:paraId="434FB8A4"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Unit</w:t>
            </w:r>
          </w:p>
        </w:tc>
        <w:tc>
          <w:tcPr>
            <w:tcW w:w="1134" w:type="dxa"/>
            <w:tcBorders>
              <w:top w:val="single" w:sz="4" w:space="0" w:color="auto"/>
              <w:bottom w:val="single" w:sz="4" w:space="0" w:color="auto"/>
            </w:tcBorders>
            <w:shd w:val="clear" w:color="auto" w:fill="auto"/>
          </w:tcPr>
          <w:p w14:paraId="646B3BC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Values</w:t>
            </w:r>
          </w:p>
        </w:tc>
      </w:tr>
      <w:tr w:rsidR="0019319C" w:rsidRPr="0019319C" w14:paraId="110E6A07" w14:textId="77777777" w:rsidTr="00DD5894">
        <w:tc>
          <w:tcPr>
            <w:tcW w:w="1386" w:type="dxa"/>
            <w:tcBorders>
              <w:top w:val="single" w:sz="4" w:space="0" w:color="auto"/>
            </w:tcBorders>
            <w:shd w:val="clear" w:color="auto" w:fill="auto"/>
          </w:tcPr>
          <w:p w14:paraId="30A7B0FE"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H</w:t>
            </w:r>
            <w:r w:rsidRPr="0019319C">
              <w:rPr>
                <w:rFonts w:ascii="Times New Roman" w:eastAsiaTheme="minorEastAsia" w:hAnsi="Times New Roman" w:cstheme="minorBidi" w:hint="eastAsia"/>
                <w:sz w:val="24"/>
                <w:szCs w:val="24"/>
              </w:rPr>
              <w:t>w</w:t>
            </w:r>
            <w:proofErr w:type="spellEnd"/>
          </w:p>
        </w:tc>
        <w:tc>
          <w:tcPr>
            <w:tcW w:w="4426" w:type="dxa"/>
            <w:tcBorders>
              <w:top w:val="single" w:sz="4" w:space="0" w:color="auto"/>
            </w:tcBorders>
            <w:shd w:val="clear" w:color="auto" w:fill="auto"/>
          </w:tcPr>
          <w:p w14:paraId="2C3DC489"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The height at wind measurement</w:t>
            </w:r>
          </w:p>
        </w:tc>
        <w:tc>
          <w:tcPr>
            <w:tcW w:w="1843" w:type="dxa"/>
            <w:tcBorders>
              <w:top w:val="single" w:sz="4" w:space="0" w:color="auto"/>
            </w:tcBorders>
            <w:shd w:val="clear" w:color="auto" w:fill="auto"/>
          </w:tcPr>
          <w:p w14:paraId="58A98CF4"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w:t>
            </w:r>
          </w:p>
        </w:tc>
        <w:tc>
          <w:tcPr>
            <w:tcW w:w="1134" w:type="dxa"/>
            <w:tcBorders>
              <w:top w:val="single" w:sz="4" w:space="0" w:color="auto"/>
            </w:tcBorders>
            <w:shd w:val="clear" w:color="auto" w:fill="auto"/>
          </w:tcPr>
          <w:p w14:paraId="7B91524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2</w:t>
            </w:r>
            <w:r w:rsidRPr="0019319C">
              <w:rPr>
                <w:rFonts w:ascii="Times New Roman" w:eastAsiaTheme="minorEastAsia" w:hAnsi="Times New Roman" w:cstheme="minorBidi"/>
                <w:sz w:val="24"/>
                <w:szCs w:val="24"/>
              </w:rPr>
              <w:t>9</w:t>
            </w:r>
          </w:p>
        </w:tc>
      </w:tr>
      <w:tr w:rsidR="0019319C" w:rsidRPr="0019319C" w14:paraId="2F73B68F" w14:textId="77777777" w:rsidTr="00DD5894">
        <w:tc>
          <w:tcPr>
            <w:tcW w:w="1386" w:type="dxa"/>
            <w:shd w:val="clear" w:color="auto" w:fill="auto"/>
          </w:tcPr>
          <w:p w14:paraId="7106484F"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hc</w:t>
            </w:r>
            <w:proofErr w:type="spellEnd"/>
          </w:p>
        </w:tc>
        <w:tc>
          <w:tcPr>
            <w:tcW w:w="4426" w:type="dxa"/>
            <w:shd w:val="clear" w:color="auto" w:fill="auto"/>
          </w:tcPr>
          <w:p w14:paraId="191100A1"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The average canopy height</w:t>
            </w:r>
          </w:p>
        </w:tc>
        <w:tc>
          <w:tcPr>
            <w:tcW w:w="1843" w:type="dxa"/>
            <w:shd w:val="clear" w:color="auto" w:fill="auto"/>
          </w:tcPr>
          <w:p w14:paraId="3C51D2C4"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w:t>
            </w:r>
          </w:p>
        </w:tc>
        <w:tc>
          <w:tcPr>
            <w:tcW w:w="1134" w:type="dxa"/>
            <w:shd w:val="clear" w:color="auto" w:fill="auto"/>
          </w:tcPr>
          <w:p w14:paraId="2A0F7E79"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1</w:t>
            </w:r>
            <w:r w:rsidRPr="0019319C">
              <w:rPr>
                <w:rFonts w:ascii="Times New Roman" w:eastAsiaTheme="minorEastAsia" w:hAnsi="Times New Roman" w:cstheme="minorBidi"/>
                <w:sz w:val="24"/>
                <w:szCs w:val="24"/>
              </w:rPr>
              <w:t>0</w:t>
            </w:r>
          </w:p>
        </w:tc>
      </w:tr>
      <w:tr w:rsidR="0019319C" w:rsidRPr="0019319C" w14:paraId="6694FAE5" w14:textId="77777777" w:rsidTr="00DD5894">
        <w:tc>
          <w:tcPr>
            <w:tcW w:w="1386" w:type="dxa"/>
            <w:shd w:val="clear" w:color="auto" w:fill="auto"/>
          </w:tcPr>
          <w:p w14:paraId="052F542F"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w:t>
            </w:r>
          </w:p>
        </w:tc>
        <w:tc>
          <w:tcPr>
            <w:tcW w:w="4426" w:type="dxa"/>
            <w:shd w:val="clear" w:color="auto" w:fill="auto"/>
          </w:tcPr>
          <w:p w14:paraId="03BD4673"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Leaf nitrogen content</w:t>
            </w:r>
          </w:p>
        </w:tc>
        <w:tc>
          <w:tcPr>
            <w:tcW w:w="1843" w:type="dxa"/>
            <w:shd w:val="clear" w:color="auto" w:fill="auto"/>
          </w:tcPr>
          <w:p w14:paraId="0F44662C"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134" w:type="dxa"/>
            <w:shd w:val="clear" w:color="auto" w:fill="auto"/>
          </w:tcPr>
          <w:p w14:paraId="4E1068E5"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1.4</w:t>
            </w:r>
          </w:p>
        </w:tc>
      </w:tr>
      <w:tr w:rsidR="0019319C" w:rsidRPr="0019319C" w14:paraId="7DA9185D" w14:textId="77777777" w:rsidTr="00DD5894">
        <w:tc>
          <w:tcPr>
            <w:tcW w:w="1386" w:type="dxa"/>
            <w:shd w:val="clear" w:color="auto" w:fill="auto"/>
          </w:tcPr>
          <w:p w14:paraId="7C6A1DFF"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Nm</w:t>
            </w:r>
          </w:p>
        </w:tc>
        <w:tc>
          <w:tcPr>
            <w:tcW w:w="4426" w:type="dxa"/>
            <w:shd w:val="clear" w:color="auto" w:fill="auto"/>
          </w:tcPr>
          <w:p w14:paraId="0E0DB4A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Maximum nitrogen content</w:t>
            </w:r>
          </w:p>
        </w:tc>
        <w:tc>
          <w:tcPr>
            <w:tcW w:w="1843" w:type="dxa"/>
            <w:shd w:val="clear" w:color="auto" w:fill="auto"/>
          </w:tcPr>
          <w:p w14:paraId="3ED92032"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134" w:type="dxa"/>
            <w:shd w:val="clear" w:color="auto" w:fill="auto"/>
          </w:tcPr>
          <w:p w14:paraId="2AB505B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1</w:t>
            </w:r>
            <w:r w:rsidRPr="0019319C">
              <w:rPr>
                <w:rFonts w:ascii="Times New Roman" w:eastAsiaTheme="minorEastAsia" w:hAnsi="Times New Roman" w:cstheme="minorBidi"/>
                <w:sz w:val="24"/>
                <w:szCs w:val="24"/>
              </w:rPr>
              <w:t>.7</w:t>
            </w:r>
          </w:p>
        </w:tc>
      </w:tr>
      <w:tr w:rsidR="0019319C" w:rsidRPr="0019319C" w14:paraId="015A6C9D" w14:textId="77777777" w:rsidTr="00DD5894">
        <w:tc>
          <w:tcPr>
            <w:tcW w:w="1386" w:type="dxa"/>
            <w:shd w:val="clear" w:color="auto" w:fill="auto"/>
          </w:tcPr>
          <w:p w14:paraId="5B18B4A6"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w:t>
            </w:r>
          </w:p>
        </w:tc>
        <w:tc>
          <w:tcPr>
            <w:tcW w:w="4426" w:type="dxa"/>
            <w:shd w:val="clear" w:color="auto" w:fill="auto"/>
          </w:tcPr>
          <w:p w14:paraId="5DD730B9"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Coefficient</w:t>
            </w:r>
          </w:p>
        </w:tc>
        <w:tc>
          <w:tcPr>
            <w:tcW w:w="1843" w:type="dxa"/>
            <w:shd w:val="clear" w:color="auto" w:fill="auto"/>
          </w:tcPr>
          <w:p w14:paraId="2375230B"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5FCE1DCF"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8</w:t>
            </w:r>
            <w:r w:rsidRPr="0019319C">
              <w:rPr>
                <w:rFonts w:ascii="Times New Roman" w:eastAsiaTheme="minorEastAsia" w:hAnsi="Times New Roman" w:cstheme="minorBidi"/>
                <w:sz w:val="24"/>
                <w:szCs w:val="24"/>
              </w:rPr>
              <w:t>.5</w:t>
            </w:r>
          </w:p>
        </w:tc>
      </w:tr>
      <w:tr w:rsidR="0019319C" w:rsidRPr="0019319C" w14:paraId="1BF48D44" w14:textId="77777777" w:rsidTr="00DD5894">
        <w:tc>
          <w:tcPr>
            <w:tcW w:w="1386" w:type="dxa"/>
            <w:shd w:val="clear" w:color="auto" w:fill="auto"/>
          </w:tcPr>
          <w:p w14:paraId="0505716B"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g0</w:t>
            </w:r>
          </w:p>
        </w:tc>
        <w:tc>
          <w:tcPr>
            <w:tcW w:w="4426" w:type="dxa"/>
            <w:shd w:val="clear" w:color="auto" w:fill="auto"/>
          </w:tcPr>
          <w:p w14:paraId="3CDCDA0F"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Initial stomatal conductance</w:t>
            </w:r>
          </w:p>
        </w:tc>
        <w:tc>
          <w:tcPr>
            <w:tcW w:w="1843" w:type="dxa"/>
            <w:shd w:val="clear" w:color="auto" w:fill="auto"/>
          </w:tcPr>
          <w:p w14:paraId="7FA63BA8"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 mol m</w:t>
            </w:r>
            <w:r w:rsidRPr="0019319C">
              <w:rPr>
                <w:rFonts w:ascii="Times New Roman" w:eastAsiaTheme="minorEastAsia" w:hAnsi="Times New Roman" w:cstheme="minorBidi"/>
                <w:sz w:val="24"/>
                <w:szCs w:val="24"/>
                <w:vertAlign w:val="superscript"/>
              </w:rPr>
              <w:t>-2</w:t>
            </w:r>
            <w:r w:rsidRPr="0019319C">
              <w:rPr>
                <w:rFonts w:ascii="Times New Roman" w:eastAsiaTheme="minorEastAsia" w:hAnsi="Times New Roman" w:cstheme="minorBidi"/>
                <w:sz w:val="24"/>
                <w:szCs w:val="24"/>
              </w:rPr>
              <w:t xml:space="preserve"> s</w:t>
            </w:r>
            <w:r w:rsidRPr="0019319C">
              <w:rPr>
                <w:rFonts w:ascii="Times New Roman" w:eastAsiaTheme="minorEastAsia" w:hAnsi="Times New Roman" w:cstheme="minorBidi"/>
                <w:sz w:val="24"/>
                <w:szCs w:val="24"/>
                <w:vertAlign w:val="superscript"/>
              </w:rPr>
              <w:t>-1</w:t>
            </w:r>
          </w:p>
        </w:tc>
        <w:tc>
          <w:tcPr>
            <w:tcW w:w="1134" w:type="dxa"/>
            <w:shd w:val="clear" w:color="auto" w:fill="auto"/>
          </w:tcPr>
          <w:p w14:paraId="274BA48D"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1</w:t>
            </w:r>
            <w:r w:rsidRPr="0019319C">
              <w:rPr>
                <w:rFonts w:ascii="Times New Roman" w:eastAsiaTheme="minorEastAsia" w:hAnsi="Times New Roman" w:cstheme="minorBidi"/>
                <w:sz w:val="24"/>
                <w:szCs w:val="24"/>
              </w:rPr>
              <w:t>5</w:t>
            </w:r>
          </w:p>
        </w:tc>
      </w:tr>
      <w:tr w:rsidR="0019319C" w:rsidRPr="0019319C" w14:paraId="5B1DE110" w14:textId="77777777" w:rsidTr="00DD5894">
        <w:tc>
          <w:tcPr>
            <w:tcW w:w="1386" w:type="dxa"/>
            <w:shd w:val="clear" w:color="auto" w:fill="auto"/>
          </w:tcPr>
          <w:p w14:paraId="0FDC2D9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Vm25</w:t>
            </w:r>
          </w:p>
        </w:tc>
        <w:tc>
          <w:tcPr>
            <w:tcW w:w="4426" w:type="dxa"/>
            <w:shd w:val="clear" w:color="auto" w:fill="auto"/>
          </w:tcPr>
          <w:p w14:paraId="0CCDC31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 xml:space="preserve">Maximum carboxylation rate at 25℃ </w:t>
            </w:r>
          </w:p>
        </w:tc>
        <w:tc>
          <w:tcPr>
            <w:tcW w:w="1843" w:type="dxa"/>
            <w:shd w:val="clear" w:color="auto" w:fill="auto"/>
          </w:tcPr>
          <w:p w14:paraId="4CC1020C"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μmol</w:t>
            </w:r>
            <w:proofErr w:type="spellEnd"/>
            <w:r w:rsidRPr="0019319C">
              <w:rPr>
                <w:rFonts w:ascii="Times New Roman" w:eastAsiaTheme="minorEastAsia" w:hAnsi="Times New Roman" w:cstheme="minorBidi"/>
                <w:sz w:val="24"/>
                <w:szCs w:val="24"/>
              </w:rPr>
              <w:t xml:space="preserve"> m</w:t>
            </w:r>
            <w:r w:rsidRPr="0019319C">
              <w:rPr>
                <w:rFonts w:ascii="Times New Roman" w:eastAsiaTheme="minorEastAsia" w:hAnsi="Times New Roman" w:cstheme="minorBidi"/>
                <w:sz w:val="24"/>
                <w:szCs w:val="24"/>
                <w:vertAlign w:val="superscript"/>
              </w:rPr>
              <w:t>-2</w:t>
            </w:r>
            <w:r w:rsidRPr="0019319C">
              <w:rPr>
                <w:rFonts w:ascii="Times New Roman" w:eastAsiaTheme="minorEastAsia" w:hAnsi="Times New Roman" w:cstheme="minorBidi"/>
                <w:sz w:val="24"/>
                <w:szCs w:val="24"/>
              </w:rPr>
              <w:t xml:space="preserve"> s</w:t>
            </w:r>
            <w:r w:rsidRPr="0019319C">
              <w:rPr>
                <w:rFonts w:ascii="Times New Roman" w:eastAsiaTheme="minorEastAsia" w:hAnsi="Times New Roman" w:cstheme="minorBidi"/>
                <w:sz w:val="24"/>
                <w:szCs w:val="24"/>
                <w:vertAlign w:val="superscript"/>
              </w:rPr>
              <w:t>-1</w:t>
            </w:r>
          </w:p>
        </w:tc>
        <w:tc>
          <w:tcPr>
            <w:tcW w:w="1134" w:type="dxa"/>
            <w:shd w:val="clear" w:color="auto" w:fill="auto"/>
          </w:tcPr>
          <w:p w14:paraId="237859E8"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5</w:t>
            </w:r>
            <w:r w:rsidRPr="0019319C">
              <w:rPr>
                <w:rFonts w:ascii="Times New Roman" w:eastAsiaTheme="minorEastAsia" w:hAnsi="Times New Roman" w:cstheme="minorBidi"/>
                <w:sz w:val="24"/>
                <w:szCs w:val="24"/>
              </w:rPr>
              <w:t>2.1</w:t>
            </w:r>
          </w:p>
        </w:tc>
      </w:tr>
      <w:tr w:rsidR="0019319C" w:rsidRPr="0019319C" w14:paraId="2C6DD041" w14:textId="77777777" w:rsidTr="00DD5894">
        <w:tc>
          <w:tcPr>
            <w:tcW w:w="1386" w:type="dxa"/>
            <w:shd w:val="clear" w:color="auto" w:fill="auto"/>
          </w:tcPr>
          <w:p w14:paraId="244FFD1A"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Rgas</w:t>
            </w:r>
            <w:proofErr w:type="spellEnd"/>
          </w:p>
        </w:tc>
        <w:tc>
          <w:tcPr>
            <w:tcW w:w="4426" w:type="dxa"/>
            <w:shd w:val="clear" w:color="auto" w:fill="auto"/>
          </w:tcPr>
          <w:p w14:paraId="2BADA391"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Molar gas constant</w:t>
            </w:r>
          </w:p>
        </w:tc>
        <w:tc>
          <w:tcPr>
            <w:tcW w:w="1843" w:type="dxa"/>
            <w:shd w:val="clear" w:color="auto" w:fill="auto"/>
          </w:tcPr>
          <w:p w14:paraId="3F68B25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w:t>
            </w:r>
            <w:r w:rsidRPr="0019319C">
              <w:rPr>
                <w:rFonts w:ascii="Times New Roman" w:eastAsiaTheme="minorEastAsia" w:hAnsi="Times New Roman" w:cstheme="minorBidi"/>
                <w:sz w:val="24"/>
                <w:szCs w:val="24"/>
                <w:vertAlign w:val="superscript"/>
              </w:rPr>
              <w:t>3</w:t>
            </w:r>
            <w:r w:rsidRPr="0019319C">
              <w:rPr>
                <w:rFonts w:ascii="Times New Roman" w:eastAsiaTheme="minorEastAsia" w:hAnsi="Times New Roman" w:cstheme="minorBidi"/>
                <w:sz w:val="24"/>
                <w:szCs w:val="24"/>
              </w:rPr>
              <w:t xml:space="preserve"> Pa mol</w:t>
            </w:r>
            <w:r w:rsidRPr="0019319C">
              <w:rPr>
                <w:rFonts w:ascii="Times New Roman" w:eastAsiaTheme="minorEastAsia" w:hAnsi="Times New Roman" w:cstheme="minorBidi"/>
                <w:sz w:val="24"/>
                <w:szCs w:val="24"/>
                <w:vertAlign w:val="superscript"/>
              </w:rPr>
              <w:t>-1</w:t>
            </w:r>
            <w:r w:rsidRPr="0019319C">
              <w:rPr>
                <w:rFonts w:ascii="Times New Roman" w:eastAsiaTheme="minorEastAsia" w:hAnsi="Times New Roman" w:cstheme="minorBidi"/>
                <w:sz w:val="24"/>
                <w:szCs w:val="24"/>
              </w:rPr>
              <w:t xml:space="preserve"> K</w:t>
            </w:r>
            <w:r w:rsidRPr="0019319C">
              <w:rPr>
                <w:rFonts w:ascii="Times New Roman" w:eastAsiaTheme="minorEastAsia" w:hAnsi="Times New Roman" w:cstheme="minorBidi"/>
                <w:sz w:val="24"/>
                <w:szCs w:val="24"/>
                <w:vertAlign w:val="superscript"/>
              </w:rPr>
              <w:t>-1</w:t>
            </w:r>
          </w:p>
        </w:tc>
        <w:tc>
          <w:tcPr>
            <w:tcW w:w="1134" w:type="dxa"/>
            <w:shd w:val="clear" w:color="auto" w:fill="auto"/>
          </w:tcPr>
          <w:p w14:paraId="2E8E8414"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8</w:t>
            </w:r>
            <w:r w:rsidRPr="0019319C">
              <w:rPr>
                <w:rFonts w:ascii="Times New Roman" w:eastAsiaTheme="minorEastAsia" w:hAnsi="Times New Roman" w:cstheme="minorBidi"/>
                <w:sz w:val="24"/>
                <w:szCs w:val="24"/>
              </w:rPr>
              <w:t>.314</w:t>
            </w:r>
          </w:p>
        </w:tc>
      </w:tr>
      <w:tr w:rsidR="0019319C" w:rsidRPr="0019319C" w14:paraId="45C964D0" w14:textId="77777777" w:rsidTr="00DD5894">
        <w:tc>
          <w:tcPr>
            <w:tcW w:w="1386" w:type="dxa"/>
            <w:shd w:val="clear" w:color="auto" w:fill="auto"/>
          </w:tcPr>
          <w:p w14:paraId="0BDB110D"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O2</w:t>
            </w:r>
          </w:p>
        </w:tc>
        <w:tc>
          <w:tcPr>
            <w:tcW w:w="4426" w:type="dxa"/>
            <w:shd w:val="clear" w:color="auto" w:fill="auto"/>
          </w:tcPr>
          <w:p w14:paraId="6E29E57A"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Oxygen concentration in the atmosphere</w:t>
            </w:r>
          </w:p>
        </w:tc>
        <w:tc>
          <w:tcPr>
            <w:tcW w:w="1843" w:type="dxa"/>
            <w:shd w:val="clear" w:color="auto" w:fill="auto"/>
          </w:tcPr>
          <w:p w14:paraId="58557DA4"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Pa</w:t>
            </w:r>
          </w:p>
        </w:tc>
        <w:tc>
          <w:tcPr>
            <w:tcW w:w="1134" w:type="dxa"/>
            <w:shd w:val="clear" w:color="auto" w:fill="auto"/>
          </w:tcPr>
          <w:p w14:paraId="62C1F463"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2</w:t>
            </w:r>
            <w:r w:rsidRPr="0019319C">
              <w:rPr>
                <w:rFonts w:ascii="Times New Roman" w:eastAsiaTheme="minorEastAsia" w:hAnsi="Times New Roman" w:cstheme="minorBidi"/>
                <w:sz w:val="24"/>
                <w:szCs w:val="24"/>
              </w:rPr>
              <w:t>1000</w:t>
            </w:r>
          </w:p>
        </w:tc>
      </w:tr>
      <w:tr w:rsidR="0019319C" w:rsidRPr="0019319C" w14:paraId="48FB267A" w14:textId="77777777" w:rsidTr="00DD5894">
        <w:tc>
          <w:tcPr>
            <w:tcW w:w="1386" w:type="dxa"/>
            <w:shd w:val="clear" w:color="auto" w:fill="auto"/>
          </w:tcPr>
          <w:p w14:paraId="5A2D5A26"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Ls</w:t>
            </w:r>
          </w:p>
        </w:tc>
        <w:tc>
          <w:tcPr>
            <w:tcW w:w="4426" w:type="dxa"/>
            <w:shd w:val="clear" w:color="auto" w:fill="auto"/>
          </w:tcPr>
          <w:p w14:paraId="18E854CD"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Standard longitude of time zone</w:t>
            </w:r>
          </w:p>
        </w:tc>
        <w:tc>
          <w:tcPr>
            <w:tcW w:w="1843" w:type="dxa"/>
            <w:shd w:val="clear" w:color="auto" w:fill="auto"/>
          </w:tcPr>
          <w:p w14:paraId="2409ECA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2BC894A4"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1</w:t>
            </w:r>
            <w:r w:rsidRPr="0019319C">
              <w:rPr>
                <w:rFonts w:ascii="Times New Roman" w:eastAsiaTheme="minorEastAsia" w:hAnsi="Times New Roman" w:cstheme="minorBidi"/>
                <w:sz w:val="24"/>
                <w:szCs w:val="24"/>
              </w:rPr>
              <w:t>20</w:t>
            </w:r>
          </w:p>
        </w:tc>
      </w:tr>
      <w:tr w:rsidR="0019319C" w:rsidRPr="0019319C" w14:paraId="5D9B20B9" w14:textId="77777777" w:rsidTr="00DD5894">
        <w:tc>
          <w:tcPr>
            <w:tcW w:w="1386" w:type="dxa"/>
            <w:shd w:val="clear" w:color="auto" w:fill="auto"/>
          </w:tcPr>
          <w:p w14:paraId="65FFFA6C"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Le</w:t>
            </w:r>
          </w:p>
        </w:tc>
        <w:tc>
          <w:tcPr>
            <w:tcW w:w="4426" w:type="dxa"/>
            <w:shd w:val="clear" w:color="auto" w:fill="auto"/>
          </w:tcPr>
          <w:p w14:paraId="2836F4DA"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Local longitude</w:t>
            </w:r>
          </w:p>
        </w:tc>
        <w:tc>
          <w:tcPr>
            <w:tcW w:w="1843" w:type="dxa"/>
            <w:shd w:val="clear" w:color="auto" w:fill="auto"/>
          </w:tcPr>
          <w:p w14:paraId="5F5C0D16"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134" w:type="dxa"/>
            <w:shd w:val="clear" w:color="auto" w:fill="auto"/>
          </w:tcPr>
          <w:p w14:paraId="696EE02D"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1</w:t>
            </w:r>
            <w:r w:rsidRPr="0019319C">
              <w:rPr>
                <w:rFonts w:ascii="Times New Roman" w:eastAsiaTheme="minorEastAsia" w:hAnsi="Times New Roman" w:cstheme="minorBidi"/>
                <w:sz w:val="24"/>
                <w:szCs w:val="24"/>
              </w:rPr>
              <w:t>15.59</w:t>
            </w:r>
          </w:p>
        </w:tc>
      </w:tr>
      <w:tr w:rsidR="0019319C" w:rsidRPr="0019319C" w14:paraId="34D25DD4" w14:textId="77777777" w:rsidTr="00DD5894">
        <w:tc>
          <w:tcPr>
            <w:tcW w:w="1386" w:type="dxa"/>
            <w:shd w:val="clear" w:color="auto" w:fill="auto"/>
          </w:tcPr>
          <w:p w14:paraId="23433525"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latitude</w:t>
            </w:r>
          </w:p>
        </w:tc>
        <w:tc>
          <w:tcPr>
            <w:tcW w:w="4426" w:type="dxa"/>
            <w:shd w:val="clear" w:color="auto" w:fill="auto"/>
          </w:tcPr>
          <w:p w14:paraId="645AA168"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Local latitude</w:t>
            </w:r>
          </w:p>
        </w:tc>
        <w:tc>
          <w:tcPr>
            <w:tcW w:w="1843" w:type="dxa"/>
            <w:shd w:val="clear" w:color="auto" w:fill="auto"/>
          </w:tcPr>
          <w:p w14:paraId="03EF123D"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134" w:type="dxa"/>
            <w:shd w:val="clear" w:color="auto" w:fill="auto"/>
          </w:tcPr>
          <w:p w14:paraId="059B6084"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3</w:t>
            </w:r>
            <w:r w:rsidRPr="0019319C">
              <w:rPr>
                <w:rFonts w:ascii="Times New Roman" w:eastAsiaTheme="minorEastAsia" w:hAnsi="Times New Roman" w:cstheme="minorBidi"/>
                <w:sz w:val="24"/>
                <w:szCs w:val="24"/>
              </w:rPr>
              <w:t>1.12</w:t>
            </w:r>
          </w:p>
        </w:tc>
      </w:tr>
      <w:tr w:rsidR="0019319C" w:rsidRPr="0019319C" w14:paraId="5ECBBED8" w14:textId="77777777" w:rsidTr="00DD5894">
        <w:tc>
          <w:tcPr>
            <w:tcW w:w="1386" w:type="dxa"/>
            <w:shd w:val="clear" w:color="auto" w:fill="auto"/>
          </w:tcPr>
          <w:p w14:paraId="0566588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LAI</w:t>
            </w:r>
          </w:p>
        </w:tc>
        <w:tc>
          <w:tcPr>
            <w:tcW w:w="4426" w:type="dxa"/>
            <w:shd w:val="clear" w:color="auto" w:fill="auto"/>
          </w:tcPr>
          <w:p w14:paraId="425DC8B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Leaf area index of canopy</w:t>
            </w:r>
          </w:p>
        </w:tc>
        <w:tc>
          <w:tcPr>
            <w:tcW w:w="1843" w:type="dxa"/>
            <w:shd w:val="clear" w:color="auto" w:fill="auto"/>
          </w:tcPr>
          <w:p w14:paraId="22EAFB3D"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w:t>
            </w:r>
            <w:r w:rsidRPr="0019319C">
              <w:rPr>
                <w:rFonts w:ascii="Times New Roman" w:eastAsiaTheme="minorEastAsia" w:hAnsi="Times New Roman" w:cstheme="minorBidi"/>
                <w:sz w:val="24"/>
                <w:szCs w:val="24"/>
                <w:vertAlign w:val="superscript"/>
              </w:rPr>
              <w:t>2</w:t>
            </w:r>
            <w:r w:rsidRPr="0019319C">
              <w:rPr>
                <w:rFonts w:ascii="Times New Roman" w:eastAsiaTheme="minorEastAsia" w:hAnsi="Times New Roman" w:cstheme="minorBidi"/>
                <w:sz w:val="24"/>
                <w:szCs w:val="24"/>
              </w:rPr>
              <w:t xml:space="preserve"> m</w:t>
            </w:r>
            <w:r w:rsidRPr="0019319C">
              <w:rPr>
                <w:rFonts w:ascii="Times New Roman" w:eastAsiaTheme="minorEastAsia" w:hAnsi="Times New Roman" w:cstheme="minorBidi"/>
                <w:sz w:val="24"/>
                <w:szCs w:val="24"/>
                <w:vertAlign w:val="superscript"/>
              </w:rPr>
              <w:t>-2</w:t>
            </w:r>
          </w:p>
        </w:tc>
        <w:tc>
          <w:tcPr>
            <w:tcW w:w="1134" w:type="dxa"/>
            <w:shd w:val="clear" w:color="auto" w:fill="auto"/>
          </w:tcPr>
          <w:p w14:paraId="2BB5215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6</w:t>
            </w:r>
            <w:r w:rsidRPr="0019319C">
              <w:rPr>
                <w:rFonts w:ascii="Times New Roman" w:eastAsiaTheme="minorEastAsia" w:hAnsi="Times New Roman" w:cstheme="minorBidi"/>
                <w:sz w:val="24"/>
                <w:szCs w:val="24"/>
              </w:rPr>
              <w:t>.3</w:t>
            </w:r>
          </w:p>
        </w:tc>
      </w:tr>
      <w:tr w:rsidR="0019319C" w:rsidRPr="0019319C" w14:paraId="056F5527" w14:textId="77777777" w:rsidTr="00DD5894">
        <w:tc>
          <w:tcPr>
            <w:tcW w:w="1386" w:type="dxa"/>
            <w:shd w:val="clear" w:color="auto" w:fill="auto"/>
          </w:tcPr>
          <w:p w14:paraId="49655AE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SWCs</w:t>
            </w:r>
          </w:p>
        </w:tc>
        <w:tc>
          <w:tcPr>
            <w:tcW w:w="4426" w:type="dxa"/>
            <w:shd w:val="clear" w:color="auto" w:fill="auto"/>
          </w:tcPr>
          <w:p w14:paraId="505E3CF8"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Saturated soil volumetric moisture content at depth of 30 cm</w:t>
            </w:r>
          </w:p>
        </w:tc>
        <w:tc>
          <w:tcPr>
            <w:tcW w:w="1843" w:type="dxa"/>
            <w:shd w:val="clear" w:color="auto" w:fill="auto"/>
          </w:tcPr>
          <w:p w14:paraId="4A55CE22"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134" w:type="dxa"/>
            <w:shd w:val="clear" w:color="auto" w:fill="auto"/>
          </w:tcPr>
          <w:p w14:paraId="58D1D899"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2</w:t>
            </w:r>
            <w:r w:rsidRPr="0019319C">
              <w:rPr>
                <w:rFonts w:ascii="Times New Roman" w:eastAsiaTheme="minorEastAsia" w:hAnsi="Times New Roman" w:cstheme="minorBidi"/>
                <w:sz w:val="24"/>
                <w:szCs w:val="24"/>
              </w:rPr>
              <w:t>5.5</w:t>
            </w:r>
          </w:p>
        </w:tc>
      </w:tr>
      <w:tr w:rsidR="0019319C" w:rsidRPr="0019319C" w14:paraId="232CC6EF" w14:textId="77777777" w:rsidTr="00DD5894">
        <w:tc>
          <w:tcPr>
            <w:tcW w:w="1386" w:type="dxa"/>
            <w:shd w:val="clear" w:color="auto" w:fill="auto"/>
          </w:tcPr>
          <w:p w14:paraId="1B227E67"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SWCw</w:t>
            </w:r>
            <w:proofErr w:type="spellEnd"/>
          </w:p>
        </w:tc>
        <w:tc>
          <w:tcPr>
            <w:tcW w:w="4426" w:type="dxa"/>
            <w:shd w:val="clear" w:color="auto" w:fill="auto"/>
          </w:tcPr>
          <w:p w14:paraId="155808F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Wilting soil volumetric moisture content at depth of 30 cm</w:t>
            </w:r>
          </w:p>
        </w:tc>
        <w:tc>
          <w:tcPr>
            <w:tcW w:w="1843" w:type="dxa"/>
            <w:shd w:val="clear" w:color="auto" w:fill="auto"/>
          </w:tcPr>
          <w:p w14:paraId="6D5CB382"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134" w:type="dxa"/>
            <w:shd w:val="clear" w:color="auto" w:fill="auto"/>
          </w:tcPr>
          <w:p w14:paraId="185F82E2"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1</w:t>
            </w:r>
            <w:r w:rsidRPr="0019319C">
              <w:rPr>
                <w:rFonts w:ascii="Times New Roman" w:eastAsiaTheme="minorEastAsia" w:hAnsi="Times New Roman" w:cstheme="minorBidi"/>
                <w:sz w:val="24"/>
                <w:szCs w:val="24"/>
              </w:rPr>
              <w:t>1.2</w:t>
            </w:r>
          </w:p>
        </w:tc>
      </w:tr>
      <w:tr w:rsidR="0019319C" w:rsidRPr="0019319C" w14:paraId="3D28E8E5" w14:textId="77777777" w:rsidTr="00DD5894">
        <w:tc>
          <w:tcPr>
            <w:tcW w:w="1386" w:type="dxa"/>
            <w:shd w:val="clear" w:color="auto" w:fill="auto"/>
          </w:tcPr>
          <w:p w14:paraId="07D88676"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lastRenderedPageBreak/>
              <w:t>VPD_close</w:t>
            </w:r>
            <w:proofErr w:type="spellEnd"/>
          </w:p>
        </w:tc>
        <w:tc>
          <w:tcPr>
            <w:tcW w:w="4426" w:type="dxa"/>
            <w:shd w:val="clear" w:color="auto" w:fill="auto"/>
          </w:tcPr>
          <w:p w14:paraId="18AB02DC"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The VPD at stomatal closure</w:t>
            </w:r>
          </w:p>
        </w:tc>
        <w:tc>
          <w:tcPr>
            <w:tcW w:w="1843" w:type="dxa"/>
            <w:shd w:val="clear" w:color="auto" w:fill="auto"/>
          </w:tcPr>
          <w:p w14:paraId="739968EB"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kPa</w:t>
            </w:r>
          </w:p>
        </w:tc>
        <w:tc>
          <w:tcPr>
            <w:tcW w:w="1134" w:type="dxa"/>
            <w:shd w:val="clear" w:color="auto" w:fill="auto"/>
          </w:tcPr>
          <w:p w14:paraId="5F5AE5A6"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2</w:t>
            </w:r>
          </w:p>
        </w:tc>
      </w:tr>
      <w:tr w:rsidR="0019319C" w:rsidRPr="0019319C" w14:paraId="4516FB11" w14:textId="77777777" w:rsidTr="00DD5894">
        <w:tc>
          <w:tcPr>
            <w:tcW w:w="1386" w:type="dxa"/>
            <w:shd w:val="clear" w:color="auto" w:fill="auto"/>
          </w:tcPr>
          <w:p w14:paraId="657B7FFE"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VPD_open</w:t>
            </w:r>
            <w:proofErr w:type="spellEnd"/>
          </w:p>
        </w:tc>
        <w:tc>
          <w:tcPr>
            <w:tcW w:w="4426" w:type="dxa"/>
            <w:shd w:val="clear" w:color="auto" w:fill="auto"/>
          </w:tcPr>
          <w:p w14:paraId="4DEA1534"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The VPD at stomatal opening</w:t>
            </w:r>
          </w:p>
        </w:tc>
        <w:tc>
          <w:tcPr>
            <w:tcW w:w="1843" w:type="dxa"/>
            <w:shd w:val="clear" w:color="auto" w:fill="auto"/>
          </w:tcPr>
          <w:p w14:paraId="283C553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kPa</w:t>
            </w:r>
          </w:p>
        </w:tc>
        <w:tc>
          <w:tcPr>
            <w:tcW w:w="1134" w:type="dxa"/>
            <w:shd w:val="clear" w:color="auto" w:fill="auto"/>
          </w:tcPr>
          <w:p w14:paraId="2D9EEDD6"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.2</w:t>
            </w:r>
          </w:p>
        </w:tc>
      </w:tr>
      <w:tr w:rsidR="0019319C" w:rsidRPr="0019319C" w14:paraId="42936DD4" w14:textId="77777777" w:rsidTr="00DD5894">
        <w:tc>
          <w:tcPr>
            <w:tcW w:w="1386" w:type="dxa"/>
            <w:shd w:val="clear" w:color="auto" w:fill="auto"/>
          </w:tcPr>
          <w:p w14:paraId="1DAA8A3A"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Mf</w:t>
            </w:r>
            <w:proofErr w:type="spellEnd"/>
          </w:p>
        </w:tc>
        <w:tc>
          <w:tcPr>
            <w:tcW w:w="4426" w:type="dxa"/>
            <w:shd w:val="clear" w:color="auto" w:fill="auto"/>
          </w:tcPr>
          <w:p w14:paraId="32859EC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Biomass density of for leaf</w:t>
            </w:r>
          </w:p>
        </w:tc>
        <w:tc>
          <w:tcPr>
            <w:tcW w:w="1843" w:type="dxa"/>
            <w:shd w:val="clear" w:color="auto" w:fill="auto"/>
          </w:tcPr>
          <w:p w14:paraId="4B27F0C2"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kg C m</w:t>
            </w:r>
            <w:r w:rsidRPr="0019319C">
              <w:rPr>
                <w:rFonts w:ascii="Times New Roman" w:eastAsiaTheme="minorEastAsia" w:hAnsi="Times New Roman" w:cstheme="minorBidi"/>
                <w:sz w:val="24"/>
                <w:szCs w:val="24"/>
                <w:vertAlign w:val="superscript"/>
              </w:rPr>
              <w:t>-2</w:t>
            </w:r>
            <w:r w:rsidRPr="0019319C">
              <w:rPr>
                <w:rFonts w:ascii="Times New Roman" w:eastAsiaTheme="minorEastAsia" w:hAnsi="Times New Roman" w:cstheme="minorBidi"/>
                <w:sz w:val="24"/>
                <w:szCs w:val="24"/>
              </w:rPr>
              <w:t xml:space="preserve"> day</w:t>
            </w:r>
            <w:r w:rsidRPr="0019319C">
              <w:rPr>
                <w:rFonts w:ascii="Times New Roman" w:eastAsiaTheme="minorEastAsia" w:hAnsi="Times New Roman" w:cstheme="minorBidi"/>
                <w:sz w:val="24"/>
                <w:szCs w:val="24"/>
                <w:vertAlign w:val="superscript"/>
              </w:rPr>
              <w:t>-1</w:t>
            </w:r>
          </w:p>
        </w:tc>
        <w:tc>
          <w:tcPr>
            <w:tcW w:w="1134" w:type="dxa"/>
            <w:shd w:val="clear" w:color="auto" w:fill="auto"/>
          </w:tcPr>
          <w:p w14:paraId="564C277B"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.12</w:t>
            </w:r>
          </w:p>
        </w:tc>
      </w:tr>
      <w:tr w:rsidR="0019319C" w:rsidRPr="0019319C" w14:paraId="556C732B" w14:textId="77777777" w:rsidTr="00DD5894">
        <w:tc>
          <w:tcPr>
            <w:tcW w:w="1386" w:type="dxa"/>
            <w:shd w:val="clear" w:color="auto" w:fill="auto"/>
          </w:tcPr>
          <w:p w14:paraId="2CE9372F"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Ms</w:t>
            </w:r>
            <w:proofErr w:type="spellEnd"/>
          </w:p>
        </w:tc>
        <w:tc>
          <w:tcPr>
            <w:tcW w:w="4426" w:type="dxa"/>
            <w:shd w:val="clear" w:color="auto" w:fill="auto"/>
          </w:tcPr>
          <w:p w14:paraId="09F6BF66"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Biomass density of for sapwood</w:t>
            </w:r>
          </w:p>
        </w:tc>
        <w:tc>
          <w:tcPr>
            <w:tcW w:w="1843" w:type="dxa"/>
            <w:shd w:val="clear" w:color="auto" w:fill="auto"/>
          </w:tcPr>
          <w:p w14:paraId="5A195DC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kg C m</w:t>
            </w:r>
            <w:r w:rsidRPr="0019319C">
              <w:rPr>
                <w:rFonts w:ascii="Times New Roman" w:eastAsiaTheme="minorEastAsia" w:hAnsi="Times New Roman" w:cstheme="minorBidi"/>
                <w:sz w:val="24"/>
                <w:szCs w:val="24"/>
                <w:vertAlign w:val="superscript"/>
              </w:rPr>
              <w:t xml:space="preserve">-2 </w:t>
            </w:r>
            <w:r w:rsidRPr="0019319C">
              <w:rPr>
                <w:rFonts w:ascii="Times New Roman" w:eastAsiaTheme="minorEastAsia" w:hAnsi="Times New Roman" w:cstheme="minorBidi"/>
                <w:sz w:val="24"/>
                <w:szCs w:val="24"/>
              </w:rPr>
              <w:t>day</w:t>
            </w:r>
            <w:r w:rsidRPr="0019319C">
              <w:rPr>
                <w:rFonts w:ascii="Times New Roman" w:eastAsiaTheme="minorEastAsia" w:hAnsi="Times New Roman" w:cstheme="minorBidi"/>
                <w:sz w:val="24"/>
                <w:szCs w:val="24"/>
                <w:vertAlign w:val="superscript"/>
              </w:rPr>
              <w:t>-1</w:t>
            </w:r>
          </w:p>
        </w:tc>
        <w:tc>
          <w:tcPr>
            <w:tcW w:w="1134" w:type="dxa"/>
            <w:shd w:val="clear" w:color="auto" w:fill="auto"/>
          </w:tcPr>
          <w:p w14:paraId="1A30990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.83</w:t>
            </w:r>
          </w:p>
        </w:tc>
      </w:tr>
      <w:tr w:rsidR="0019319C" w:rsidRPr="0019319C" w14:paraId="60177254" w14:textId="77777777" w:rsidTr="00DD5894">
        <w:tc>
          <w:tcPr>
            <w:tcW w:w="1386" w:type="dxa"/>
            <w:shd w:val="clear" w:color="auto" w:fill="auto"/>
          </w:tcPr>
          <w:p w14:paraId="3C8B2498"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Mr</w:t>
            </w:r>
            <w:proofErr w:type="spellEnd"/>
          </w:p>
        </w:tc>
        <w:tc>
          <w:tcPr>
            <w:tcW w:w="4426" w:type="dxa"/>
            <w:shd w:val="clear" w:color="auto" w:fill="auto"/>
          </w:tcPr>
          <w:p w14:paraId="4107AB3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Biomass density of for root</w:t>
            </w:r>
          </w:p>
        </w:tc>
        <w:tc>
          <w:tcPr>
            <w:tcW w:w="1843" w:type="dxa"/>
            <w:shd w:val="clear" w:color="auto" w:fill="auto"/>
          </w:tcPr>
          <w:p w14:paraId="5E41431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kg C m</w:t>
            </w:r>
            <w:r w:rsidRPr="0019319C">
              <w:rPr>
                <w:rFonts w:ascii="Times New Roman" w:eastAsiaTheme="minorEastAsia" w:hAnsi="Times New Roman" w:cstheme="minorBidi"/>
                <w:sz w:val="24"/>
                <w:szCs w:val="24"/>
                <w:vertAlign w:val="superscript"/>
              </w:rPr>
              <w:t>-2</w:t>
            </w:r>
            <w:r w:rsidRPr="0019319C">
              <w:rPr>
                <w:rFonts w:ascii="Times New Roman" w:eastAsiaTheme="minorEastAsia" w:hAnsi="Times New Roman" w:cstheme="minorBidi"/>
                <w:sz w:val="24"/>
                <w:szCs w:val="24"/>
              </w:rPr>
              <w:t xml:space="preserve"> day</w:t>
            </w:r>
            <w:r w:rsidRPr="0019319C">
              <w:rPr>
                <w:rFonts w:ascii="Times New Roman" w:eastAsiaTheme="minorEastAsia" w:hAnsi="Times New Roman" w:cstheme="minorBidi"/>
                <w:sz w:val="24"/>
                <w:szCs w:val="24"/>
                <w:vertAlign w:val="superscript"/>
              </w:rPr>
              <w:t>-1</w:t>
            </w:r>
          </w:p>
        </w:tc>
        <w:tc>
          <w:tcPr>
            <w:tcW w:w="1134" w:type="dxa"/>
            <w:shd w:val="clear" w:color="auto" w:fill="auto"/>
          </w:tcPr>
          <w:p w14:paraId="08B698FA"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.36</w:t>
            </w:r>
          </w:p>
        </w:tc>
      </w:tr>
      <w:tr w:rsidR="0019319C" w:rsidRPr="0019319C" w14:paraId="0E9C1D3D" w14:textId="77777777" w:rsidTr="00DD5894">
        <w:tc>
          <w:tcPr>
            <w:tcW w:w="1386" w:type="dxa"/>
            <w:shd w:val="clear" w:color="auto" w:fill="auto"/>
          </w:tcPr>
          <w:p w14:paraId="7E89F39A"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rmf</w:t>
            </w:r>
            <w:proofErr w:type="spellEnd"/>
          </w:p>
        </w:tc>
        <w:tc>
          <w:tcPr>
            <w:tcW w:w="4426" w:type="dxa"/>
            <w:shd w:val="clear" w:color="auto" w:fill="auto"/>
          </w:tcPr>
          <w:p w14:paraId="0D535B2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Maintenance respiration coefficient for leaf</w:t>
            </w:r>
          </w:p>
        </w:tc>
        <w:tc>
          <w:tcPr>
            <w:tcW w:w="1843" w:type="dxa"/>
            <w:shd w:val="clear" w:color="auto" w:fill="auto"/>
          </w:tcPr>
          <w:p w14:paraId="51DC928D"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15EF0B95"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.002</w:t>
            </w:r>
          </w:p>
        </w:tc>
      </w:tr>
      <w:tr w:rsidR="0019319C" w:rsidRPr="0019319C" w14:paraId="39A4D43F" w14:textId="77777777" w:rsidTr="00DD5894">
        <w:tc>
          <w:tcPr>
            <w:tcW w:w="1386" w:type="dxa"/>
            <w:shd w:val="clear" w:color="auto" w:fill="auto"/>
          </w:tcPr>
          <w:p w14:paraId="161A52ED"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rms</w:t>
            </w:r>
          </w:p>
        </w:tc>
        <w:tc>
          <w:tcPr>
            <w:tcW w:w="4426" w:type="dxa"/>
            <w:shd w:val="clear" w:color="auto" w:fill="auto"/>
          </w:tcPr>
          <w:p w14:paraId="0AEC168F"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Maintenance respiration coefficient for stem</w:t>
            </w:r>
          </w:p>
        </w:tc>
        <w:tc>
          <w:tcPr>
            <w:tcW w:w="1843" w:type="dxa"/>
            <w:shd w:val="clear" w:color="auto" w:fill="auto"/>
          </w:tcPr>
          <w:p w14:paraId="1E2A11D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4EFC21AD"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.001</w:t>
            </w:r>
          </w:p>
        </w:tc>
      </w:tr>
      <w:tr w:rsidR="0019319C" w:rsidRPr="0019319C" w14:paraId="6C822143" w14:textId="77777777" w:rsidTr="00DD5894">
        <w:tc>
          <w:tcPr>
            <w:tcW w:w="1386" w:type="dxa"/>
            <w:shd w:val="clear" w:color="auto" w:fill="auto"/>
          </w:tcPr>
          <w:p w14:paraId="036F4C08"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rmr</w:t>
            </w:r>
            <w:proofErr w:type="spellEnd"/>
          </w:p>
        </w:tc>
        <w:tc>
          <w:tcPr>
            <w:tcW w:w="4426" w:type="dxa"/>
            <w:shd w:val="clear" w:color="auto" w:fill="auto"/>
          </w:tcPr>
          <w:p w14:paraId="5FC48BE5"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Maintenance respiration coefficient for root</w:t>
            </w:r>
          </w:p>
        </w:tc>
        <w:tc>
          <w:tcPr>
            <w:tcW w:w="1843" w:type="dxa"/>
            <w:shd w:val="clear" w:color="auto" w:fill="auto"/>
          </w:tcPr>
          <w:p w14:paraId="1237CADA"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016DCDF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.001</w:t>
            </w:r>
          </w:p>
        </w:tc>
      </w:tr>
      <w:tr w:rsidR="0019319C" w:rsidRPr="0019319C" w14:paraId="3AB3B39C" w14:textId="77777777" w:rsidTr="00DD5894">
        <w:tc>
          <w:tcPr>
            <w:tcW w:w="1386" w:type="dxa"/>
            <w:shd w:val="clear" w:color="auto" w:fill="auto"/>
          </w:tcPr>
          <w:p w14:paraId="57430691"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rgf</w:t>
            </w:r>
            <w:proofErr w:type="spellEnd"/>
          </w:p>
        </w:tc>
        <w:tc>
          <w:tcPr>
            <w:tcW w:w="4426" w:type="dxa"/>
            <w:shd w:val="clear" w:color="auto" w:fill="auto"/>
          </w:tcPr>
          <w:p w14:paraId="415FDE63"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Growth respiration coefficient for leaf</w:t>
            </w:r>
          </w:p>
        </w:tc>
        <w:tc>
          <w:tcPr>
            <w:tcW w:w="1843" w:type="dxa"/>
            <w:shd w:val="clear" w:color="auto" w:fill="auto"/>
          </w:tcPr>
          <w:p w14:paraId="15E36385"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4F6D99D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.25</w:t>
            </w:r>
          </w:p>
        </w:tc>
      </w:tr>
      <w:tr w:rsidR="0019319C" w:rsidRPr="0019319C" w14:paraId="5A45663B" w14:textId="77777777" w:rsidTr="00DD5894">
        <w:tc>
          <w:tcPr>
            <w:tcW w:w="1386" w:type="dxa"/>
            <w:shd w:val="clear" w:color="auto" w:fill="auto"/>
          </w:tcPr>
          <w:p w14:paraId="1AFE2DBB"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rgs</w:t>
            </w:r>
            <w:proofErr w:type="spellEnd"/>
          </w:p>
        </w:tc>
        <w:tc>
          <w:tcPr>
            <w:tcW w:w="4426" w:type="dxa"/>
            <w:shd w:val="clear" w:color="auto" w:fill="auto"/>
          </w:tcPr>
          <w:p w14:paraId="242D3268"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Growth respiration coefficient for sapwood</w:t>
            </w:r>
          </w:p>
        </w:tc>
        <w:tc>
          <w:tcPr>
            <w:tcW w:w="1843" w:type="dxa"/>
            <w:shd w:val="clear" w:color="auto" w:fill="auto"/>
          </w:tcPr>
          <w:p w14:paraId="74F3809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3C9925A1"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.25</w:t>
            </w:r>
          </w:p>
        </w:tc>
      </w:tr>
      <w:tr w:rsidR="0019319C" w:rsidRPr="0019319C" w14:paraId="76603C21" w14:textId="77777777" w:rsidTr="00DD5894">
        <w:tc>
          <w:tcPr>
            <w:tcW w:w="1386" w:type="dxa"/>
            <w:shd w:val="clear" w:color="auto" w:fill="auto"/>
          </w:tcPr>
          <w:p w14:paraId="336FCFFC"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rgr</w:t>
            </w:r>
            <w:proofErr w:type="spellEnd"/>
          </w:p>
        </w:tc>
        <w:tc>
          <w:tcPr>
            <w:tcW w:w="4426" w:type="dxa"/>
            <w:shd w:val="clear" w:color="auto" w:fill="auto"/>
          </w:tcPr>
          <w:p w14:paraId="638AB543"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Growth respiration coefficient for root</w:t>
            </w:r>
          </w:p>
        </w:tc>
        <w:tc>
          <w:tcPr>
            <w:tcW w:w="1843" w:type="dxa"/>
            <w:shd w:val="clear" w:color="auto" w:fill="auto"/>
          </w:tcPr>
          <w:p w14:paraId="5B58A674"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72F6852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.25</w:t>
            </w:r>
          </w:p>
        </w:tc>
      </w:tr>
      <w:tr w:rsidR="0019319C" w:rsidRPr="0019319C" w14:paraId="34C766D0" w14:textId="77777777" w:rsidTr="00DD5894">
        <w:tc>
          <w:tcPr>
            <w:tcW w:w="1386" w:type="dxa"/>
            <w:shd w:val="clear" w:color="auto" w:fill="auto"/>
          </w:tcPr>
          <w:p w14:paraId="64EFB918"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raf</w:t>
            </w:r>
            <w:proofErr w:type="spellEnd"/>
          </w:p>
        </w:tc>
        <w:tc>
          <w:tcPr>
            <w:tcW w:w="4426" w:type="dxa"/>
            <w:shd w:val="clear" w:color="auto" w:fill="auto"/>
          </w:tcPr>
          <w:p w14:paraId="5B9CB85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Carbon allocation fraction for leaf</w:t>
            </w:r>
          </w:p>
        </w:tc>
        <w:tc>
          <w:tcPr>
            <w:tcW w:w="1843" w:type="dxa"/>
            <w:shd w:val="clear" w:color="auto" w:fill="auto"/>
          </w:tcPr>
          <w:p w14:paraId="2658CDA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37D656A9"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.09</w:t>
            </w:r>
          </w:p>
        </w:tc>
      </w:tr>
      <w:tr w:rsidR="0019319C" w:rsidRPr="0019319C" w14:paraId="1BF0E013" w14:textId="77777777" w:rsidTr="00DD5894">
        <w:tc>
          <w:tcPr>
            <w:tcW w:w="1386" w:type="dxa"/>
            <w:shd w:val="clear" w:color="auto" w:fill="auto"/>
          </w:tcPr>
          <w:p w14:paraId="60C01619"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ras</w:t>
            </w:r>
            <w:proofErr w:type="spellEnd"/>
          </w:p>
        </w:tc>
        <w:tc>
          <w:tcPr>
            <w:tcW w:w="4426" w:type="dxa"/>
            <w:shd w:val="clear" w:color="auto" w:fill="auto"/>
          </w:tcPr>
          <w:p w14:paraId="441CA36F"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Carbon allocation fraction for sapwood</w:t>
            </w:r>
          </w:p>
        </w:tc>
        <w:tc>
          <w:tcPr>
            <w:tcW w:w="1843" w:type="dxa"/>
            <w:shd w:val="clear" w:color="auto" w:fill="auto"/>
          </w:tcPr>
          <w:p w14:paraId="19B6B7D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11B65BEA"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.54</w:t>
            </w:r>
          </w:p>
        </w:tc>
      </w:tr>
      <w:tr w:rsidR="0019319C" w:rsidRPr="0019319C" w14:paraId="57752F61" w14:textId="77777777" w:rsidTr="00DD5894">
        <w:tc>
          <w:tcPr>
            <w:tcW w:w="1386" w:type="dxa"/>
            <w:shd w:val="clear" w:color="auto" w:fill="auto"/>
          </w:tcPr>
          <w:p w14:paraId="02D0F7FF"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rar</w:t>
            </w:r>
            <w:proofErr w:type="spellEnd"/>
          </w:p>
        </w:tc>
        <w:tc>
          <w:tcPr>
            <w:tcW w:w="4426" w:type="dxa"/>
            <w:shd w:val="clear" w:color="auto" w:fill="auto"/>
          </w:tcPr>
          <w:p w14:paraId="25C6A2D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Carbon allocation fraction for root</w:t>
            </w:r>
          </w:p>
        </w:tc>
        <w:tc>
          <w:tcPr>
            <w:tcW w:w="1843" w:type="dxa"/>
            <w:shd w:val="clear" w:color="auto" w:fill="auto"/>
          </w:tcPr>
          <w:p w14:paraId="5062DF1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7C1547EC"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.24</w:t>
            </w:r>
          </w:p>
        </w:tc>
      </w:tr>
      <w:tr w:rsidR="0019319C" w:rsidRPr="0019319C" w14:paraId="7AFE6C83" w14:textId="77777777" w:rsidTr="00DD5894">
        <w:tc>
          <w:tcPr>
            <w:tcW w:w="1386" w:type="dxa"/>
            <w:shd w:val="clear" w:color="auto" w:fill="auto"/>
          </w:tcPr>
          <w:p w14:paraId="45A785D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Q10</w:t>
            </w:r>
          </w:p>
        </w:tc>
        <w:tc>
          <w:tcPr>
            <w:tcW w:w="4426" w:type="dxa"/>
            <w:shd w:val="clear" w:color="auto" w:fill="auto"/>
          </w:tcPr>
          <w:p w14:paraId="46C553C7"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Temperature sensitivity factor</w:t>
            </w:r>
          </w:p>
        </w:tc>
        <w:tc>
          <w:tcPr>
            <w:tcW w:w="1843" w:type="dxa"/>
            <w:shd w:val="clear" w:color="auto" w:fill="auto"/>
          </w:tcPr>
          <w:p w14:paraId="1B2BE39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7DC7F491"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1</w:t>
            </w:r>
            <w:r w:rsidRPr="0019319C">
              <w:rPr>
                <w:rFonts w:ascii="Times New Roman" w:eastAsiaTheme="minorEastAsia" w:hAnsi="Times New Roman" w:cstheme="minorBidi"/>
                <w:sz w:val="24"/>
                <w:szCs w:val="24"/>
              </w:rPr>
              <w:t>.64</w:t>
            </w:r>
          </w:p>
        </w:tc>
      </w:tr>
      <w:tr w:rsidR="0019319C" w:rsidRPr="0019319C" w14:paraId="2915BFED" w14:textId="77777777" w:rsidTr="00DD5894">
        <w:tc>
          <w:tcPr>
            <w:tcW w:w="1386" w:type="dxa"/>
            <w:shd w:val="clear" w:color="auto" w:fill="auto"/>
          </w:tcPr>
          <w:p w14:paraId="0D95D7F3"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sz w:val="24"/>
                <w:szCs w:val="24"/>
              </w:rPr>
              <w:t>Tref</w:t>
            </w:r>
            <w:proofErr w:type="spellEnd"/>
          </w:p>
        </w:tc>
        <w:tc>
          <w:tcPr>
            <w:tcW w:w="4426" w:type="dxa"/>
            <w:shd w:val="clear" w:color="auto" w:fill="auto"/>
          </w:tcPr>
          <w:p w14:paraId="488A5095"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Base temperature for Q</w:t>
            </w:r>
            <w:r w:rsidRPr="0019319C">
              <w:rPr>
                <w:rFonts w:ascii="Times New Roman" w:eastAsiaTheme="minorEastAsia" w:hAnsi="Times New Roman" w:cstheme="minorBidi"/>
                <w:sz w:val="24"/>
                <w:szCs w:val="24"/>
                <w:vertAlign w:val="subscript"/>
              </w:rPr>
              <w:t>10</w:t>
            </w:r>
          </w:p>
        </w:tc>
        <w:tc>
          <w:tcPr>
            <w:tcW w:w="1843" w:type="dxa"/>
            <w:shd w:val="clear" w:color="auto" w:fill="auto"/>
          </w:tcPr>
          <w:p w14:paraId="7D422CA8"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sz w:val="24"/>
                <w:szCs w:val="24"/>
              </w:rPr>
              <w:t>℃</w:t>
            </w:r>
          </w:p>
        </w:tc>
        <w:tc>
          <w:tcPr>
            <w:tcW w:w="1134" w:type="dxa"/>
            <w:shd w:val="clear" w:color="auto" w:fill="auto"/>
          </w:tcPr>
          <w:p w14:paraId="6EB822A3"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2</w:t>
            </w:r>
            <w:r w:rsidRPr="0019319C">
              <w:rPr>
                <w:rFonts w:ascii="Times New Roman" w:eastAsiaTheme="minorEastAsia" w:hAnsi="Times New Roman" w:cstheme="minorBidi"/>
                <w:sz w:val="24"/>
                <w:szCs w:val="24"/>
              </w:rPr>
              <w:t>0</w:t>
            </w:r>
          </w:p>
        </w:tc>
      </w:tr>
      <w:tr w:rsidR="0019319C" w:rsidRPr="0019319C" w14:paraId="5963BBA8" w14:textId="77777777" w:rsidTr="00DD5894">
        <w:tc>
          <w:tcPr>
            <w:tcW w:w="1386" w:type="dxa"/>
            <w:shd w:val="clear" w:color="auto" w:fill="auto"/>
          </w:tcPr>
          <w:p w14:paraId="4270B28D" w14:textId="77777777" w:rsidR="0019319C" w:rsidRPr="0019319C" w:rsidRDefault="0019319C" w:rsidP="0019319C">
            <w:pPr>
              <w:spacing w:line="300" w:lineRule="auto"/>
              <w:rPr>
                <w:rFonts w:ascii="Times New Roman" w:eastAsiaTheme="minorEastAsia" w:hAnsi="Times New Roman" w:cstheme="minorBidi"/>
                <w:sz w:val="24"/>
                <w:szCs w:val="24"/>
              </w:rPr>
            </w:pPr>
            <w:bookmarkStart w:id="5" w:name="_Hlk198731424"/>
            <w:bookmarkStart w:id="6" w:name="_Hlk198731481"/>
            <w:proofErr w:type="spellStart"/>
            <w:r w:rsidRPr="0019319C">
              <w:rPr>
                <w:rFonts w:ascii="Times New Roman" w:eastAsiaTheme="minorEastAsia" w:hAnsi="Times New Roman" w:cstheme="minorBidi" w:hint="eastAsia"/>
                <w:sz w:val="24"/>
                <w:szCs w:val="24"/>
              </w:rPr>
              <w:t>fPSII</w:t>
            </w:r>
            <w:proofErr w:type="spellEnd"/>
          </w:p>
        </w:tc>
        <w:tc>
          <w:tcPr>
            <w:tcW w:w="4426" w:type="dxa"/>
            <w:shd w:val="clear" w:color="auto" w:fill="auto"/>
          </w:tcPr>
          <w:p w14:paraId="787EA1B0"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R</w:t>
            </w:r>
            <w:r w:rsidRPr="0019319C">
              <w:rPr>
                <w:rFonts w:ascii="Times New Roman" w:eastAsiaTheme="minorEastAsia" w:hAnsi="Times New Roman" w:cstheme="minorBidi"/>
                <w:sz w:val="24"/>
                <w:szCs w:val="24"/>
              </w:rPr>
              <w:t>ation of PSII SIF to total SIF</w:t>
            </w:r>
          </w:p>
        </w:tc>
        <w:tc>
          <w:tcPr>
            <w:tcW w:w="1843" w:type="dxa"/>
            <w:shd w:val="clear" w:color="auto" w:fill="auto"/>
          </w:tcPr>
          <w:p w14:paraId="2D0DCE4E"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shd w:val="clear" w:color="auto" w:fill="auto"/>
          </w:tcPr>
          <w:p w14:paraId="05B0596F"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0</w:t>
            </w:r>
            <w:r w:rsidRPr="0019319C">
              <w:rPr>
                <w:rFonts w:ascii="Times New Roman" w:eastAsiaTheme="minorEastAsia" w:hAnsi="Times New Roman" w:cstheme="minorBidi"/>
                <w:sz w:val="24"/>
                <w:szCs w:val="24"/>
              </w:rPr>
              <w:t>.6</w:t>
            </w:r>
          </w:p>
        </w:tc>
      </w:tr>
      <w:bookmarkEnd w:id="6"/>
      <w:tr w:rsidR="0019319C" w:rsidRPr="0019319C" w14:paraId="16494E9D" w14:textId="77777777" w:rsidTr="00DD5894">
        <w:tc>
          <w:tcPr>
            <w:tcW w:w="1386" w:type="dxa"/>
            <w:tcBorders>
              <w:bottom w:val="single" w:sz="4" w:space="0" w:color="auto"/>
            </w:tcBorders>
            <w:shd w:val="clear" w:color="auto" w:fill="auto"/>
          </w:tcPr>
          <w:p w14:paraId="62230F0B" w14:textId="77777777" w:rsidR="0019319C" w:rsidRPr="0019319C" w:rsidRDefault="0019319C" w:rsidP="0019319C">
            <w:pPr>
              <w:spacing w:line="300" w:lineRule="auto"/>
              <w:rPr>
                <w:rFonts w:ascii="Times New Roman" w:eastAsiaTheme="minorEastAsia" w:hAnsi="Times New Roman" w:cstheme="minorBidi"/>
                <w:sz w:val="24"/>
                <w:szCs w:val="24"/>
              </w:rPr>
            </w:pPr>
            <w:proofErr w:type="spellStart"/>
            <w:r w:rsidRPr="0019319C">
              <w:rPr>
                <w:rFonts w:ascii="Times New Roman" w:eastAsiaTheme="minorEastAsia" w:hAnsi="Times New Roman" w:cstheme="minorBidi" w:hint="eastAsia"/>
                <w:sz w:val="24"/>
                <w:szCs w:val="24"/>
              </w:rPr>
              <w:t>K</w:t>
            </w:r>
            <w:r w:rsidRPr="0019319C">
              <w:rPr>
                <w:rFonts w:ascii="Times New Roman" w:eastAsiaTheme="minorEastAsia" w:hAnsi="Times New Roman" w:cstheme="minorBidi" w:hint="eastAsia"/>
                <w:sz w:val="24"/>
                <w:szCs w:val="24"/>
                <w:vertAlign w:val="subscript"/>
              </w:rPr>
              <w:t>df</w:t>
            </w:r>
            <w:proofErr w:type="spellEnd"/>
          </w:p>
        </w:tc>
        <w:tc>
          <w:tcPr>
            <w:tcW w:w="4426" w:type="dxa"/>
            <w:tcBorders>
              <w:bottom w:val="single" w:sz="4" w:space="0" w:color="auto"/>
            </w:tcBorders>
            <w:shd w:val="clear" w:color="auto" w:fill="auto"/>
          </w:tcPr>
          <w:p w14:paraId="7605123A"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R</w:t>
            </w:r>
            <w:r w:rsidRPr="0019319C">
              <w:rPr>
                <w:rFonts w:ascii="Times New Roman" w:eastAsiaTheme="minorEastAsia" w:hAnsi="Times New Roman" w:cstheme="minorBidi"/>
                <w:sz w:val="24"/>
                <w:szCs w:val="24"/>
              </w:rPr>
              <w:t xml:space="preserve">atio of </w:t>
            </w:r>
            <w:proofErr w:type="spellStart"/>
            <w:r w:rsidRPr="0019319C">
              <w:rPr>
                <w:rFonts w:ascii="Times New Roman" w:eastAsiaTheme="minorEastAsia" w:hAnsi="Times New Roman" w:cstheme="minorBidi"/>
                <w:sz w:val="24"/>
                <w:szCs w:val="24"/>
              </w:rPr>
              <w:t>k</w:t>
            </w:r>
            <w:r w:rsidRPr="0019319C">
              <w:rPr>
                <w:rFonts w:ascii="Times New Roman" w:eastAsiaTheme="minorEastAsia" w:hAnsi="Times New Roman" w:cstheme="minorBidi"/>
                <w:sz w:val="24"/>
                <w:szCs w:val="24"/>
                <w:vertAlign w:val="subscript"/>
              </w:rPr>
              <w:t>d</w:t>
            </w:r>
            <w:proofErr w:type="spellEnd"/>
            <w:r w:rsidRPr="0019319C">
              <w:rPr>
                <w:rFonts w:ascii="Times New Roman" w:eastAsiaTheme="minorEastAsia" w:hAnsi="Times New Roman" w:cstheme="minorBidi"/>
                <w:sz w:val="24"/>
                <w:szCs w:val="24"/>
              </w:rPr>
              <w:t xml:space="preserve"> (the rate constant for constitutive heat loss) to </w:t>
            </w:r>
            <w:proofErr w:type="spellStart"/>
            <w:r w:rsidRPr="0019319C">
              <w:rPr>
                <w:rFonts w:ascii="Times New Roman" w:eastAsiaTheme="minorEastAsia" w:hAnsi="Times New Roman" w:cstheme="minorBidi"/>
                <w:sz w:val="24"/>
                <w:szCs w:val="24"/>
              </w:rPr>
              <w:t>k</w:t>
            </w:r>
            <w:r w:rsidRPr="0019319C">
              <w:rPr>
                <w:rFonts w:ascii="Times New Roman" w:eastAsiaTheme="minorEastAsia" w:hAnsi="Times New Roman" w:cstheme="minorBidi"/>
                <w:sz w:val="24"/>
                <w:szCs w:val="24"/>
                <w:vertAlign w:val="subscript"/>
              </w:rPr>
              <w:t>f</w:t>
            </w:r>
            <w:proofErr w:type="spellEnd"/>
            <w:r w:rsidRPr="0019319C">
              <w:rPr>
                <w:rFonts w:ascii="Times New Roman" w:eastAsiaTheme="minorEastAsia" w:hAnsi="Times New Roman" w:cstheme="minorBidi"/>
                <w:sz w:val="24"/>
                <w:szCs w:val="24"/>
              </w:rPr>
              <w:t xml:space="preserve"> (the rate constant for fluorescence emission)</w:t>
            </w:r>
          </w:p>
        </w:tc>
        <w:tc>
          <w:tcPr>
            <w:tcW w:w="1843" w:type="dxa"/>
            <w:tcBorders>
              <w:bottom w:val="single" w:sz="4" w:space="0" w:color="auto"/>
            </w:tcBorders>
            <w:shd w:val="clear" w:color="auto" w:fill="auto"/>
          </w:tcPr>
          <w:p w14:paraId="3B99373A"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w:t>
            </w:r>
          </w:p>
        </w:tc>
        <w:tc>
          <w:tcPr>
            <w:tcW w:w="1134" w:type="dxa"/>
            <w:tcBorders>
              <w:bottom w:val="single" w:sz="4" w:space="0" w:color="auto"/>
            </w:tcBorders>
            <w:shd w:val="clear" w:color="auto" w:fill="auto"/>
          </w:tcPr>
          <w:p w14:paraId="7FE88528" w14:textId="77777777" w:rsidR="0019319C" w:rsidRPr="0019319C" w:rsidRDefault="0019319C" w:rsidP="0019319C">
            <w:pPr>
              <w:spacing w:line="300" w:lineRule="auto"/>
              <w:rPr>
                <w:rFonts w:ascii="Times New Roman" w:eastAsiaTheme="minorEastAsia" w:hAnsi="Times New Roman" w:cstheme="minorBidi"/>
                <w:sz w:val="24"/>
                <w:szCs w:val="24"/>
              </w:rPr>
            </w:pPr>
            <w:r w:rsidRPr="0019319C">
              <w:rPr>
                <w:rFonts w:ascii="Times New Roman" w:eastAsiaTheme="minorEastAsia" w:hAnsi="Times New Roman" w:cstheme="minorBidi" w:hint="eastAsia"/>
                <w:sz w:val="24"/>
                <w:szCs w:val="24"/>
              </w:rPr>
              <w:t>9</w:t>
            </w:r>
          </w:p>
        </w:tc>
      </w:tr>
      <w:bookmarkEnd w:id="5"/>
    </w:tbl>
    <w:p w14:paraId="4DE645AA"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160B5D42"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4D055FED"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623DF4B7" w14:textId="77777777" w:rsidR="00317328" w:rsidRDefault="00317328" w:rsidP="00317328">
      <w:pPr>
        <w:widowControl/>
        <w:spacing w:line="480" w:lineRule="auto"/>
        <w:rPr>
          <w:rFonts w:ascii="Times New Roman" w:hAnsi="Times New Roman" w:cs="Arial"/>
          <w:bCs/>
          <w:sz w:val="24"/>
          <w:szCs w:val="24"/>
        </w:rPr>
      </w:pPr>
      <w:r>
        <w:rPr>
          <w:rFonts w:ascii="Times New Roman" w:hAnsi="Times New Roman" w:cs="Arial" w:hint="eastAsia"/>
          <w:b/>
          <w:sz w:val="24"/>
          <w:szCs w:val="24"/>
        </w:rPr>
        <w:t>T</w:t>
      </w:r>
      <w:r>
        <w:rPr>
          <w:rFonts w:ascii="Times New Roman" w:hAnsi="Times New Roman" w:cs="Arial"/>
          <w:b/>
          <w:sz w:val="24"/>
          <w:szCs w:val="24"/>
        </w:rPr>
        <w:t xml:space="preserve">able S3 </w:t>
      </w:r>
      <w:r>
        <w:rPr>
          <w:rFonts w:ascii="Times New Roman" w:hAnsi="Times New Roman" w:cs="Arial"/>
          <w:bCs/>
          <w:sz w:val="24"/>
          <w:szCs w:val="24"/>
        </w:rPr>
        <w:t xml:space="preserve">The column names, definition, unit and format for </w:t>
      </w:r>
      <w:r>
        <w:rPr>
          <w:rFonts w:ascii="Times New Roman" w:hAnsi="Times New Roman" w:cs="Arial" w:hint="eastAsia"/>
          <w:bCs/>
          <w:sz w:val="24"/>
          <w:szCs w:val="24"/>
        </w:rPr>
        <w:t>model</w:t>
      </w:r>
      <w:r>
        <w:rPr>
          <w:rFonts w:ascii="Times New Roman" w:hAnsi="Times New Roman" w:cs="Arial"/>
          <w:bCs/>
          <w:sz w:val="24"/>
          <w:szCs w:val="24"/>
        </w:rPr>
        <w:t xml:space="preserve"> output in </w:t>
      </w:r>
      <w:proofErr w:type="spellStart"/>
      <w:r>
        <w:rPr>
          <w:rFonts w:ascii="Times New Roman" w:hAnsi="Times New Roman" w:cs="Arial"/>
          <w:bCs/>
          <w:sz w:val="24"/>
          <w:szCs w:val="24"/>
        </w:rPr>
        <w:t>rTRIPLEXCWFlux</w:t>
      </w:r>
      <w:proofErr w:type="spellEnd"/>
      <w:r>
        <w:rPr>
          <w:rFonts w:ascii="Times New Roman" w:hAnsi="Times New Roman" w:cs="Arial"/>
          <w:bCs/>
          <w:sz w:val="24"/>
          <w:szCs w:val="24"/>
        </w:rPr>
        <w:t xml:space="preserve"> </w:t>
      </w:r>
      <w:proofErr w:type="gramStart"/>
      <w:r>
        <w:rPr>
          <w:rFonts w:ascii="Times New Roman" w:hAnsi="Times New Roman" w:cs="Arial"/>
          <w:bCs/>
          <w:sz w:val="24"/>
          <w:szCs w:val="24"/>
        </w:rPr>
        <w:t>package.</w:t>
      </w:r>
      <w:r>
        <w:rPr>
          <w:rFonts w:ascii="Times New Roman" w:hAnsi="Times New Roman" w:cs="Arial" w:hint="eastAsia"/>
          <w:bCs/>
          <w:sz w:val="24"/>
          <w:szCs w:val="24"/>
        </w:rPr>
        <w:t>（</w:t>
      </w:r>
      <w:proofErr w:type="gramEnd"/>
      <w:r>
        <w:rPr>
          <w:rFonts w:ascii="Times New Roman" w:hAnsi="Times New Roman" w:cs="Arial" w:hint="eastAsia"/>
          <w:bCs/>
          <w:sz w:val="24"/>
          <w:szCs w:val="24"/>
        </w:rPr>
        <w:t>输出数据</w:t>
      </w:r>
      <w:r>
        <w:rPr>
          <w:rFonts w:ascii="Times New Roman" w:hAnsi="Times New Roman" w:cs="Arial" w:hint="eastAsia"/>
          <w:bCs/>
          <w:sz w:val="24"/>
          <w:szCs w:val="24"/>
        </w:rPr>
        <w:t>2</w:t>
      </w:r>
      <w:r>
        <w:rPr>
          <w:rFonts w:ascii="Times New Roman" w:hAnsi="Times New Roman" w:cs="Arial"/>
          <w:bCs/>
          <w:sz w:val="24"/>
          <w:szCs w:val="24"/>
        </w:rPr>
        <w:t>4</w:t>
      </w:r>
      <w:r>
        <w:rPr>
          <w:rFonts w:ascii="Times New Roman" w:hAnsi="Times New Roman" w:cs="Arial" w:hint="eastAsia"/>
          <w:bCs/>
          <w:sz w:val="24"/>
          <w:szCs w:val="24"/>
        </w:rPr>
        <w:t>个）</w:t>
      </w:r>
    </w:p>
    <w:tbl>
      <w:tblPr>
        <w:tblW w:w="0" w:type="auto"/>
        <w:jc w:val="center"/>
        <w:tblLook w:val="04A0" w:firstRow="1" w:lastRow="0" w:firstColumn="1" w:lastColumn="0" w:noHBand="0" w:noVBand="1"/>
      </w:tblPr>
      <w:tblGrid>
        <w:gridCol w:w="1723"/>
        <w:gridCol w:w="3228"/>
        <w:gridCol w:w="1853"/>
        <w:gridCol w:w="1975"/>
      </w:tblGrid>
      <w:tr w:rsidR="00317328" w14:paraId="2CB0DC62" w14:textId="77777777" w:rsidTr="001A191B">
        <w:trPr>
          <w:jc w:val="center"/>
        </w:trPr>
        <w:tc>
          <w:tcPr>
            <w:tcW w:w="1723" w:type="dxa"/>
            <w:tcBorders>
              <w:top w:val="single" w:sz="4" w:space="0" w:color="auto"/>
              <w:bottom w:val="single" w:sz="4" w:space="0" w:color="auto"/>
            </w:tcBorders>
            <w:shd w:val="clear" w:color="auto" w:fill="auto"/>
          </w:tcPr>
          <w:p w14:paraId="7DE206B7" w14:textId="77777777" w:rsidR="00317328" w:rsidRDefault="00317328" w:rsidP="001A191B">
            <w:pPr>
              <w:jc w:val="left"/>
              <w:rPr>
                <w:rFonts w:ascii="Times New Roman" w:hAnsi="Times New Roman"/>
                <w:sz w:val="24"/>
              </w:rPr>
            </w:pPr>
            <w:bookmarkStart w:id="7" w:name="_Hlk198731691"/>
            <w:r>
              <w:rPr>
                <w:rFonts w:ascii="Times New Roman" w:hAnsi="Times New Roman"/>
                <w:sz w:val="24"/>
              </w:rPr>
              <w:t>Column names</w:t>
            </w:r>
          </w:p>
        </w:tc>
        <w:tc>
          <w:tcPr>
            <w:tcW w:w="3228" w:type="dxa"/>
            <w:tcBorders>
              <w:top w:val="single" w:sz="4" w:space="0" w:color="auto"/>
              <w:bottom w:val="single" w:sz="4" w:space="0" w:color="auto"/>
            </w:tcBorders>
            <w:shd w:val="clear" w:color="auto" w:fill="auto"/>
          </w:tcPr>
          <w:p w14:paraId="63288C72" w14:textId="77777777" w:rsidR="00317328" w:rsidRDefault="00317328" w:rsidP="001A191B">
            <w:pPr>
              <w:jc w:val="left"/>
              <w:rPr>
                <w:rFonts w:ascii="Times New Roman" w:hAnsi="Times New Roman"/>
                <w:sz w:val="24"/>
              </w:rPr>
            </w:pPr>
            <w:r>
              <w:rPr>
                <w:rFonts w:ascii="Times New Roman" w:hAnsi="Times New Roman"/>
                <w:sz w:val="24"/>
              </w:rPr>
              <w:t>Definition</w:t>
            </w:r>
          </w:p>
        </w:tc>
        <w:tc>
          <w:tcPr>
            <w:tcW w:w="1853" w:type="dxa"/>
            <w:tcBorders>
              <w:top w:val="single" w:sz="4" w:space="0" w:color="auto"/>
              <w:bottom w:val="single" w:sz="4" w:space="0" w:color="auto"/>
            </w:tcBorders>
            <w:shd w:val="clear" w:color="auto" w:fill="auto"/>
          </w:tcPr>
          <w:p w14:paraId="25A0D5E5" w14:textId="77777777" w:rsidR="00317328" w:rsidRDefault="00317328" w:rsidP="001A191B">
            <w:pPr>
              <w:jc w:val="left"/>
              <w:rPr>
                <w:rFonts w:ascii="Times New Roman" w:hAnsi="Times New Roman"/>
                <w:sz w:val="24"/>
              </w:rPr>
            </w:pPr>
            <w:r>
              <w:rPr>
                <w:rFonts w:ascii="Times New Roman" w:hAnsi="Times New Roman"/>
                <w:sz w:val="24"/>
              </w:rPr>
              <w:t>Unit</w:t>
            </w:r>
          </w:p>
        </w:tc>
        <w:tc>
          <w:tcPr>
            <w:tcW w:w="1975" w:type="dxa"/>
            <w:tcBorders>
              <w:top w:val="single" w:sz="4" w:space="0" w:color="auto"/>
              <w:bottom w:val="single" w:sz="4" w:space="0" w:color="auto"/>
            </w:tcBorders>
            <w:shd w:val="clear" w:color="auto" w:fill="auto"/>
          </w:tcPr>
          <w:p w14:paraId="263A7BEC" w14:textId="77777777" w:rsidR="00317328" w:rsidRDefault="00317328" w:rsidP="001A191B">
            <w:pPr>
              <w:jc w:val="left"/>
              <w:rPr>
                <w:rFonts w:ascii="Times New Roman" w:hAnsi="Times New Roman"/>
                <w:sz w:val="24"/>
              </w:rPr>
            </w:pPr>
            <w:r>
              <w:rPr>
                <w:rFonts w:ascii="Times New Roman" w:hAnsi="Times New Roman" w:hint="eastAsia"/>
                <w:sz w:val="24"/>
              </w:rPr>
              <w:t>f</w:t>
            </w:r>
            <w:r>
              <w:rPr>
                <w:rFonts w:ascii="Times New Roman" w:hAnsi="Times New Roman"/>
                <w:sz w:val="24"/>
              </w:rPr>
              <w:t>ormat</w:t>
            </w:r>
          </w:p>
        </w:tc>
      </w:tr>
      <w:tr w:rsidR="00317328" w14:paraId="3B0BD3D2" w14:textId="77777777" w:rsidTr="001A191B">
        <w:trPr>
          <w:jc w:val="center"/>
        </w:trPr>
        <w:tc>
          <w:tcPr>
            <w:tcW w:w="1723" w:type="dxa"/>
            <w:tcBorders>
              <w:top w:val="single" w:sz="4" w:space="0" w:color="auto"/>
            </w:tcBorders>
            <w:shd w:val="clear" w:color="auto" w:fill="auto"/>
          </w:tcPr>
          <w:p w14:paraId="180378AA" w14:textId="77777777" w:rsidR="00317328" w:rsidRDefault="00317328" w:rsidP="001A191B">
            <w:pPr>
              <w:rPr>
                <w:rFonts w:ascii="Times New Roman" w:hAnsi="Times New Roman"/>
                <w:sz w:val="24"/>
              </w:rPr>
            </w:pPr>
            <w:r>
              <w:rPr>
                <w:rFonts w:ascii="Times New Roman" w:hAnsi="Times New Roman"/>
                <w:sz w:val="24"/>
              </w:rPr>
              <w:t>DATE</w:t>
            </w:r>
          </w:p>
        </w:tc>
        <w:tc>
          <w:tcPr>
            <w:tcW w:w="3228" w:type="dxa"/>
            <w:tcBorders>
              <w:top w:val="single" w:sz="4" w:space="0" w:color="auto"/>
            </w:tcBorders>
            <w:shd w:val="clear" w:color="auto" w:fill="auto"/>
          </w:tcPr>
          <w:p w14:paraId="5838DC29" w14:textId="77777777" w:rsidR="00317328" w:rsidRDefault="00317328" w:rsidP="001A191B">
            <w:pPr>
              <w:rPr>
                <w:rFonts w:ascii="Times New Roman" w:hAnsi="Times New Roman"/>
                <w:sz w:val="24"/>
              </w:rPr>
            </w:pPr>
            <w:r>
              <w:rPr>
                <w:rFonts w:ascii="Times New Roman" w:hAnsi="Times New Roman"/>
                <w:sz w:val="24"/>
              </w:rPr>
              <w:t>Date</w:t>
            </w:r>
          </w:p>
        </w:tc>
        <w:tc>
          <w:tcPr>
            <w:tcW w:w="1853" w:type="dxa"/>
            <w:tcBorders>
              <w:top w:val="single" w:sz="4" w:space="0" w:color="auto"/>
            </w:tcBorders>
            <w:shd w:val="clear" w:color="auto" w:fill="auto"/>
          </w:tcPr>
          <w:p w14:paraId="1862F8E6" w14:textId="77777777" w:rsidR="00317328" w:rsidRDefault="00317328" w:rsidP="001A191B">
            <w:pPr>
              <w:jc w:val="left"/>
              <w:rPr>
                <w:rFonts w:ascii="Times New Roman" w:hAnsi="Times New Roman"/>
                <w:sz w:val="24"/>
              </w:rPr>
            </w:pPr>
            <w:r>
              <w:rPr>
                <w:rFonts w:ascii="Times New Roman" w:hAnsi="Times New Roman" w:hint="eastAsia"/>
                <w:sz w:val="24"/>
              </w:rPr>
              <w:t>-</w:t>
            </w:r>
          </w:p>
        </w:tc>
        <w:tc>
          <w:tcPr>
            <w:tcW w:w="1975" w:type="dxa"/>
            <w:tcBorders>
              <w:top w:val="single" w:sz="4" w:space="0" w:color="auto"/>
            </w:tcBorders>
            <w:shd w:val="clear" w:color="auto" w:fill="auto"/>
          </w:tcPr>
          <w:p w14:paraId="27F34787" w14:textId="77777777" w:rsidR="00317328" w:rsidRDefault="00317328" w:rsidP="001A191B">
            <w:pPr>
              <w:rPr>
                <w:rFonts w:ascii="Times New Roman" w:hAnsi="Times New Roman"/>
                <w:sz w:val="24"/>
              </w:rPr>
            </w:pPr>
            <w:r>
              <w:rPr>
                <w:rFonts w:ascii="Times New Roman" w:hAnsi="Times New Roman"/>
                <w:sz w:val="24"/>
              </w:rPr>
              <w:t>2019/1/1 0:00</w:t>
            </w:r>
          </w:p>
        </w:tc>
      </w:tr>
      <w:tr w:rsidR="00317328" w14:paraId="45101D4B" w14:textId="77777777" w:rsidTr="001A191B">
        <w:trPr>
          <w:jc w:val="center"/>
        </w:trPr>
        <w:tc>
          <w:tcPr>
            <w:tcW w:w="1723" w:type="dxa"/>
            <w:shd w:val="clear" w:color="auto" w:fill="auto"/>
          </w:tcPr>
          <w:p w14:paraId="4FC9E798" w14:textId="77777777" w:rsidR="00317328" w:rsidRDefault="00317328" w:rsidP="001A191B">
            <w:pPr>
              <w:rPr>
                <w:rFonts w:ascii="Times New Roman" w:hAnsi="Times New Roman"/>
                <w:sz w:val="24"/>
              </w:rPr>
            </w:pPr>
            <w:proofErr w:type="spellStart"/>
            <w:r>
              <w:rPr>
                <w:rFonts w:ascii="Times New Roman" w:hAnsi="Times New Roman"/>
                <w:sz w:val="24"/>
              </w:rPr>
              <w:t>Vms</w:t>
            </w:r>
            <w:proofErr w:type="spellEnd"/>
          </w:p>
        </w:tc>
        <w:tc>
          <w:tcPr>
            <w:tcW w:w="3228" w:type="dxa"/>
            <w:shd w:val="clear" w:color="auto" w:fill="auto"/>
          </w:tcPr>
          <w:p w14:paraId="0FC696ED" w14:textId="77777777" w:rsidR="00317328" w:rsidRDefault="00317328" w:rsidP="001A191B">
            <w:pPr>
              <w:rPr>
                <w:rFonts w:ascii="Times New Roman" w:hAnsi="Times New Roman"/>
                <w:sz w:val="24"/>
              </w:rPr>
            </w:pPr>
            <w:r>
              <w:rPr>
                <w:rFonts w:ascii="Times New Roman" w:hAnsi="Times New Roman"/>
                <w:sz w:val="24"/>
              </w:rPr>
              <w:t>Wind speed at measured height</w:t>
            </w:r>
          </w:p>
        </w:tc>
        <w:tc>
          <w:tcPr>
            <w:tcW w:w="1853" w:type="dxa"/>
            <w:shd w:val="clear" w:color="auto" w:fill="auto"/>
          </w:tcPr>
          <w:p w14:paraId="5098BA5E" w14:textId="77777777" w:rsidR="00317328" w:rsidRDefault="00317328" w:rsidP="001A191B">
            <w:pPr>
              <w:jc w:val="left"/>
              <w:rPr>
                <w:rFonts w:ascii="Times New Roman" w:hAnsi="Times New Roman"/>
                <w:sz w:val="24"/>
              </w:rPr>
            </w:pPr>
            <w:r>
              <w:rPr>
                <w:rFonts w:ascii="Times New Roman" w:hAnsi="Times New Roman"/>
                <w:sz w:val="24"/>
              </w:rPr>
              <w:t>m s</w:t>
            </w:r>
            <w:r>
              <w:rPr>
                <w:rFonts w:ascii="Times New Roman" w:hAnsi="Times New Roman"/>
                <w:sz w:val="24"/>
                <w:vertAlign w:val="superscript"/>
              </w:rPr>
              <w:t>-1</w:t>
            </w:r>
          </w:p>
        </w:tc>
        <w:tc>
          <w:tcPr>
            <w:tcW w:w="1975" w:type="dxa"/>
            <w:shd w:val="clear" w:color="auto" w:fill="auto"/>
          </w:tcPr>
          <w:p w14:paraId="0E3291CD"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2EEAAA9F" w14:textId="77777777" w:rsidTr="001A191B">
        <w:trPr>
          <w:jc w:val="center"/>
        </w:trPr>
        <w:tc>
          <w:tcPr>
            <w:tcW w:w="1723" w:type="dxa"/>
            <w:shd w:val="clear" w:color="auto" w:fill="auto"/>
          </w:tcPr>
          <w:p w14:paraId="1640AC73" w14:textId="77777777" w:rsidR="00317328" w:rsidRDefault="00317328" w:rsidP="001A191B">
            <w:pPr>
              <w:rPr>
                <w:rFonts w:ascii="Times New Roman" w:hAnsi="Times New Roman"/>
                <w:sz w:val="24"/>
              </w:rPr>
            </w:pPr>
            <w:r>
              <w:rPr>
                <w:rFonts w:ascii="Times New Roman" w:hAnsi="Times New Roman"/>
                <w:sz w:val="24"/>
              </w:rPr>
              <w:t>Ta</w:t>
            </w:r>
          </w:p>
        </w:tc>
        <w:tc>
          <w:tcPr>
            <w:tcW w:w="3228" w:type="dxa"/>
            <w:shd w:val="clear" w:color="auto" w:fill="auto"/>
          </w:tcPr>
          <w:p w14:paraId="4A248853" w14:textId="77777777" w:rsidR="00317328" w:rsidRDefault="00317328" w:rsidP="001A191B">
            <w:pPr>
              <w:rPr>
                <w:rFonts w:ascii="Times New Roman" w:hAnsi="Times New Roman"/>
                <w:sz w:val="24"/>
              </w:rPr>
            </w:pPr>
            <w:r>
              <w:rPr>
                <w:rFonts w:ascii="Times New Roman" w:hAnsi="Times New Roman"/>
                <w:sz w:val="24"/>
              </w:rPr>
              <w:t>Air temperature</w:t>
            </w:r>
          </w:p>
        </w:tc>
        <w:tc>
          <w:tcPr>
            <w:tcW w:w="1853" w:type="dxa"/>
            <w:shd w:val="clear" w:color="auto" w:fill="auto"/>
          </w:tcPr>
          <w:p w14:paraId="768EBC1B" w14:textId="77777777" w:rsidR="00317328" w:rsidRDefault="00317328" w:rsidP="001A191B">
            <w:pPr>
              <w:jc w:val="left"/>
              <w:rPr>
                <w:rFonts w:ascii="Times New Roman" w:hAnsi="Times New Roman"/>
                <w:sz w:val="24"/>
              </w:rPr>
            </w:pPr>
            <w:r>
              <w:rPr>
                <w:rFonts w:ascii="Times New Roman" w:hAnsi="Times New Roman"/>
                <w:sz w:val="24"/>
              </w:rPr>
              <w:t>℃</w:t>
            </w:r>
          </w:p>
        </w:tc>
        <w:tc>
          <w:tcPr>
            <w:tcW w:w="1975" w:type="dxa"/>
            <w:shd w:val="clear" w:color="auto" w:fill="auto"/>
          </w:tcPr>
          <w:p w14:paraId="5CD33D7C"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158306A9" w14:textId="77777777" w:rsidTr="001A191B">
        <w:trPr>
          <w:jc w:val="center"/>
        </w:trPr>
        <w:tc>
          <w:tcPr>
            <w:tcW w:w="1723" w:type="dxa"/>
            <w:shd w:val="clear" w:color="auto" w:fill="auto"/>
          </w:tcPr>
          <w:p w14:paraId="7BA050CD" w14:textId="77777777" w:rsidR="00317328" w:rsidRDefault="00317328" w:rsidP="001A191B">
            <w:pPr>
              <w:rPr>
                <w:rFonts w:ascii="Times New Roman" w:hAnsi="Times New Roman"/>
                <w:sz w:val="24"/>
              </w:rPr>
            </w:pPr>
            <w:r>
              <w:rPr>
                <w:rFonts w:ascii="Times New Roman" w:hAnsi="Times New Roman"/>
                <w:sz w:val="24"/>
              </w:rPr>
              <w:t>RH</w:t>
            </w:r>
          </w:p>
        </w:tc>
        <w:tc>
          <w:tcPr>
            <w:tcW w:w="3228" w:type="dxa"/>
            <w:shd w:val="clear" w:color="auto" w:fill="auto"/>
          </w:tcPr>
          <w:p w14:paraId="5048CDC5" w14:textId="77777777" w:rsidR="00317328" w:rsidRDefault="00317328" w:rsidP="001A191B">
            <w:pPr>
              <w:rPr>
                <w:rFonts w:ascii="Times New Roman" w:hAnsi="Times New Roman"/>
                <w:sz w:val="24"/>
              </w:rPr>
            </w:pPr>
            <w:r>
              <w:rPr>
                <w:rFonts w:ascii="Times New Roman" w:hAnsi="Times New Roman"/>
                <w:sz w:val="24"/>
              </w:rPr>
              <w:t>Relative humidity</w:t>
            </w:r>
          </w:p>
        </w:tc>
        <w:tc>
          <w:tcPr>
            <w:tcW w:w="1853" w:type="dxa"/>
            <w:shd w:val="clear" w:color="auto" w:fill="auto"/>
          </w:tcPr>
          <w:p w14:paraId="140ADDCE" w14:textId="77777777" w:rsidR="00317328" w:rsidRDefault="00317328" w:rsidP="001A191B">
            <w:pPr>
              <w:jc w:val="left"/>
              <w:rPr>
                <w:rFonts w:ascii="Times New Roman" w:hAnsi="Times New Roman"/>
                <w:sz w:val="24"/>
              </w:rPr>
            </w:pPr>
            <w:r>
              <w:rPr>
                <w:rFonts w:ascii="Times New Roman" w:hAnsi="Times New Roman"/>
                <w:sz w:val="24"/>
              </w:rPr>
              <w:t>%</w:t>
            </w:r>
          </w:p>
        </w:tc>
        <w:tc>
          <w:tcPr>
            <w:tcW w:w="1975" w:type="dxa"/>
            <w:shd w:val="clear" w:color="auto" w:fill="auto"/>
          </w:tcPr>
          <w:p w14:paraId="7FEBD623"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56A57FC5" w14:textId="77777777" w:rsidTr="001A191B">
        <w:trPr>
          <w:jc w:val="center"/>
        </w:trPr>
        <w:tc>
          <w:tcPr>
            <w:tcW w:w="1723" w:type="dxa"/>
            <w:shd w:val="clear" w:color="auto" w:fill="auto"/>
          </w:tcPr>
          <w:p w14:paraId="5EA3444E" w14:textId="77777777" w:rsidR="00317328" w:rsidRDefault="00317328" w:rsidP="001A191B">
            <w:pPr>
              <w:rPr>
                <w:rFonts w:ascii="Times New Roman" w:hAnsi="Times New Roman"/>
                <w:sz w:val="24"/>
              </w:rPr>
            </w:pPr>
            <w:r>
              <w:rPr>
                <w:rFonts w:ascii="Times New Roman" w:hAnsi="Times New Roman"/>
                <w:sz w:val="24"/>
              </w:rPr>
              <w:t>VPD</w:t>
            </w:r>
          </w:p>
        </w:tc>
        <w:tc>
          <w:tcPr>
            <w:tcW w:w="3228" w:type="dxa"/>
            <w:shd w:val="clear" w:color="auto" w:fill="auto"/>
          </w:tcPr>
          <w:p w14:paraId="3880460B" w14:textId="77777777" w:rsidR="00317328" w:rsidRDefault="00317328" w:rsidP="001A191B">
            <w:pPr>
              <w:rPr>
                <w:rFonts w:ascii="Times New Roman" w:hAnsi="Times New Roman"/>
                <w:sz w:val="24"/>
              </w:rPr>
            </w:pPr>
            <w:r>
              <w:rPr>
                <w:rFonts w:ascii="Times New Roman" w:hAnsi="Times New Roman"/>
                <w:sz w:val="24"/>
              </w:rPr>
              <w:t>Vapor pressure deficit</w:t>
            </w:r>
          </w:p>
        </w:tc>
        <w:tc>
          <w:tcPr>
            <w:tcW w:w="1853" w:type="dxa"/>
            <w:shd w:val="clear" w:color="auto" w:fill="auto"/>
          </w:tcPr>
          <w:p w14:paraId="2C0BE871" w14:textId="77777777" w:rsidR="00317328" w:rsidRDefault="00317328" w:rsidP="001A191B">
            <w:pPr>
              <w:jc w:val="left"/>
              <w:rPr>
                <w:rFonts w:ascii="Times New Roman" w:hAnsi="Times New Roman"/>
                <w:sz w:val="24"/>
              </w:rPr>
            </w:pPr>
            <w:proofErr w:type="spellStart"/>
            <w:r>
              <w:rPr>
                <w:rFonts w:ascii="Times New Roman" w:hAnsi="Times New Roman"/>
                <w:sz w:val="24"/>
              </w:rPr>
              <w:t>hPa</w:t>
            </w:r>
            <w:proofErr w:type="spellEnd"/>
          </w:p>
        </w:tc>
        <w:tc>
          <w:tcPr>
            <w:tcW w:w="1975" w:type="dxa"/>
            <w:shd w:val="clear" w:color="auto" w:fill="auto"/>
          </w:tcPr>
          <w:p w14:paraId="5FE105B9"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39E7177F" w14:textId="77777777" w:rsidTr="001A191B">
        <w:trPr>
          <w:jc w:val="center"/>
        </w:trPr>
        <w:tc>
          <w:tcPr>
            <w:tcW w:w="1723" w:type="dxa"/>
            <w:shd w:val="clear" w:color="auto" w:fill="auto"/>
          </w:tcPr>
          <w:p w14:paraId="2623822F" w14:textId="77777777" w:rsidR="00317328" w:rsidRDefault="00317328" w:rsidP="001A191B">
            <w:pPr>
              <w:rPr>
                <w:rFonts w:ascii="Times New Roman" w:hAnsi="Times New Roman"/>
                <w:sz w:val="24"/>
              </w:rPr>
            </w:pPr>
            <w:r>
              <w:rPr>
                <w:rFonts w:ascii="Times New Roman" w:hAnsi="Times New Roman"/>
                <w:sz w:val="24"/>
              </w:rPr>
              <w:t>SVWC30cm</w:t>
            </w:r>
          </w:p>
        </w:tc>
        <w:tc>
          <w:tcPr>
            <w:tcW w:w="3228" w:type="dxa"/>
            <w:shd w:val="clear" w:color="auto" w:fill="auto"/>
          </w:tcPr>
          <w:p w14:paraId="3B4601D7" w14:textId="77777777" w:rsidR="00317328" w:rsidRDefault="00317328" w:rsidP="001A191B">
            <w:pPr>
              <w:rPr>
                <w:rFonts w:ascii="Times New Roman" w:hAnsi="Times New Roman"/>
                <w:sz w:val="24"/>
              </w:rPr>
            </w:pPr>
            <w:r>
              <w:rPr>
                <w:rFonts w:ascii="Times New Roman" w:hAnsi="Times New Roman"/>
                <w:sz w:val="24"/>
              </w:rPr>
              <w:t>Soil volumetric moisture at depth of 30 cm</w:t>
            </w:r>
          </w:p>
        </w:tc>
        <w:tc>
          <w:tcPr>
            <w:tcW w:w="1853" w:type="dxa"/>
            <w:shd w:val="clear" w:color="auto" w:fill="auto"/>
          </w:tcPr>
          <w:p w14:paraId="07C17ADD" w14:textId="77777777" w:rsidR="00317328" w:rsidRDefault="00317328" w:rsidP="001A191B">
            <w:pPr>
              <w:jc w:val="left"/>
              <w:rPr>
                <w:rFonts w:ascii="Times New Roman" w:hAnsi="Times New Roman"/>
                <w:sz w:val="24"/>
              </w:rPr>
            </w:pPr>
            <w:r>
              <w:rPr>
                <w:rFonts w:ascii="Times New Roman" w:hAnsi="Times New Roman"/>
                <w:sz w:val="24"/>
              </w:rPr>
              <w:t>%</w:t>
            </w:r>
          </w:p>
        </w:tc>
        <w:tc>
          <w:tcPr>
            <w:tcW w:w="1975" w:type="dxa"/>
            <w:shd w:val="clear" w:color="auto" w:fill="auto"/>
          </w:tcPr>
          <w:p w14:paraId="24931706"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64570FC2" w14:textId="77777777" w:rsidTr="001A191B">
        <w:trPr>
          <w:jc w:val="center"/>
        </w:trPr>
        <w:tc>
          <w:tcPr>
            <w:tcW w:w="1723" w:type="dxa"/>
            <w:shd w:val="clear" w:color="auto" w:fill="auto"/>
          </w:tcPr>
          <w:p w14:paraId="717D4690" w14:textId="77777777" w:rsidR="00317328" w:rsidRDefault="00317328" w:rsidP="001A191B">
            <w:pPr>
              <w:rPr>
                <w:rFonts w:ascii="Times New Roman" w:hAnsi="Times New Roman"/>
                <w:sz w:val="24"/>
              </w:rPr>
            </w:pPr>
            <w:r>
              <w:rPr>
                <w:rFonts w:ascii="Times New Roman" w:hAnsi="Times New Roman"/>
                <w:sz w:val="24"/>
              </w:rPr>
              <w:t>Rn</w:t>
            </w:r>
          </w:p>
        </w:tc>
        <w:tc>
          <w:tcPr>
            <w:tcW w:w="3228" w:type="dxa"/>
            <w:shd w:val="clear" w:color="auto" w:fill="auto"/>
          </w:tcPr>
          <w:p w14:paraId="6E0903F0" w14:textId="77777777" w:rsidR="00317328" w:rsidRDefault="00317328" w:rsidP="001A191B">
            <w:pPr>
              <w:rPr>
                <w:rFonts w:ascii="Times New Roman" w:hAnsi="Times New Roman"/>
                <w:sz w:val="24"/>
              </w:rPr>
            </w:pPr>
            <w:r>
              <w:rPr>
                <w:rFonts w:ascii="Times New Roman" w:hAnsi="Times New Roman"/>
                <w:sz w:val="24"/>
              </w:rPr>
              <w:t xml:space="preserve">Net radiation at the canopy </w:t>
            </w:r>
            <w:r>
              <w:rPr>
                <w:rFonts w:ascii="Times New Roman" w:hAnsi="Times New Roman"/>
                <w:sz w:val="24"/>
              </w:rPr>
              <w:lastRenderedPageBreak/>
              <w:t xml:space="preserve">surface </w:t>
            </w:r>
          </w:p>
        </w:tc>
        <w:tc>
          <w:tcPr>
            <w:tcW w:w="1853" w:type="dxa"/>
            <w:shd w:val="clear" w:color="auto" w:fill="auto"/>
          </w:tcPr>
          <w:p w14:paraId="6AE8F151" w14:textId="77777777" w:rsidR="00317328" w:rsidRDefault="00317328" w:rsidP="001A191B">
            <w:pPr>
              <w:jc w:val="left"/>
              <w:rPr>
                <w:rFonts w:ascii="Times New Roman" w:hAnsi="Times New Roman"/>
                <w:sz w:val="24"/>
              </w:rPr>
            </w:pPr>
            <w:r>
              <w:rPr>
                <w:rFonts w:ascii="Times New Roman" w:hAnsi="Times New Roman"/>
                <w:sz w:val="24"/>
              </w:rPr>
              <w:lastRenderedPageBreak/>
              <w:t>W m</w:t>
            </w:r>
            <w:r>
              <w:rPr>
                <w:rFonts w:ascii="Times New Roman" w:hAnsi="Times New Roman"/>
                <w:sz w:val="24"/>
                <w:vertAlign w:val="superscript"/>
              </w:rPr>
              <w:t>-2</w:t>
            </w:r>
          </w:p>
        </w:tc>
        <w:tc>
          <w:tcPr>
            <w:tcW w:w="1975" w:type="dxa"/>
            <w:shd w:val="clear" w:color="auto" w:fill="auto"/>
          </w:tcPr>
          <w:p w14:paraId="057E9642"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2E816E58" w14:textId="77777777" w:rsidTr="001A191B">
        <w:trPr>
          <w:jc w:val="center"/>
        </w:trPr>
        <w:tc>
          <w:tcPr>
            <w:tcW w:w="1723" w:type="dxa"/>
            <w:shd w:val="clear" w:color="auto" w:fill="auto"/>
          </w:tcPr>
          <w:p w14:paraId="7B045EA3" w14:textId="77777777" w:rsidR="00317328" w:rsidRDefault="00317328" w:rsidP="001A191B">
            <w:pPr>
              <w:rPr>
                <w:rFonts w:ascii="Times New Roman" w:hAnsi="Times New Roman"/>
                <w:sz w:val="24"/>
              </w:rPr>
            </w:pPr>
            <w:r>
              <w:rPr>
                <w:rFonts w:ascii="Times New Roman" w:hAnsi="Times New Roman"/>
                <w:sz w:val="24"/>
              </w:rPr>
              <w:t>PPFD</w:t>
            </w:r>
          </w:p>
        </w:tc>
        <w:tc>
          <w:tcPr>
            <w:tcW w:w="3228" w:type="dxa"/>
            <w:shd w:val="clear" w:color="auto" w:fill="auto"/>
          </w:tcPr>
          <w:p w14:paraId="71AF9942" w14:textId="77777777" w:rsidR="00317328" w:rsidRDefault="00317328" w:rsidP="001A191B">
            <w:pPr>
              <w:rPr>
                <w:rFonts w:ascii="Times New Roman" w:hAnsi="Times New Roman"/>
                <w:sz w:val="24"/>
              </w:rPr>
            </w:pPr>
            <w:r>
              <w:rPr>
                <w:rFonts w:ascii="Times New Roman" w:hAnsi="Times New Roman"/>
                <w:sz w:val="24"/>
              </w:rPr>
              <w:t>Photosynthetic photon flux density</w:t>
            </w:r>
          </w:p>
        </w:tc>
        <w:tc>
          <w:tcPr>
            <w:tcW w:w="1853" w:type="dxa"/>
            <w:shd w:val="clear" w:color="auto" w:fill="auto"/>
          </w:tcPr>
          <w:p w14:paraId="78977787" w14:textId="77777777" w:rsidR="00317328" w:rsidRDefault="00317328" w:rsidP="001A191B">
            <w:pPr>
              <w:jc w:val="left"/>
              <w:rPr>
                <w:rFonts w:ascii="Times New Roman" w:hAnsi="Times New Roman"/>
                <w:sz w:val="24"/>
              </w:rPr>
            </w:pPr>
            <w:proofErr w:type="spellStart"/>
            <w:r>
              <w:rPr>
                <w:rFonts w:ascii="Times New Roman" w:hAnsi="Times New Roman"/>
                <w:sz w:val="24"/>
              </w:rPr>
              <w:t>μmol</w:t>
            </w:r>
            <w:proofErr w:type="spellEnd"/>
            <w:r>
              <w:rPr>
                <w:rFonts w:ascii="Times New Roman" w:hAnsi="Times New Roman"/>
                <w:sz w:val="24"/>
              </w:rPr>
              <w:t xml:space="preserve"> m</w:t>
            </w:r>
            <w:r>
              <w:rPr>
                <w:rFonts w:ascii="Times New Roman" w:hAnsi="Times New Roman"/>
                <w:sz w:val="24"/>
                <w:vertAlign w:val="superscript"/>
              </w:rPr>
              <w:t>-2</w:t>
            </w:r>
            <w:r>
              <w:rPr>
                <w:rFonts w:ascii="Times New Roman" w:hAnsi="Times New Roman"/>
                <w:sz w:val="24"/>
              </w:rPr>
              <w:t xml:space="preserve"> s</w:t>
            </w:r>
            <w:r>
              <w:rPr>
                <w:rFonts w:ascii="Times New Roman" w:hAnsi="Times New Roman"/>
                <w:sz w:val="24"/>
                <w:vertAlign w:val="superscript"/>
              </w:rPr>
              <w:t>-1</w:t>
            </w:r>
          </w:p>
        </w:tc>
        <w:tc>
          <w:tcPr>
            <w:tcW w:w="1975" w:type="dxa"/>
            <w:shd w:val="clear" w:color="auto" w:fill="auto"/>
          </w:tcPr>
          <w:p w14:paraId="65D16E4D"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41EA36AC" w14:textId="77777777" w:rsidTr="001A191B">
        <w:trPr>
          <w:jc w:val="center"/>
        </w:trPr>
        <w:tc>
          <w:tcPr>
            <w:tcW w:w="1723" w:type="dxa"/>
            <w:shd w:val="clear" w:color="auto" w:fill="auto"/>
          </w:tcPr>
          <w:p w14:paraId="3672EECD" w14:textId="77777777" w:rsidR="00317328" w:rsidRDefault="00317328" w:rsidP="001A191B">
            <w:pPr>
              <w:rPr>
                <w:rFonts w:ascii="Times New Roman" w:hAnsi="Times New Roman"/>
                <w:sz w:val="24"/>
              </w:rPr>
            </w:pPr>
            <w:r>
              <w:rPr>
                <w:rFonts w:ascii="Times New Roman" w:hAnsi="Times New Roman"/>
                <w:sz w:val="24"/>
              </w:rPr>
              <w:t>Rainfall</w:t>
            </w:r>
          </w:p>
        </w:tc>
        <w:tc>
          <w:tcPr>
            <w:tcW w:w="3228" w:type="dxa"/>
            <w:shd w:val="clear" w:color="auto" w:fill="auto"/>
          </w:tcPr>
          <w:p w14:paraId="723FF73A" w14:textId="77777777" w:rsidR="00317328" w:rsidRDefault="00317328" w:rsidP="001A191B">
            <w:pPr>
              <w:rPr>
                <w:rFonts w:ascii="Times New Roman" w:hAnsi="Times New Roman"/>
                <w:sz w:val="24"/>
              </w:rPr>
            </w:pPr>
            <w:r>
              <w:rPr>
                <w:rFonts w:ascii="Times New Roman" w:hAnsi="Times New Roman"/>
                <w:sz w:val="24"/>
              </w:rPr>
              <w:t>Rainfall</w:t>
            </w:r>
          </w:p>
        </w:tc>
        <w:tc>
          <w:tcPr>
            <w:tcW w:w="1853" w:type="dxa"/>
            <w:shd w:val="clear" w:color="auto" w:fill="auto"/>
          </w:tcPr>
          <w:p w14:paraId="1AFC5439" w14:textId="77777777" w:rsidR="00317328" w:rsidRDefault="00317328" w:rsidP="001A191B">
            <w:pPr>
              <w:jc w:val="left"/>
              <w:rPr>
                <w:rFonts w:ascii="Times New Roman" w:hAnsi="Times New Roman"/>
                <w:sz w:val="24"/>
              </w:rPr>
            </w:pPr>
            <w:r>
              <w:rPr>
                <w:rFonts w:ascii="Times New Roman" w:hAnsi="Times New Roman"/>
                <w:sz w:val="24"/>
              </w:rPr>
              <w:t>mm</w:t>
            </w:r>
          </w:p>
        </w:tc>
        <w:tc>
          <w:tcPr>
            <w:tcW w:w="1975" w:type="dxa"/>
            <w:shd w:val="clear" w:color="auto" w:fill="auto"/>
          </w:tcPr>
          <w:p w14:paraId="5D37D4C3"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26905525" w14:textId="77777777" w:rsidTr="001A191B">
        <w:trPr>
          <w:jc w:val="center"/>
        </w:trPr>
        <w:tc>
          <w:tcPr>
            <w:tcW w:w="1723" w:type="dxa"/>
            <w:shd w:val="clear" w:color="auto" w:fill="auto"/>
          </w:tcPr>
          <w:p w14:paraId="51404BA9" w14:textId="77777777" w:rsidR="00317328" w:rsidRDefault="00317328" w:rsidP="001A191B">
            <w:pPr>
              <w:rPr>
                <w:rFonts w:ascii="Times New Roman" w:hAnsi="Times New Roman"/>
                <w:sz w:val="24"/>
              </w:rPr>
            </w:pPr>
            <w:r>
              <w:rPr>
                <w:rFonts w:ascii="Times New Roman" w:hAnsi="Times New Roman"/>
                <w:sz w:val="24"/>
              </w:rPr>
              <w:t>Month</w:t>
            </w:r>
          </w:p>
        </w:tc>
        <w:tc>
          <w:tcPr>
            <w:tcW w:w="3228" w:type="dxa"/>
            <w:shd w:val="clear" w:color="auto" w:fill="auto"/>
          </w:tcPr>
          <w:p w14:paraId="2AA370CE" w14:textId="77777777" w:rsidR="00317328" w:rsidRDefault="00317328" w:rsidP="001A191B">
            <w:pPr>
              <w:rPr>
                <w:rFonts w:ascii="Times New Roman" w:hAnsi="Times New Roman"/>
                <w:sz w:val="24"/>
              </w:rPr>
            </w:pPr>
            <w:r>
              <w:rPr>
                <w:rFonts w:ascii="Times New Roman" w:hAnsi="Times New Roman"/>
                <w:sz w:val="24"/>
              </w:rPr>
              <w:t xml:space="preserve">The </w:t>
            </w:r>
            <w:r>
              <w:rPr>
                <w:rFonts w:ascii="Times New Roman" w:hAnsi="Times New Roman" w:hint="eastAsia"/>
                <w:sz w:val="24"/>
              </w:rPr>
              <w:t>sequence</w:t>
            </w:r>
            <w:r>
              <w:rPr>
                <w:rFonts w:ascii="Times New Roman" w:hAnsi="Times New Roman"/>
                <w:sz w:val="24"/>
              </w:rPr>
              <w:t xml:space="preserve"> of month</w:t>
            </w:r>
          </w:p>
        </w:tc>
        <w:tc>
          <w:tcPr>
            <w:tcW w:w="1853" w:type="dxa"/>
            <w:shd w:val="clear" w:color="auto" w:fill="auto"/>
          </w:tcPr>
          <w:p w14:paraId="5B2B6394" w14:textId="77777777" w:rsidR="00317328" w:rsidRDefault="00317328" w:rsidP="001A191B">
            <w:pPr>
              <w:jc w:val="left"/>
              <w:rPr>
                <w:rFonts w:ascii="Times New Roman" w:hAnsi="Times New Roman"/>
                <w:sz w:val="24"/>
              </w:rPr>
            </w:pPr>
            <w:r>
              <w:rPr>
                <w:rFonts w:ascii="Times New Roman" w:hAnsi="Times New Roman" w:hint="eastAsia"/>
                <w:sz w:val="24"/>
              </w:rPr>
              <w:t>-</w:t>
            </w:r>
          </w:p>
        </w:tc>
        <w:tc>
          <w:tcPr>
            <w:tcW w:w="1975" w:type="dxa"/>
            <w:shd w:val="clear" w:color="auto" w:fill="auto"/>
          </w:tcPr>
          <w:p w14:paraId="2A980F51" w14:textId="77777777" w:rsidR="00317328" w:rsidRDefault="00317328" w:rsidP="001A191B">
            <w:pPr>
              <w:rPr>
                <w:rFonts w:ascii="Times New Roman" w:hAnsi="Times New Roman"/>
                <w:sz w:val="24"/>
              </w:rPr>
            </w:pPr>
            <w:r>
              <w:rPr>
                <w:rFonts w:ascii="Times New Roman" w:hAnsi="Times New Roman" w:hint="eastAsia"/>
                <w:sz w:val="24"/>
              </w:rPr>
              <w:t>1</w:t>
            </w:r>
            <w:r>
              <w:rPr>
                <w:rFonts w:ascii="Times New Roman" w:hAnsi="Times New Roman"/>
                <w:sz w:val="24"/>
              </w:rPr>
              <w:t xml:space="preserve"> for January, 2 for February…</w:t>
            </w:r>
          </w:p>
        </w:tc>
      </w:tr>
      <w:tr w:rsidR="00317328" w14:paraId="552337E6" w14:textId="77777777" w:rsidTr="001A191B">
        <w:trPr>
          <w:jc w:val="center"/>
        </w:trPr>
        <w:tc>
          <w:tcPr>
            <w:tcW w:w="1723" w:type="dxa"/>
            <w:shd w:val="clear" w:color="auto" w:fill="auto"/>
          </w:tcPr>
          <w:p w14:paraId="0A1F2132" w14:textId="77777777" w:rsidR="00317328" w:rsidRDefault="00317328" w:rsidP="001A191B">
            <w:pPr>
              <w:rPr>
                <w:rFonts w:ascii="Times New Roman" w:hAnsi="Times New Roman"/>
                <w:sz w:val="24"/>
              </w:rPr>
            </w:pPr>
            <w:r>
              <w:rPr>
                <w:rFonts w:ascii="Times New Roman" w:hAnsi="Times New Roman"/>
                <w:sz w:val="24"/>
              </w:rPr>
              <w:t>Day</w:t>
            </w:r>
          </w:p>
        </w:tc>
        <w:tc>
          <w:tcPr>
            <w:tcW w:w="3228" w:type="dxa"/>
            <w:shd w:val="clear" w:color="auto" w:fill="auto"/>
          </w:tcPr>
          <w:p w14:paraId="674929D8" w14:textId="77777777" w:rsidR="00317328" w:rsidRDefault="00317328" w:rsidP="001A191B">
            <w:pPr>
              <w:rPr>
                <w:rFonts w:ascii="Times New Roman" w:hAnsi="Times New Roman"/>
                <w:sz w:val="24"/>
              </w:rPr>
            </w:pPr>
            <w:r>
              <w:rPr>
                <w:rFonts w:ascii="Times New Roman" w:hAnsi="Times New Roman"/>
                <w:sz w:val="24"/>
              </w:rPr>
              <w:t>Day of month</w:t>
            </w:r>
          </w:p>
        </w:tc>
        <w:tc>
          <w:tcPr>
            <w:tcW w:w="1853" w:type="dxa"/>
            <w:shd w:val="clear" w:color="auto" w:fill="auto"/>
          </w:tcPr>
          <w:p w14:paraId="7CD72386" w14:textId="77777777" w:rsidR="00317328" w:rsidRDefault="00317328" w:rsidP="001A191B">
            <w:pPr>
              <w:jc w:val="left"/>
              <w:rPr>
                <w:rFonts w:ascii="Times New Roman" w:hAnsi="Times New Roman"/>
                <w:sz w:val="24"/>
              </w:rPr>
            </w:pPr>
            <w:r>
              <w:rPr>
                <w:rFonts w:ascii="Times New Roman" w:hAnsi="Times New Roman" w:hint="eastAsia"/>
                <w:sz w:val="24"/>
              </w:rPr>
              <w:t>-</w:t>
            </w:r>
          </w:p>
        </w:tc>
        <w:tc>
          <w:tcPr>
            <w:tcW w:w="1975" w:type="dxa"/>
            <w:shd w:val="clear" w:color="auto" w:fill="auto"/>
          </w:tcPr>
          <w:p w14:paraId="647AC6A3"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669C4969" w14:textId="77777777" w:rsidTr="001A191B">
        <w:trPr>
          <w:jc w:val="center"/>
        </w:trPr>
        <w:tc>
          <w:tcPr>
            <w:tcW w:w="1723" w:type="dxa"/>
            <w:shd w:val="clear" w:color="auto" w:fill="auto"/>
          </w:tcPr>
          <w:p w14:paraId="432466D8" w14:textId="77777777" w:rsidR="00317328" w:rsidRDefault="00317328" w:rsidP="001A191B">
            <w:pPr>
              <w:rPr>
                <w:rFonts w:ascii="Times New Roman" w:hAnsi="Times New Roman"/>
                <w:sz w:val="24"/>
              </w:rPr>
            </w:pPr>
            <w:r>
              <w:rPr>
                <w:rFonts w:ascii="Times New Roman" w:hAnsi="Times New Roman"/>
                <w:sz w:val="24"/>
              </w:rPr>
              <w:t>year</w:t>
            </w:r>
          </w:p>
        </w:tc>
        <w:tc>
          <w:tcPr>
            <w:tcW w:w="3228" w:type="dxa"/>
            <w:shd w:val="clear" w:color="auto" w:fill="auto"/>
          </w:tcPr>
          <w:p w14:paraId="668A42B6" w14:textId="77777777" w:rsidR="00317328" w:rsidRDefault="00317328" w:rsidP="001A191B">
            <w:pPr>
              <w:rPr>
                <w:rFonts w:ascii="Times New Roman" w:hAnsi="Times New Roman"/>
                <w:sz w:val="24"/>
              </w:rPr>
            </w:pPr>
            <w:r>
              <w:rPr>
                <w:rFonts w:ascii="Times New Roman" w:hAnsi="Times New Roman"/>
                <w:sz w:val="24"/>
              </w:rPr>
              <w:t>Studied year</w:t>
            </w:r>
          </w:p>
        </w:tc>
        <w:tc>
          <w:tcPr>
            <w:tcW w:w="1853" w:type="dxa"/>
            <w:shd w:val="clear" w:color="auto" w:fill="auto"/>
          </w:tcPr>
          <w:p w14:paraId="612E1C94" w14:textId="77777777" w:rsidR="00317328" w:rsidRDefault="00317328" w:rsidP="001A191B">
            <w:pPr>
              <w:jc w:val="left"/>
              <w:rPr>
                <w:rFonts w:ascii="Times New Roman" w:hAnsi="Times New Roman"/>
                <w:sz w:val="24"/>
              </w:rPr>
            </w:pPr>
            <w:r>
              <w:rPr>
                <w:rFonts w:ascii="Times New Roman" w:hAnsi="Times New Roman" w:hint="eastAsia"/>
                <w:sz w:val="24"/>
              </w:rPr>
              <w:t>-</w:t>
            </w:r>
          </w:p>
        </w:tc>
        <w:tc>
          <w:tcPr>
            <w:tcW w:w="1975" w:type="dxa"/>
            <w:shd w:val="clear" w:color="auto" w:fill="auto"/>
          </w:tcPr>
          <w:p w14:paraId="410B3926" w14:textId="77777777" w:rsidR="00317328" w:rsidRDefault="00317328" w:rsidP="001A191B">
            <w:pPr>
              <w:rPr>
                <w:rFonts w:ascii="Times New Roman" w:hAnsi="Times New Roman"/>
                <w:sz w:val="24"/>
              </w:rPr>
            </w:pPr>
            <w:r>
              <w:rPr>
                <w:rFonts w:ascii="Times New Roman" w:hAnsi="Times New Roman" w:hint="eastAsia"/>
                <w:sz w:val="24"/>
              </w:rPr>
              <w:t>2</w:t>
            </w:r>
            <w:r>
              <w:rPr>
                <w:rFonts w:ascii="Times New Roman" w:hAnsi="Times New Roman"/>
                <w:sz w:val="24"/>
              </w:rPr>
              <w:t>019</w:t>
            </w:r>
          </w:p>
        </w:tc>
      </w:tr>
      <w:tr w:rsidR="00317328" w14:paraId="075F8DD1" w14:textId="77777777" w:rsidTr="001A191B">
        <w:trPr>
          <w:jc w:val="center"/>
        </w:trPr>
        <w:tc>
          <w:tcPr>
            <w:tcW w:w="1723" w:type="dxa"/>
            <w:shd w:val="clear" w:color="auto" w:fill="auto"/>
          </w:tcPr>
          <w:p w14:paraId="14B91C7C" w14:textId="77777777" w:rsidR="00317328" w:rsidRDefault="00317328" w:rsidP="001A191B">
            <w:pPr>
              <w:rPr>
                <w:rFonts w:ascii="Times New Roman" w:hAnsi="Times New Roman"/>
                <w:sz w:val="24"/>
              </w:rPr>
            </w:pPr>
            <w:r>
              <w:rPr>
                <w:rFonts w:ascii="Times New Roman" w:hAnsi="Times New Roman"/>
                <w:sz w:val="24"/>
              </w:rPr>
              <w:t>time</w:t>
            </w:r>
          </w:p>
        </w:tc>
        <w:tc>
          <w:tcPr>
            <w:tcW w:w="3228" w:type="dxa"/>
            <w:shd w:val="clear" w:color="auto" w:fill="auto"/>
          </w:tcPr>
          <w:p w14:paraId="1C8684A2" w14:textId="77777777" w:rsidR="00317328" w:rsidRDefault="00317328" w:rsidP="001A191B">
            <w:pPr>
              <w:rPr>
                <w:rFonts w:ascii="Times New Roman" w:hAnsi="Times New Roman"/>
                <w:sz w:val="24"/>
              </w:rPr>
            </w:pPr>
            <w:r>
              <w:rPr>
                <w:rFonts w:ascii="Times New Roman" w:hAnsi="Times New Roman"/>
                <w:sz w:val="24"/>
              </w:rPr>
              <w:t>The time of day at 30 min scale</w:t>
            </w:r>
          </w:p>
        </w:tc>
        <w:tc>
          <w:tcPr>
            <w:tcW w:w="1853" w:type="dxa"/>
            <w:shd w:val="clear" w:color="auto" w:fill="auto"/>
          </w:tcPr>
          <w:p w14:paraId="6F9B0E8B" w14:textId="77777777" w:rsidR="00317328" w:rsidRDefault="00317328" w:rsidP="001A191B">
            <w:pPr>
              <w:jc w:val="left"/>
              <w:rPr>
                <w:rFonts w:ascii="Times New Roman" w:hAnsi="Times New Roman"/>
                <w:sz w:val="24"/>
              </w:rPr>
            </w:pPr>
            <w:r>
              <w:rPr>
                <w:rFonts w:ascii="Times New Roman" w:hAnsi="Times New Roman"/>
                <w:sz w:val="24"/>
              </w:rPr>
              <w:t>h</w:t>
            </w:r>
          </w:p>
        </w:tc>
        <w:tc>
          <w:tcPr>
            <w:tcW w:w="1975" w:type="dxa"/>
            <w:shd w:val="clear" w:color="auto" w:fill="auto"/>
          </w:tcPr>
          <w:p w14:paraId="2A89E694" w14:textId="77777777" w:rsidR="00317328" w:rsidRDefault="00317328" w:rsidP="001A191B">
            <w:pPr>
              <w:rPr>
                <w:rFonts w:ascii="Times New Roman" w:hAnsi="Times New Roman"/>
                <w:sz w:val="24"/>
              </w:rPr>
            </w:pPr>
            <w:r>
              <w:rPr>
                <w:rFonts w:ascii="Times New Roman" w:hAnsi="Times New Roman"/>
                <w:sz w:val="24"/>
              </w:rPr>
              <w:t xml:space="preserve">0.5, 1, </w:t>
            </w:r>
            <w:proofErr w:type="gramStart"/>
            <w:r>
              <w:rPr>
                <w:rFonts w:ascii="Times New Roman" w:hAnsi="Times New Roman"/>
                <w:sz w:val="24"/>
              </w:rPr>
              <w:t>1.5,…</w:t>
            </w:r>
            <w:proofErr w:type="gramEnd"/>
          </w:p>
        </w:tc>
      </w:tr>
      <w:tr w:rsidR="00317328" w14:paraId="71CC851E" w14:textId="77777777" w:rsidTr="001A191B">
        <w:trPr>
          <w:jc w:val="center"/>
        </w:trPr>
        <w:tc>
          <w:tcPr>
            <w:tcW w:w="1723" w:type="dxa"/>
            <w:shd w:val="clear" w:color="auto" w:fill="auto"/>
          </w:tcPr>
          <w:p w14:paraId="77D03A6D" w14:textId="77777777" w:rsidR="00317328" w:rsidRDefault="00317328" w:rsidP="001A191B">
            <w:pPr>
              <w:rPr>
                <w:rFonts w:ascii="Times New Roman" w:hAnsi="Times New Roman"/>
                <w:sz w:val="24"/>
              </w:rPr>
            </w:pPr>
            <w:r>
              <w:rPr>
                <w:rFonts w:ascii="Times New Roman" w:hAnsi="Times New Roman"/>
                <w:sz w:val="24"/>
              </w:rPr>
              <w:t>DOY</w:t>
            </w:r>
          </w:p>
        </w:tc>
        <w:tc>
          <w:tcPr>
            <w:tcW w:w="3228" w:type="dxa"/>
            <w:shd w:val="clear" w:color="auto" w:fill="auto"/>
          </w:tcPr>
          <w:p w14:paraId="0A5E6DF3" w14:textId="77777777" w:rsidR="00317328" w:rsidRDefault="00317328" w:rsidP="001A191B">
            <w:pPr>
              <w:rPr>
                <w:rFonts w:ascii="Times New Roman" w:hAnsi="Times New Roman"/>
                <w:sz w:val="24"/>
              </w:rPr>
            </w:pPr>
            <w:r>
              <w:rPr>
                <w:rFonts w:ascii="Times New Roman" w:hAnsi="Times New Roman"/>
                <w:sz w:val="24"/>
              </w:rPr>
              <w:t>Day of year</w:t>
            </w:r>
          </w:p>
        </w:tc>
        <w:tc>
          <w:tcPr>
            <w:tcW w:w="1853" w:type="dxa"/>
            <w:shd w:val="clear" w:color="auto" w:fill="auto"/>
          </w:tcPr>
          <w:p w14:paraId="63ACAA9D" w14:textId="77777777" w:rsidR="00317328" w:rsidRDefault="00317328" w:rsidP="001A191B">
            <w:pPr>
              <w:jc w:val="left"/>
              <w:rPr>
                <w:rFonts w:ascii="Times New Roman" w:hAnsi="Times New Roman"/>
                <w:sz w:val="24"/>
              </w:rPr>
            </w:pPr>
            <w:r>
              <w:rPr>
                <w:rFonts w:ascii="Times New Roman" w:hAnsi="Times New Roman" w:hint="eastAsia"/>
                <w:sz w:val="24"/>
              </w:rPr>
              <w:t>-</w:t>
            </w:r>
          </w:p>
        </w:tc>
        <w:tc>
          <w:tcPr>
            <w:tcW w:w="1975" w:type="dxa"/>
            <w:shd w:val="clear" w:color="auto" w:fill="auto"/>
          </w:tcPr>
          <w:p w14:paraId="721A30BC"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27027445" w14:textId="77777777" w:rsidTr="001A191B">
        <w:trPr>
          <w:jc w:val="center"/>
        </w:trPr>
        <w:tc>
          <w:tcPr>
            <w:tcW w:w="1723" w:type="dxa"/>
            <w:shd w:val="clear" w:color="auto" w:fill="auto"/>
          </w:tcPr>
          <w:p w14:paraId="4E1BD499" w14:textId="77777777" w:rsidR="00317328" w:rsidRDefault="00317328" w:rsidP="001A191B">
            <w:pPr>
              <w:rPr>
                <w:rFonts w:ascii="Times New Roman" w:hAnsi="Times New Roman"/>
                <w:sz w:val="24"/>
              </w:rPr>
            </w:pPr>
            <w:proofErr w:type="spellStart"/>
            <w:r>
              <w:rPr>
                <w:rFonts w:ascii="Times New Roman" w:hAnsi="Times New Roman"/>
                <w:sz w:val="24"/>
              </w:rPr>
              <w:t>Cof</w:t>
            </w:r>
            <w:proofErr w:type="spellEnd"/>
          </w:p>
        </w:tc>
        <w:tc>
          <w:tcPr>
            <w:tcW w:w="3228" w:type="dxa"/>
            <w:shd w:val="clear" w:color="auto" w:fill="auto"/>
          </w:tcPr>
          <w:p w14:paraId="1CB7BF6F" w14:textId="77777777" w:rsidR="00317328" w:rsidRDefault="00317328" w:rsidP="001A191B">
            <w:pPr>
              <w:rPr>
                <w:rFonts w:ascii="Times New Roman" w:hAnsi="Times New Roman"/>
                <w:sz w:val="24"/>
              </w:rPr>
            </w:pPr>
            <w:r>
              <w:rPr>
                <w:rFonts w:ascii="Times New Roman" w:hAnsi="Times New Roman"/>
                <w:sz w:val="24"/>
              </w:rPr>
              <w:t>Carbon dioxide concentration in the atmosphere</w:t>
            </w:r>
          </w:p>
        </w:tc>
        <w:tc>
          <w:tcPr>
            <w:tcW w:w="1853" w:type="dxa"/>
            <w:shd w:val="clear" w:color="auto" w:fill="auto"/>
          </w:tcPr>
          <w:p w14:paraId="5037D499" w14:textId="77777777" w:rsidR="00317328" w:rsidRDefault="00317328" w:rsidP="001A191B">
            <w:pPr>
              <w:jc w:val="left"/>
              <w:rPr>
                <w:rFonts w:ascii="Times New Roman" w:hAnsi="Times New Roman"/>
                <w:sz w:val="24"/>
              </w:rPr>
            </w:pPr>
            <w:r>
              <w:rPr>
                <w:rFonts w:ascii="Times New Roman" w:hAnsi="Times New Roman"/>
                <w:sz w:val="24"/>
              </w:rPr>
              <w:t>ppm</w:t>
            </w:r>
          </w:p>
        </w:tc>
        <w:tc>
          <w:tcPr>
            <w:tcW w:w="1975" w:type="dxa"/>
            <w:shd w:val="clear" w:color="auto" w:fill="auto"/>
          </w:tcPr>
          <w:p w14:paraId="08E3D22B"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23C133B2" w14:textId="77777777" w:rsidTr="001A191B">
        <w:trPr>
          <w:jc w:val="center"/>
        </w:trPr>
        <w:tc>
          <w:tcPr>
            <w:tcW w:w="1723" w:type="dxa"/>
            <w:shd w:val="clear" w:color="auto" w:fill="auto"/>
          </w:tcPr>
          <w:p w14:paraId="24333AD5" w14:textId="77777777" w:rsidR="00317328" w:rsidRDefault="00317328" w:rsidP="001A191B">
            <w:pPr>
              <w:rPr>
                <w:rFonts w:ascii="Times New Roman" w:hAnsi="Times New Roman"/>
                <w:sz w:val="24"/>
              </w:rPr>
            </w:pPr>
            <w:r>
              <w:rPr>
                <w:rFonts w:ascii="Times New Roman" w:hAnsi="Times New Roman"/>
                <w:sz w:val="24"/>
              </w:rPr>
              <w:t>G</w:t>
            </w:r>
          </w:p>
        </w:tc>
        <w:tc>
          <w:tcPr>
            <w:tcW w:w="3228" w:type="dxa"/>
            <w:shd w:val="clear" w:color="auto" w:fill="auto"/>
          </w:tcPr>
          <w:p w14:paraId="5C64C6F5" w14:textId="77777777" w:rsidR="00317328" w:rsidRDefault="00317328" w:rsidP="001A191B">
            <w:pPr>
              <w:rPr>
                <w:rFonts w:ascii="Times New Roman" w:hAnsi="Times New Roman"/>
                <w:sz w:val="24"/>
              </w:rPr>
            </w:pPr>
            <w:r>
              <w:rPr>
                <w:rFonts w:ascii="Times New Roman" w:hAnsi="Times New Roman"/>
                <w:sz w:val="24"/>
              </w:rPr>
              <w:t>Soil heat flux</w:t>
            </w:r>
          </w:p>
        </w:tc>
        <w:tc>
          <w:tcPr>
            <w:tcW w:w="1853" w:type="dxa"/>
            <w:shd w:val="clear" w:color="auto" w:fill="auto"/>
          </w:tcPr>
          <w:p w14:paraId="21318D15" w14:textId="77777777" w:rsidR="00317328" w:rsidRDefault="00317328" w:rsidP="001A191B">
            <w:pPr>
              <w:jc w:val="left"/>
              <w:rPr>
                <w:rFonts w:ascii="Times New Roman" w:hAnsi="Times New Roman"/>
                <w:sz w:val="24"/>
              </w:rPr>
            </w:pPr>
            <w:r>
              <w:rPr>
                <w:rFonts w:ascii="Times New Roman" w:hAnsi="Times New Roman"/>
                <w:sz w:val="24"/>
              </w:rPr>
              <w:t>W m</w:t>
            </w:r>
            <w:r>
              <w:rPr>
                <w:rFonts w:ascii="Times New Roman" w:hAnsi="Times New Roman"/>
                <w:sz w:val="24"/>
                <w:vertAlign w:val="superscript"/>
              </w:rPr>
              <w:t>-2</w:t>
            </w:r>
          </w:p>
        </w:tc>
        <w:tc>
          <w:tcPr>
            <w:tcW w:w="1975" w:type="dxa"/>
            <w:shd w:val="clear" w:color="auto" w:fill="auto"/>
          </w:tcPr>
          <w:p w14:paraId="04FE1D93"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12C69484" w14:textId="77777777" w:rsidTr="001A191B">
        <w:trPr>
          <w:jc w:val="center"/>
        </w:trPr>
        <w:tc>
          <w:tcPr>
            <w:tcW w:w="1723" w:type="dxa"/>
            <w:shd w:val="clear" w:color="auto" w:fill="auto"/>
          </w:tcPr>
          <w:p w14:paraId="45E8FC58" w14:textId="77777777" w:rsidR="00317328" w:rsidRDefault="00317328" w:rsidP="001A191B">
            <w:pPr>
              <w:rPr>
                <w:rFonts w:ascii="Times New Roman" w:hAnsi="Times New Roman"/>
                <w:sz w:val="24"/>
              </w:rPr>
            </w:pPr>
            <w:r>
              <w:rPr>
                <w:rFonts w:ascii="Times New Roman" w:hAnsi="Times New Roman"/>
                <w:sz w:val="24"/>
              </w:rPr>
              <w:t>NEE</w:t>
            </w:r>
          </w:p>
        </w:tc>
        <w:tc>
          <w:tcPr>
            <w:tcW w:w="3228" w:type="dxa"/>
            <w:shd w:val="clear" w:color="auto" w:fill="auto"/>
          </w:tcPr>
          <w:p w14:paraId="16259D27" w14:textId="77777777" w:rsidR="00317328" w:rsidRDefault="00317328" w:rsidP="001A191B">
            <w:pPr>
              <w:rPr>
                <w:rFonts w:ascii="Times New Roman" w:hAnsi="Times New Roman"/>
                <w:sz w:val="24"/>
              </w:rPr>
            </w:pPr>
            <w:r>
              <w:rPr>
                <w:rFonts w:ascii="Times New Roman" w:hAnsi="Times New Roman"/>
                <w:sz w:val="24"/>
              </w:rPr>
              <w:t>Observed net ecosystem productivity at 30 min scale</w:t>
            </w:r>
          </w:p>
        </w:tc>
        <w:tc>
          <w:tcPr>
            <w:tcW w:w="1853" w:type="dxa"/>
            <w:shd w:val="clear" w:color="auto" w:fill="auto"/>
          </w:tcPr>
          <w:p w14:paraId="3C0AAB33" w14:textId="77777777" w:rsidR="00317328" w:rsidRDefault="00317328" w:rsidP="001A191B">
            <w:pPr>
              <w:jc w:val="left"/>
              <w:rPr>
                <w:rFonts w:ascii="Times New Roman" w:hAnsi="Times New Roman"/>
                <w:sz w:val="24"/>
              </w:rPr>
            </w:pPr>
            <w:r>
              <w:rPr>
                <w:rFonts w:ascii="Times New Roman" w:hAnsi="Times New Roman"/>
                <w:sz w:val="24"/>
              </w:rPr>
              <w:t>mg CO</w:t>
            </w:r>
            <w:r>
              <w:rPr>
                <w:rFonts w:ascii="Times New Roman" w:hAnsi="Times New Roman"/>
                <w:sz w:val="24"/>
                <w:vertAlign w:val="subscript"/>
              </w:rPr>
              <w:t>2</w:t>
            </w:r>
            <w:r>
              <w:rPr>
                <w:rFonts w:ascii="Times New Roman" w:hAnsi="Times New Roman"/>
                <w:sz w:val="24"/>
              </w:rPr>
              <w:t xml:space="preserve"> m</w:t>
            </w:r>
            <w:r>
              <w:rPr>
                <w:rFonts w:ascii="Times New Roman" w:hAnsi="Times New Roman"/>
                <w:sz w:val="24"/>
                <w:vertAlign w:val="superscript"/>
              </w:rPr>
              <w:t>-2</w:t>
            </w:r>
            <w:r>
              <w:rPr>
                <w:rFonts w:ascii="Times New Roman" w:hAnsi="Times New Roman"/>
                <w:sz w:val="24"/>
              </w:rPr>
              <w:t xml:space="preserve"> s</w:t>
            </w:r>
            <w:r>
              <w:rPr>
                <w:rFonts w:ascii="Times New Roman" w:hAnsi="Times New Roman"/>
                <w:sz w:val="24"/>
                <w:vertAlign w:val="superscript"/>
              </w:rPr>
              <w:t>-1</w:t>
            </w:r>
          </w:p>
        </w:tc>
        <w:tc>
          <w:tcPr>
            <w:tcW w:w="1975" w:type="dxa"/>
            <w:shd w:val="clear" w:color="auto" w:fill="auto"/>
          </w:tcPr>
          <w:p w14:paraId="005688B1"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7F964925" w14:textId="77777777" w:rsidTr="001A191B">
        <w:trPr>
          <w:jc w:val="center"/>
        </w:trPr>
        <w:tc>
          <w:tcPr>
            <w:tcW w:w="1723" w:type="dxa"/>
            <w:shd w:val="clear" w:color="auto" w:fill="auto"/>
          </w:tcPr>
          <w:p w14:paraId="673C57DB" w14:textId="77777777" w:rsidR="00317328" w:rsidRDefault="00317328" w:rsidP="001A191B">
            <w:pPr>
              <w:rPr>
                <w:rFonts w:ascii="Times New Roman" w:hAnsi="Times New Roman"/>
                <w:sz w:val="24"/>
              </w:rPr>
            </w:pPr>
            <w:r>
              <w:rPr>
                <w:rFonts w:ascii="Times New Roman" w:hAnsi="Times New Roman"/>
                <w:sz w:val="24"/>
              </w:rPr>
              <w:t>LE</w:t>
            </w:r>
          </w:p>
        </w:tc>
        <w:tc>
          <w:tcPr>
            <w:tcW w:w="3228" w:type="dxa"/>
            <w:shd w:val="clear" w:color="auto" w:fill="auto"/>
          </w:tcPr>
          <w:p w14:paraId="110354D8" w14:textId="77777777" w:rsidR="00317328" w:rsidRDefault="00317328" w:rsidP="001A191B">
            <w:pPr>
              <w:rPr>
                <w:rFonts w:ascii="Times New Roman" w:hAnsi="Times New Roman"/>
                <w:sz w:val="24"/>
              </w:rPr>
            </w:pPr>
            <w:r>
              <w:rPr>
                <w:rFonts w:ascii="Times New Roman" w:hAnsi="Times New Roman"/>
                <w:sz w:val="24"/>
              </w:rPr>
              <w:t>Observed latent heat at 30 min scale</w:t>
            </w:r>
          </w:p>
        </w:tc>
        <w:tc>
          <w:tcPr>
            <w:tcW w:w="1853" w:type="dxa"/>
            <w:shd w:val="clear" w:color="auto" w:fill="auto"/>
          </w:tcPr>
          <w:p w14:paraId="47DA97D1" w14:textId="77777777" w:rsidR="00317328" w:rsidRDefault="00317328" w:rsidP="001A191B">
            <w:pPr>
              <w:jc w:val="left"/>
              <w:rPr>
                <w:rFonts w:ascii="Times New Roman" w:hAnsi="Times New Roman"/>
                <w:sz w:val="24"/>
              </w:rPr>
            </w:pPr>
            <w:r>
              <w:rPr>
                <w:rFonts w:ascii="Times New Roman" w:hAnsi="Times New Roman"/>
                <w:sz w:val="24"/>
              </w:rPr>
              <w:t>W m</w:t>
            </w:r>
            <w:r>
              <w:rPr>
                <w:rFonts w:ascii="Times New Roman" w:hAnsi="Times New Roman"/>
                <w:sz w:val="24"/>
                <w:vertAlign w:val="superscript"/>
              </w:rPr>
              <w:t>-2</w:t>
            </w:r>
          </w:p>
        </w:tc>
        <w:tc>
          <w:tcPr>
            <w:tcW w:w="1975" w:type="dxa"/>
            <w:shd w:val="clear" w:color="auto" w:fill="auto"/>
          </w:tcPr>
          <w:p w14:paraId="27FF135B"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45F85B8A" w14:textId="77777777" w:rsidTr="001A191B">
        <w:trPr>
          <w:jc w:val="center"/>
        </w:trPr>
        <w:tc>
          <w:tcPr>
            <w:tcW w:w="1723" w:type="dxa"/>
            <w:shd w:val="clear" w:color="auto" w:fill="auto"/>
          </w:tcPr>
          <w:p w14:paraId="43810E65" w14:textId="77777777" w:rsidR="00317328" w:rsidRDefault="00317328" w:rsidP="001A191B">
            <w:pPr>
              <w:rPr>
                <w:rFonts w:ascii="Times New Roman" w:hAnsi="Times New Roman"/>
                <w:sz w:val="24"/>
              </w:rPr>
            </w:pPr>
            <w:r>
              <w:rPr>
                <w:rFonts w:ascii="Times New Roman" w:hAnsi="Times New Roman"/>
                <w:sz w:val="24"/>
              </w:rPr>
              <w:t>ObserveNEE30</w:t>
            </w:r>
          </w:p>
        </w:tc>
        <w:tc>
          <w:tcPr>
            <w:tcW w:w="3228" w:type="dxa"/>
            <w:shd w:val="clear" w:color="auto" w:fill="auto"/>
          </w:tcPr>
          <w:p w14:paraId="49121F91" w14:textId="77777777" w:rsidR="00317328" w:rsidRDefault="00317328" w:rsidP="001A191B">
            <w:pPr>
              <w:rPr>
                <w:rFonts w:ascii="Times New Roman" w:hAnsi="Times New Roman"/>
                <w:sz w:val="24"/>
              </w:rPr>
            </w:pPr>
            <w:r>
              <w:rPr>
                <w:rFonts w:ascii="Times New Roman" w:hAnsi="Times New Roman"/>
                <w:sz w:val="24"/>
              </w:rPr>
              <w:t>Observed net ecosystem production</w:t>
            </w:r>
          </w:p>
        </w:tc>
        <w:tc>
          <w:tcPr>
            <w:tcW w:w="1853" w:type="dxa"/>
            <w:shd w:val="clear" w:color="auto" w:fill="auto"/>
          </w:tcPr>
          <w:p w14:paraId="5751E693" w14:textId="77777777" w:rsidR="00317328" w:rsidRDefault="00317328" w:rsidP="001A191B">
            <w:pPr>
              <w:jc w:val="left"/>
              <w:rPr>
                <w:rFonts w:ascii="Times New Roman" w:hAnsi="Times New Roman"/>
                <w:sz w:val="24"/>
              </w:rPr>
            </w:pPr>
            <w:proofErr w:type="spellStart"/>
            <w:r>
              <w:rPr>
                <w:rFonts w:ascii="Times New Roman" w:hAnsi="Times New Roman"/>
                <w:sz w:val="24"/>
              </w:rPr>
              <w:t>gC</w:t>
            </w:r>
            <w:proofErr w:type="spellEnd"/>
            <w:r>
              <w:rPr>
                <w:rFonts w:ascii="Times New Roman" w:hAnsi="Times New Roman"/>
                <w:sz w:val="24"/>
              </w:rPr>
              <w:t xml:space="preserve"> m</w:t>
            </w:r>
            <w:r>
              <w:rPr>
                <w:rFonts w:ascii="Times New Roman" w:hAnsi="Times New Roman"/>
                <w:sz w:val="24"/>
                <w:vertAlign w:val="superscript"/>
              </w:rPr>
              <w:t>-2</w:t>
            </w:r>
            <w:r>
              <w:rPr>
                <w:rFonts w:ascii="Times New Roman" w:hAnsi="Times New Roman"/>
                <w:sz w:val="24"/>
              </w:rPr>
              <w:t xml:space="preserve"> 30 min</w:t>
            </w:r>
            <w:r>
              <w:rPr>
                <w:rFonts w:ascii="Times New Roman" w:hAnsi="Times New Roman"/>
                <w:sz w:val="24"/>
                <w:vertAlign w:val="superscript"/>
              </w:rPr>
              <w:t>-1</w:t>
            </w:r>
          </w:p>
        </w:tc>
        <w:tc>
          <w:tcPr>
            <w:tcW w:w="1975" w:type="dxa"/>
            <w:shd w:val="clear" w:color="auto" w:fill="auto"/>
          </w:tcPr>
          <w:p w14:paraId="7C077AA1"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27B90B85" w14:textId="77777777" w:rsidTr="001A191B">
        <w:trPr>
          <w:jc w:val="center"/>
        </w:trPr>
        <w:tc>
          <w:tcPr>
            <w:tcW w:w="1723" w:type="dxa"/>
            <w:shd w:val="clear" w:color="auto" w:fill="auto"/>
          </w:tcPr>
          <w:p w14:paraId="63DC8A15" w14:textId="77777777" w:rsidR="00317328" w:rsidRDefault="00317328" w:rsidP="001A191B">
            <w:pPr>
              <w:rPr>
                <w:rFonts w:ascii="Times New Roman" w:hAnsi="Times New Roman"/>
                <w:sz w:val="24"/>
              </w:rPr>
            </w:pPr>
            <w:r>
              <w:rPr>
                <w:rFonts w:ascii="Times New Roman" w:hAnsi="Times New Roman"/>
                <w:sz w:val="24"/>
              </w:rPr>
              <w:t>OETS</w:t>
            </w:r>
          </w:p>
        </w:tc>
        <w:tc>
          <w:tcPr>
            <w:tcW w:w="3228" w:type="dxa"/>
            <w:shd w:val="clear" w:color="auto" w:fill="auto"/>
          </w:tcPr>
          <w:p w14:paraId="1EAA3660" w14:textId="77777777" w:rsidR="00317328" w:rsidRDefault="00317328" w:rsidP="001A191B">
            <w:pPr>
              <w:rPr>
                <w:rFonts w:ascii="Times New Roman" w:hAnsi="Times New Roman"/>
                <w:sz w:val="24"/>
              </w:rPr>
            </w:pPr>
            <w:r>
              <w:rPr>
                <w:rFonts w:ascii="Times New Roman" w:hAnsi="Times New Roman"/>
                <w:sz w:val="24"/>
              </w:rPr>
              <w:t>Observed evapotranspiration</w:t>
            </w:r>
          </w:p>
        </w:tc>
        <w:tc>
          <w:tcPr>
            <w:tcW w:w="1853" w:type="dxa"/>
            <w:shd w:val="clear" w:color="auto" w:fill="auto"/>
          </w:tcPr>
          <w:p w14:paraId="02F4C630" w14:textId="77777777" w:rsidR="00317328" w:rsidRDefault="00317328" w:rsidP="001A191B">
            <w:pPr>
              <w:jc w:val="left"/>
              <w:rPr>
                <w:rFonts w:ascii="Times New Roman" w:hAnsi="Times New Roman"/>
                <w:sz w:val="24"/>
              </w:rPr>
            </w:pPr>
            <w:r>
              <w:rPr>
                <w:rFonts w:ascii="Times New Roman" w:hAnsi="Times New Roman"/>
                <w:sz w:val="24"/>
              </w:rPr>
              <w:t>mm 30 min</w:t>
            </w:r>
            <w:r>
              <w:rPr>
                <w:rFonts w:ascii="Times New Roman" w:hAnsi="Times New Roman"/>
                <w:sz w:val="24"/>
                <w:vertAlign w:val="superscript"/>
              </w:rPr>
              <w:t>-1</w:t>
            </w:r>
          </w:p>
        </w:tc>
        <w:tc>
          <w:tcPr>
            <w:tcW w:w="1975" w:type="dxa"/>
            <w:shd w:val="clear" w:color="auto" w:fill="auto"/>
          </w:tcPr>
          <w:p w14:paraId="0363D397"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5F6E7405" w14:textId="77777777" w:rsidTr="001A191B">
        <w:trPr>
          <w:jc w:val="center"/>
        </w:trPr>
        <w:tc>
          <w:tcPr>
            <w:tcW w:w="1723" w:type="dxa"/>
            <w:shd w:val="clear" w:color="auto" w:fill="auto"/>
          </w:tcPr>
          <w:p w14:paraId="00FBB89D" w14:textId="77777777" w:rsidR="00317328" w:rsidRDefault="00317328" w:rsidP="001A191B">
            <w:pPr>
              <w:rPr>
                <w:rFonts w:ascii="Times New Roman" w:hAnsi="Times New Roman"/>
                <w:sz w:val="24"/>
              </w:rPr>
            </w:pPr>
            <w:r>
              <w:rPr>
                <w:rFonts w:ascii="Times New Roman" w:hAnsi="Times New Roman"/>
                <w:sz w:val="24"/>
              </w:rPr>
              <w:t>NEP30min</w:t>
            </w:r>
          </w:p>
        </w:tc>
        <w:tc>
          <w:tcPr>
            <w:tcW w:w="3228" w:type="dxa"/>
            <w:shd w:val="clear" w:color="auto" w:fill="auto"/>
          </w:tcPr>
          <w:p w14:paraId="53E61851" w14:textId="77777777" w:rsidR="00317328" w:rsidRDefault="00317328" w:rsidP="001A191B">
            <w:pPr>
              <w:rPr>
                <w:rFonts w:ascii="Times New Roman" w:hAnsi="Times New Roman"/>
                <w:sz w:val="24"/>
              </w:rPr>
            </w:pPr>
            <w:r>
              <w:rPr>
                <w:rFonts w:ascii="Times New Roman" w:hAnsi="Times New Roman"/>
                <w:sz w:val="24"/>
              </w:rPr>
              <w:t>Net ecosystem production</w:t>
            </w:r>
          </w:p>
        </w:tc>
        <w:tc>
          <w:tcPr>
            <w:tcW w:w="1853" w:type="dxa"/>
            <w:shd w:val="clear" w:color="auto" w:fill="auto"/>
          </w:tcPr>
          <w:p w14:paraId="3D3FC33E" w14:textId="77777777" w:rsidR="00317328" w:rsidRDefault="00317328" w:rsidP="001A191B">
            <w:pPr>
              <w:jc w:val="left"/>
              <w:rPr>
                <w:rFonts w:ascii="Times New Roman" w:hAnsi="Times New Roman"/>
                <w:sz w:val="24"/>
              </w:rPr>
            </w:pPr>
            <w:proofErr w:type="spellStart"/>
            <w:r>
              <w:rPr>
                <w:rFonts w:ascii="Times New Roman" w:hAnsi="Times New Roman"/>
                <w:sz w:val="24"/>
              </w:rPr>
              <w:t>gC</w:t>
            </w:r>
            <w:proofErr w:type="spellEnd"/>
            <w:r>
              <w:rPr>
                <w:rFonts w:ascii="Times New Roman" w:hAnsi="Times New Roman"/>
                <w:sz w:val="24"/>
              </w:rPr>
              <w:t xml:space="preserve"> m</w:t>
            </w:r>
            <w:r>
              <w:rPr>
                <w:rFonts w:ascii="Times New Roman" w:hAnsi="Times New Roman"/>
                <w:sz w:val="24"/>
                <w:vertAlign w:val="superscript"/>
              </w:rPr>
              <w:t>-2</w:t>
            </w:r>
            <w:r>
              <w:rPr>
                <w:rFonts w:ascii="Times New Roman" w:hAnsi="Times New Roman"/>
                <w:sz w:val="24"/>
              </w:rPr>
              <w:t xml:space="preserve"> 30 min</w:t>
            </w:r>
            <w:r>
              <w:rPr>
                <w:rFonts w:ascii="Times New Roman" w:hAnsi="Times New Roman"/>
                <w:sz w:val="24"/>
                <w:vertAlign w:val="superscript"/>
              </w:rPr>
              <w:t>-1</w:t>
            </w:r>
          </w:p>
        </w:tc>
        <w:tc>
          <w:tcPr>
            <w:tcW w:w="1975" w:type="dxa"/>
            <w:shd w:val="clear" w:color="auto" w:fill="auto"/>
          </w:tcPr>
          <w:p w14:paraId="5231E6C2"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4AF6B9DA" w14:textId="77777777" w:rsidTr="001A191B">
        <w:trPr>
          <w:jc w:val="center"/>
        </w:trPr>
        <w:tc>
          <w:tcPr>
            <w:tcW w:w="1723" w:type="dxa"/>
            <w:shd w:val="clear" w:color="auto" w:fill="auto"/>
          </w:tcPr>
          <w:p w14:paraId="2B65D1F6" w14:textId="77777777" w:rsidR="00317328" w:rsidRDefault="00317328" w:rsidP="001A191B">
            <w:pPr>
              <w:rPr>
                <w:rFonts w:ascii="Times New Roman" w:hAnsi="Times New Roman"/>
                <w:sz w:val="24"/>
              </w:rPr>
            </w:pPr>
            <w:r>
              <w:rPr>
                <w:rFonts w:ascii="Times New Roman" w:hAnsi="Times New Roman"/>
                <w:sz w:val="24"/>
              </w:rPr>
              <w:t>ETS</w:t>
            </w:r>
          </w:p>
        </w:tc>
        <w:tc>
          <w:tcPr>
            <w:tcW w:w="3228" w:type="dxa"/>
            <w:shd w:val="clear" w:color="auto" w:fill="auto"/>
          </w:tcPr>
          <w:p w14:paraId="7C34A4A7" w14:textId="77777777" w:rsidR="00317328" w:rsidRDefault="00317328" w:rsidP="001A191B">
            <w:pPr>
              <w:rPr>
                <w:rFonts w:ascii="Times New Roman" w:hAnsi="Times New Roman"/>
                <w:sz w:val="24"/>
              </w:rPr>
            </w:pPr>
            <w:r>
              <w:rPr>
                <w:rFonts w:ascii="Times New Roman" w:hAnsi="Times New Roman"/>
                <w:sz w:val="24"/>
              </w:rPr>
              <w:t>Evapotranspiration</w:t>
            </w:r>
          </w:p>
        </w:tc>
        <w:tc>
          <w:tcPr>
            <w:tcW w:w="1853" w:type="dxa"/>
            <w:shd w:val="clear" w:color="auto" w:fill="auto"/>
          </w:tcPr>
          <w:p w14:paraId="0A9D9627" w14:textId="77777777" w:rsidR="00317328" w:rsidRDefault="00317328" w:rsidP="001A191B">
            <w:pPr>
              <w:jc w:val="left"/>
              <w:rPr>
                <w:rFonts w:ascii="Times New Roman" w:hAnsi="Times New Roman"/>
                <w:sz w:val="24"/>
              </w:rPr>
            </w:pPr>
            <w:r>
              <w:rPr>
                <w:rFonts w:ascii="Times New Roman" w:hAnsi="Times New Roman"/>
                <w:sz w:val="24"/>
              </w:rPr>
              <w:t>mm 30 min</w:t>
            </w:r>
            <w:r>
              <w:rPr>
                <w:rFonts w:ascii="Times New Roman" w:hAnsi="Times New Roman"/>
                <w:sz w:val="24"/>
                <w:vertAlign w:val="superscript"/>
              </w:rPr>
              <w:t>-1</w:t>
            </w:r>
          </w:p>
        </w:tc>
        <w:tc>
          <w:tcPr>
            <w:tcW w:w="1975" w:type="dxa"/>
            <w:shd w:val="clear" w:color="auto" w:fill="auto"/>
          </w:tcPr>
          <w:p w14:paraId="5A9616D4"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094D248C" w14:textId="77777777" w:rsidTr="001A191B">
        <w:trPr>
          <w:jc w:val="center"/>
        </w:trPr>
        <w:tc>
          <w:tcPr>
            <w:tcW w:w="1723" w:type="dxa"/>
            <w:shd w:val="clear" w:color="auto" w:fill="auto"/>
          </w:tcPr>
          <w:p w14:paraId="7644BD2E" w14:textId="77777777" w:rsidR="00317328" w:rsidRDefault="00317328" w:rsidP="001A191B">
            <w:pPr>
              <w:rPr>
                <w:rFonts w:ascii="Times New Roman" w:hAnsi="Times New Roman"/>
                <w:sz w:val="24"/>
              </w:rPr>
            </w:pPr>
            <w:r>
              <w:rPr>
                <w:rFonts w:ascii="Times New Roman" w:hAnsi="Times New Roman"/>
                <w:sz w:val="24"/>
              </w:rPr>
              <w:t>GPP30min</w:t>
            </w:r>
          </w:p>
        </w:tc>
        <w:tc>
          <w:tcPr>
            <w:tcW w:w="3228" w:type="dxa"/>
            <w:shd w:val="clear" w:color="auto" w:fill="auto"/>
          </w:tcPr>
          <w:p w14:paraId="461A7782" w14:textId="77777777" w:rsidR="00317328" w:rsidRDefault="00317328" w:rsidP="001A191B">
            <w:pPr>
              <w:rPr>
                <w:rFonts w:ascii="Times New Roman" w:hAnsi="Times New Roman"/>
                <w:sz w:val="24"/>
              </w:rPr>
            </w:pPr>
            <w:r>
              <w:rPr>
                <w:rFonts w:ascii="Times New Roman" w:hAnsi="Times New Roman"/>
                <w:sz w:val="24"/>
              </w:rPr>
              <w:t>Gross primary production</w:t>
            </w:r>
          </w:p>
        </w:tc>
        <w:tc>
          <w:tcPr>
            <w:tcW w:w="1853" w:type="dxa"/>
            <w:shd w:val="clear" w:color="auto" w:fill="auto"/>
          </w:tcPr>
          <w:p w14:paraId="0067A25A" w14:textId="77777777" w:rsidR="00317328" w:rsidRDefault="00317328" w:rsidP="001A191B">
            <w:pPr>
              <w:jc w:val="left"/>
              <w:rPr>
                <w:rFonts w:ascii="Times New Roman" w:hAnsi="Times New Roman"/>
                <w:sz w:val="24"/>
              </w:rPr>
            </w:pPr>
            <w:proofErr w:type="spellStart"/>
            <w:r>
              <w:rPr>
                <w:rFonts w:ascii="Times New Roman" w:hAnsi="Times New Roman"/>
                <w:sz w:val="24"/>
              </w:rPr>
              <w:t>gC</w:t>
            </w:r>
            <w:proofErr w:type="spellEnd"/>
            <w:r>
              <w:rPr>
                <w:rFonts w:ascii="Times New Roman" w:hAnsi="Times New Roman"/>
                <w:sz w:val="24"/>
              </w:rPr>
              <w:t xml:space="preserve"> m</w:t>
            </w:r>
            <w:r>
              <w:rPr>
                <w:rFonts w:ascii="Times New Roman" w:hAnsi="Times New Roman"/>
                <w:sz w:val="24"/>
                <w:vertAlign w:val="superscript"/>
              </w:rPr>
              <w:t>-2</w:t>
            </w:r>
            <w:r>
              <w:rPr>
                <w:rFonts w:ascii="Times New Roman" w:hAnsi="Times New Roman"/>
                <w:sz w:val="24"/>
              </w:rPr>
              <w:t xml:space="preserve"> 30 min</w:t>
            </w:r>
            <w:r>
              <w:rPr>
                <w:rFonts w:ascii="Times New Roman" w:hAnsi="Times New Roman"/>
                <w:sz w:val="24"/>
                <w:vertAlign w:val="superscript"/>
              </w:rPr>
              <w:t>-1</w:t>
            </w:r>
          </w:p>
        </w:tc>
        <w:tc>
          <w:tcPr>
            <w:tcW w:w="1975" w:type="dxa"/>
            <w:shd w:val="clear" w:color="auto" w:fill="auto"/>
          </w:tcPr>
          <w:p w14:paraId="22CC0E4B" w14:textId="77777777" w:rsidR="00317328" w:rsidRDefault="00317328" w:rsidP="001A191B">
            <w:pPr>
              <w:rPr>
                <w:rFonts w:ascii="Times New Roman" w:hAnsi="Times New Roman"/>
                <w:sz w:val="24"/>
              </w:rPr>
            </w:pPr>
            <w:r>
              <w:rPr>
                <w:rFonts w:ascii="Times New Roman" w:hAnsi="Times New Roman"/>
                <w:sz w:val="24"/>
              </w:rPr>
              <w:t>Numeric</w:t>
            </w:r>
          </w:p>
        </w:tc>
      </w:tr>
      <w:tr w:rsidR="00317328" w14:paraId="0B3CFFC7" w14:textId="77777777" w:rsidTr="001A191B">
        <w:trPr>
          <w:jc w:val="center"/>
        </w:trPr>
        <w:tc>
          <w:tcPr>
            <w:tcW w:w="1723" w:type="dxa"/>
            <w:tcBorders>
              <w:bottom w:val="single" w:sz="4" w:space="0" w:color="auto"/>
            </w:tcBorders>
            <w:shd w:val="clear" w:color="auto" w:fill="auto"/>
          </w:tcPr>
          <w:p w14:paraId="6F7FD3CA" w14:textId="77777777" w:rsidR="00317328" w:rsidRDefault="00317328" w:rsidP="001A191B">
            <w:pPr>
              <w:rPr>
                <w:rFonts w:ascii="Times New Roman" w:hAnsi="Times New Roman"/>
                <w:sz w:val="24"/>
              </w:rPr>
            </w:pPr>
            <w:r>
              <w:rPr>
                <w:rFonts w:ascii="Times New Roman" w:hAnsi="Times New Roman"/>
                <w:sz w:val="24"/>
              </w:rPr>
              <w:t>Re30min</w:t>
            </w:r>
          </w:p>
        </w:tc>
        <w:tc>
          <w:tcPr>
            <w:tcW w:w="3228" w:type="dxa"/>
            <w:tcBorders>
              <w:bottom w:val="single" w:sz="4" w:space="0" w:color="auto"/>
            </w:tcBorders>
            <w:shd w:val="clear" w:color="auto" w:fill="auto"/>
          </w:tcPr>
          <w:p w14:paraId="15ECF0C9" w14:textId="77777777" w:rsidR="00317328" w:rsidRDefault="00317328" w:rsidP="001A191B">
            <w:pPr>
              <w:rPr>
                <w:rFonts w:ascii="Times New Roman" w:hAnsi="Times New Roman"/>
                <w:sz w:val="24"/>
              </w:rPr>
            </w:pPr>
            <w:r>
              <w:rPr>
                <w:rFonts w:ascii="Times New Roman" w:hAnsi="Times New Roman"/>
                <w:sz w:val="24"/>
              </w:rPr>
              <w:t>Ecosystem respiration</w:t>
            </w:r>
          </w:p>
        </w:tc>
        <w:tc>
          <w:tcPr>
            <w:tcW w:w="1853" w:type="dxa"/>
            <w:tcBorders>
              <w:bottom w:val="single" w:sz="4" w:space="0" w:color="auto"/>
            </w:tcBorders>
            <w:shd w:val="clear" w:color="auto" w:fill="auto"/>
          </w:tcPr>
          <w:p w14:paraId="3DDE00FF" w14:textId="77777777" w:rsidR="00317328" w:rsidRDefault="00317328" w:rsidP="001A191B">
            <w:pPr>
              <w:jc w:val="left"/>
              <w:rPr>
                <w:rFonts w:ascii="Times New Roman" w:hAnsi="Times New Roman"/>
                <w:sz w:val="24"/>
              </w:rPr>
            </w:pPr>
            <w:proofErr w:type="spellStart"/>
            <w:r>
              <w:rPr>
                <w:rFonts w:ascii="Times New Roman" w:hAnsi="Times New Roman"/>
                <w:sz w:val="24"/>
              </w:rPr>
              <w:t>gC</w:t>
            </w:r>
            <w:proofErr w:type="spellEnd"/>
            <w:r>
              <w:rPr>
                <w:rFonts w:ascii="Times New Roman" w:hAnsi="Times New Roman"/>
                <w:sz w:val="24"/>
              </w:rPr>
              <w:t xml:space="preserve"> m</w:t>
            </w:r>
            <w:r>
              <w:rPr>
                <w:rFonts w:ascii="Times New Roman" w:hAnsi="Times New Roman"/>
                <w:sz w:val="24"/>
                <w:vertAlign w:val="superscript"/>
              </w:rPr>
              <w:t>-2</w:t>
            </w:r>
            <w:r>
              <w:rPr>
                <w:rFonts w:ascii="Times New Roman" w:hAnsi="Times New Roman"/>
                <w:sz w:val="24"/>
              </w:rPr>
              <w:t xml:space="preserve"> 30 min</w:t>
            </w:r>
            <w:r>
              <w:rPr>
                <w:rFonts w:ascii="Times New Roman" w:hAnsi="Times New Roman"/>
                <w:sz w:val="24"/>
                <w:vertAlign w:val="superscript"/>
              </w:rPr>
              <w:t>-1</w:t>
            </w:r>
          </w:p>
        </w:tc>
        <w:tc>
          <w:tcPr>
            <w:tcW w:w="1975" w:type="dxa"/>
            <w:tcBorders>
              <w:bottom w:val="single" w:sz="4" w:space="0" w:color="auto"/>
            </w:tcBorders>
            <w:shd w:val="clear" w:color="auto" w:fill="auto"/>
          </w:tcPr>
          <w:p w14:paraId="08D91666" w14:textId="77777777" w:rsidR="00317328" w:rsidRDefault="00317328" w:rsidP="001A191B">
            <w:pPr>
              <w:rPr>
                <w:rFonts w:ascii="Times New Roman" w:hAnsi="Times New Roman"/>
                <w:sz w:val="24"/>
              </w:rPr>
            </w:pPr>
            <w:r>
              <w:rPr>
                <w:rFonts w:ascii="Times New Roman" w:hAnsi="Times New Roman"/>
                <w:sz w:val="24"/>
              </w:rPr>
              <w:t>Numeric</w:t>
            </w:r>
          </w:p>
        </w:tc>
      </w:tr>
      <w:bookmarkEnd w:id="7"/>
    </w:tbl>
    <w:p w14:paraId="3E2D3C07" w14:textId="77777777" w:rsidR="00317328" w:rsidRDefault="00317328" w:rsidP="00317328">
      <w:pPr>
        <w:spacing w:line="480" w:lineRule="auto"/>
        <w:rPr>
          <w:rFonts w:ascii="Times New Roman" w:hAnsi="Times New Roman"/>
          <w:b/>
          <w:color w:val="000000"/>
          <w:sz w:val="24"/>
          <w:szCs w:val="24"/>
          <w:u w:color="000000"/>
        </w:rPr>
      </w:pPr>
    </w:p>
    <w:p w14:paraId="68649E00" w14:textId="77777777" w:rsidR="00317328" w:rsidRDefault="00317328" w:rsidP="00317328">
      <w:pPr>
        <w:spacing w:line="480" w:lineRule="auto"/>
        <w:rPr>
          <w:rFonts w:ascii="Times New Roman" w:hAnsi="Times New Roman"/>
          <w:b/>
          <w:color w:val="000000"/>
          <w:sz w:val="24"/>
          <w:szCs w:val="24"/>
          <w:u w:color="000000"/>
        </w:rPr>
      </w:pPr>
    </w:p>
    <w:p w14:paraId="770E4E72" w14:textId="77777777" w:rsidR="00317328" w:rsidRDefault="00317328" w:rsidP="00317328">
      <w:pPr>
        <w:spacing w:line="480" w:lineRule="auto"/>
        <w:rPr>
          <w:rFonts w:ascii="Times New Roman" w:hAnsi="Times New Roman"/>
          <w:b/>
          <w:color w:val="000000"/>
          <w:sz w:val="24"/>
          <w:szCs w:val="24"/>
          <w:u w:color="000000"/>
        </w:rPr>
      </w:pPr>
    </w:p>
    <w:p w14:paraId="7AE4738E" w14:textId="77777777" w:rsidR="00317328" w:rsidRDefault="00317328" w:rsidP="00317328">
      <w:pPr>
        <w:spacing w:line="480" w:lineRule="auto"/>
        <w:rPr>
          <w:rFonts w:ascii="Times New Roman" w:hAnsi="Times New Roman"/>
          <w:color w:val="000000"/>
          <w:sz w:val="24"/>
          <w:szCs w:val="24"/>
          <w:u w:color="000000"/>
        </w:rPr>
      </w:pPr>
      <w:r>
        <w:rPr>
          <w:rFonts w:ascii="Times New Roman" w:hAnsi="Times New Roman"/>
          <w:b/>
          <w:color w:val="000000"/>
          <w:sz w:val="24"/>
          <w:szCs w:val="24"/>
          <w:u w:color="000000"/>
        </w:rPr>
        <w:t>Table</w:t>
      </w:r>
      <w:r>
        <w:rPr>
          <w:rFonts w:ascii="Times New Roman" w:hAnsi="Times New Roman" w:hint="eastAsia"/>
          <w:b/>
          <w:color w:val="000000"/>
          <w:sz w:val="24"/>
          <w:szCs w:val="24"/>
          <w:u w:color="000000"/>
        </w:rPr>
        <w:t xml:space="preserve"> </w:t>
      </w:r>
      <w:r>
        <w:rPr>
          <w:rFonts w:ascii="Times New Roman" w:hAnsi="Times New Roman"/>
          <w:b/>
          <w:color w:val="000000"/>
          <w:sz w:val="24"/>
          <w:szCs w:val="24"/>
          <w:u w:color="000000"/>
        </w:rPr>
        <w:t>S4</w:t>
      </w:r>
      <w:r>
        <w:rPr>
          <w:rFonts w:ascii="Times New Roman" w:hAnsi="Times New Roman" w:hint="eastAsia"/>
          <w:color w:val="000000"/>
          <w:sz w:val="24"/>
          <w:szCs w:val="24"/>
          <w:u w:color="000000"/>
        </w:rPr>
        <w:t xml:space="preserve"> Parameters and their values, units for carbon and water coupled model</w:t>
      </w:r>
      <w:r>
        <w:rPr>
          <w:rFonts w:ascii="Times New Roman" w:hAnsi="Times New Roman"/>
          <w:color w:val="000000"/>
          <w:sz w:val="24"/>
          <w:szCs w:val="24"/>
          <w:u w:color="000000"/>
        </w:rPr>
        <w:t xml:space="preserve"> used in case study.</w:t>
      </w:r>
    </w:p>
    <w:tbl>
      <w:tblPr>
        <w:tblW w:w="8926" w:type="dxa"/>
        <w:jc w:val="center"/>
        <w:shd w:val="clear" w:color="auto" w:fill="CDD4E9"/>
        <w:tblLayout w:type="fixed"/>
        <w:tblCellMar>
          <w:left w:w="0" w:type="dxa"/>
          <w:right w:w="0" w:type="dxa"/>
        </w:tblCellMar>
        <w:tblLook w:val="04A0" w:firstRow="1" w:lastRow="0" w:firstColumn="1" w:lastColumn="0" w:noHBand="0" w:noVBand="1"/>
      </w:tblPr>
      <w:tblGrid>
        <w:gridCol w:w="1413"/>
        <w:gridCol w:w="2977"/>
        <w:gridCol w:w="1701"/>
        <w:gridCol w:w="992"/>
        <w:gridCol w:w="1843"/>
      </w:tblGrid>
      <w:tr w:rsidR="00317328" w14:paraId="5BFFD178" w14:textId="77777777" w:rsidTr="001A191B">
        <w:trPr>
          <w:trHeight w:val="300"/>
          <w:jc w:val="center"/>
        </w:trPr>
        <w:tc>
          <w:tcPr>
            <w:tcW w:w="1413" w:type="dxa"/>
            <w:tcBorders>
              <w:top w:val="single" w:sz="4" w:space="0" w:color="auto"/>
              <w:bottom w:val="single" w:sz="4" w:space="0" w:color="auto"/>
            </w:tcBorders>
            <w:shd w:val="clear" w:color="auto" w:fill="auto"/>
            <w:tcMar>
              <w:top w:w="80" w:type="dxa"/>
              <w:left w:w="80" w:type="dxa"/>
              <w:bottom w:w="80" w:type="dxa"/>
              <w:right w:w="80" w:type="dxa"/>
            </w:tcMar>
          </w:tcPr>
          <w:p w14:paraId="29321070"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Parameters</w:t>
            </w:r>
          </w:p>
        </w:tc>
        <w:tc>
          <w:tcPr>
            <w:tcW w:w="2977" w:type="dxa"/>
            <w:tcBorders>
              <w:top w:val="single" w:sz="4" w:space="0" w:color="auto"/>
              <w:bottom w:val="single" w:sz="4" w:space="0" w:color="auto"/>
            </w:tcBorders>
            <w:shd w:val="clear" w:color="auto" w:fill="auto"/>
            <w:tcMar>
              <w:top w:w="80" w:type="dxa"/>
              <w:left w:w="80" w:type="dxa"/>
              <w:bottom w:w="80" w:type="dxa"/>
              <w:right w:w="80" w:type="dxa"/>
            </w:tcMar>
          </w:tcPr>
          <w:p w14:paraId="00AD6A4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Definition</w:t>
            </w:r>
          </w:p>
        </w:tc>
        <w:tc>
          <w:tcPr>
            <w:tcW w:w="1701" w:type="dxa"/>
            <w:tcBorders>
              <w:top w:val="single" w:sz="4" w:space="0" w:color="auto"/>
              <w:bottom w:val="single" w:sz="4" w:space="0" w:color="auto"/>
            </w:tcBorders>
            <w:shd w:val="clear" w:color="auto" w:fill="auto"/>
            <w:tcMar>
              <w:top w:w="80" w:type="dxa"/>
              <w:left w:w="80" w:type="dxa"/>
              <w:bottom w:w="80" w:type="dxa"/>
              <w:right w:w="80" w:type="dxa"/>
            </w:tcMar>
          </w:tcPr>
          <w:p w14:paraId="17D344F2"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Units</w:t>
            </w:r>
          </w:p>
        </w:tc>
        <w:tc>
          <w:tcPr>
            <w:tcW w:w="992" w:type="dxa"/>
            <w:tcBorders>
              <w:top w:val="single" w:sz="4" w:space="0" w:color="auto"/>
              <w:bottom w:val="single" w:sz="4" w:space="0" w:color="auto"/>
            </w:tcBorders>
            <w:shd w:val="clear" w:color="auto" w:fill="auto"/>
            <w:tcMar>
              <w:top w:w="80" w:type="dxa"/>
              <w:left w:w="80" w:type="dxa"/>
              <w:bottom w:w="80" w:type="dxa"/>
              <w:right w:w="80" w:type="dxa"/>
            </w:tcMar>
          </w:tcPr>
          <w:p w14:paraId="1F08A3E7"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Value</w:t>
            </w:r>
          </w:p>
        </w:tc>
        <w:tc>
          <w:tcPr>
            <w:tcW w:w="1843" w:type="dxa"/>
            <w:tcBorders>
              <w:top w:val="single" w:sz="4" w:space="0" w:color="auto"/>
              <w:bottom w:val="single" w:sz="4" w:space="0" w:color="auto"/>
            </w:tcBorders>
            <w:shd w:val="clear" w:color="auto" w:fill="auto"/>
            <w:tcMar>
              <w:top w:w="80" w:type="dxa"/>
              <w:left w:w="80" w:type="dxa"/>
              <w:bottom w:w="80" w:type="dxa"/>
              <w:right w:w="80" w:type="dxa"/>
            </w:tcMar>
          </w:tcPr>
          <w:p w14:paraId="29848570"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Source</w:t>
            </w:r>
          </w:p>
        </w:tc>
      </w:tr>
      <w:tr w:rsidR="00317328" w14:paraId="30CBD11E" w14:textId="77777777" w:rsidTr="001A191B">
        <w:trPr>
          <w:trHeight w:val="300"/>
          <w:jc w:val="center"/>
        </w:trPr>
        <w:tc>
          <w:tcPr>
            <w:tcW w:w="1413" w:type="dxa"/>
            <w:tcBorders>
              <w:top w:val="single" w:sz="4" w:space="0" w:color="auto"/>
            </w:tcBorders>
            <w:shd w:val="clear" w:color="auto" w:fill="auto"/>
            <w:tcMar>
              <w:top w:w="80" w:type="dxa"/>
              <w:left w:w="80" w:type="dxa"/>
              <w:bottom w:w="80" w:type="dxa"/>
              <w:right w:w="80" w:type="dxa"/>
            </w:tcMar>
          </w:tcPr>
          <w:p w14:paraId="0013DE7F"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g</w:t>
            </w:r>
            <w:r>
              <w:rPr>
                <w:rFonts w:ascii="Times New Roman" w:hAnsi="Times New Roman"/>
                <w:color w:val="000000"/>
                <w:kern w:val="0"/>
                <w:sz w:val="24"/>
                <w:szCs w:val="24"/>
                <w:u w:color="000000"/>
                <w:vertAlign w:val="subscript"/>
              </w:rPr>
              <w:t>0</w:t>
            </w:r>
          </w:p>
        </w:tc>
        <w:tc>
          <w:tcPr>
            <w:tcW w:w="2977" w:type="dxa"/>
            <w:tcBorders>
              <w:top w:val="single" w:sz="4" w:space="0" w:color="auto"/>
            </w:tcBorders>
            <w:shd w:val="clear" w:color="auto" w:fill="auto"/>
            <w:tcMar>
              <w:top w:w="80" w:type="dxa"/>
              <w:left w:w="80" w:type="dxa"/>
              <w:bottom w:w="80" w:type="dxa"/>
              <w:right w:w="80" w:type="dxa"/>
            </w:tcMar>
          </w:tcPr>
          <w:p w14:paraId="154B6D87"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Initial stomatal conductance</w:t>
            </w:r>
          </w:p>
        </w:tc>
        <w:tc>
          <w:tcPr>
            <w:tcW w:w="1701" w:type="dxa"/>
            <w:tcBorders>
              <w:top w:val="single" w:sz="4" w:space="0" w:color="auto"/>
            </w:tcBorders>
            <w:shd w:val="clear" w:color="auto" w:fill="auto"/>
            <w:tcMar>
              <w:top w:w="80" w:type="dxa"/>
              <w:left w:w="80" w:type="dxa"/>
              <w:bottom w:w="80" w:type="dxa"/>
              <w:right w:w="80" w:type="dxa"/>
            </w:tcMar>
          </w:tcPr>
          <w:p w14:paraId="09B5A126"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 mol m</w:t>
            </w:r>
            <w:r>
              <w:rPr>
                <w:rFonts w:ascii="Times New Roman" w:hAnsi="Times New Roman"/>
                <w:color w:val="000000"/>
                <w:kern w:val="0"/>
                <w:sz w:val="24"/>
                <w:szCs w:val="24"/>
                <w:u w:color="000000"/>
                <w:vertAlign w:val="superscript"/>
              </w:rPr>
              <w:t>-2</w:t>
            </w:r>
            <w:r>
              <w:rPr>
                <w:rFonts w:ascii="Times New Roman" w:hAnsi="Times New Roman"/>
                <w:color w:val="000000"/>
                <w:kern w:val="0"/>
                <w:sz w:val="24"/>
                <w:szCs w:val="24"/>
                <w:u w:color="000000"/>
              </w:rPr>
              <w:t xml:space="preserve"> s</w:t>
            </w:r>
            <w:r>
              <w:rPr>
                <w:rFonts w:ascii="Times New Roman" w:hAnsi="Times New Roman"/>
                <w:color w:val="000000"/>
                <w:kern w:val="0"/>
                <w:sz w:val="24"/>
                <w:szCs w:val="24"/>
                <w:u w:color="000000"/>
                <w:vertAlign w:val="superscript"/>
              </w:rPr>
              <w:t>-1</w:t>
            </w:r>
          </w:p>
        </w:tc>
        <w:tc>
          <w:tcPr>
            <w:tcW w:w="992" w:type="dxa"/>
            <w:tcBorders>
              <w:top w:val="single" w:sz="4" w:space="0" w:color="auto"/>
            </w:tcBorders>
            <w:shd w:val="clear" w:color="auto" w:fill="auto"/>
            <w:tcMar>
              <w:top w:w="80" w:type="dxa"/>
              <w:left w:w="80" w:type="dxa"/>
              <w:bottom w:w="80" w:type="dxa"/>
              <w:right w:w="80" w:type="dxa"/>
            </w:tcMar>
          </w:tcPr>
          <w:p w14:paraId="17F3EC6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15</w:t>
            </w:r>
          </w:p>
        </w:tc>
        <w:tc>
          <w:tcPr>
            <w:tcW w:w="1843" w:type="dxa"/>
            <w:tcBorders>
              <w:top w:val="single" w:sz="4" w:space="0" w:color="auto"/>
            </w:tcBorders>
            <w:shd w:val="clear" w:color="auto" w:fill="auto"/>
            <w:tcMar>
              <w:top w:w="80" w:type="dxa"/>
              <w:left w:w="80" w:type="dxa"/>
              <w:bottom w:w="80" w:type="dxa"/>
              <w:right w:w="80" w:type="dxa"/>
            </w:tcMar>
          </w:tcPr>
          <w:p w14:paraId="03C17C57"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Lai </w:t>
            </w:r>
            <w:r>
              <w:rPr>
                <w:rFonts w:ascii="Times New Roman" w:hAnsi="Times New Roman"/>
                <w:i/>
                <w:iCs/>
                <w:color w:val="0000FF"/>
                <w:kern w:val="0"/>
                <w:sz w:val="24"/>
                <w:szCs w:val="24"/>
              </w:rPr>
              <w:t>et al.</w:t>
            </w:r>
            <w:r>
              <w:rPr>
                <w:rFonts w:ascii="Times New Roman" w:hAnsi="Times New Roman"/>
                <w:color w:val="0000FF"/>
                <w:kern w:val="0"/>
                <w:sz w:val="24"/>
                <w:szCs w:val="24"/>
              </w:rPr>
              <w:t>, 2000</w:t>
            </w:r>
            <w:r>
              <w:rPr>
                <w:rFonts w:ascii="Times New Roman" w:hAnsi="Times New Roman"/>
                <w:color w:val="000000"/>
                <w:kern w:val="0"/>
                <w:sz w:val="24"/>
                <w:szCs w:val="24"/>
                <w:u w:color="000000"/>
              </w:rPr>
              <w:t>)</w:t>
            </w:r>
          </w:p>
        </w:tc>
      </w:tr>
      <w:tr w:rsidR="00317328" w14:paraId="05CD0606" w14:textId="77777777" w:rsidTr="001A191B">
        <w:trPr>
          <w:trHeight w:val="300"/>
          <w:jc w:val="center"/>
        </w:trPr>
        <w:tc>
          <w:tcPr>
            <w:tcW w:w="1413" w:type="dxa"/>
            <w:shd w:val="clear" w:color="auto" w:fill="auto"/>
            <w:tcMar>
              <w:top w:w="80" w:type="dxa"/>
              <w:left w:w="80" w:type="dxa"/>
              <w:bottom w:w="80" w:type="dxa"/>
              <w:right w:w="80" w:type="dxa"/>
            </w:tcMar>
          </w:tcPr>
          <w:p w14:paraId="1622466F"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h</w:t>
            </w:r>
            <w:r>
              <w:rPr>
                <w:rFonts w:ascii="Times New Roman" w:hAnsi="Times New Roman"/>
                <w:color w:val="000000"/>
                <w:kern w:val="0"/>
                <w:sz w:val="24"/>
                <w:szCs w:val="24"/>
                <w:u w:color="000000"/>
                <w:vertAlign w:val="subscript"/>
              </w:rPr>
              <w:t>c</w:t>
            </w:r>
            <w:proofErr w:type="spellEnd"/>
          </w:p>
        </w:tc>
        <w:tc>
          <w:tcPr>
            <w:tcW w:w="2977" w:type="dxa"/>
            <w:shd w:val="clear" w:color="auto" w:fill="auto"/>
            <w:tcMar>
              <w:top w:w="80" w:type="dxa"/>
              <w:left w:w="80" w:type="dxa"/>
              <w:bottom w:w="80" w:type="dxa"/>
              <w:right w:w="80" w:type="dxa"/>
            </w:tcMar>
          </w:tcPr>
          <w:p w14:paraId="3BF4CC1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average canopy height</w:t>
            </w:r>
          </w:p>
        </w:tc>
        <w:tc>
          <w:tcPr>
            <w:tcW w:w="1701" w:type="dxa"/>
            <w:shd w:val="clear" w:color="auto" w:fill="auto"/>
            <w:tcMar>
              <w:top w:w="80" w:type="dxa"/>
              <w:left w:w="80" w:type="dxa"/>
              <w:bottom w:w="80" w:type="dxa"/>
              <w:right w:w="80" w:type="dxa"/>
            </w:tcMar>
          </w:tcPr>
          <w:p w14:paraId="394772C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w:t>
            </w:r>
          </w:p>
        </w:tc>
        <w:tc>
          <w:tcPr>
            <w:tcW w:w="992" w:type="dxa"/>
            <w:shd w:val="clear" w:color="auto" w:fill="auto"/>
            <w:tcMar>
              <w:top w:w="80" w:type="dxa"/>
              <w:left w:w="80" w:type="dxa"/>
              <w:bottom w:w="80" w:type="dxa"/>
              <w:right w:w="80" w:type="dxa"/>
            </w:tcMar>
          </w:tcPr>
          <w:p w14:paraId="050B8BB3"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18.9</w:t>
            </w:r>
          </w:p>
        </w:tc>
        <w:tc>
          <w:tcPr>
            <w:tcW w:w="1843" w:type="dxa"/>
            <w:shd w:val="clear" w:color="auto" w:fill="auto"/>
            <w:tcMar>
              <w:top w:w="80" w:type="dxa"/>
              <w:left w:w="80" w:type="dxa"/>
              <w:bottom w:w="80" w:type="dxa"/>
              <w:right w:w="80" w:type="dxa"/>
            </w:tcMar>
          </w:tcPr>
          <w:p w14:paraId="26FAFD1D"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This study</w:t>
            </w:r>
          </w:p>
        </w:tc>
      </w:tr>
      <w:tr w:rsidR="00317328" w14:paraId="15DEC89A" w14:textId="77777777" w:rsidTr="001A191B">
        <w:trPr>
          <w:trHeight w:val="300"/>
          <w:jc w:val="center"/>
        </w:trPr>
        <w:tc>
          <w:tcPr>
            <w:tcW w:w="1413" w:type="dxa"/>
            <w:shd w:val="clear" w:color="auto" w:fill="auto"/>
            <w:tcMar>
              <w:top w:w="80" w:type="dxa"/>
              <w:left w:w="80" w:type="dxa"/>
              <w:bottom w:w="80" w:type="dxa"/>
              <w:right w:w="80" w:type="dxa"/>
            </w:tcMar>
          </w:tcPr>
          <w:p w14:paraId="256CC868"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LAI</w:t>
            </w:r>
          </w:p>
        </w:tc>
        <w:tc>
          <w:tcPr>
            <w:tcW w:w="2977" w:type="dxa"/>
            <w:shd w:val="clear" w:color="auto" w:fill="auto"/>
            <w:tcMar>
              <w:top w:w="80" w:type="dxa"/>
              <w:left w:w="80" w:type="dxa"/>
              <w:bottom w:w="80" w:type="dxa"/>
              <w:right w:w="80" w:type="dxa"/>
            </w:tcMar>
          </w:tcPr>
          <w:p w14:paraId="59510869"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Leaf area index</w:t>
            </w:r>
          </w:p>
        </w:tc>
        <w:tc>
          <w:tcPr>
            <w:tcW w:w="1701" w:type="dxa"/>
            <w:shd w:val="clear" w:color="auto" w:fill="auto"/>
            <w:tcMar>
              <w:top w:w="80" w:type="dxa"/>
              <w:left w:w="80" w:type="dxa"/>
              <w:bottom w:w="80" w:type="dxa"/>
              <w:right w:w="80" w:type="dxa"/>
            </w:tcMar>
          </w:tcPr>
          <w:p w14:paraId="14BC7AB1"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w:t>
            </w:r>
            <w:r>
              <w:rPr>
                <w:rFonts w:ascii="Times New Roman" w:hAnsi="Times New Roman"/>
                <w:color w:val="000000"/>
                <w:kern w:val="0"/>
                <w:sz w:val="24"/>
                <w:szCs w:val="24"/>
                <w:u w:color="000000"/>
                <w:vertAlign w:val="superscript"/>
              </w:rPr>
              <w:t>2</w:t>
            </w:r>
            <w:r>
              <w:rPr>
                <w:rFonts w:ascii="Times New Roman" w:hAnsi="Times New Roman"/>
                <w:color w:val="000000"/>
                <w:kern w:val="0"/>
                <w:sz w:val="24"/>
                <w:szCs w:val="24"/>
                <w:u w:color="000000"/>
              </w:rPr>
              <w:t xml:space="preserve"> m</w:t>
            </w:r>
            <w:r>
              <w:rPr>
                <w:rFonts w:ascii="Times New Roman" w:hAnsi="Times New Roman"/>
                <w:color w:val="000000"/>
                <w:kern w:val="0"/>
                <w:sz w:val="24"/>
                <w:szCs w:val="24"/>
                <w:u w:color="000000"/>
                <w:vertAlign w:val="superscript"/>
              </w:rPr>
              <w:t>-2</w:t>
            </w:r>
          </w:p>
        </w:tc>
        <w:tc>
          <w:tcPr>
            <w:tcW w:w="992" w:type="dxa"/>
            <w:shd w:val="clear" w:color="auto" w:fill="auto"/>
            <w:tcMar>
              <w:top w:w="80" w:type="dxa"/>
              <w:left w:w="80" w:type="dxa"/>
              <w:bottom w:w="80" w:type="dxa"/>
              <w:right w:w="80" w:type="dxa"/>
            </w:tcMar>
          </w:tcPr>
          <w:p w14:paraId="1DBB83E9"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6.3</w:t>
            </w:r>
          </w:p>
        </w:tc>
        <w:tc>
          <w:tcPr>
            <w:tcW w:w="1843" w:type="dxa"/>
            <w:shd w:val="clear" w:color="auto" w:fill="auto"/>
            <w:tcMar>
              <w:top w:w="80" w:type="dxa"/>
              <w:left w:w="80" w:type="dxa"/>
              <w:bottom w:w="80" w:type="dxa"/>
              <w:right w:w="80" w:type="dxa"/>
            </w:tcMar>
          </w:tcPr>
          <w:p w14:paraId="3DC0508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This study</w:t>
            </w:r>
          </w:p>
        </w:tc>
      </w:tr>
      <w:tr w:rsidR="00317328" w14:paraId="120253CF" w14:textId="77777777" w:rsidTr="001A191B">
        <w:trPr>
          <w:trHeight w:val="300"/>
          <w:jc w:val="center"/>
        </w:trPr>
        <w:tc>
          <w:tcPr>
            <w:tcW w:w="1413" w:type="dxa"/>
            <w:shd w:val="clear" w:color="auto" w:fill="auto"/>
            <w:tcMar>
              <w:top w:w="80" w:type="dxa"/>
              <w:left w:w="80" w:type="dxa"/>
              <w:bottom w:w="80" w:type="dxa"/>
              <w:right w:w="80" w:type="dxa"/>
            </w:tcMar>
          </w:tcPr>
          <w:p w14:paraId="1EC28933"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latitude</w:t>
            </w:r>
          </w:p>
        </w:tc>
        <w:tc>
          <w:tcPr>
            <w:tcW w:w="2977" w:type="dxa"/>
            <w:shd w:val="clear" w:color="auto" w:fill="auto"/>
            <w:tcMar>
              <w:top w:w="80" w:type="dxa"/>
              <w:left w:w="80" w:type="dxa"/>
              <w:bottom w:w="80" w:type="dxa"/>
              <w:right w:w="80" w:type="dxa"/>
            </w:tcMar>
          </w:tcPr>
          <w:p w14:paraId="2816276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Local latitude</w:t>
            </w:r>
          </w:p>
        </w:tc>
        <w:tc>
          <w:tcPr>
            <w:tcW w:w="1701" w:type="dxa"/>
            <w:shd w:val="clear" w:color="auto" w:fill="auto"/>
            <w:tcMar>
              <w:top w:w="80" w:type="dxa"/>
              <w:left w:w="80" w:type="dxa"/>
              <w:bottom w:w="80" w:type="dxa"/>
              <w:right w:w="80" w:type="dxa"/>
            </w:tcMar>
          </w:tcPr>
          <w:p w14:paraId="74F30F0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2B958E76"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26.86</w:t>
            </w:r>
          </w:p>
        </w:tc>
        <w:tc>
          <w:tcPr>
            <w:tcW w:w="1843" w:type="dxa"/>
            <w:shd w:val="clear" w:color="auto" w:fill="auto"/>
            <w:tcMar>
              <w:top w:w="80" w:type="dxa"/>
              <w:left w:w="80" w:type="dxa"/>
              <w:bottom w:w="80" w:type="dxa"/>
              <w:right w:w="80" w:type="dxa"/>
            </w:tcMar>
          </w:tcPr>
          <w:p w14:paraId="238720C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Studied site</w:t>
            </w:r>
          </w:p>
        </w:tc>
      </w:tr>
      <w:tr w:rsidR="00317328" w14:paraId="03B6771B" w14:textId="77777777" w:rsidTr="001A191B">
        <w:trPr>
          <w:trHeight w:val="300"/>
          <w:jc w:val="center"/>
        </w:trPr>
        <w:tc>
          <w:tcPr>
            <w:tcW w:w="1413" w:type="dxa"/>
            <w:shd w:val="clear" w:color="auto" w:fill="auto"/>
            <w:tcMar>
              <w:top w:w="80" w:type="dxa"/>
              <w:left w:w="80" w:type="dxa"/>
              <w:bottom w:w="80" w:type="dxa"/>
              <w:right w:w="80" w:type="dxa"/>
            </w:tcMar>
          </w:tcPr>
          <w:p w14:paraId="7E55DEEC"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L</w:t>
            </w:r>
            <w:r>
              <w:rPr>
                <w:rFonts w:ascii="Times New Roman" w:hAnsi="Times New Roman"/>
                <w:color w:val="000000"/>
                <w:kern w:val="0"/>
                <w:sz w:val="24"/>
                <w:szCs w:val="24"/>
                <w:u w:color="000000"/>
                <w:vertAlign w:val="subscript"/>
              </w:rPr>
              <w:t>e</w:t>
            </w:r>
          </w:p>
        </w:tc>
        <w:tc>
          <w:tcPr>
            <w:tcW w:w="2977" w:type="dxa"/>
            <w:shd w:val="clear" w:color="auto" w:fill="auto"/>
            <w:tcMar>
              <w:top w:w="80" w:type="dxa"/>
              <w:left w:w="80" w:type="dxa"/>
              <w:bottom w:w="80" w:type="dxa"/>
              <w:right w:w="80" w:type="dxa"/>
            </w:tcMar>
          </w:tcPr>
          <w:p w14:paraId="3F5602D0"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Local longitude</w:t>
            </w:r>
          </w:p>
        </w:tc>
        <w:tc>
          <w:tcPr>
            <w:tcW w:w="1701" w:type="dxa"/>
            <w:shd w:val="clear" w:color="auto" w:fill="auto"/>
            <w:tcMar>
              <w:top w:w="80" w:type="dxa"/>
              <w:left w:w="80" w:type="dxa"/>
              <w:bottom w:w="80" w:type="dxa"/>
              <w:right w:w="80" w:type="dxa"/>
            </w:tcMar>
          </w:tcPr>
          <w:p w14:paraId="61B6C1CC"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3B359FF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109.71</w:t>
            </w:r>
          </w:p>
        </w:tc>
        <w:tc>
          <w:tcPr>
            <w:tcW w:w="1843" w:type="dxa"/>
            <w:shd w:val="clear" w:color="auto" w:fill="auto"/>
            <w:tcMar>
              <w:top w:w="80" w:type="dxa"/>
              <w:left w:w="80" w:type="dxa"/>
              <w:bottom w:w="80" w:type="dxa"/>
              <w:right w:w="80" w:type="dxa"/>
            </w:tcMar>
          </w:tcPr>
          <w:p w14:paraId="13461C40"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Studied site</w:t>
            </w:r>
          </w:p>
        </w:tc>
      </w:tr>
      <w:tr w:rsidR="00317328" w14:paraId="1725812F" w14:textId="77777777" w:rsidTr="001A191B">
        <w:trPr>
          <w:trHeight w:val="600"/>
          <w:jc w:val="center"/>
        </w:trPr>
        <w:tc>
          <w:tcPr>
            <w:tcW w:w="1413" w:type="dxa"/>
            <w:shd w:val="clear" w:color="auto" w:fill="auto"/>
            <w:tcMar>
              <w:top w:w="80" w:type="dxa"/>
              <w:left w:w="80" w:type="dxa"/>
              <w:bottom w:w="80" w:type="dxa"/>
              <w:right w:w="80" w:type="dxa"/>
            </w:tcMar>
          </w:tcPr>
          <w:p w14:paraId="0A03EE99"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lastRenderedPageBreak/>
              <w:t>L</w:t>
            </w:r>
            <w:r>
              <w:rPr>
                <w:rFonts w:ascii="Times New Roman" w:hAnsi="Times New Roman"/>
                <w:color w:val="000000"/>
                <w:kern w:val="0"/>
                <w:sz w:val="24"/>
                <w:szCs w:val="24"/>
                <w:u w:color="000000"/>
                <w:vertAlign w:val="subscript"/>
              </w:rPr>
              <w:t>s</w:t>
            </w:r>
          </w:p>
        </w:tc>
        <w:tc>
          <w:tcPr>
            <w:tcW w:w="2977" w:type="dxa"/>
            <w:shd w:val="clear" w:color="auto" w:fill="auto"/>
            <w:tcMar>
              <w:top w:w="80" w:type="dxa"/>
              <w:left w:w="80" w:type="dxa"/>
              <w:bottom w:w="80" w:type="dxa"/>
              <w:right w:w="80" w:type="dxa"/>
            </w:tcMar>
          </w:tcPr>
          <w:p w14:paraId="53E5285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Standard longitude of time zone</w:t>
            </w:r>
          </w:p>
        </w:tc>
        <w:tc>
          <w:tcPr>
            <w:tcW w:w="1701" w:type="dxa"/>
            <w:shd w:val="clear" w:color="auto" w:fill="auto"/>
            <w:tcMar>
              <w:top w:w="80" w:type="dxa"/>
              <w:left w:w="80" w:type="dxa"/>
              <w:bottom w:w="80" w:type="dxa"/>
              <w:right w:w="80" w:type="dxa"/>
            </w:tcMar>
          </w:tcPr>
          <w:p w14:paraId="194A6E40"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57744765"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120</w:t>
            </w:r>
          </w:p>
        </w:tc>
        <w:tc>
          <w:tcPr>
            <w:tcW w:w="1843" w:type="dxa"/>
            <w:shd w:val="clear" w:color="auto" w:fill="auto"/>
            <w:tcMar>
              <w:top w:w="80" w:type="dxa"/>
              <w:left w:w="80" w:type="dxa"/>
              <w:bottom w:w="80" w:type="dxa"/>
              <w:right w:w="80" w:type="dxa"/>
            </w:tcMar>
          </w:tcPr>
          <w:p w14:paraId="22E3C5BC"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Studied site</w:t>
            </w:r>
          </w:p>
        </w:tc>
      </w:tr>
      <w:tr w:rsidR="00317328" w14:paraId="7200B74C" w14:textId="77777777" w:rsidTr="001A191B">
        <w:trPr>
          <w:trHeight w:val="300"/>
          <w:jc w:val="center"/>
        </w:trPr>
        <w:tc>
          <w:tcPr>
            <w:tcW w:w="1413" w:type="dxa"/>
            <w:shd w:val="clear" w:color="auto" w:fill="auto"/>
            <w:tcMar>
              <w:top w:w="80" w:type="dxa"/>
              <w:left w:w="80" w:type="dxa"/>
              <w:bottom w:w="80" w:type="dxa"/>
              <w:right w:w="80" w:type="dxa"/>
            </w:tcMar>
          </w:tcPr>
          <w:p w14:paraId="14D9B148"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m</w:t>
            </w:r>
          </w:p>
        </w:tc>
        <w:tc>
          <w:tcPr>
            <w:tcW w:w="2977" w:type="dxa"/>
            <w:shd w:val="clear" w:color="auto" w:fill="auto"/>
            <w:tcMar>
              <w:top w:w="80" w:type="dxa"/>
              <w:left w:w="80" w:type="dxa"/>
              <w:bottom w:w="80" w:type="dxa"/>
              <w:right w:w="80" w:type="dxa"/>
            </w:tcMar>
          </w:tcPr>
          <w:p w14:paraId="7E72DC63"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coefficient</w:t>
            </w:r>
          </w:p>
        </w:tc>
        <w:tc>
          <w:tcPr>
            <w:tcW w:w="1701" w:type="dxa"/>
            <w:shd w:val="clear" w:color="auto" w:fill="auto"/>
            <w:tcMar>
              <w:top w:w="80" w:type="dxa"/>
              <w:left w:w="80" w:type="dxa"/>
              <w:bottom w:w="80" w:type="dxa"/>
              <w:right w:w="80" w:type="dxa"/>
            </w:tcMar>
          </w:tcPr>
          <w:p w14:paraId="177DBBE0"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4D9D483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7.5</w:t>
            </w:r>
          </w:p>
        </w:tc>
        <w:tc>
          <w:tcPr>
            <w:tcW w:w="1843" w:type="dxa"/>
            <w:shd w:val="clear" w:color="auto" w:fill="auto"/>
            <w:tcMar>
              <w:top w:w="80" w:type="dxa"/>
              <w:left w:w="80" w:type="dxa"/>
              <w:bottom w:w="80" w:type="dxa"/>
              <w:right w:w="80" w:type="dxa"/>
            </w:tcMar>
          </w:tcPr>
          <w:p w14:paraId="25E8E0B1"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Optimiz</w:t>
            </w:r>
            <w:r>
              <w:rPr>
                <w:rFonts w:ascii="Times New Roman" w:hAnsi="Times New Roman" w:hint="eastAsia"/>
                <w:color w:val="000000"/>
                <w:kern w:val="0"/>
                <w:sz w:val="24"/>
                <w:szCs w:val="24"/>
                <w:u w:color="000000"/>
              </w:rPr>
              <w:t>ed</w:t>
            </w:r>
          </w:p>
        </w:tc>
      </w:tr>
      <w:tr w:rsidR="00317328" w14:paraId="31267989" w14:textId="77777777" w:rsidTr="001A191B">
        <w:trPr>
          <w:trHeight w:val="300"/>
          <w:jc w:val="center"/>
        </w:trPr>
        <w:tc>
          <w:tcPr>
            <w:tcW w:w="1413" w:type="dxa"/>
            <w:shd w:val="clear" w:color="auto" w:fill="auto"/>
            <w:tcMar>
              <w:top w:w="80" w:type="dxa"/>
              <w:left w:w="80" w:type="dxa"/>
              <w:bottom w:w="80" w:type="dxa"/>
              <w:right w:w="80" w:type="dxa"/>
            </w:tcMar>
          </w:tcPr>
          <w:p w14:paraId="2084C603"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M</w:t>
            </w:r>
            <w:r>
              <w:rPr>
                <w:rFonts w:ascii="Times New Roman" w:hAnsi="Times New Roman"/>
                <w:color w:val="000000"/>
                <w:kern w:val="0"/>
                <w:sz w:val="24"/>
                <w:szCs w:val="24"/>
                <w:u w:color="000000"/>
                <w:vertAlign w:val="subscript"/>
              </w:rPr>
              <w:t>f</w:t>
            </w:r>
            <w:proofErr w:type="spellEnd"/>
          </w:p>
        </w:tc>
        <w:tc>
          <w:tcPr>
            <w:tcW w:w="2977" w:type="dxa"/>
            <w:shd w:val="clear" w:color="auto" w:fill="auto"/>
            <w:tcMar>
              <w:top w:w="80" w:type="dxa"/>
              <w:left w:w="80" w:type="dxa"/>
              <w:bottom w:w="80" w:type="dxa"/>
              <w:right w:w="80" w:type="dxa"/>
            </w:tcMar>
          </w:tcPr>
          <w:p w14:paraId="20AD2E0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Biomass of leaf</w:t>
            </w:r>
          </w:p>
        </w:tc>
        <w:tc>
          <w:tcPr>
            <w:tcW w:w="1701" w:type="dxa"/>
            <w:shd w:val="clear" w:color="auto" w:fill="auto"/>
            <w:tcMar>
              <w:top w:w="80" w:type="dxa"/>
              <w:left w:w="80" w:type="dxa"/>
              <w:bottom w:w="80" w:type="dxa"/>
              <w:right w:w="80" w:type="dxa"/>
            </w:tcMar>
          </w:tcPr>
          <w:p w14:paraId="2ECC2461"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kg C m</w:t>
            </w:r>
            <w:r>
              <w:rPr>
                <w:rFonts w:ascii="Times New Roman" w:hAnsi="Times New Roman"/>
                <w:color w:val="000000"/>
                <w:kern w:val="0"/>
                <w:sz w:val="24"/>
                <w:szCs w:val="24"/>
                <w:u w:color="000000"/>
                <w:vertAlign w:val="superscript"/>
              </w:rPr>
              <w:t>-2</w:t>
            </w:r>
            <w:r>
              <w:rPr>
                <w:rFonts w:ascii="Times New Roman" w:hAnsi="Times New Roman"/>
                <w:color w:val="000000"/>
                <w:kern w:val="0"/>
                <w:sz w:val="24"/>
                <w:szCs w:val="24"/>
                <w:u w:color="000000"/>
              </w:rPr>
              <w:t xml:space="preserve"> day</w:t>
            </w:r>
            <w:r>
              <w:rPr>
                <w:rFonts w:ascii="Times New Roman" w:hAnsi="Times New Roman"/>
                <w:color w:val="000000"/>
                <w:kern w:val="0"/>
                <w:sz w:val="24"/>
                <w:szCs w:val="24"/>
                <w:u w:color="000000"/>
                <w:vertAlign w:val="superscript"/>
              </w:rPr>
              <w:t>-1</w:t>
            </w:r>
          </w:p>
        </w:tc>
        <w:tc>
          <w:tcPr>
            <w:tcW w:w="992" w:type="dxa"/>
            <w:shd w:val="clear" w:color="auto" w:fill="auto"/>
            <w:tcMar>
              <w:top w:w="80" w:type="dxa"/>
              <w:left w:w="80" w:type="dxa"/>
              <w:bottom w:w="80" w:type="dxa"/>
              <w:right w:w="80" w:type="dxa"/>
            </w:tcMar>
          </w:tcPr>
          <w:p w14:paraId="689C628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0.12</w:t>
            </w:r>
          </w:p>
        </w:tc>
        <w:tc>
          <w:tcPr>
            <w:tcW w:w="1843" w:type="dxa"/>
            <w:shd w:val="clear" w:color="auto" w:fill="auto"/>
            <w:tcMar>
              <w:top w:w="80" w:type="dxa"/>
              <w:left w:w="80" w:type="dxa"/>
              <w:bottom w:w="80" w:type="dxa"/>
              <w:right w:w="80" w:type="dxa"/>
            </w:tcMar>
          </w:tcPr>
          <w:p w14:paraId="527D6F5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Wei, 2019</w:t>
            </w:r>
            <w:r>
              <w:rPr>
                <w:rFonts w:ascii="Times New Roman" w:hAnsi="Times New Roman"/>
                <w:color w:val="000000"/>
                <w:kern w:val="0"/>
                <w:sz w:val="24"/>
                <w:szCs w:val="24"/>
                <w:u w:color="000000"/>
              </w:rPr>
              <w:t>)</w:t>
            </w:r>
          </w:p>
        </w:tc>
      </w:tr>
      <w:tr w:rsidR="00317328" w14:paraId="7B709365" w14:textId="77777777" w:rsidTr="001A191B">
        <w:trPr>
          <w:trHeight w:val="300"/>
          <w:jc w:val="center"/>
        </w:trPr>
        <w:tc>
          <w:tcPr>
            <w:tcW w:w="1413" w:type="dxa"/>
            <w:shd w:val="clear" w:color="auto" w:fill="auto"/>
            <w:tcMar>
              <w:top w:w="80" w:type="dxa"/>
              <w:left w:w="80" w:type="dxa"/>
              <w:bottom w:w="80" w:type="dxa"/>
              <w:right w:w="80" w:type="dxa"/>
            </w:tcMar>
          </w:tcPr>
          <w:p w14:paraId="2C11576F"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M</w:t>
            </w:r>
            <w:r>
              <w:rPr>
                <w:rFonts w:ascii="Times New Roman" w:hAnsi="Times New Roman"/>
                <w:color w:val="000000"/>
                <w:kern w:val="0"/>
                <w:sz w:val="24"/>
                <w:szCs w:val="24"/>
                <w:u w:color="000000"/>
                <w:vertAlign w:val="subscript"/>
              </w:rPr>
              <w:t>r</w:t>
            </w:r>
            <w:proofErr w:type="spellEnd"/>
          </w:p>
        </w:tc>
        <w:tc>
          <w:tcPr>
            <w:tcW w:w="2977" w:type="dxa"/>
            <w:shd w:val="clear" w:color="auto" w:fill="auto"/>
            <w:tcMar>
              <w:top w:w="80" w:type="dxa"/>
              <w:left w:w="80" w:type="dxa"/>
              <w:bottom w:w="80" w:type="dxa"/>
              <w:right w:w="80" w:type="dxa"/>
            </w:tcMar>
          </w:tcPr>
          <w:p w14:paraId="30540EEC"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Biomass of root</w:t>
            </w:r>
          </w:p>
        </w:tc>
        <w:tc>
          <w:tcPr>
            <w:tcW w:w="1701" w:type="dxa"/>
            <w:shd w:val="clear" w:color="auto" w:fill="auto"/>
            <w:tcMar>
              <w:top w:w="80" w:type="dxa"/>
              <w:left w:w="80" w:type="dxa"/>
              <w:bottom w:w="80" w:type="dxa"/>
              <w:right w:w="80" w:type="dxa"/>
            </w:tcMar>
          </w:tcPr>
          <w:p w14:paraId="23CD4628"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kg C m</w:t>
            </w:r>
            <w:r>
              <w:rPr>
                <w:rFonts w:ascii="Times New Roman" w:hAnsi="Times New Roman"/>
                <w:color w:val="000000"/>
                <w:kern w:val="0"/>
                <w:sz w:val="24"/>
                <w:szCs w:val="24"/>
                <w:u w:color="000000"/>
                <w:vertAlign w:val="superscript"/>
              </w:rPr>
              <w:t>-2</w:t>
            </w:r>
            <w:r>
              <w:rPr>
                <w:rFonts w:ascii="Times New Roman" w:hAnsi="Times New Roman"/>
                <w:color w:val="000000"/>
                <w:kern w:val="0"/>
                <w:sz w:val="24"/>
                <w:szCs w:val="24"/>
                <w:u w:color="000000"/>
              </w:rPr>
              <w:t xml:space="preserve"> day</w:t>
            </w:r>
            <w:r>
              <w:rPr>
                <w:rFonts w:ascii="Times New Roman" w:hAnsi="Times New Roman"/>
                <w:color w:val="000000"/>
                <w:kern w:val="0"/>
                <w:sz w:val="24"/>
                <w:szCs w:val="24"/>
                <w:u w:color="000000"/>
                <w:vertAlign w:val="superscript"/>
              </w:rPr>
              <w:t>-1</w:t>
            </w:r>
          </w:p>
        </w:tc>
        <w:tc>
          <w:tcPr>
            <w:tcW w:w="992" w:type="dxa"/>
            <w:shd w:val="clear" w:color="auto" w:fill="auto"/>
            <w:tcMar>
              <w:top w:w="80" w:type="dxa"/>
              <w:left w:w="80" w:type="dxa"/>
              <w:bottom w:w="80" w:type="dxa"/>
              <w:right w:w="80" w:type="dxa"/>
            </w:tcMar>
          </w:tcPr>
          <w:p w14:paraId="15093EE1"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0.36</w:t>
            </w:r>
          </w:p>
        </w:tc>
        <w:tc>
          <w:tcPr>
            <w:tcW w:w="1843" w:type="dxa"/>
            <w:shd w:val="clear" w:color="auto" w:fill="auto"/>
            <w:tcMar>
              <w:top w:w="80" w:type="dxa"/>
              <w:left w:w="80" w:type="dxa"/>
              <w:bottom w:w="80" w:type="dxa"/>
              <w:right w:w="80" w:type="dxa"/>
            </w:tcMar>
          </w:tcPr>
          <w:p w14:paraId="1EBE091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Wei, 2019</w:t>
            </w:r>
            <w:r>
              <w:rPr>
                <w:rFonts w:ascii="Times New Roman" w:hAnsi="Times New Roman"/>
                <w:color w:val="000000"/>
                <w:kern w:val="0"/>
                <w:sz w:val="24"/>
                <w:szCs w:val="24"/>
                <w:u w:color="000000"/>
              </w:rPr>
              <w:t>)</w:t>
            </w:r>
          </w:p>
        </w:tc>
      </w:tr>
      <w:tr w:rsidR="00317328" w14:paraId="6FFD6A63" w14:textId="77777777" w:rsidTr="001A191B">
        <w:trPr>
          <w:trHeight w:val="300"/>
          <w:jc w:val="center"/>
        </w:trPr>
        <w:tc>
          <w:tcPr>
            <w:tcW w:w="1413" w:type="dxa"/>
            <w:shd w:val="clear" w:color="auto" w:fill="auto"/>
            <w:tcMar>
              <w:top w:w="80" w:type="dxa"/>
              <w:left w:w="80" w:type="dxa"/>
              <w:bottom w:w="80" w:type="dxa"/>
              <w:right w:w="80" w:type="dxa"/>
            </w:tcMar>
          </w:tcPr>
          <w:p w14:paraId="28D37F2E"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M</w:t>
            </w:r>
            <w:r>
              <w:rPr>
                <w:rFonts w:ascii="Times New Roman" w:hAnsi="Times New Roman"/>
                <w:color w:val="000000"/>
                <w:kern w:val="0"/>
                <w:sz w:val="24"/>
                <w:szCs w:val="24"/>
                <w:u w:color="000000"/>
                <w:vertAlign w:val="subscript"/>
              </w:rPr>
              <w:t>s</w:t>
            </w:r>
            <w:proofErr w:type="spellEnd"/>
          </w:p>
        </w:tc>
        <w:tc>
          <w:tcPr>
            <w:tcW w:w="2977" w:type="dxa"/>
            <w:shd w:val="clear" w:color="auto" w:fill="auto"/>
            <w:tcMar>
              <w:top w:w="80" w:type="dxa"/>
              <w:left w:w="80" w:type="dxa"/>
              <w:bottom w:w="80" w:type="dxa"/>
              <w:right w:w="80" w:type="dxa"/>
            </w:tcMar>
          </w:tcPr>
          <w:p w14:paraId="54C2DA5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Biomass of sapwood</w:t>
            </w:r>
          </w:p>
        </w:tc>
        <w:tc>
          <w:tcPr>
            <w:tcW w:w="1701" w:type="dxa"/>
            <w:shd w:val="clear" w:color="auto" w:fill="auto"/>
            <w:tcMar>
              <w:top w:w="80" w:type="dxa"/>
              <w:left w:w="80" w:type="dxa"/>
              <w:bottom w:w="80" w:type="dxa"/>
              <w:right w:w="80" w:type="dxa"/>
            </w:tcMar>
          </w:tcPr>
          <w:p w14:paraId="523FBC4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kg C m</w:t>
            </w:r>
            <w:r>
              <w:rPr>
                <w:rFonts w:ascii="Times New Roman" w:hAnsi="Times New Roman"/>
                <w:color w:val="000000"/>
                <w:kern w:val="0"/>
                <w:sz w:val="24"/>
                <w:szCs w:val="24"/>
                <w:u w:color="000000"/>
                <w:vertAlign w:val="superscript"/>
              </w:rPr>
              <w:t>-2</w:t>
            </w:r>
            <w:r>
              <w:rPr>
                <w:rFonts w:ascii="Times New Roman" w:hAnsi="Times New Roman"/>
                <w:color w:val="000000"/>
                <w:kern w:val="0"/>
                <w:sz w:val="24"/>
                <w:szCs w:val="24"/>
                <w:u w:color="000000"/>
              </w:rPr>
              <w:t xml:space="preserve"> day</w:t>
            </w:r>
            <w:r>
              <w:rPr>
                <w:rFonts w:ascii="Times New Roman" w:hAnsi="Times New Roman"/>
                <w:color w:val="000000"/>
                <w:kern w:val="0"/>
                <w:sz w:val="24"/>
                <w:szCs w:val="24"/>
                <w:u w:color="000000"/>
                <w:vertAlign w:val="superscript"/>
              </w:rPr>
              <w:t>-1</w:t>
            </w:r>
          </w:p>
        </w:tc>
        <w:tc>
          <w:tcPr>
            <w:tcW w:w="992" w:type="dxa"/>
            <w:shd w:val="clear" w:color="auto" w:fill="auto"/>
            <w:tcMar>
              <w:top w:w="80" w:type="dxa"/>
              <w:left w:w="80" w:type="dxa"/>
              <w:bottom w:w="80" w:type="dxa"/>
              <w:right w:w="80" w:type="dxa"/>
            </w:tcMar>
          </w:tcPr>
          <w:p w14:paraId="72280813"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0.83</w:t>
            </w:r>
          </w:p>
        </w:tc>
        <w:tc>
          <w:tcPr>
            <w:tcW w:w="1843" w:type="dxa"/>
            <w:shd w:val="clear" w:color="auto" w:fill="auto"/>
            <w:tcMar>
              <w:top w:w="80" w:type="dxa"/>
              <w:left w:w="80" w:type="dxa"/>
              <w:bottom w:w="80" w:type="dxa"/>
              <w:right w:w="80" w:type="dxa"/>
            </w:tcMar>
          </w:tcPr>
          <w:p w14:paraId="04CAB7E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Wei, 2019</w:t>
            </w:r>
            <w:r>
              <w:rPr>
                <w:rFonts w:ascii="Times New Roman" w:hAnsi="Times New Roman"/>
                <w:color w:val="000000"/>
                <w:kern w:val="0"/>
                <w:sz w:val="24"/>
                <w:szCs w:val="24"/>
                <w:u w:color="000000"/>
              </w:rPr>
              <w:t>)</w:t>
            </w:r>
          </w:p>
        </w:tc>
      </w:tr>
      <w:tr w:rsidR="00317328" w14:paraId="2D62F2D2" w14:textId="77777777" w:rsidTr="001A191B">
        <w:trPr>
          <w:trHeight w:val="300"/>
          <w:jc w:val="center"/>
        </w:trPr>
        <w:tc>
          <w:tcPr>
            <w:tcW w:w="1413" w:type="dxa"/>
            <w:shd w:val="clear" w:color="auto" w:fill="auto"/>
            <w:tcMar>
              <w:top w:w="80" w:type="dxa"/>
              <w:left w:w="80" w:type="dxa"/>
              <w:bottom w:w="80" w:type="dxa"/>
              <w:right w:w="80" w:type="dxa"/>
            </w:tcMar>
          </w:tcPr>
          <w:p w14:paraId="67E73985"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N</w:t>
            </w:r>
          </w:p>
        </w:tc>
        <w:tc>
          <w:tcPr>
            <w:tcW w:w="2977" w:type="dxa"/>
            <w:shd w:val="clear" w:color="auto" w:fill="auto"/>
            <w:tcMar>
              <w:top w:w="80" w:type="dxa"/>
              <w:left w:w="80" w:type="dxa"/>
              <w:bottom w:w="80" w:type="dxa"/>
              <w:right w:w="80" w:type="dxa"/>
            </w:tcMar>
          </w:tcPr>
          <w:p w14:paraId="2C969057"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Leaf nitrogen content</w:t>
            </w:r>
          </w:p>
        </w:tc>
        <w:tc>
          <w:tcPr>
            <w:tcW w:w="1701" w:type="dxa"/>
            <w:shd w:val="clear" w:color="auto" w:fill="auto"/>
            <w:tcMar>
              <w:top w:w="80" w:type="dxa"/>
              <w:left w:w="80" w:type="dxa"/>
              <w:bottom w:w="80" w:type="dxa"/>
              <w:right w:w="80" w:type="dxa"/>
            </w:tcMar>
          </w:tcPr>
          <w:p w14:paraId="272C1819"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61A53D4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1.4</w:t>
            </w:r>
          </w:p>
        </w:tc>
        <w:tc>
          <w:tcPr>
            <w:tcW w:w="1843" w:type="dxa"/>
            <w:shd w:val="clear" w:color="auto" w:fill="auto"/>
            <w:tcMar>
              <w:top w:w="80" w:type="dxa"/>
              <w:left w:w="80" w:type="dxa"/>
              <w:bottom w:w="80" w:type="dxa"/>
              <w:right w:w="80" w:type="dxa"/>
            </w:tcMar>
          </w:tcPr>
          <w:p w14:paraId="1B2D214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Wang, 2019</w:t>
            </w:r>
            <w:r>
              <w:rPr>
                <w:rFonts w:ascii="Times New Roman" w:hAnsi="Times New Roman"/>
                <w:color w:val="000000"/>
                <w:kern w:val="0"/>
                <w:sz w:val="24"/>
                <w:szCs w:val="24"/>
                <w:u w:color="000000"/>
              </w:rPr>
              <w:t>)</w:t>
            </w:r>
          </w:p>
        </w:tc>
      </w:tr>
      <w:tr w:rsidR="00317328" w14:paraId="1A4579B0" w14:textId="77777777" w:rsidTr="001A191B">
        <w:trPr>
          <w:trHeight w:val="300"/>
          <w:jc w:val="center"/>
        </w:trPr>
        <w:tc>
          <w:tcPr>
            <w:tcW w:w="1413" w:type="dxa"/>
            <w:shd w:val="clear" w:color="auto" w:fill="auto"/>
            <w:tcMar>
              <w:top w:w="80" w:type="dxa"/>
              <w:left w:w="80" w:type="dxa"/>
              <w:bottom w:w="80" w:type="dxa"/>
              <w:right w:w="80" w:type="dxa"/>
            </w:tcMar>
          </w:tcPr>
          <w:p w14:paraId="480A1B16"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N</w:t>
            </w:r>
            <w:r>
              <w:rPr>
                <w:rFonts w:ascii="Times New Roman" w:hAnsi="Times New Roman"/>
                <w:color w:val="000000"/>
                <w:kern w:val="0"/>
                <w:sz w:val="24"/>
                <w:szCs w:val="24"/>
                <w:u w:color="000000"/>
                <w:vertAlign w:val="subscript"/>
              </w:rPr>
              <w:t>m</w:t>
            </w:r>
          </w:p>
        </w:tc>
        <w:tc>
          <w:tcPr>
            <w:tcW w:w="2977" w:type="dxa"/>
            <w:shd w:val="clear" w:color="auto" w:fill="auto"/>
            <w:tcMar>
              <w:top w:w="80" w:type="dxa"/>
              <w:left w:w="80" w:type="dxa"/>
              <w:bottom w:w="80" w:type="dxa"/>
              <w:right w:w="80" w:type="dxa"/>
            </w:tcMar>
          </w:tcPr>
          <w:p w14:paraId="46BDE8B1"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Maximum nitrogen content</w:t>
            </w:r>
          </w:p>
        </w:tc>
        <w:tc>
          <w:tcPr>
            <w:tcW w:w="1701" w:type="dxa"/>
            <w:shd w:val="clear" w:color="auto" w:fill="auto"/>
            <w:tcMar>
              <w:top w:w="80" w:type="dxa"/>
              <w:left w:w="80" w:type="dxa"/>
              <w:bottom w:w="80" w:type="dxa"/>
              <w:right w:w="80" w:type="dxa"/>
            </w:tcMar>
          </w:tcPr>
          <w:p w14:paraId="7E94B5F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2A1706D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1.7</w:t>
            </w:r>
          </w:p>
        </w:tc>
        <w:tc>
          <w:tcPr>
            <w:tcW w:w="1843" w:type="dxa"/>
            <w:shd w:val="clear" w:color="auto" w:fill="auto"/>
            <w:tcMar>
              <w:top w:w="80" w:type="dxa"/>
              <w:left w:w="80" w:type="dxa"/>
              <w:bottom w:w="80" w:type="dxa"/>
              <w:right w:w="80" w:type="dxa"/>
            </w:tcMar>
          </w:tcPr>
          <w:p w14:paraId="506DAAFD"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Wang, 2019</w:t>
            </w:r>
            <w:r>
              <w:rPr>
                <w:rFonts w:ascii="Times New Roman" w:hAnsi="Times New Roman"/>
                <w:color w:val="000000"/>
                <w:kern w:val="0"/>
                <w:sz w:val="24"/>
                <w:szCs w:val="24"/>
                <w:u w:color="000000"/>
              </w:rPr>
              <w:t>)</w:t>
            </w:r>
          </w:p>
        </w:tc>
      </w:tr>
      <w:tr w:rsidR="00317328" w14:paraId="3C42A92B" w14:textId="77777777" w:rsidTr="001A191B">
        <w:trPr>
          <w:trHeight w:val="600"/>
          <w:jc w:val="center"/>
        </w:trPr>
        <w:tc>
          <w:tcPr>
            <w:tcW w:w="1413" w:type="dxa"/>
            <w:shd w:val="clear" w:color="auto" w:fill="auto"/>
            <w:tcMar>
              <w:top w:w="80" w:type="dxa"/>
              <w:left w:w="80" w:type="dxa"/>
              <w:bottom w:w="80" w:type="dxa"/>
              <w:right w:w="80" w:type="dxa"/>
            </w:tcMar>
          </w:tcPr>
          <w:p w14:paraId="765A1D3E"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O</w:t>
            </w:r>
            <w:r>
              <w:rPr>
                <w:rFonts w:ascii="Times New Roman" w:hAnsi="Times New Roman"/>
                <w:color w:val="000000"/>
                <w:kern w:val="0"/>
                <w:sz w:val="24"/>
                <w:szCs w:val="24"/>
                <w:u w:color="000000"/>
                <w:vertAlign w:val="subscript"/>
              </w:rPr>
              <w:t>2</w:t>
            </w:r>
          </w:p>
        </w:tc>
        <w:tc>
          <w:tcPr>
            <w:tcW w:w="2977" w:type="dxa"/>
            <w:shd w:val="clear" w:color="auto" w:fill="auto"/>
            <w:tcMar>
              <w:top w:w="80" w:type="dxa"/>
              <w:left w:w="80" w:type="dxa"/>
              <w:bottom w:w="80" w:type="dxa"/>
              <w:right w:w="80" w:type="dxa"/>
            </w:tcMar>
          </w:tcPr>
          <w:p w14:paraId="7A20B839"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Oxygen concentration in the atmosphere</w:t>
            </w:r>
          </w:p>
        </w:tc>
        <w:tc>
          <w:tcPr>
            <w:tcW w:w="1701" w:type="dxa"/>
            <w:shd w:val="clear" w:color="auto" w:fill="auto"/>
            <w:tcMar>
              <w:top w:w="80" w:type="dxa"/>
              <w:left w:w="80" w:type="dxa"/>
              <w:bottom w:w="80" w:type="dxa"/>
              <w:right w:w="80" w:type="dxa"/>
            </w:tcMar>
          </w:tcPr>
          <w:p w14:paraId="544867B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Pa</w:t>
            </w:r>
          </w:p>
        </w:tc>
        <w:tc>
          <w:tcPr>
            <w:tcW w:w="992" w:type="dxa"/>
            <w:shd w:val="clear" w:color="auto" w:fill="auto"/>
            <w:tcMar>
              <w:top w:w="80" w:type="dxa"/>
              <w:left w:w="80" w:type="dxa"/>
              <w:bottom w:w="80" w:type="dxa"/>
              <w:right w:w="80" w:type="dxa"/>
            </w:tcMar>
          </w:tcPr>
          <w:p w14:paraId="78BF4E1C"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21000</w:t>
            </w:r>
          </w:p>
        </w:tc>
        <w:tc>
          <w:tcPr>
            <w:tcW w:w="1843" w:type="dxa"/>
            <w:shd w:val="clear" w:color="auto" w:fill="auto"/>
            <w:tcMar>
              <w:top w:w="80" w:type="dxa"/>
              <w:left w:w="80" w:type="dxa"/>
              <w:bottom w:w="80" w:type="dxa"/>
              <w:right w:w="80" w:type="dxa"/>
            </w:tcMar>
          </w:tcPr>
          <w:p w14:paraId="5E2493B0"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Chen </w:t>
            </w:r>
            <w:r>
              <w:rPr>
                <w:rFonts w:ascii="Times New Roman" w:hAnsi="Times New Roman"/>
                <w:i/>
                <w:iCs/>
                <w:color w:val="0000FF"/>
                <w:kern w:val="0"/>
                <w:sz w:val="24"/>
                <w:szCs w:val="24"/>
              </w:rPr>
              <w:t>et al.</w:t>
            </w:r>
            <w:r>
              <w:rPr>
                <w:rFonts w:ascii="Times New Roman" w:hAnsi="Times New Roman"/>
                <w:color w:val="0000FF"/>
                <w:kern w:val="0"/>
                <w:sz w:val="24"/>
                <w:szCs w:val="24"/>
              </w:rPr>
              <w:t>, 1999</w:t>
            </w:r>
            <w:r>
              <w:rPr>
                <w:rFonts w:ascii="Times New Roman" w:hAnsi="Times New Roman"/>
                <w:color w:val="000000"/>
                <w:kern w:val="0"/>
                <w:sz w:val="24"/>
                <w:szCs w:val="24"/>
                <w:u w:color="000000"/>
              </w:rPr>
              <w:t>)</w:t>
            </w:r>
          </w:p>
        </w:tc>
      </w:tr>
      <w:tr w:rsidR="00317328" w14:paraId="256D7CFB" w14:textId="77777777" w:rsidTr="001A191B">
        <w:trPr>
          <w:trHeight w:val="600"/>
          <w:jc w:val="center"/>
        </w:trPr>
        <w:tc>
          <w:tcPr>
            <w:tcW w:w="1413" w:type="dxa"/>
            <w:shd w:val="clear" w:color="auto" w:fill="auto"/>
            <w:tcMar>
              <w:top w:w="80" w:type="dxa"/>
              <w:left w:w="80" w:type="dxa"/>
              <w:bottom w:w="80" w:type="dxa"/>
              <w:right w:w="80" w:type="dxa"/>
            </w:tcMar>
          </w:tcPr>
          <w:p w14:paraId="6460B57A"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Q</w:t>
            </w:r>
            <w:r>
              <w:rPr>
                <w:rFonts w:ascii="Times New Roman" w:hAnsi="Times New Roman"/>
                <w:color w:val="000000"/>
                <w:kern w:val="0"/>
                <w:sz w:val="24"/>
                <w:szCs w:val="24"/>
                <w:u w:color="000000"/>
                <w:vertAlign w:val="subscript"/>
              </w:rPr>
              <w:t>10</w:t>
            </w:r>
          </w:p>
        </w:tc>
        <w:tc>
          <w:tcPr>
            <w:tcW w:w="2977" w:type="dxa"/>
            <w:shd w:val="clear" w:color="auto" w:fill="auto"/>
            <w:tcMar>
              <w:top w:w="80" w:type="dxa"/>
              <w:left w:w="80" w:type="dxa"/>
              <w:bottom w:w="80" w:type="dxa"/>
              <w:right w:w="80" w:type="dxa"/>
            </w:tcMar>
          </w:tcPr>
          <w:p w14:paraId="6D1F07D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Temperature sensitivity factor</w:t>
            </w:r>
          </w:p>
        </w:tc>
        <w:tc>
          <w:tcPr>
            <w:tcW w:w="1701" w:type="dxa"/>
            <w:shd w:val="clear" w:color="auto" w:fill="auto"/>
            <w:tcMar>
              <w:top w:w="80" w:type="dxa"/>
              <w:left w:w="80" w:type="dxa"/>
              <w:bottom w:w="80" w:type="dxa"/>
              <w:right w:w="80" w:type="dxa"/>
            </w:tcMar>
          </w:tcPr>
          <w:p w14:paraId="5A7DEE32"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2C27DB7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1.64</w:t>
            </w:r>
          </w:p>
        </w:tc>
        <w:tc>
          <w:tcPr>
            <w:tcW w:w="1843" w:type="dxa"/>
            <w:shd w:val="clear" w:color="auto" w:fill="auto"/>
            <w:tcMar>
              <w:top w:w="80" w:type="dxa"/>
              <w:left w:w="80" w:type="dxa"/>
              <w:bottom w:w="80" w:type="dxa"/>
              <w:right w:w="80" w:type="dxa"/>
            </w:tcMar>
          </w:tcPr>
          <w:p w14:paraId="101C36C2"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Huang </w:t>
            </w:r>
            <w:r>
              <w:rPr>
                <w:rFonts w:ascii="Times New Roman" w:hAnsi="Times New Roman"/>
                <w:i/>
                <w:iCs/>
                <w:color w:val="0000FF"/>
                <w:kern w:val="0"/>
                <w:sz w:val="24"/>
                <w:szCs w:val="24"/>
              </w:rPr>
              <w:t>et al.</w:t>
            </w:r>
            <w:r>
              <w:rPr>
                <w:rFonts w:ascii="Times New Roman" w:hAnsi="Times New Roman"/>
                <w:color w:val="0000FF"/>
                <w:kern w:val="0"/>
                <w:sz w:val="24"/>
                <w:szCs w:val="24"/>
              </w:rPr>
              <w:t>, 2009</w:t>
            </w:r>
            <w:r>
              <w:rPr>
                <w:rFonts w:ascii="Times New Roman" w:hAnsi="Times New Roman"/>
                <w:color w:val="000000"/>
                <w:kern w:val="0"/>
                <w:sz w:val="24"/>
                <w:szCs w:val="24"/>
                <w:u w:color="000000"/>
              </w:rPr>
              <w:t>)</w:t>
            </w:r>
          </w:p>
        </w:tc>
      </w:tr>
      <w:tr w:rsidR="00317328" w14:paraId="2ADB0EDE" w14:textId="77777777" w:rsidTr="001A191B">
        <w:trPr>
          <w:trHeight w:val="600"/>
          <w:jc w:val="center"/>
        </w:trPr>
        <w:tc>
          <w:tcPr>
            <w:tcW w:w="1413" w:type="dxa"/>
            <w:shd w:val="clear" w:color="auto" w:fill="auto"/>
            <w:tcMar>
              <w:top w:w="80" w:type="dxa"/>
              <w:left w:w="80" w:type="dxa"/>
              <w:bottom w:w="80" w:type="dxa"/>
              <w:right w:w="80" w:type="dxa"/>
            </w:tcMar>
          </w:tcPr>
          <w:p w14:paraId="74606E1D"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af</w:t>
            </w:r>
            <w:proofErr w:type="spellEnd"/>
          </w:p>
        </w:tc>
        <w:tc>
          <w:tcPr>
            <w:tcW w:w="2977" w:type="dxa"/>
            <w:shd w:val="clear" w:color="auto" w:fill="auto"/>
            <w:tcMar>
              <w:top w:w="80" w:type="dxa"/>
              <w:left w:w="80" w:type="dxa"/>
              <w:bottom w:w="80" w:type="dxa"/>
              <w:right w:w="80" w:type="dxa"/>
            </w:tcMar>
          </w:tcPr>
          <w:p w14:paraId="326D52E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Carbon allocation fraction for leaf</w:t>
            </w:r>
          </w:p>
        </w:tc>
        <w:tc>
          <w:tcPr>
            <w:tcW w:w="1701" w:type="dxa"/>
            <w:shd w:val="clear" w:color="auto" w:fill="auto"/>
            <w:tcMar>
              <w:top w:w="80" w:type="dxa"/>
              <w:left w:w="80" w:type="dxa"/>
              <w:bottom w:w="80" w:type="dxa"/>
              <w:right w:w="80" w:type="dxa"/>
            </w:tcMar>
          </w:tcPr>
          <w:p w14:paraId="2713732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3035F20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0.09</w:t>
            </w:r>
          </w:p>
        </w:tc>
        <w:tc>
          <w:tcPr>
            <w:tcW w:w="1843" w:type="dxa"/>
            <w:shd w:val="clear" w:color="auto" w:fill="auto"/>
            <w:tcMar>
              <w:top w:w="80" w:type="dxa"/>
              <w:left w:w="80" w:type="dxa"/>
              <w:bottom w:w="80" w:type="dxa"/>
              <w:right w:w="80" w:type="dxa"/>
            </w:tcMar>
          </w:tcPr>
          <w:p w14:paraId="2092628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Wu, 2019</w:t>
            </w:r>
            <w:r>
              <w:rPr>
                <w:rFonts w:ascii="Times New Roman" w:hAnsi="Times New Roman"/>
                <w:color w:val="000000"/>
                <w:kern w:val="0"/>
                <w:sz w:val="24"/>
                <w:szCs w:val="24"/>
                <w:u w:color="000000"/>
              </w:rPr>
              <w:t>)</w:t>
            </w:r>
          </w:p>
        </w:tc>
      </w:tr>
      <w:tr w:rsidR="00317328" w14:paraId="5F85422C" w14:textId="77777777" w:rsidTr="001A191B">
        <w:trPr>
          <w:trHeight w:val="600"/>
          <w:jc w:val="center"/>
        </w:trPr>
        <w:tc>
          <w:tcPr>
            <w:tcW w:w="1413" w:type="dxa"/>
            <w:shd w:val="clear" w:color="auto" w:fill="auto"/>
            <w:tcMar>
              <w:top w:w="80" w:type="dxa"/>
              <w:left w:w="80" w:type="dxa"/>
              <w:bottom w:w="80" w:type="dxa"/>
              <w:right w:w="80" w:type="dxa"/>
            </w:tcMar>
          </w:tcPr>
          <w:p w14:paraId="30D6201C"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ar</w:t>
            </w:r>
            <w:proofErr w:type="spellEnd"/>
          </w:p>
        </w:tc>
        <w:tc>
          <w:tcPr>
            <w:tcW w:w="2977" w:type="dxa"/>
            <w:shd w:val="clear" w:color="auto" w:fill="auto"/>
            <w:tcMar>
              <w:top w:w="80" w:type="dxa"/>
              <w:left w:w="80" w:type="dxa"/>
              <w:bottom w:w="80" w:type="dxa"/>
              <w:right w:w="80" w:type="dxa"/>
            </w:tcMar>
          </w:tcPr>
          <w:p w14:paraId="219A9443"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Carbon allocation fraction for root</w:t>
            </w:r>
          </w:p>
        </w:tc>
        <w:tc>
          <w:tcPr>
            <w:tcW w:w="1701" w:type="dxa"/>
            <w:shd w:val="clear" w:color="auto" w:fill="auto"/>
            <w:tcMar>
              <w:top w:w="80" w:type="dxa"/>
              <w:left w:w="80" w:type="dxa"/>
              <w:bottom w:w="80" w:type="dxa"/>
              <w:right w:w="80" w:type="dxa"/>
            </w:tcMar>
          </w:tcPr>
          <w:p w14:paraId="423689C2"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414FB2E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0.24</w:t>
            </w:r>
          </w:p>
        </w:tc>
        <w:tc>
          <w:tcPr>
            <w:tcW w:w="1843" w:type="dxa"/>
            <w:shd w:val="clear" w:color="auto" w:fill="auto"/>
            <w:tcMar>
              <w:top w:w="80" w:type="dxa"/>
              <w:left w:w="80" w:type="dxa"/>
              <w:bottom w:w="80" w:type="dxa"/>
              <w:right w:w="80" w:type="dxa"/>
            </w:tcMar>
          </w:tcPr>
          <w:p w14:paraId="298E9F62"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Wu, 2019</w:t>
            </w:r>
            <w:r>
              <w:rPr>
                <w:rFonts w:ascii="Times New Roman" w:hAnsi="Times New Roman"/>
                <w:color w:val="000000"/>
                <w:kern w:val="0"/>
                <w:sz w:val="24"/>
                <w:szCs w:val="24"/>
                <w:u w:color="000000"/>
              </w:rPr>
              <w:t>)</w:t>
            </w:r>
          </w:p>
        </w:tc>
      </w:tr>
      <w:tr w:rsidR="00317328" w14:paraId="20D3E403" w14:textId="77777777" w:rsidTr="001A191B">
        <w:trPr>
          <w:trHeight w:val="600"/>
          <w:jc w:val="center"/>
        </w:trPr>
        <w:tc>
          <w:tcPr>
            <w:tcW w:w="1413" w:type="dxa"/>
            <w:shd w:val="clear" w:color="auto" w:fill="auto"/>
            <w:tcMar>
              <w:top w:w="80" w:type="dxa"/>
              <w:left w:w="80" w:type="dxa"/>
              <w:bottom w:w="80" w:type="dxa"/>
              <w:right w:w="80" w:type="dxa"/>
            </w:tcMar>
          </w:tcPr>
          <w:p w14:paraId="16488E71"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as</w:t>
            </w:r>
            <w:proofErr w:type="spellEnd"/>
          </w:p>
        </w:tc>
        <w:tc>
          <w:tcPr>
            <w:tcW w:w="2977" w:type="dxa"/>
            <w:shd w:val="clear" w:color="auto" w:fill="auto"/>
            <w:tcMar>
              <w:top w:w="80" w:type="dxa"/>
              <w:left w:w="80" w:type="dxa"/>
              <w:bottom w:w="80" w:type="dxa"/>
              <w:right w:w="80" w:type="dxa"/>
            </w:tcMar>
          </w:tcPr>
          <w:p w14:paraId="788D5393"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Carbon allocation fraction for stem</w:t>
            </w:r>
          </w:p>
        </w:tc>
        <w:tc>
          <w:tcPr>
            <w:tcW w:w="1701" w:type="dxa"/>
            <w:shd w:val="clear" w:color="auto" w:fill="auto"/>
            <w:tcMar>
              <w:top w:w="80" w:type="dxa"/>
              <w:left w:w="80" w:type="dxa"/>
              <w:bottom w:w="80" w:type="dxa"/>
              <w:right w:w="80" w:type="dxa"/>
            </w:tcMar>
          </w:tcPr>
          <w:p w14:paraId="60CC1607"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1075EC7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0.54</w:t>
            </w:r>
          </w:p>
        </w:tc>
        <w:tc>
          <w:tcPr>
            <w:tcW w:w="1843" w:type="dxa"/>
            <w:shd w:val="clear" w:color="auto" w:fill="auto"/>
            <w:tcMar>
              <w:top w:w="80" w:type="dxa"/>
              <w:left w:w="80" w:type="dxa"/>
              <w:bottom w:w="80" w:type="dxa"/>
              <w:right w:w="80" w:type="dxa"/>
            </w:tcMar>
          </w:tcPr>
          <w:p w14:paraId="16FDC74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Wu, 2019</w:t>
            </w:r>
            <w:r>
              <w:rPr>
                <w:rFonts w:ascii="Times New Roman" w:hAnsi="Times New Roman"/>
                <w:color w:val="000000"/>
                <w:kern w:val="0"/>
                <w:sz w:val="24"/>
                <w:szCs w:val="24"/>
                <w:u w:color="000000"/>
              </w:rPr>
              <w:t>)</w:t>
            </w:r>
          </w:p>
        </w:tc>
      </w:tr>
      <w:tr w:rsidR="00317328" w14:paraId="4F71586D" w14:textId="77777777" w:rsidTr="001A191B">
        <w:trPr>
          <w:trHeight w:val="300"/>
          <w:jc w:val="center"/>
        </w:trPr>
        <w:tc>
          <w:tcPr>
            <w:tcW w:w="1413" w:type="dxa"/>
            <w:shd w:val="clear" w:color="auto" w:fill="auto"/>
            <w:tcMar>
              <w:top w:w="80" w:type="dxa"/>
              <w:left w:w="80" w:type="dxa"/>
              <w:bottom w:w="80" w:type="dxa"/>
              <w:right w:w="80" w:type="dxa"/>
            </w:tcMar>
          </w:tcPr>
          <w:p w14:paraId="7BDF1769"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gas</w:t>
            </w:r>
            <w:proofErr w:type="spellEnd"/>
          </w:p>
        </w:tc>
        <w:tc>
          <w:tcPr>
            <w:tcW w:w="2977" w:type="dxa"/>
            <w:shd w:val="clear" w:color="auto" w:fill="auto"/>
            <w:tcMar>
              <w:top w:w="80" w:type="dxa"/>
              <w:left w:w="80" w:type="dxa"/>
              <w:bottom w:w="80" w:type="dxa"/>
              <w:right w:w="80" w:type="dxa"/>
            </w:tcMar>
          </w:tcPr>
          <w:p w14:paraId="38920C8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Molar gas constant</w:t>
            </w:r>
          </w:p>
        </w:tc>
        <w:tc>
          <w:tcPr>
            <w:tcW w:w="1701" w:type="dxa"/>
            <w:shd w:val="clear" w:color="auto" w:fill="auto"/>
            <w:tcMar>
              <w:top w:w="80" w:type="dxa"/>
              <w:left w:w="80" w:type="dxa"/>
              <w:bottom w:w="80" w:type="dxa"/>
              <w:right w:w="80" w:type="dxa"/>
            </w:tcMar>
          </w:tcPr>
          <w:p w14:paraId="55F895B3"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w:t>
            </w:r>
            <w:r>
              <w:rPr>
                <w:rFonts w:ascii="Times New Roman" w:hAnsi="Times New Roman"/>
                <w:color w:val="000000"/>
                <w:kern w:val="0"/>
                <w:sz w:val="24"/>
                <w:szCs w:val="24"/>
                <w:u w:color="000000"/>
                <w:vertAlign w:val="superscript"/>
              </w:rPr>
              <w:t>3</w:t>
            </w:r>
            <w:r>
              <w:rPr>
                <w:rFonts w:ascii="Times New Roman" w:hAnsi="Times New Roman"/>
                <w:color w:val="000000"/>
                <w:kern w:val="0"/>
                <w:sz w:val="24"/>
                <w:szCs w:val="24"/>
                <w:u w:color="000000"/>
              </w:rPr>
              <w:t xml:space="preserve"> Pa mol</w:t>
            </w:r>
            <w:r>
              <w:rPr>
                <w:rFonts w:ascii="Times New Roman" w:hAnsi="Times New Roman"/>
                <w:color w:val="000000"/>
                <w:kern w:val="0"/>
                <w:sz w:val="24"/>
                <w:szCs w:val="24"/>
                <w:u w:color="000000"/>
                <w:vertAlign w:val="superscript"/>
              </w:rPr>
              <w:t>-1</w:t>
            </w:r>
            <w:r>
              <w:rPr>
                <w:rFonts w:ascii="Times New Roman" w:hAnsi="Times New Roman"/>
                <w:color w:val="000000"/>
                <w:kern w:val="0"/>
                <w:sz w:val="24"/>
                <w:szCs w:val="24"/>
                <w:u w:color="000000"/>
              </w:rPr>
              <w:t xml:space="preserve"> K</w:t>
            </w:r>
            <w:r>
              <w:rPr>
                <w:rFonts w:ascii="Times New Roman" w:hAnsi="Times New Roman"/>
                <w:color w:val="000000"/>
                <w:kern w:val="0"/>
                <w:sz w:val="24"/>
                <w:szCs w:val="24"/>
                <w:u w:color="000000"/>
                <w:vertAlign w:val="superscript"/>
              </w:rPr>
              <w:t>-1</w:t>
            </w:r>
          </w:p>
        </w:tc>
        <w:tc>
          <w:tcPr>
            <w:tcW w:w="992" w:type="dxa"/>
            <w:shd w:val="clear" w:color="auto" w:fill="auto"/>
            <w:tcMar>
              <w:top w:w="80" w:type="dxa"/>
              <w:left w:w="80" w:type="dxa"/>
              <w:bottom w:w="80" w:type="dxa"/>
              <w:right w:w="80" w:type="dxa"/>
            </w:tcMar>
          </w:tcPr>
          <w:p w14:paraId="3C93E65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8.314</w:t>
            </w:r>
          </w:p>
        </w:tc>
        <w:tc>
          <w:tcPr>
            <w:tcW w:w="1843" w:type="dxa"/>
            <w:shd w:val="clear" w:color="auto" w:fill="auto"/>
            <w:tcMar>
              <w:top w:w="80" w:type="dxa"/>
              <w:left w:w="80" w:type="dxa"/>
              <w:bottom w:w="80" w:type="dxa"/>
              <w:right w:w="80" w:type="dxa"/>
            </w:tcMar>
          </w:tcPr>
          <w:p w14:paraId="10F98509"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Chen </w:t>
            </w:r>
            <w:r>
              <w:rPr>
                <w:rFonts w:ascii="Times New Roman" w:hAnsi="Times New Roman"/>
                <w:i/>
                <w:iCs/>
                <w:color w:val="0000FF"/>
                <w:kern w:val="0"/>
                <w:sz w:val="24"/>
                <w:szCs w:val="24"/>
              </w:rPr>
              <w:t>et al.</w:t>
            </w:r>
            <w:r>
              <w:rPr>
                <w:rFonts w:ascii="Times New Roman" w:hAnsi="Times New Roman"/>
                <w:color w:val="0000FF"/>
                <w:kern w:val="0"/>
                <w:sz w:val="24"/>
                <w:szCs w:val="24"/>
              </w:rPr>
              <w:t>, 1999</w:t>
            </w:r>
            <w:r>
              <w:rPr>
                <w:rFonts w:ascii="Times New Roman" w:hAnsi="Times New Roman"/>
                <w:color w:val="000000"/>
                <w:kern w:val="0"/>
                <w:sz w:val="24"/>
                <w:szCs w:val="24"/>
                <w:u w:color="000000"/>
              </w:rPr>
              <w:t>)</w:t>
            </w:r>
          </w:p>
        </w:tc>
      </w:tr>
      <w:tr w:rsidR="00317328" w14:paraId="3DD07ED3" w14:textId="77777777" w:rsidTr="001A191B">
        <w:trPr>
          <w:trHeight w:val="600"/>
          <w:jc w:val="center"/>
        </w:trPr>
        <w:tc>
          <w:tcPr>
            <w:tcW w:w="1413" w:type="dxa"/>
            <w:shd w:val="clear" w:color="auto" w:fill="auto"/>
            <w:tcMar>
              <w:top w:w="80" w:type="dxa"/>
              <w:left w:w="80" w:type="dxa"/>
              <w:bottom w:w="80" w:type="dxa"/>
              <w:right w:w="80" w:type="dxa"/>
            </w:tcMar>
          </w:tcPr>
          <w:p w14:paraId="4A5A233E"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gf</w:t>
            </w:r>
            <w:proofErr w:type="spellEnd"/>
          </w:p>
        </w:tc>
        <w:tc>
          <w:tcPr>
            <w:tcW w:w="2977" w:type="dxa"/>
            <w:shd w:val="clear" w:color="auto" w:fill="auto"/>
            <w:tcMar>
              <w:top w:w="80" w:type="dxa"/>
              <w:left w:w="80" w:type="dxa"/>
              <w:bottom w:w="80" w:type="dxa"/>
              <w:right w:w="80" w:type="dxa"/>
            </w:tcMar>
          </w:tcPr>
          <w:p w14:paraId="7F06CC99"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Growth respiration coefficient for leaf</w:t>
            </w:r>
          </w:p>
        </w:tc>
        <w:tc>
          <w:tcPr>
            <w:tcW w:w="1701" w:type="dxa"/>
            <w:shd w:val="clear" w:color="auto" w:fill="auto"/>
            <w:tcMar>
              <w:top w:w="80" w:type="dxa"/>
              <w:left w:w="80" w:type="dxa"/>
              <w:bottom w:w="80" w:type="dxa"/>
              <w:right w:w="80" w:type="dxa"/>
            </w:tcMar>
          </w:tcPr>
          <w:p w14:paraId="42E409E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415DF582"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0.25</w:t>
            </w:r>
          </w:p>
        </w:tc>
        <w:tc>
          <w:tcPr>
            <w:tcW w:w="1843" w:type="dxa"/>
            <w:shd w:val="clear" w:color="auto" w:fill="auto"/>
            <w:tcMar>
              <w:top w:w="80" w:type="dxa"/>
              <w:left w:w="80" w:type="dxa"/>
              <w:bottom w:w="80" w:type="dxa"/>
              <w:right w:w="80" w:type="dxa"/>
            </w:tcMar>
          </w:tcPr>
          <w:p w14:paraId="4CA05457"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Ryan, 1991</w:t>
            </w:r>
            <w:r>
              <w:rPr>
                <w:rFonts w:ascii="Times New Roman" w:hAnsi="Times New Roman"/>
                <w:color w:val="000000"/>
                <w:kern w:val="0"/>
                <w:sz w:val="24"/>
                <w:szCs w:val="24"/>
                <w:u w:color="000000"/>
              </w:rPr>
              <w:t>)</w:t>
            </w:r>
          </w:p>
        </w:tc>
      </w:tr>
      <w:tr w:rsidR="00317328" w14:paraId="516ACD8E" w14:textId="77777777" w:rsidTr="001A191B">
        <w:trPr>
          <w:trHeight w:val="600"/>
          <w:jc w:val="center"/>
        </w:trPr>
        <w:tc>
          <w:tcPr>
            <w:tcW w:w="1413" w:type="dxa"/>
            <w:shd w:val="clear" w:color="auto" w:fill="auto"/>
            <w:tcMar>
              <w:top w:w="80" w:type="dxa"/>
              <w:left w:w="80" w:type="dxa"/>
              <w:bottom w:w="80" w:type="dxa"/>
              <w:right w:w="80" w:type="dxa"/>
            </w:tcMar>
          </w:tcPr>
          <w:p w14:paraId="029E29BE"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gr</w:t>
            </w:r>
            <w:proofErr w:type="spellEnd"/>
          </w:p>
        </w:tc>
        <w:tc>
          <w:tcPr>
            <w:tcW w:w="2977" w:type="dxa"/>
            <w:shd w:val="clear" w:color="auto" w:fill="auto"/>
            <w:tcMar>
              <w:top w:w="80" w:type="dxa"/>
              <w:left w:w="80" w:type="dxa"/>
              <w:bottom w:w="80" w:type="dxa"/>
              <w:right w:w="80" w:type="dxa"/>
            </w:tcMar>
          </w:tcPr>
          <w:p w14:paraId="08B3FD46"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Growth respiration coefficient for root</w:t>
            </w:r>
          </w:p>
        </w:tc>
        <w:tc>
          <w:tcPr>
            <w:tcW w:w="1701" w:type="dxa"/>
            <w:shd w:val="clear" w:color="auto" w:fill="auto"/>
            <w:tcMar>
              <w:top w:w="80" w:type="dxa"/>
              <w:left w:w="80" w:type="dxa"/>
              <w:bottom w:w="80" w:type="dxa"/>
              <w:right w:w="80" w:type="dxa"/>
            </w:tcMar>
          </w:tcPr>
          <w:p w14:paraId="7C081017"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5C5E32E3"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0.25</w:t>
            </w:r>
          </w:p>
        </w:tc>
        <w:tc>
          <w:tcPr>
            <w:tcW w:w="1843" w:type="dxa"/>
            <w:shd w:val="clear" w:color="auto" w:fill="auto"/>
            <w:tcMar>
              <w:top w:w="80" w:type="dxa"/>
              <w:left w:w="80" w:type="dxa"/>
              <w:bottom w:w="80" w:type="dxa"/>
              <w:right w:w="80" w:type="dxa"/>
            </w:tcMar>
          </w:tcPr>
          <w:p w14:paraId="24D318C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Ryan, 1991</w:t>
            </w:r>
            <w:r>
              <w:rPr>
                <w:rFonts w:ascii="Times New Roman" w:hAnsi="Times New Roman"/>
                <w:color w:val="000000"/>
                <w:kern w:val="0"/>
                <w:sz w:val="24"/>
                <w:szCs w:val="24"/>
                <w:u w:color="000000"/>
              </w:rPr>
              <w:t>)</w:t>
            </w:r>
          </w:p>
        </w:tc>
      </w:tr>
      <w:tr w:rsidR="00317328" w14:paraId="254888E4" w14:textId="77777777" w:rsidTr="001A191B">
        <w:trPr>
          <w:trHeight w:val="600"/>
          <w:jc w:val="center"/>
        </w:trPr>
        <w:tc>
          <w:tcPr>
            <w:tcW w:w="1413" w:type="dxa"/>
            <w:shd w:val="clear" w:color="auto" w:fill="auto"/>
            <w:tcMar>
              <w:top w:w="80" w:type="dxa"/>
              <w:left w:w="80" w:type="dxa"/>
              <w:bottom w:w="80" w:type="dxa"/>
              <w:right w:w="80" w:type="dxa"/>
            </w:tcMar>
          </w:tcPr>
          <w:p w14:paraId="095CA811"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gs</w:t>
            </w:r>
            <w:proofErr w:type="spellEnd"/>
          </w:p>
        </w:tc>
        <w:tc>
          <w:tcPr>
            <w:tcW w:w="2977" w:type="dxa"/>
            <w:shd w:val="clear" w:color="auto" w:fill="auto"/>
            <w:tcMar>
              <w:top w:w="80" w:type="dxa"/>
              <w:left w:w="80" w:type="dxa"/>
              <w:bottom w:w="80" w:type="dxa"/>
              <w:right w:w="80" w:type="dxa"/>
            </w:tcMar>
          </w:tcPr>
          <w:p w14:paraId="42A841B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Growth respiration coefficient for stem</w:t>
            </w:r>
          </w:p>
        </w:tc>
        <w:tc>
          <w:tcPr>
            <w:tcW w:w="1701" w:type="dxa"/>
            <w:shd w:val="clear" w:color="auto" w:fill="auto"/>
            <w:tcMar>
              <w:top w:w="80" w:type="dxa"/>
              <w:left w:w="80" w:type="dxa"/>
              <w:bottom w:w="80" w:type="dxa"/>
              <w:right w:w="80" w:type="dxa"/>
            </w:tcMar>
          </w:tcPr>
          <w:p w14:paraId="4BEE8D8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19B96CA3"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0.25</w:t>
            </w:r>
          </w:p>
        </w:tc>
        <w:tc>
          <w:tcPr>
            <w:tcW w:w="1843" w:type="dxa"/>
            <w:shd w:val="clear" w:color="auto" w:fill="auto"/>
            <w:tcMar>
              <w:top w:w="80" w:type="dxa"/>
              <w:left w:w="80" w:type="dxa"/>
              <w:bottom w:w="80" w:type="dxa"/>
              <w:right w:w="80" w:type="dxa"/>
            </w:tcMar>
          </w:tcPr>
          <w:p w14:paraId="798959D7"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Ryan, 1991</w:t>
            </w:r>
            <w:r>
              <w:rPr>
                <w:rFonts w:ascii="Times New Roman" w:hAnsi="Times New Roman"/>
                <w:color w:val="000000"/>
                <w:kern w:val="0"/>
                <w:sz w:val="24"/>
                <w:szCs w:val="24"/>
                <w:u w:color="000000"/>
              </w:rPr>
              <w:t>)</w:t>
            </w:r>
          </w:p>
        </w:tc>
      </w:tr>
      <w:tr w:rsidR="00317328" w14:paraId="42FBBBEC" w14:textId="77777777" w:rsidTr="001A191B">
        <w:trPr>
          <w:trHeight w:val="600"/>
          <w:jc w:val="center"/>
        </w:trPr>
        <w:tc>
          <w:tcPr>
            <w:tcW w:w="1413" w:type="dxa"/>
            <w:shd w:val="clear" w:color="auto" w:fill="auto"/>
            <w:tcMar>
              <w:top w:w="80" w:type="dxa"/>
              <w:left w:w="80" w:type="dxa"/>
              <w:bottom w:w="80" w:type="dxa"/>
              <w:right w:w="80" w:type="dxa"/>
            </w:tcMar>
          </w:tcPr>
          <w:p w14:paraId="6AB84900"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mf</w:t>
            </w:r>
            <w:proofErr w:type="spellEnd"/>
          </w:p>
        </w:tc>
        <w:tc>
          <w:tcPr>
            <w:tcW w:w="2977" w:type="dxa"/>
            <w:shd w:val="clear" w:color="auto" w:fill="auto"/>
            <w:tcMar>
              <w:top w:w="80" w:type="dxa"/>
              <w:left w:w="80" w:type="dxa"/>
              <w:bottom w:w="80" w:type="dxa"/>
              <w:right w:w="80" w:type="dxa"/>
            </w:tcMar>
          </w:tcPr>
          <w:p w14:paraId="3AD56B5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Maintenance respiration coefficient for leaf</w:t>
            </w:r>
          </w:p>
        </w:tc>
        <w:tc>
          <w:tcPr>
            <w:tcW w:w="1701" w:type="dxa"/>
            <w:shd w:val="clear" w:color="auto" w:fill="auto"/>
            <w:tcMar>
              <w:top w:w="80" w:type="dxa"/>
              <w:left w:w="80" w:type="dxa"/>
              <w:bottom w:w="80" w:type="dxa"/>
              <w:right w:w="80" w:type="dxa"/>
            </w:tcMar>
          </w:tcPr>
          <w:p w14:paraId="28843A2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73B8D26C"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0.002</w:t>
            </w:r>
          </w:p>
        </w:tc>
        <w:tc>
          <w:tcPr>
            <w:tcW w:w="1843" w:type="dxa"/>
            <w:shd w:val="clear" w:color="auto" w:fill="auto"/>
            <w:tcMar>
              <w:top w:w="80" w:type="dxa"/>
              <w:left w:w="80" w:type="dxa"/>
              <w:bottom w:w="80" w:type="dxa"/>
              <w:right w:w="80" w:type="dxa"/>
            </w:tcMar>
          </w:tcPr>
          <w:p w14:paraId="146D5FA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Kimball </w:t>
            </w:r>
            <w:r>
              <w:rPr>
                <w:rFonts w:ascii="Times New Roman" w:hAnsi="Times New Roman"/>
                <w:i/>
                <w:iCs/>
                <w:color w:val="0000FF"/>
                <w:kern w:val="0"/>
                <w:sz w:val="24"/>
                <w:szCs w:val="24"/>
              </w:rPr>
              <w:t>et al.</w:t>
            </w:r>
            <w:r>
              <w:rPr>
                <w:rFonts w:ascii="Times New Roman" w:hAnsi="Times New Roman"/>
                <w:color w:val="0000FF"/>
                <w:kern w:val="0"/>
                <w:sz w:val="24"/>
                <w:szCs w:val="24"/>
              </w:rPr>
              <w:t>, 1997</w:t>
            </w:r>
            <w:r>
              <w:rPr>
                <w:rFonts w:ascii="Times New Roman" w:hAnsi="Times New Roman"/>
                <w:color w:val="000000"/>
                <w:kern w:val="0"/>
                <w:sz w:val="24"/>
                <w:szCs w:val="24"/>
                <w:u w:color="000000"/>
              </w:rPr>
              <w:t>)</w:t>
            </w:r>
          </w:p>
        </w:tc>
      </w:tr>
      <w:tr w:rsidR="00317328" w14:paraId="15691634" w14:textId="77777777" w:rsidTr="001A191B">
        <w:trPr>
          <w:trHeight w:val="600"/>
          <w:jc w:val="center"/>
        </w:trPr>
        <w:tc>
          <w:tcPr>
            <w:tcW w:w="1413" w:type="dxa"/>
            <w:shd w:val="clear" w:color="auto" w:fill="auto"/>
            <w:tcMar>
              <w:top w:w="80" w:type="dxa"/>
              <w:left w:w="80" w:type="dxa"/>
              <w:bottom w:w="80" w:type="dxa"/>
              <w:right w:w="80" w:type="dxa"/>
            </w:tcMar>
          </w:tcPr>
          <w:p w14:paraId="4E652B4B"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mr</w:t>
            </w:r>
            <w:proofErr w:type="spellEnd"/>
          </w:p>
        </w:tc>
        <w:tc>
          <w:tcPr>
            <w:tcW w:w="2977" w:type="dxa"/>
            <w:shd w:val="clear" w:color="auto" w:fill="auto"/>
            <w:tcMar>
              <w:top w:w="80" w:type="dxa"/>
              <w:left w:w="80" w:type="dxa"/>
              <w:bottom w:w="80" w:type="dxa"/>
              <w:right w:w="80" w:type="dxa"/>
            </w:tcMar>
          </w:tcPr>
          <w:p w14:paraId="1A3ABEE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Maintenance respiration coefficient for root</w:t>
            </w:r>
          </w:p>
        </w:tc>
        <w:tc>
          <w:tcPr>
            <w:tcW w:w="1701" w:type="dxa"/>
            <w:shd w:val="clear" w:color="auto" w:fill="auto"/>
            <w:tcMar>
              <w:top w:w="80" w:type="dxa"/>
              <w:left w:w="80" w:type="dxa"/>
              <w:bottom w:w="80" w:type="dxa"/>
              <w:right w:w="80" w:type="dxa"/>
            </w:tcMar>
          </w:tcPr>
          <w:p w14:paraId="5ABB6C67"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633A913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0.001</w:t>
            </w:r>
          </w:p>
        </w:tc>
        <w:tc>
          <w:tcPr>
            <w:tcW w:w="1843" w:type="dxa"/>
            <w:shd w:val="clear" w:color="auto" w:fill="auto"/>
            <w:tcMar>
              <w:top w:w="80" w:type="dxa"/>
              <w:left w:w="80" w:type="dxa"/>
              <w:bottom w:w="80" w:type="dxa"/>
              <w:right w:w="80" w:type="dxa"/>
            </w:tcMar>
          </w:tcPr>
          <w:p w14:paraId="58E2F1F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Kimball </w:t>
            </w:r>
            <w:r>
              <w:rPr>
                <w:rFonts w:ascii="Times New Roman" w:hAnsi="Times New Roman"/>
                <w:i/>
                <w:iCs/>
                <w:color w:val="0000FF"/>
                <w:kern w:val="0"/>
                <w:sz w:val="24"/>
                <w:szCs w:val="24"/>
              </w:rPr>
              <w:t>et al.</w:t>
            </w:r>
            <w:r>
              <w:rPr>
                <w:rFonts w:ascii="Times New Roman" w:hAnsi="Times New Roman"/>
                <w:color w:val="0000FF"/>
                <w:kern w:val="0"/>
                <w:sz w:val="24"/>
                <w:szCs w:val="24"/>
              </w:rPr>
              <w:t>, 1997</w:t>
            </w:r>
            <w:r>
              <w:rPr>
                <w:rFonts w:ascii="Times New Roman" w:hAnsi="Times New Roman"/>
                <w:color w:val="000000"/>
                <w:kern w:val="0"/>
                <w:sz w:val="24"/>
                <w:szCs w:val="24"/>
                <w:u w:color="000000"/>
              </w:rPr>
              <w:t>)</w:t>
            </w:r>
          </w:p>
        </w:tc>
      </w:tr>
      <w:tr w:rsidR="00317328" w14:paraId="459632CA" w14:textId="77777777" w:rsidTr="001A191B">
        <w:trPr>
          <w:trHeight w:val="600"/>
          <w:jc w:val="center"/>
        </w:trPr>
        <w:tc>
          <w:tcPr>
            <w:tcW w:w="1413" w:type="dxa"/>
            <w:shd w:val="clear" w:color="auto" w:fill="auto"/>
            <w:tcMar>
              <w:top w:w="80" w:type="dxa"/>
              <w:left w:w="80" w:type="dxa"/>
              <w:bottom w:w="80" w:type="dxa"/>
              <w:right w:w="80" w:type="dxa"/>
            </w:tcMar>
          </w:tcPr>
          <w:p w14:paraId="7B858654"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r</w:t>
            </w:r>
            <w:r>
              <w:rPr>
                <w:rFonts w:ascii="Times New Roman" w:hAnsi="Times New Roman"/>
                <w:color w:val="000000"/>
                <w:kern w:val="0"/>
                <w:sz w:val="24"/>
                <w:szCs w:val="24"/>
                <w:u w:color="000000"/>
                <w:vertAlign w:val="subscript"/>
              </w:rPr>
              <w:t>ms</w:t>
            </w:r>
          </w:p>
        </w:tc>
        <w:tc>
          <w:tcPr>
            <w:tcW w:w="2977" w:type="dxa"/>
            <w:shd w:val="clear" w:color="auto" w:fill="auto"/>
            <w:tcMar>
              <w:top w:w="80" w:type="dxa"/>
              <w:left w:w="80" w:type="dxa"/>
              <w:bottom w:w="80" w:type="dxa"/>
              <w:right w:w="80" w:type="dxa"/>
            </w:tcMar>
          </w:tcPr>
          <w:p w14:paraId="4C7F429F"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Maintenance respiration coefficient for stem</w:t>
            </w:r>
          </w:p>
        </w:tc>
        <w:tc>
          <w:tcPr>
            <w:tcW w:w="1701" w:type="dxa"/>
            <w:shd w:val="clear" w:color="auto" w:fill="auto"/>
            <w:tcMar>
              <w:top w:w="80" w:type="dxa"/>
              <w:left w:w="80" w:type="dxa"/>
              <w:bottom w:w="80" w:type="dxa"/>
              <w:right w:w="80" w:type="dxa"/>
            </w:tcMar>
          </w:tcPr>
          <w:p w14:paraId="492B9C36"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2914A447"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0.001</w:t>
            </w:r>
          </w:p>
        </w:tc>
        <w:tc>
          <w:tcPr>
            <w:tcW w:w="1843" w:type="dxa"/>
            <w:shd w:val="clear" w:color="auto" w:fill="auto"/>
            <w:tcMar>
              <w:top w:w="80" w:type="dxa"/>
              <w:left w:w="80" w:type="dxa"/>
              <w:bottom w:w="80" w:type="dxa"/>
              <w:right w:w="80" w:type="dxa"/>
            </w:tcMar>
          </w:tcPr>
          <w:p w14:paraId="17EEF769"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Kimball </w:t>
            </w:r>
            <w:r>
              <w:rPr>
                <w:rFonts w:ascii="Times New Roman" w:hAnsi="Times New Roman"/>
                <w:i/>
                <w:iCs/>
                <w:color w:val="0000FF"/>
                <w:kern w:val="0"/>
                <w:sz w:val="24"/>
                <w:szCs w:val="24"/>
              </w:rPr>
              <w:t>et al.</w:t>
            </w:r>
            <w:r>
              <w:rPr>
                <w:rFonts w:ascii="Times New Roman" w:hAnsi="Times New Roman"/>
                <w:color w:val="0000FF"/>
                <w:kern w:val="0"/>
                <w:sz w:val="24"/>
                <w:szCs w:val="24"/>
              </w:rPr>
              <w:t>, 1997</w:t>
            </w:r>
            <w:r>
              <w:rPr>
                <w:rFonts w:ascii="Times New Roman" w:hAnsi="Times New Roman"/>
                <w:color w:val="000000"/>
                <w:kern w:val="0"/>
                <w:sz w:val="24"/>
                <w:szCs w:val="24"/>
                <w:u w:color="000000"/>
              </w:rPr>
              <w:t>)</w:t>
            </w:r>
          </w:p>
        </w:tc>
      </w:tr>
      <w:tr w:rsidR="00317328" w14:paraId="3A8F329C" w14:textId="77777777" w:rsidTr="001A191B">
        <w:trPr>
          <w:trHeight w:val="600"/>
          <w:jc w:val="center"/>
        </w:trPr>
        <w:tc>
          <w:tcPr>
            <w:tcW w:w="1413" w:type="dxa"/>
            <w:shd w:val="clear" w:color="auto" w:fill="auto"/>
            <w:tcMar>
              <w:top w:w="80" w:type="dxa"/>
              <w:left w:w="80" w:type="dxa"/>
              <w:bottom w:w="80" w:type="dxa"/>
              <w:right w:w="80" w:type="dxa"/>
            </w:tcMar>
          </w:tcPr>
          <w:p w14:paraId="2E273957"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SWC</w:t>
            </w:r>
            <w:r>
              <w:rPr>
                <w:rFonts w:ascii="Times New Roman" w:hAnsi="Times New Roman"/>
                <w:color w:val="000000"/>
                <w:kern w:val="0"/>
                <w:sz w:val="24"/>
                <w:szCs w:val="24"/>
                <w:u w:color="000000"/>
                <w:vertAlign w:val="subscript"/>
              </w:rPr>
              <w:t>s</w:t>
            </w:r>
          </w:p>
        </w:tc>
        <w:tc>
          <w:tcPr>
            <w:tcW w:w="2977" w:type="dxa"/>
            <w:shd w:val="clear" w:color="auto" w:fill="auto"/>
            <w:tcMar>
              <w:top w:w="80" w:type="dxa"/>
              <w:left w:w="80" w:type="dxa"/>
              <w:bottom w:w="80" w:type="dxa"/>
              <w:right w:w="80" w:type="dxa"/>
            </w:tcMar>
          </w:tcPr>
          <w:p w14:paraId="31CF7CCC"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saturated soil volumetric water content</w:t>
            </w:r>
          </w:p>
        </w:tc>
        <w:tc>
          <w:tcPr>
            <w:tcW w:w="1701" w:type="dxa"/>
            <w:shd w:val="clear" w:color="auto" w:fill="auto"/>
            <w:tcMar>
              <w:top w:w="80" w:type="dxa"/>
              <w:left w:w="80" w:type="dxa"/>
              <w:bottom w:w="80" w:type="dxa"/>
              <w:right w:w="80" w:type="dxa"/>
            </w:tcMar>
          </w:tcPr>
          <w:p w14:paraId="7FF36ECE"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38EEC6B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25.5</w:t>
            </w:r>
          </w:p>
        </w:tc>
        <w:tc>
          <w:tcPr>
            <w:tcW w:w="1843" w:type="dxa"/>
            <w:shd w:val="clear" w:color="auto" w:fill="auto"/>
            <w:tcMar>
              <w:top w:w="80" w:type="dxa"/>
              <w:left w:w="80" w:type="dxa"/>
              <w:bottom w:w="80" w:type="dxa"/>
              <w:right w:w="80" w:type="dxa"/>
            </w:tcMar>
          </w:tcPr>
          <w:p w14:paraId="3B4AAB02"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Goldberg, </w:t>
            </w:r>
            <w:r>
              <w:rPr>
                <w:rFonts w:ascii="Times New Roman" w:hAnsi="Times New Roman"/>
                <w:i/>
                <w:iCs/>
                <w:color w:val="0000FF"/>
                <w:kern w:val="0"/>
                <w:sz w:val="24"/>
                <w:szCs w:val="24"/>
              </w:rPr>
              <w:t>et al.</w:t>
            </w:r>
            <w:r>
              <w:rPr>
                <w:rFonts w:ascii="Times New Roman" w:hAnsi="Times New Roman"/>
                <w:color w:val="0000FF"/>
                <w:kern w:val="0"/>
                <w:sz w:val="24"/>
                <w:szCs w:val="24"/>
              </w:rPr>
              <w:t>, 1976</w:t>
            </w:r>
            <w:r>
              <w:rPr>
                <w:rFonts w:ascii="Times New Roman" w:hAnsi="Times New Roman"/>
                <w:color w:val="000000"/>
                <w:kern w:val="0"/>
                <w:sz w:val="24"/>
                <w:szCs w:val="24"/>
                <w:u w:color="000000"/>
              </w:rPr>
              <w:t>)</w:t>
            </w:r>
          </w:p>
        </w:tc>
      </w:tr>
      <w:tr w:rsidR="00317328" w14:paraId="5929BC54" w14:textId="77777777" w:rsidTr="001A191B">
        <w:trPr>
          <w:trHeight w:val="600"/>
          <w:jc w:val="center"/>
        </w:trPr>
        <w:tc>
          <w:tcPr>
            <w:tcW w:w="1413" w:type="dxa"/>
            <w:shd w:val="clear" w:color="auto" w:fill="auto"/>
            <w:tcMar>
              <w:top w:w="80" w:type="dxa"/>
              <w:left w:w="80" w:type="dxa"/>
              <w:bottom w:w="80" w:type="dxa"/>
              <w:right w:w="80" w:type="dxa"/>
            </w:tcMar>
          </w:tcPr>
          <w:p w14:paraId="22955E12"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lastRenderedPageBreak/>
              <w:t>SWC</w:t>
            </w:r>
            <w:r>
              <w:rPr>
                <w:rFonts w:ascii="Times New Roman" w:hAnsi="Times New Roman"/>
                <w:color w:val="000000"/>
                <w:kern w:val="0"/>
                <w:sz w:val="24"/>
                <w:szCs w:val="24"/>
                <w:u w:color="000000"/>
                <w:vertAlign w:val="subscript"/>
              </w:rPr>
              <w:t>w</w:t>
            </w:r>
            <w:proofErr w:type="spellEnd"/>
          </w:p>
        </w:tc>
        <w:tc>
          <w:tcPr>
            <w:tcW w:w="2977" w:type="dxa"/>
            <w:shd w:val="clear" w:color="auto" w:fill="auto"/>
            <w:tcMar>
              <w:top w:w="80" w:type="dxa"/>
              <w:left w:w="80" w:type="dxa"/>
              <w:bottom w:w="80" w:type="dxa"/>
              <w:right w:w="80" w:type="dxa"/>
            </w:tcMar>
          </w:tcPr>
          <w:p w14:paraId="57469262"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Wilting soil volumetric water content</w:t>
            </w:r>
          </w:p>
        </w:tc>
        <w:tc>
          <w:tcPr>
            <w:tcW w:w="1701" w:type="dxa"/>
            <w:shd w:val="clear" w:color="auto" w:fill="auto"/>
            <w:tcMar>
              <w:top w:w="80" w:type="dxa"/>
              <w:left w:w="80" w:type="dxa"/>
              <w:bottom w:w="80" w:type="dxa"/>
              <w:right w:w="80" w:type="dxa"/>
            </w:tcMar>
          </w:tcPr>
          <w:p w14:paraId="496A9C22"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p>
        </w:tc>
        <w:tc>
          <w:tcPr>
            <w:tcW w:w="992" w:type="dxa"/>
            <w:shd w:val="clear" w:color="auto" w:fill="auto"/>
            <w:tcMar>
              <w:top w:w="80" w:type="dxa"/>
              <w:left w:w="80" w:type="dxa"/>
              <w:bottom w:w="80" w:type="dxa"/>
              <w:right w:w="80" w:type="dxa"/>
            </w:tcMar>
          </w:tcPr>
          <w:p w14:paraId="19F498B9"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11.2</w:t>
            </w:r>
          </w:p>
        </w:tc>
        <w:tc>
          <w:tcPr>
            <w:tcW w:w="1843" w:type="dxa"/>
            <w:shd w:val="clear" w:color="auto" w:fill="auto"/>
            <w:tcMar>
              <w:top w:w="80" w:type="dxa"/>
              <w:left w:w="80" w:type="dxa"/>
              <w:bottom w:w="80" w:type="dxa"/>
              <w:right w:w="80" w:type="dxa"/>
            </w:tcMar>
          </w:tcPr>
          <w:p w14:paraId="5793B8EA"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Goldberg, </w:t>
            </w:r>
            <w:r>
              <w:rPr>
                <w:rFonts w:ascii="Times New Roman" w:hAnsi="Times New Roman"/>
                <w:i/>
                <w:iCs/>
                <w:color w:val="0000FF"/>
                <w:kern w:val="0"/>
                <w:sz w:val="24"/>
                <w:szCs w:val="24"/>
              </w:rPr>
              <w:t>et al.</w:t>
            </w:r>
            <w:r>
              <w:rPr>
                <w:rFonts w:ascii="Times New Roman" w:hAnsi="Times New Roman"/>
                <w:color w:val="0000FF"/>
                <w:kern w:val="0"/>
                <w:sz w:val="24"/>
                <w:szCs w:val="24"/>
              </w:rPr>
              <w:t>, 1976</w:t>
            </w:r>
            <w:r>
              <w:rPr>
                <w:rFonts w:ascii="Times New Roman" w:hAnsi="Times New Roman"/>
                <w:color w:val="000000"/>
                <w:kern w:val="0"/>
                <w:sz w:val="24"/>
                <w:szCs w:val="24"/>
                <w:u w:color="000000"/>
              </w:rPr>
              <w:t>)</w:t>
            </w:r>
          </w:p>
        </w:tc>
      </w:tr>
      <w:tr w:rsidR="00317328" w14:paraId="21E71200" w14:textId="77777777" w:rsidTr="001A191B">
        <w:trPr>
          <w:trHeight w:val="603"/>
          <w:jc w:val="center"/>
        </w:trPr>
        <w:tc>
          <w:tcPr>
            <w:tcW w:w="1413" w:type="dxa"/>
            <w:shd w:val="clear" w:color="auto" w:fill="auto"/>
            <w:tcMar>
              <w:top w:w="80" w:type="dxa"/>
              <w:left w:w="80" w:type="dxa"/>
              <w:bottom w:w="80" w:type="dxa"/>
              <w:right w:w="80" w:type="dxa"/>
            </w:tcMar>
          </w:tcPr>
          <w:p w14:paraId="312ABBC2"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V</w:t>
            </w:r>
            <w:r>
              <w:rPr>
                <w:rFonts w:ascii="Times New Roman" w:hAnsi="Times New Roman"/>
                <w:color w:val="000000"/>
                <w:kern w:val="0"/>
                <w:sz w:val="24"/>
                <w:szCs w:val="24"/>
                <w:u w:color="000000"/>
                <w:vertAlign w:val="subscript"/>
              </w:rPr>
              <w:t>m25</w:t>
            </w:r>
          </w:p>
        </w:tc>
        <w:tc>
          <w:tcPr>
            <w:tcW w:w="2977" w:type="dxa"/>
            <w:shd w:val="clear" w:color="auto" w:fill="auto"/>
            <w:tcMar>
              <w:top w:w="80" w:type="dxa"/>
              <w:left w:w="80" w:type="dxa"/>
              <w:bottom w:w="80" w:type="dxa"/>
              <w:right w:w="80" w:type="dxa"/>
            </w:tcMar>
          </w:tcPr>
          <w:p w14:paraId="4F71C1C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Maximum carboxylation rate at 25</w:t>
            </w:r>
            <w:r>
              <w:rPr>
                <w:rFonts w:ascii="Times New Roman" w:eastAsia="Arial Unicode MS" w:hAnsi="Times New Roman"/>
                <w:color w:val="000000"/>
                <w:kern w:val="0"/>
                <w:sz w:val="24"/>
                <w:szCs w:val="24"/>
                <w:u w:color="000000"/>
              </w:rPr>
              <w:t>℃</w:t>
            </w:r>
          </w:p>
        </w:tc>
        <w:tc>
          <w:tcPr>
            <w:tcW w:w="1701" w:type="dxa"/>
            <w:shd w:val="clear" w:color="auto" w:fill="auto"/>
            <w:tcMar>
              <w:top w:w="80" w:type="dxa"/>
              <w:left w:w="80" w:type="dxa"/>
              <w:bottom w:w="80" w:type="dxa"/>
              <w:right w:w="80" w:type="dxa"/>
            </w:tcMar>
          </w:tcPr>
          <w:p w14:paraId="5A235032" w14:textId="77777777" w:rsidR="00317328" w:rsidRDefault="00317328" w:rsidP="001A191B">
            <w:pPr>
              <w:jc w:val="left"/>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μmol</w:t>
            </w:r>
            <w:proofErr w:type="spellEnd"/>
            <w:r>
              <w:rPr>
                <w:rFonts w:ascii="Times New Roman" w:hAnsi="Times New Roman"/>
                <w:color w:val="000000"/>
                <w:kern w:val="0"/>
                <w:sz w:val="24"/>
                <w:szCs w:val="24"/>
                <w:u w:color="000000"/>
              </w:rPr>
              <w:t xml:space="preserve"> m</w:t>
            </w:r>
            <w:r>
              <w:rPr>
                <w:rFonts w:ascii="Times New Roman" w:hAnsi="Times New Roman"/>
                <w:color w:val="000000"/>
                <w:kern w:val="0"/>
                <w:sz w:val="24"/>
                <w:szCs w:val="24"/>
                <w:u w:color="000000"/>
                <w:vertAlign w:val="superscript"/>
              </w:rPr>
              <w:t>-2</w:t>
            </w:r>
            <w:r>
              <w:rPr>
                <w:rFonts w:ascii="Times New Roman" w:hAnsi="Times New Roman"/>
                <w:color w:val="000000"/>
                <w:kern w:val="0"/>
                <w:sz w:val="24"/>
                <w:szCs w:val="24"/>
                <w:u w:color="000000"/>
              </w:rPr>
              <w:t xml:space="preserve"> s</w:t>
            </w:r>
            <w:r>
              <w:rPr>
                <w:rFonts w:ascii="Times New Roman" w:hAnsi="Times New Roman"/>
                <w:color w:val="000000"/>
                <w:kern w:val="0"/>
                <w:sz w:val="24"/>
                <w:szCs w:val="24"/>
                <w:u w:color="000000"/>
                <w:vertAlign w:val="superscript"/>
              </w:rPr>
              <w:t>-1</w:t>
            </w:r>
          </w:p>
        </w:tc>
        <w:tc>
          <w:tcPr>
            <w:tcW w:w="992" w:type="dxa"/>
            <w:shd w:val="clear" w:color="auto" w:fill="auto"/>
            <w:tcMar>
              <w:top w:w="80" w:type="dxa"/>
              <w:left w:w="80" w:type="dxa"/>
              <w:bottom w:w="80" w:type="dxa"/>
              <w:right w:w="80" w:type="dxa"/>
            </w:tcMar>
          </w:tcPr>
          <w:p w14:paraId="17C87FC2"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52.1</w:t>
            </w:r>
          </w:p>
        </w:tc>
        <w:tc>
          <w:tcPr>
            <w:tcW w:w="1843" w:type="dxa"/>
            <w:shd w:val="clear" w:color="auto" w:fill="auto"/>
            <w:tcMar>
              <w:top w:w="80" w:type="dxa"/>
              <w:left w:w="80" w:type="dxa"/>
              <w:bottom w:w="80" w:type="dxa"/>
              <w:right w:w="80" w:type="dxa"/>
            </w:tcMar>
          </w:tcPr>
          <w:p w14:paraId="01D9F70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Wu </w:t>
            </w:r>
            <w:r>
              <w:rPr>
                <w:rFonts w:ascii="Times New Roman" w:hAnsi="Times New Roman"/>
                <w:i/>
                <w:iCs/>
                <w:color w:val="0000FF"/>
                <w:kern w:val="0"/>
                <w:sz w:val="24"/>
                <w:szCs w:val="24"/>
              </w:rPr>
              <w:t>et al.</w:t>
            </w:r>
            <w:r>
              <w:rPr>
                <w:rFonts w:ascii="Times New Roman" w:hAnsi="Times New Roman"/>
                <w:color w:val="0000FF"/>
                <w:kern w:val="0"/>
                <w:sz w:val="24"/>
                <w:szCs w:val="24"/>
              </w:rPr>
              <w:t>, 2021</w:t>
            </w:r>
            <w:r>
              <w:rPr>
                <w:rFonts w:ascii="Times New Roman" w:hAnsi="Times New Roman"/>
                <w:color w:val="000000"/>
                <w:kern w:val="0"/>
                <w:sz w:val="24"/>
                <w:szCs w:val="24"/>
                <w:u w:color="000000"/>
              </w:rPr>
              <w:t>)</w:t>
            </w:r>
          </w:p>
        </w:tc>
      </w:tr>
      <w:tr w:rsidR="00317328" w14:paraId="3CA5AD07" w14:textId="77777777" w:rsidTr="001A191B">
        <w:trPr>
          <w:trHeight w:val="600"/>
          <w:jc w:val="center"/>
        </w:trPr>
        <w:tc>
          <w:tcPr>
            <w:tcW w:w="1413" w:type="dxa"/>
            <w:shd w:val="clear" w:color="auto" w:fill="auto"/>
            <w:tcMar>
              <w:top w:w="80" w:type="dxa"/>
              <w:left w:w="80" w:type="dxa"/>
              <w:bottom w:w="80" w:type="dxa"/>
              <w:right w:w="80" w:type="dxa"/>
            </w:tcMar>
          </w:tcPr>
          <w:p w14:paraId="38AA5BE6"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VPD_</w:t>
            </w:r>
            <w:r>
              <w:rPr>
                <w:rFonts w:ascii="Times New Roman" w:hAnsi="Times New Roman"/>
                <w:color w:val="000000"/>
                <w:kern w:val="0"/>
                <w:sz w:val="24"/>
                <w:szCs w:val="24"/>
                <w:u w:color="000000"/>
                <w:vertAlign w:val="subscript"/>
              </w:rPr>
              <w:t>close</w:t>
            </w:r>
            <w:proofErr w:type="spellEnd"/>
          </w:p>
        </w:tc>
        <w:tc>
          <w:tcPr>
            <w:tcW w:w="2977" w:type="dxa"/>
            <w:shd w:val="clear" w:color="auto" w:fill="auto"/>
            <w:tcMar>
              <w:top w:w="80" w:type="dxa"/>
              <w:left w:w="80" w:type="dxa"/>
              <w:bottom w:w="80" w:type="dxa"/>
              <w:right w:w="80" w:type="dxa"/>
            </w:tcMar>
          </w:tcPr>
          <w:p w14:paraId="7A94657C" w14:textId="77777777" w:rsidR="00317328" w:rsidRDefault="00317328" w:rsidP="001A191B">
            <w:pPr>
              <w:jc w:val="left"/>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Vapour</w:t>
            </w:r>
            <w:proofErr w:type="spellEnd"/>
            <w:r>
              <w:rPr>
                <w:rFonts w:ascii="Times New Roman" w:hAnsi="Times New Roman"/>
                <w:color w:val="000000"/>
                <w:kern w:val="0"/>
                <w:sz w:val="24"/>
                <w:szCs w:val="24"/>
                <w:u w:color="000000"/>
              </w:rPr>
              <w:t xml:space="preserve"> pressure deficit at stomatal closure</w:t>
            </w:r>
          </w:p>
        </w:tc>
        <w:tc>
          <w:tcPr>
            <w:tcW w:w="1701" w:type="dxa"/>
            <w:shd w:val="clear" w:color="auto" w:fill="auto"/>
            <w:tcMar>
              <w:top w:w="80" w:type="dxa"/>
              <w:left w:w="80" w:type="dxa"/>
              <w:bottom w:w="80" w:type="dxa"/>
              <w:right w:w="80" w:type="dxa"/>
            </w:tcMar>
          </w:tcPr>
          <w:p w14:paraId="2A064B92" w14:textId="77777777" w:rsidR="00317328" w:rsidRDefault="00317328" w:rsidP="001A191B">
            <w:pPr>
              <w:jc w:val="left"/>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kpa</w:t>
            </w:r>
            <w:proofErr w:type="spellEnd"/>
          </w:p>
        </w:tc>
        <w:tc>
          <w:tcPr>
            <w:tcW w:w="992" w:type="dxa"/>
            <w:shd w:val="clear" w:color="auto" w:fill="auto"/>
            <w:tcMar>
              <w:top w:w="80" w:type="dxa"/>
              <w:left w:w="80" w:type="dxa"/>
              <w:bottom w:w="80" w:type="dxa"/>
              <w:right w:w="80" w:type="dxa"/>
            </w:tcMar>
          </w:tcPr>
          <w:p w14:paraId="4E8DEDE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2</w:t>
            </w:r>
          </w:p>
        </w:tc>
        <w:tc>
          <w:tcPr>
            <w:tcW w:w="1843" w:type="dxa"/>
            <w:shd w:val="clear" w:color="auto" w:fill="auto"/>
            <w:tcMar>
              <w:top w:w="80" w:type="dxa"/>
              <w:left w:w="80" w:type="dxa"/>
              <w:bottom w:w="80" w:type="dxa"/>
              <w:right w:w="80" w:type="dxa"/>
            </w:tcMar>
          </w:tcPr>
          <w:p w14:paraId="35EC131A"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Dang </w:t>
            </w:r>
            <w:r>
              <w:rPr>
                <w:rFonts w:ascii="Times New Roman" w:hAnsi="Times New Roman"/>
                <w:i/>
                <w:iCs/>
                <w:color w:val="0000FF"/>
                <w:kern w:val="0"/>
                <w:sz w:val="24"/>
                <w:szCs w:val="24"/>
              </w:rPr>
              <w:t>et al.</w:t>
            </w:r>
            <w:r>
              <w:rPr>
                <w:rFonts w:ascii="Times New Roman" w:hAnsi="Times New Roman"/>
                <w:color w:val="0000FF"/>
                <w:kern w:val="0"/>
                <w:sz w:val="24"/>
                <w:szCs w:val="24"/>
              </w:rPr>
              <w:t>, 1997</w:t>
            </w:r>
            <w:r>
              <w:rPr>
                <w:rFonts w:ascii="Times New Roman" w:hAnsi="Times New Roman"/>
                <w:color w:val="000000"/>
                <w:kern w:val="0"/>
                <w:sz w:val="24"/>
                <w:szCs w:val="24"/>
                <w:u w:color="000000"/>
              </w:rPr>
              <w:t>)</w:t>
            </w:r>
          </w:p>
        </w:tc>
      </w:tr>
      <w:tr w:rsidR="00317328" w14:paraId="07C69B94" w14:textId="77777777" w:rsidTr="001A191B">
        <w:trPr>
          <w:trHeight w:val="600"/>
          <w:jc w:val="center"/>
        </w:trPr>
        <w:tc>
          <w:tcPr>
            <w:tcW w:w="1413" w:type="dxa"/>
            <w:shd w:val="clear" w:color="auto" w:fill="auto"/>
            <w:tcMar>
              <w:top w:w="80" w:type="dxa"/>
              <w:left w:w="80" w:type="dxa"/>
              <w:bottom w:w="80" w:type="dxa"/>
              <w:right w:w="80" w:type="dxa"/>
            </w:tcMar>
          </w:tcPr>
          <w:p w14:paraId="3AEBC48D" w14:textId="77777777" w:rsidR="00317328" w:rsidRDefault="00317328" w:rsidP="001A191B">
            <w:pPr>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VPD_</w:t>
            </w:r>
            <w:r>
              <w:rPr>
                <w:rFonts w:ascii="Times New Roman" w:hAnsi="Times New Roman"/>
                <w:color w:val="000000"/>
                <w:kern w:val="0"/>
                <w:sz w:val="24"/>
                <w:szCs w:val="24"/>
                <w:u w:color="000000"/>
                <w:vertAlign w:val="subscript"/>
              </w:rPr>
              <w:t>open</w:t>
            </w:r>
            <w:proofErr w:type="spellEnd"/>
          </w:p>
        </w:tc>
        <w:tc>
          <w:tcPr>
            <w:tcW w:w="2977" w:type="dxa"/>
            <w:shd w:val="clear" w:color="auto" w:fill="auto"/>
            <w:tcMar>
              <w:top w:w="80" w:type="dxa"/>
              <w:left w:w="80" w:type="dxa"/>
              <w:bottom w:w="80" w:type="dxa"/>
              <w:right w:w="80" w:type="dxa"/>
            </w:tcMar>
          </w:tcPr>
          <w:p w14:paraId="01E03B5B" w14:textId="77777777" w:rsidR="00317328" w:rsidRDefault="00317328" w:rsidP="001A191B">
            <w:pPr>
              <w:jc w:val="left"/>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Vapour</w:t>
            </w:r>
            <w:proofErr w:type="spellEnd"/>
            <w:r>
              <w:rPr>
                <w:rFonts w:ascii="Times New Roman" w:hAnsi="Times New Roman"/>
                <w:color w:val="000000"/>
                <w:kern w:val="0"/>
                <w:sz w:val="24"/>
                <w:szCs w:val="24"/>
                <w:u w:color="000000"/>
              </w:rPr>
              <w:t xml:space="preserve"> pressure deficit at stomatal opening</w:t>
            </w:r>
          </w:p>
        </w:tc>
        <w:tc>
          <w:tcPr>
            <w:tcW w:w="1701" w:type="dxa"/>
            <w:shd w:val="clear" w:color="auto" w:fill="auto"/>
            <w:tcMar>
              <w:top w:w="80" w:type="dxa"/>
              <w:left w:w="80" w:type="dxa"/>
              <w:bottom w:w="80" w:type="dxa"/>
              <w:right w:w="80" w:type="dxa"/>
            </w:tcMar>
          </w:tcPr>
          <w:p w14:paraId="1251B547" w14:textId="77777777" w:rsidR="00317328" w:rsidRDefault="00317328" w:rsidP="001A191B">
            <w:pPr>
              <w:jc w:val="left"/>
              <w:rPr>
                <w:rFonts w:ascii="Times New Roman" w:hAnsi="Times New Roman"/>
                <w:color w:val="000000"/>
                <w:kern w:val="0"/>
                <w:sz w:val="24"/>
                <w:szCs w:val="24"/>
                <w:u w:color="000000"/>
              </w:rPr>
            </w:pPr>
            <w:proofErr w:type="spellStart"/>
            <w:r>
              <w:rPr>
                <w:rFonts w:ascii="Times New Roman" w:hAnsi="Times New Roman"/>
                <w:color w:val="000000"/>
                <w:kern w:val="0"/>
                <w:sz w:val="24"/>
                <w:szCs w:val="24"/>
                <w:u w:color="000000"/>
              </w:rPr>
              <w:t>kpa</w:t>
            </w:r>
            <w:proofErr w:type="spellEnd"/>
          </w:p>
        </w:tc>
        <w:tc>
          <w:tcPr>
            <w:tcW w:w="992" w:type="dxa"/>
            <w:shd w:val="clear" w:color="auto" w:fill="auto"/>
            <w:tcMar>
              <w:top w:w="80" w:type="dxa"/>
              <w:left w:w="80" w:type="dxa"/>
              <w:bottom w:w="80" w:type="dxa"/>
              <w:right w:w="80" w:type="dxa"/>
            </w:tcMar>
          </w:tcPr>
          <w:p w14:paraId="63A42681"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0.2</w:t>
            </w:r>
          </w:p>
        </w:tc>
        <w:tc>
          <w:tcPr>
            <w:tcW w:w="1843" w:type="dxa"/>
            <w:shd w:val="clear" w:color="auto" w:fill="auto"/>
            <w:tcMar>
              <w:top w:w="80" w:type="dxa"/>
              <w:left w:w="80" w:type="dxa"/>
              <w:bottom w:w="80" w:type="dxa"/>
              <w:right w:w="80" w:type="dxa"/>
            </w:tcMar>
          </w:tcPr>
          <w:p w14:paraId="2B661F2C"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w:t>
            </w:r>
            <w:r>
              <w:rPr>
                <w:rFonts w:ascii="Times New Roman" w:hAnsi="Times New Roman"/>
                <w:color w:val="0000FF"/>
                <w:kern w:val="0"/>
                <w:sz w:val="24"/>
                <w:szCs w:val="24"/>
              </w:rPr>
              <w:t xml:space="preserve">Dang </w:t>
            </w:r>
            <w:r>
              <w:rPr>
                <w:rFonts w:ascii="Times New Roman" w:hAnsi="Times New Roman"/>
                <w:i/>
                <w:iCs/>
                <w:color w:val="0000FF"/>
                <w:kern w:val="0"/>
                <w:sz w:val="24"/>
                <w:szCs w:val="24"/>
              </w:rPr>
              <w:t>et al.</w:t>
            </w:r>
            <w:r>
              <w:rPr>
                <w:rFonts w:ascii="Times New Roman" w:hAnsi="Times New Roman"/>
                <w:color w:val="0000FF"/>
                <w:kern w:val="0"/>
                <w:sz w:val="24"/>
                <w:szCs w:val="24"/>
              </w:rPr>
              <w:t>, 1997</w:t>
            </w:r>
            <w:r>
              <w:rPr>
                <w:rFonts w:ascii="Times New Roman" w:hAnsi="Times New Roman"/>
                <w:color w:val="000000"/>
                <w:kern w:val="0"/>
                <w:sz w:val="24"/>
                <w:szCs w:val="24"/>
                <w:u w:color="000000"/>
              </w:rPr>
              <w:t>)</w:t>
            </w:r>
          </w:p>
        </w:tc>
      </w:tr>
      <w:tr w:rsidR="00317328" w14:paraId="73E6A518" w14:textId="77777777" w:rsidTr="001A191B">
        <w:trPr>
          <w:trHeight w:val="600"/>
          <w:jc w:val="center"/>
        </w:trPr>
        <w:tc>
          <w:tcPr>
            <w:tcW w:w="1413" w:type="dxa"/>
            <w:tcBorders>
              <w:bottom w:val="single" w:sz="4" w:space="0" w:color="auto"/>
            </w:tcBorders>
            <w:shd w:val="clear" w:color="auto" w:fill="auto"/>
            <w:tcMar>
              <w:top w:w="80" w:type="dxa"/>
              <w:left w:w="80" w:type="dxa"/>
              <w:bottom w:w="80" w:type="dxa"/>
              <w:right w:w="80" w:type="dxa"/>
            </w:tcMar>
          </w:tcPr>
          <w:p w14:paraId="694B1FE8" w14:textId="77777777" w:rsidR="00317328" w:rsidRDefault="00317328" w:rsidP="001A191B">
            <w:pPr>
              <w:rPr>
                <w:rFonts w:ascii="Times New Roman" w:hAnsi="Times New Roman"/>
                <w:color w:val="000000"/>
                <w:kern w:val="0"/>
                <w:sz w:val="24"/>
                <w:szCs w:val="24"/>
                <w:u w:color="000000"/>
              </w:rPr>
            </w:pPr>
            <w:r>
              <w:rPr>
                <w:rFonts w:ascii="Times New Roman" w:hAnsi="Times New Roman"/>
                <w:color w:val="000000"/>
                <w:kern w:val="0"/>
                <w:sz w:val="24"/>
                <w:szCs w:val="24"/>
                <w:u w:color="000000"/>
              </w:rPr>
              <w:t>Z(</w:t>
            </w:r>
            <w:proofErr w:type="spellStart"/>
            <w:r>
              <w:rPr>
                <w:rFonts w:ascii="Times New Roman" w:hAnsi="Times New Roman"/>
                <w:color w:val="000000"/>
                <w:kern w:val="0"/>
                <w:sz w:val="24"/>
                <w:szCs w:val="24"/>
                <w:u w:color="000000"/>
              </w:rPr>
              <w:t>H</w:t>
            </w:r>
            <w:r>
              <w:rPr>
                <w:rFonts w:ascii="Times New Roman" w:hAnsi="Times New Roman" w:hint="eastAsia"/>
                <w:color w:val="000000"/>
                <w:kern w:val="0"/>
                <w:sz w:val="24"/>
                <w:szCs w:val="24"/>
                <w:u w:color="000000"/>
              </w:rPr>
              <w:t>w</w:t>
            </w:r>
            <w:proofErr w:type="spellEnd"/>
            <w:r>
              <w:rPr>
                <w:rFonts w:ascii="Times New Roman" w:hAnsi="Times New Roman"/>
                <w:color w:val="000000"/>
                <w:kern w:val="0"/>
                <w:sz w:val="24"/>
                <w:szCs w:val="24"/>
                <w:u w:color="000000"/>
              </w:rPr>
              <w:t>)</w:t>
            </w:r>
          </w:p>
        </w:tc>
        <w:tc>
          <w:tcPr>
            <w:tcW w:w="2977" w:type="dxa"/>
            <w:tcBorders>
              <w:bottom w:val="single" w:sz="4" w:space="0" w:color="auto"/>
            </w:tcBorders>
            <w:shd w:val="clear" w:color="auto" w:fill="auto"/>
            <w:tcMar>
              <w:top w:w="80" w:type="dxa"/>
              <w:left w:w="80" w:type="dxa"/>
              <w:bottom w:w="80" w:type="dxa"/>
              <w:right w:w="80" w:type="dxa"/>
            </w:tcMar>
          </w:tcPr>
          <w:p w14:paraId="0213E864"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the height at wind measurement</w:t>
            </w:r>
          </w:p>
        </w:tc>
        <w:tc>
          <w:tcPr>
            <w:tcW w:w="1701" w:type="dxa"/>
            <w:tcBorders>
              <w:bottom w:val="single" w:sz="4" w:space="0" w:color="auto"/>
            </w:tcBorders>
            <w:shd w:val="clear" w:color="auto" w:fill="auto"/>
            <w:tcMar>
              <w:top w:w="80" w:type="dxa"/>
              <w:left w:w="80" w:type="dxa"/>
              <w:bottom w:w="80" w:type="dxa"/>
              <w:right w:w="80" w:type="dxa"/>
            </w:tcMar>
          </w:tcPr>
          <w:p w14:paraId="50C70763"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m</w:t>
            </w:r>
          </w:p>
        </w:tc>
        <w:tc>
          <w:tcPr>
            <w:tcW w:w="992" w:type="dxa"/>
            <w:tcBorders>
              <w:bottom w:val="single" w:sz="4" w:space="0" w:color="auto"/>
            </w:tcBorders>
            <w:shd w:val="clear" w:color="auto" w:fill="auto"/>
            <w:tcMar>
              <w:top w:w="80" w:type="dxa"/>
              <w:left w:w="80" w:type="dxa"/>
              <w:bottom w:w="80" w:type="dxa"/>
              <w:right w:w="80" w:type="dxa"/>
            </w:tcMar>
          </w:tcPr>
          <w:p w14:paraId="7E73509B"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32.5</w:t>
            </w:r>
          </w:p>
        </w:tc>
        <w:tc>
          <w:tcPr>
            <w:tcW w:w="1843" w:type="dxa"/>
            <w:tcBorders>
              <w:bottom w:val="single" w:sz="4" w:space="0" w:color="auto"/>
            </w:tcBorders>
            <w:shd w:val="clear" w:color="auto" w:fill="auto"/>
            <w:tcMar>
              <w:top w:w="80" w:type="dxa"/>
              <w:left w:w="80" w:type="dxa"/>
              <w:bottom w:w="80" w:type="dxa"/>
              <w:right w:w="80" w:type="dxa"/>
            </w:tcMar>
          </w:tcPr>
          <w:p w14:paraId="28E853E1" w14:textId="77777777" w:rsidR="00317328" w:rsidRDefault="00317328" w:rsidP="001A191B">
            <w:pPr>
              <w:jc w:val="left"/>
              <w:rPr>
                <w:rFonts w:ascii="Times New Roman" w:hAnsi="Times New Roman"/>
                <w:color w:val="000000"/>
                <w:kern w:val="0"/>
                <w:sz w:val="24"/>
                <w:szCs w:val="24"/>
                <w:u w:color="000000"/>
              </w:rPr>
            </w:pPr>
            <w:r>
              <w:rPr>
                <w:rFonts w:ascii="Times New Roman" w:hAnsi="Times New Roman"/>
                <w:color w:val="000000"/>
                <w:kern w:val="0"/>
                <w:sz w:val="24"/>
                <w:szCs w:val="24"/>
                <w:u w:color="000000"/>
              </w:rPr>
              <w:t>This study</w:t>
            </w:r>
          </w:p>
        </w:tc>
      </w:tr>
    </w:tbl>
    <w:p w14:paraId="7258790F"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472931A7"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1262C197"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71A9833D"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0F1C9CA5"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57B2258E"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68579A97"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03D2832D" w14:textId="77777777" w:rsidR="00317328" w:rsidRDefault="00317328" w:rsidP="00317328">
      <w:pPr>
        <w:widowControl/>
        <w:spacing w:line="480" w:lineRule="auto"/>
        <w:jc w:val="left"/>
        <w:rPr>
          <w:rFonts w:ascii="Times New Roman" w:eastAsiaTheme="minorEastAsia" w:hAnsi="Times New Roman" w:cs="Arial"/>
          <w:b/>
          <w:sz w:val="24"/>
          <w:szCs w:val="24"/>
        </w:rPr>
      </w:pPr>
    </w:p>
    <w:p w14:paraId="3DFF138A" w14:textId="77777777" w:rsidR="00317328" w:rsidRDefault="00317328" w:rsidP="00317328">
      <w:pPr>
        <w:widowControl/>
        <w:spacing w:line="480" w:lineRule="auto"/>
        <w:jc w:val="left"/>
        <w:rPr>
          <w:rFonts w:ascii="Times New Roman" w:eastAsia="Times New Roman" w:hAnsi="Times New Roman" w:cs="Arial"/>
          <w:b/>
          <w:sz w:val="24"/>
          <w:szCs w:val="24"/>
        </w:rPr>
      </w:pPr>
      <w:r>
        <w:rPr>
          <w:rFonts w:ascii="Times New Roman" w:eastAsia="Times New Roman" w:hAnsi="Times New Roman" w:cs="Arial" w:hint="eastAsia"/>
          <w:b/>
          <w:sz w:val="24"/>
          <w:szCs w:val="24"/>
        </w:rPr>
        <w:t xml:space="preserve">Figure </w:t>
      </w:r>
      <w:r>
        <w:rPr>
          <w:rFonts w:ascii="Times New Roman" w:eastAsia="Times New Roman" w:hAnsi="Times New Roman" w:cs="Arial"/>
          <w:b/>
          <w:sz w:val="24"/>
          <w:szCs w:val="24"/>
        </w:rPr>
        <w:t>captions</w:t>
      </w:r>
    </w:p>
    <w:p w14:paraId="7D9D65D4" w14:textId="77777777" w:rsidR="00317328" w:rsidRDefault="00317328" w:rsidP="00317328">
      <w:pPr>
        <w:spacing w:line="480" w:lineRule="auto"/>
        <w:rPr>
          <w:rFonts w:ascii="Times New Roman" w:eastAsia="Times New Roman" w:hAnsi="Times New Roman"/>
          <w:color w:val="000000"/>
          <w:sz w:val="24"/>
          <w:szCs w:val="24"/>
          <w:u w:color="000000"/>
        </w:rPr>
      </w:pPr>
      <w:r>
        <w:rPr>
          <w:rFonts w:ascii="Times New Roman" w:hAnsi="Times New Roman" w:cs="等线"/>
          <w:b/>
          <w:bCs/>
          <w:color w:val="000000"/>
          <w:sz w:val="24"/>
          <w:szCs w:val="24"/>
          <w:u w:color="000000"/>
        </w:rPr>
        <w:t xml:space="preserve">Figure S1 </w:t>
      </w:r>
      <w:r>
        <w:rPr>
          <w:rFonts w:ascii="Times New Roman" w:hAnsi="Times New Roman" w:cs="等线"/>
          <w:color w:val="000000"/>
          <w:sz w:val="24"/>
          <w:szCs w:val="24"/>
          <w:u w:color="000000"/>
        </w:rPr>
        <w:t>Comparison of (a) net ecosystem productivity (NEP) at 30 min time scale and (b) evapotranspiration (ET) values simulated by TRIPLEX-CW-Flux model with the corresponding observed values by the eddy covariance (EC) method in</w:t>
      </w:r>
      <w:r>
        <w:rPr>
          <w:rFonts w:ascii="Times New Roman" w:hAnsi="Times New Roman" w:cs="等线" w:hint="eastAsia"/>
          <w:color w:val="000000"/>
          <w:sz w:val="24"/>
          <w:szCs w:val="24"/>
          <w:u w:color="000000"/>
        </w:rPr>
        <w:t xml:space="preserve"> a</w:t>
      </w:r>
      <w:r>
        <w:rPr>
          <w:rFonts w:ascii="Times New Roman" w:hAnsi="Times New Roman" w:cs="等线"/>
          <w:color w:val="000000"/>
          <w:sz w:val="24"/>
          <w:szCs w:val="24"/>
          <w:u w:color="000000"/>
        </w:rPr>
        <w:t xml:space="preserve"> Chinese fir plantation </w:t>
      </w:r>
      <w:r>
        <w:rPr>
          <w:rFonts w:ascii="Times New Roman" w:hAnsi="Times New Roman" w:cs="等线" w:hint="eastAsia"/>
          <w:color w:val="000000"/>
          <w:sz w:val="24"/>
          <w:szCs w:val="24"/>
          <w:u w:color="000000"/>
        </w:rPr>
        <w:t xml:space="preserve">during the period </w:t>
      </w:r>
      <w:r>
        <w:rPr>
          <w:rFonts w:ascii="Times New Roman" w:hAnsi="Times New Roman" w:cs="等线"/>
          <w:color w:val="000000"/>
          <w:sz w:val="24"/>
          <w:szCs w:val="24"/>
          <w:u w:color="000000"/>
        </w:rPr>
        <w:t>from 2016 to 2018.</w:t>
      </w:r>
    </w:p>
    <w:p w14:paraId="1A5867E9" w14:textId="77777777" w:rsidR="00317328" w:rsidRDefault="00317328" w:rsidP="00317328">
      <w:pPr>
        <w:spacing w:line="480" w:lineRule="auto"/>
        <w:rPr>
          <w:rFonts w:ascii="Times New Roman" w:hAnsi="Times New Roman" w:cs="Arial"/>
          <w:b/>
          <w:sz w:val="24"/>
          <w:szCs w:val="24"/>
        </w:rPr>
      </w:pPr>
    </w:p>
    <w:p w14:paraId="4C970CB7" w14:textId="77777777" w:rsidR="00317328" w:rsidRDefault="00317328" w:rsidP="00317328">
      <w:pPr>
        <w:spacing w:line="480" w:lineRule="auto"/>
        <w:rPr>
          <w:rFonts w:ascii="Times New Roman" w:hAnsi="Times New Roman" w:cs="Arial"/>
          <w:bCs/>
          <w:sz w:val="24"/>
          <w:szCs w:val="24"/>
        </w:rPr>
      </w:pPr>
      <w:r>
        <w:rPr>
          <w:rFonts w:ascii="Times New Roman" w:hAnsi="Times New Roman" w:cs="Arial" w:hint="eastAsia"/>
          <w:b/>
          <w:sz w:val="24"/>
          <w:szCs w:val="24"/>
        </w:rPr>
        <w:t>F</w:t>
      </w:r>
      <w:r>
        <w:rPr>
          <w:rFonts w:ascii="Times New Roman" w:hAnsi="Times New Roman" w:cs="Arial"/>
          <w:b/>
          <w:sz w:val="24"/>
          <w:szCs w:val="24"/>
        </w:rPr>
        <w:t xml:space="preserve">igure S2 </w:t>
      </w:r>
      <w:r>
        <w:rPr>
          <w:rFonts w:ascii="Times New Roman" w:hAnsi="Times New Roman" w:cs="Arial"/>
          <w:bCs/>
          <w:sz w:val="24"/>
          <w:szCs w:val="24"/>
        </w:rPr>
        <w:t>Comparison of net ecosystem productivity (NEP) values at 30 min scale</w:t>
      </w:r>
      <w:r>
        <w:rPr>
          <w:rFonts w:ascii="Times New Roman" w:hAnsi="Times New Roman" w:cs="Arial" w:hint="eastAsia"/>
          <w:bCs/>
          <w:sz w:val="24"/>
          <w:szCs w:val="24"/>
        </w:rPr>
        <w:t xml:space="preserve"> </w:t>
      </w:r>
      <w:r>
        <w:rPr>
          <w:rFonts w:ascii="Times New Roman" w:hAnsi="Times New Roman" w:cs="Arial"/>
          <w:bCs/>
          <w:sz w:val="24"/>
          <w:szCs w:val="24"/>
        </w:rPr>
        <w:t xml:space="preserve">simulated by the TRIPLEX-CW-Flux model and observed by the eddy covariance (EC) method in a </w:t>
      </w:r>
      <w:r>
        <w:rPr>
          <w:rFonts w:ascii="Times New Roman" w:hAnsi="Times New Roman" w:cs="Arial"/>
          <w:bCs/>
          <w:sz w:val="24"/>
          <w:szCs w:val="24"/>
        </w:rPr>
        <w:lastRenderedPageBreak/>
        <w:t>Chinese fir plantation</w:t>
      </w:r>
      <w:r>
        <w:rPr>
          <w:rFonts w:ascii="Times New Roman" w:hAnsi="Times New Roman" w:cs="Arial" w:hint="eastAsia"/>
          <w:bCs/>
          <w:sz w:val="24"/>
          <w:szCs w:val="24"/>
        </w:rPr>
        <w:t xml:space="preserve"> </w:t>
      </w:r>
      <w:r>
        <w:rPr>
          <w:rFonts w:ascii="Times New Roman" w:hAnsi="Times New Roman" w:cs="Arial"/>
          <w:bCs/>
          <w:sz w:val="24"/>
          <w:szCs w:val="24"/>
        </w:rPr>
        <w:t>in 2019. The red line represents simulated values, the black point represents observed values.</w:t>
      </w:r>
    </w:p>
    <w:p w14:paraId="59CFB5BA" w14:textId="77777777" w:rsidR="00317328" w:rsidRDefault="00317328" w:rsidP="00317328">
      <w:pPr>
        <w:spacing w:line="480" w:lineRule="auto"/>
        <w:rPr>
          <w:rFonts w:ascii="Times New Roman" w:eastAsia="Times New Roman" w:hAnsi="Times New Roman" w:cs="Arial"/>
          <w:b/>
          <w:sz w:val="24"/>
          <w:szCs w:val="24"/>
        </w:rPr>
      </w:pPr>
    </w:p>
    <w:p w14:paraId="107B73F8" w14:textId="77777777" w:rsidR="00317328" w:rsidRDefault="00317328" w:rsidP="00317328">
      <w:pPr>
        <w:spacing w:line="480" w:lineRule="auto"/>
        <w:rPr>
          <w:rFonts w:ascii="Times New Roman" w:hAnsi="Times New Roman" w:cs="Arial"/>
          <w:sz w:val="24"/>
          <w:szCs w:val="24"/>
        </w:rPr>
      </w:pPr>
      <w:r>
        <w:rPr>
          <w:rFonts w:ascii="Times New Roman" w:eastAsia="Times New Roman" w:hAnsi="Times New Roman" w:cs="Arial" w:hint="eastAsia"/>
          <w:b/>
          <w:sz w:val="24"/>
          <w:szCs w:val="24"/>
        </w:rPr>
        <w:t>Figure S</w:t>
      </w:r>
      <w:r>
        <w:rPr>
          <w:rFonts w:ascii="Times New Roman" w:eastAsia="宋体" w:hAnsi="Times New Roman" w:cs="Arial"/>
          <w:b/>
          <w:sz w:val="24"/>
          <w:szCs w:val="24"/>
        </w:rPr>
        <w:t xml:space="preserve">3 </w:t>
      </w:r>
      <w:r>
        <w:rPr>
          <w:rFonts w:ascii="Times New Roman" w:hAnsi="Times New Roman" w:cs="Arial"/>
          <w:sz w:val="24"/>
          <w:szCs w:val="24"/>
        </w:rPr>
        <w:t>Comparison of net ecosystem productivity (NEP) values at 30 min scale simulated by the TRIPLEX-CW-Flux model and observed by the eddy covariance (EC) method in a Chinese fir plantation in 2020. The red line represents simulated values, the black point represents observed values.</w:t>
      </w:r>
    </w:p>
    <w:p w14:paraId="6B1CAAF0" w14:textId="77777777" w:rsidR="00317328" w:rsidRDefault="00317328" w:rsidP="00317328">
      <w:pPr>
        <w:autoSpaceDE w:val="0"/>
        <w:autoSpaceDN w:val="0"/>
        <w:adjustRightInd w:val="0"/>
        <w:spacing w:line="480" w:lineRule="auto"/>
      </w:pPr>
    </w:p>
    <w:p w14:paraId="45D69BB8" w14:textId="77777777" w:rsidR="00317328" w:rsidRDefault="00317328" w:rsidP="00317328">
      <w:pPr>
        <w:spacing w:line="480" w:lineRule="auto"/>
        <w:rPr>
          <w:rFonts w:ascii="Times New Roman" w:hAnsi="Times New Roman" w:cs="Arial"/>
          <w:sz w:val="24"/>
          <w:szCs w:val="24"/>
        </w:rPr>
      </w:pPr>
      <w:r>
        <w:rPr>
          <w:rFonts w:ascii="Times New Roman" w:eastAsia="Times New Roman" w:hAnsi="Times New Roman" w:cs="Arial" w:hint="eastAsia"/>
          <w:b/>
          <w:sz w:val="24"/>
          <w:szCs w:val="24"/>
        </w:rPr>
        <w:t>Figure S</w:t>
      </w:r>
      <w:r>
        <w:rPr>
          <w:rFonts w:ascii="Times New Roman" w:eastAsia="宋体" w:hAnsi="Times New Roman" w:cs="Arial"/>
          <w:b/>
          <w:sz w:val="24"/>
          <w:szCs w:val="24"/>
        </w:rPr>
        <w:t xml:space="preserve">4 </w:t>
      </w:r>
      <w:r>
        <w:rPr>
          <w:rFonts w:ascii="Times New Roman" w:hAnsi="Times New Roman" w:cs="Arial"/>
          <w:sz w:val="24"/>
          <w:szCs w:val="24"/>
        </w:rPr>
        <w:t>Comparison of evapotranspiration (ET) values at 30 min scale simulated by the TRIPLEX-CW-Flux model and observed by the eddy covariance (EC) method in a Chinese fir plantation in 2019. The red line represents simulated values, the black point represents observed values.</w:t>
      </w:r>
    </w:p>
    <w:p w14:paraId="5520B649" w14:textId="77777777" w:rsidR="00317328" w:rsidRDefault="00317328" w:rsidP="00317328">
      <w:pPr>
        <w:autoSpaceDE w:val="0"/>
        <w:autoSpaceDN w:val="0"/>
        <w:adjustRightInd w:val="0"/>
        <w:spacing w:line="480" w:lineRule="auto"/>
      </w:pPr>
    </w:p>
    <w:p w14:paraId="62FE038E" w14:textId="77777777" w:rsidR="00317328" w:rsidRDefault="00317328" w:rsidP="00317328">
      <w:pPr>
        <w:spacing w:line="480" w:lineRule="auto"/>
        <w:rPr>
          <w:rFonts w:ascii="Times New Roman" w:hAnsi="Times New Roman" w:cs="Arial"/>
          <w:sz w:val="24"/>
          <w:szCs w:val="24"/>
        </w:rPr>
      </w:pPr>
      <w:r>
        <w:rPr>
          <w:rFonts w:ascii="Times New Roman" w:eastAsia="Times New Roman" w:hAnsi="Times New Roman" w:cs="Arial" w:hint="eastAsia"/>
          <w:b/>
          <w:sz w:val="24"/>
          <w:szCs w:val="24"/>
        </w:rPr>
        <w:t>Figure S</w:t>
      </w:r>
      <w:r>
        <w:rPr>
          <w:rFonts w:ascii="Times New Roman" w:eastAsia="宋体" w:hAnsi="Times New Roman" w:cs="Arial"/>
          <w:b/>
          <w:sz w:val="24"/>
          <w:szCs w:val="24"/>
        </w:rPr>
        <w:t xml:space="preserve">5 </w:t>
      </w:r>
      <w:r>
        <w:rPr>
          <w:rFonts w:ascii="Times New Roman" w:hAnsi="Times New Roman" w:cs="Arial"/>
          <w:sz w:val="24"/>
          <w:szCs w:val="24"/>
        </w:rPr>
        <w:t>Comparison of evapotranspiration (ET) values at 30 min scale simulated by the TRIPLEX-CW-Flux model and observed by the eddy covariance (EC) method in a Chinese fir plantation in 2020. The red line represents simulated values, the black point represents observed values.</w:t>
      </w:r>
    </w:p>
    <w:p w14:paraId="45DB5426" w14:textId="77777777" w:rsidR="00317328" w:rsidRDefault="00317328" w:rsidP="00317328">
      <w:pPr>
        <w:spacing w:line="480" w:lineRule="auto"/>
        <w:rPr>
          <w:rFonts w:ascii="Times New Roman" w:hAnsi="Times New Roman" w:cs="Arial"/>
          <w:sz w:val="24"/>
          <w:szCs w:val="24"/>
        </w:rPr>
      </w:pPr>
    </w:p>
    <w:p w14:paraId="0A380F6C" w14:textId="77777777" w:rsidR="00317328" w:rsidRDefault="00317328" w:rsidP="00317328">
      <w:pPr>
        <w:spacing w:line="480" w:lineRule="auto"/>
        <w:rPr>
          <w:rFonts w:ascii="Times New Roman" w:eastAsia="宋体" w:hAnsi="Times New Roman" w:cs="Arial"/>
          <w:sz w:val="24"/>
          <w:szCs w:val="24"/>
        </w:rPr>
      </w:pPr>
      <w:r>
        <w:rPr>
          <w:rFonts w:ascii="Times New Roman" w:eastAsia="Times New Roman" w:hAnsi="Times New Roman" w:cs="Arial" w:hint="eastAsia"/>
          <w:b/>
          <w:sz w:val="24"/>
          <w:szCs w:val="24"/>
        </w:rPr>
        <w:t>Figure S</w:t>
      </w:r>
      <w:r>
        <w:rPr>
          <w:rFonts w:ascii="Times New Roman" w:eastAsia="宋体" w:hAnsi="Times New Roman" w:cs="Arial"/>
          <w:b/>
          <w:sz w:val="24"/>
          <w:szCs w:val="24"/>
        </w:rPr>
        <w:t xml:space="preserve">6 </w:t>
      </w:r>
      <w:r>
        <w:rPr>
          <w:rFonts w:ascii="Times New Roman" w:eastAsia="宋体" w:hAnsi="Times New Roman" w:cs="Arial"/>
          <w:bCs/>
          <w:sz w:val="24"/>
          <w:szCs w:val="24"/>
        </w:rPr>
        <w:t>Comparison of simulated net ecosystem productivity (NEP) by TRIPLEX-CW-Flux model (</w:t>
      </w:r>
      <w:r>
        <w:rPr>
          <w:rFonts w:ascii="Times New Roman" w:eastAsia="宋体" w:hAnsi="Times New Roman" w:cs="Arial" w:hint="eastAsia"/>
          <w:bCs/>
          <w:sz w:val="24"/>
          <w:szCs w:val="24"/>
        </w:rPr>
        <w:t>red line</w:t>
      </w:r>
      <w:r>
        <w:rPr>
          <w:rFonts w:ascii="Times New Roman" w:eastAsia="宋体" w:hAnsi="Times New Roman" w:cs="Arial"/>
          <w:bCs/>
          <w:sz w:val="24"/>
          <w:szCs w:val="24"/>
        </w:rPr>
        <w:t>) and TRIPLEX-Flux (b</w:t>
      </w:r>
      <w:r>
        <w:rPr>
          <w:rFonts w:ascii="Times New Roman" w:eastAsia="宋体" w:hAnsi="Times New Roman" w:cs="Arial" w:hint="eastAsia"/>
          <w:bCs/>
          <w:sz w:val="24"/>
          <w:szCs w:val="24"/>
        </w:rPr>
        <w:t>lue line</w:t>
      </w:r>
      <w:r>
        <w:rPr>
          <w:rFonts w:ascii="Times New Roman" w:eastAsia="宋体" w:hAnsi="Times New Roman" w:cs="Arial"/>
          <w:bCs/>
          <w:sz w:val="24"/>
          <w:szCs w:val="24"/>
        </w:rPr>
        <w:t>) at 30 min scale verse observed value</w:t>
      </w:r>
      <w:r>
        <w:rPr>
          <w:rFonts w:ascii="Times New Roman" w:hAnsi="Times New Roman" w:cs="等线"/>
          <w:color w:val="000000"/>
          <w:sz w:val="24"/>
          <w:szCs w:val="24"/>
          <w:u w:color="000000"/>
        </w:rPr>
        <w:t xml:space="preserve"> by the eddy covariance (EC) method</w:t>
      </w:r>
      <w:r>
        <w:rPr>
          <w:rFonts w:ascii="Times New Roman" w:eastAsia="宋体" w:hAnsi="Times New Roman" w:cs="Arial"/>
          <w:bCs/>
          <w:sz w:val="24"/>
          <w:szCs w:val="24"/>
        </w:rPr>
        <w:t xml:space="preserve"> </w:t>
      </w:r>
      <w:r>
        <w:rPr>
          <w:rFonts w:ascii="Times New Roman" w:eastAsia="宋体" w:hAnsi="Times New Roman" w:cs="Arial" w:hint="eastAsia"/>
          <w:bCs/>
          <w:sz w:val="24"/>
          <w:szCs w:val="24"/>
        </w:rPr>
        <w:t xml:space="preserve">in (a) spring (March, April, and May), (b) summer (June, July, and August), (c) autumn (September, October, and November), and (d) winter (December, </w:t>
      </w:r>
      <w:r>
        <w:rPr>
          <w:rFonts w:ascii="Times New Roman" w:eastAsia="宋体" w:hAnsi="Times New Roman" w:cs="Arial" w:hint="eastAsia"/>
          <w:bCs/>
          <w:sz w:val="24"/>
          <w:szCs w:val="24"/>
        </w:rPr>
        <w:lastRenderedPageBreak/>
        <w:t>January and February) in a Chinese fir plantation from 2019 to 2020.</w:t>
      </w:r>
    </w:p>
    <w:p w14:paraId="23B45F01" w14:textId="77777777" w:rsidR="00317328" w:rsidRDefault="00317328" w:rsidP="00317328">
      <w:pPr>
        <w:spacing w:line="480" w:lineRule="auto"/>
        <w:rPr>
          <w:rFonts w:ascii="Times New Roman" w:hAnsi="Times New Roman" w:cs="Arial"/>
          <w:sz w:val="24"/>
          <w:szCs w:val="24"/>
        </w:rPr>
      </w:pPr>
    </w:p>
    <w:p w14:paraId="59AD68C0" w14:textId="77777777" w:rsidR="00317328" w:rsidRDefault="00317328" w:rsidP="00317328">
      <w:pPr>
        <w:spacing w:line="480" w:lineRule="auto"/>
        <w:rPr>
          <w:rFonts w:ascii="Times New Roman" w:hAnsi="Times New Roman" w:cs="Arial"/>
          <w:sz w:val="24"/>
          <w:szCs w:val="24"/>
        </w:rPr>
      </w:pPr>
      <w:r>
        <w:rPr>
          <w:rFonts w:ascii="Times New Roman" w:hAnsi="Times New Roman" w:cs="Arial" w:hint="eastAsia"/>
          <w:b/>
          <w:bCs/>
          <w:sz w:val="24"/>
          <w:szCs w:val="24"/>
        </w:rPr>
        <w:t>Figure S7</w:t>
      </w:r>
      <w:r>
        <w:rPr>
          <w:rFonts w:ascii="Times New Roman" w:hAnsi="Times New Roman" w:cs="Arial" w:hint="eastAsia"/>
          <w:sz w:val="24"/>
          <w:szCs w:val="24"/>
        </w:rPr>
        <w:t xml:space="preserve"> Comparison of simulated evapotranspiration (ET) by TRIPLEX-CW-Flux model (red line) and TRIPLEX-Flux (blue line) at 30 min scale verse observed value by the eddy covariance (EC) method in (a) spring (March, April, and May), (b) summer (June, July, and August), (c) autumn (September, October, and November), and (d) winter (December, January and February) in a Chinese fir plantation from 2019 to 2020.</w:t>
      </w:r>
    </w:p>
    <w:p w14:paraId="6C988136" w14:textId="77777777" w:rsidR="00317328" w:rsidRDefault="00317328" w:rsidP="00317328">
      <w:pPr>
        <w:spacing w:line="480" w:lineRule="auto"/>
        <w:rPr>
          <w:rFonts w:ascii="Times New Roman" w:hAnsi="Times New Roman" w:cs="Arial"/>
          <w:sz w:val="24"/>
          <w:szCs w:val="24"/>
        </w:rPr>
      </w:pPr>
    </w:p>
    <w:p w14:paraId="31A1F14D" w14:textId="77777777" w:rsidR="00317328" w:rsidRDefault="00317328" w:rsidP="00317328">
      <w:pPr>
        <w:spacing w:line="480" w:lineRule="auto"/>
        <w:rPr>
          <w:rFonts w:ascii="Times New Roman" w:hAnsi="Times New Roman" w:cs="Arial"/>
          <w:sz w:val="24"/>
          <w:szCs w:val="24"/>
        </w:rPr>
      </w:pPr>
    </w:p>
    <w:p w14:paraId="2CB2D40A" w14:textId="77777777" w:rsidR="00317328" w:rsidRDefault="00317328" w:rsidP="00317328">
      <w:pPr>
        <w:spacing w:line="480" w:lineRule="auto"/>
        <w:rPr>
          <w:rFonts w:ascii="Times New Roman" w:hAnsi="Times New Roman" w:cs="Arial"/>
          <w:sz w:val="24"/>
          <w:szCs w:val="24"/>
        </w:rPr>
      </w:pPr>
    </w:p>
    <w:p w14:paraId="637D5EE5" w14:textId="77777777" w:rsidR="00317328" w:rsidRDefault="00317328" w:rsidP="00317328">
      <w:pPr>
        <w:spacing w:line="480" w:lineRule="auto"/>
        <w:rPr>
          <w:rFonts w:ascii="Times New Roman" w:hAnsi="Times New Roman" w:cs="Arial"/>
          <w:sz w:val="24"/>
          <w:szCs w:val="24"/>
        </w:rPr>
      </w:pPr>
    </w:p>
    <w:p w14:paraId="5BAE5A2C" w14:textId="77777777" w:rsidR="00317328" w:rsidRDefault="00317328" w:rsidP="00317328">
      <w:pPr>
        <w:spacing w:line="480" w:lineRule="auto"/>
        <w:rPr>
          <w:rFonts w:ascii="Times New Roman" w:hAnsi="Times New Roman" w:cs="Arial"/>
          <w:sz w:val="24"/>
          <w:szCs w:val="24"/>
        </w:rPr>
      </w:pPr>
    </w:p>
    <w:p w14:paraId="4AC621CD" w14:textId="77777777" w:rsidR="00317328" w:rsidRDefault="00317328" w:rsidP="00317328">
      <w:pPr>
        <w:spacing w:line="480" w:lineRule="auto"/>
        <w:rPr>
          <w:rFonts w:ascii="Times New Roman" w:hAnsi="Times New Roman" w:cs="Arial"/>
          <w:sz w:val="24"/>
          <w:szCs w:val="24"/>
        </w:rPr>
      </w:pPr>
    </w:p>
    <w:p w14:paraId="2E0B8AD1" w14:textId="77777777" w:rsidR="00317328" w:rsidRDefault="00317328" w:rsidP="00317328">
      <w:pPr>
        <w:spacing w:line="480" w:lineRule="auto"/>
        <w:rPr>
          <w:rFonts w:ascii="Times New Roman" w:hAnsi="Times New Roman" w:cs="Arial"/>
          <w:sz w:val="24"/>
          <w:szCs w:val="24"/>
        </w:rPr>
      </w:pPr>
    </w:p>
    <w:p w14:paraId="0BD9497F" w14:textId="77777777" w:rsidR="00317328" w:rsidRDefault="00317328" w:rsidP="00317328">
      <w:pPr>
        <w:spacing w:line="480" w:lineRule="auto"/>
        <w:rPr>
          <w:rFonts w:ascii="Times New Roman" w:hAnsi="Times New Roman" w:cs="Arial"/>
          <w:sz w:val="24"/>
          <w:szCs w:val="24"/>
        </w:rPr>
      </w:pPr>
      <w:r>
        <w:rPr>
          <w:rFonts w:ascii="Times New Roman" w:hAnsi="Times New Roman" w:cs="Arial" w:hint="eastAsia"/>
          <w:b/>
          <w:sz w:val="24"/>
          <w:szCs w:val="24"/>
        </w:rPr>
        <w:t>F</w:t>
      </w:r>
      <w:r>
        <w:rPr>
          <w:rFonts w:ascii="Times New Roman" w:hAnsi="Times New Roman" w:cs="Arial"/>
          <w:b/>
          <w:sz w:val="24"/>
          <w:szCs w:val="24"/>
        </w:rPr>
        <w:t>igure S1</w:t>
      </w:r>
    </w:p>
    <w:p w14:paraId="29E55140" w14:textId="77777777" w:rsidR="00317328" w:rsidRDefault="00317328" w:rsidP="00317328">
      <w:pPr>
        <w:spacing w:line="480" w:lineRule="auto"/>
        <w:rPr>
          <w:rFonts w:ascii="Times New Roman" w:hAnsi="Times New Roman" w:cs="Arial"/>
          <w:sz w:val="24"/>
          <w:szCs w:val="24"/>
        </w:rPr>
      </w:pPr>
    </w:p>
    <w:p w14:paraId="5D6ABBFF" w14:textId="77777777" w:rsidR="00317328" w:rsidRDefault="00317328" w:rsidP="00317328">
      <w:pPr>
        <w:spacing w:line="480" w:lineRule="auto"/>
        <w:jc w:val="center"/>
        <w:rPr>
          <w:rFonts w:ascii="Times New Roman" w:hAnsi="Times New Roman" w:cs="Arial"/>
          <w:sz w:val="24"/>
          <w:szCs w:val="24"/>
        </w:rPr>
      </w:pPr>
      <w:r>
        <w:rPr>
          <w:noProof/>
        </w:rPr>
        <w:lastRenderedPageBreak/>
        <w:drawing>
          <wp:inline distT="0" distB="0" distL="0" distR="0" wp14:anchorId="353B9C09" wp14:editId="4ADDC243">
            <wp:extent cx="5688330" cy="284416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688330" cy="2844165"/>
                    </a:xfrm>
                    <a:prstGeom prst="rect">
                      <a:avLst/>
                    </a:prstGeom>
                    <a:noFill/>
                    <a:ln>
                      <a:noFill/>
                    </a:ln>
                  </pic:spPr>
                </pic:pic>
              </a:graphicData>
            </a:graphic>
          </wp:inline>
        </w:drawing>
      </w:r>
    </w:p>
    <w:p w14:paraId="62BB04DE" w14:textId="77777777" w:rsidR="00317328" w:rsidRDefault="00317328" w:rsidP="00317328">
      <w:pPr>
        <w:spacing w:line="480" w:lineRule="auto"/>
        <w:rPr>
          <w:rFonts w:ascii="Times New Roman" w:hAnsi="Times New Roman" w:cs="Arial"/>
          <w:sz w:val="24"/>
          <w:szCs w:val="24"/>
        </w:rPr>
      </w:pPr>
    </w:p>
    <w:p w14:paraId="3BB6B3AE" w14:textId="77777777" w:rsidR="00317328" w:rsidRDefault="00317328" w:rsidP="00317328">
      <w:pPr>
        <w:spacing w:line="480" w:lineRule="auto"/>
        <w:rPr>
          <w:rFonts w:ascii="Times New Roman" w:hAnsi="Times New Roman" w:cs="Arial"/>
          <w:sz w:val="24"/>
          <w:szCs w:val="24"/>
        </w:rPr>
      </w:pPr>
    </w:p>
    <w:p w14:paraId="6B17FDCA" w14:textId="77777777" w:rsidR="00317328" w:rsidRDefault="00317328" w:rsidP="00317328">
      <w:pPr>
        <w:spacing w:line="480" w:lineRule="auto"/>
        <w:rPr>
          <w:rFonts w:ascii="Times New Roman" w:hAnsi="Times New Roman" w:cs="Arial"/>
          <w:sz w:val="24"/>
          <w:szCs w:val="24"/>
        </w:rPr>
      </w:pPr>
    </w:p>
    <w:p w14:paraId="12701796" w14:textId="77777777" w:rsidR="00317328" w:rsidRDefault="00317328" w:rsidP="00317328">
      <w:pPr>
        <w:spacing w:line="480" w:lineRule="auto"/>
        <w:rPr>
          <w:rFonts w:ascii="Times New Roman" w:hAnsi="Times New Roman" w:cs="Arial"/>
          <w:sz w:val="24"/>
          <w:szCs w:val="24"/>
        </w:rPr>
      </w:pPr>
    </w:p>
    <w:p w14:paraId="714589DD" w14:textId="77777777" w:rsidR="00317328" w:rsidRDefault="00317328" w:rsidP="00317328">
      <w:pPr>
        <w:spacing w:line="480" w:lineRule="auto"/>
        <w:rPr>
          <w:rFonts w:ascii="Times New Roman" w:hAnsi="Times New Roman" w:cs="Arial"/>
          <w:sz w:val="24"/>
          <w:szCs w:val="24"/>
        </w:rPr>
      </w:pPr>
    </w:p>
    <w:p w14:paraId="13C6E237" w14:textId="77777777" w:rsidR="00317328" w:rsidRDefault="00317328" w:rsidP="00317328">
      <w:pPr>
        <w:spacing w:line="480" w:lineRule="auto"/>
        <w:rPr>
          <w:rFonts w:ascii="Times New Roman" w:hAnsi="Times New Roman" w:cs="Arial"/>
          <w:sz w:val="24"/>
          <w:szCs w:val="24"/>
        </w:rPr>
      </w:pPr>
    </w:p>
    <w:p w14:paraId="4FE1266E" w14:textId="77777777" w:rsidR="00317328" w:rsidRDefault="00317328" w:rsidP="00317328">
      <w:pPr>
        <w:spacing w:line="480" w:lineRule="auto"/>
        <w:rPr>
          <w:rFonts w:ascii="Times New Roman" w:hAnsi="Times New Roman" w:cs="Arial"/>
          <w:sz w:val="24"/>
          <w:szCs w:val="24"/>
        </w:rPr>
      </w:pPr>
    </w:p>
    <w:p w14:paraId="0B8C2A9F" w14:textId="77777777" w:rsidR="00317328" w:rsidRDefault="00317328" w:rsidP="00317328">
      <w:pPr>
        <w:spacing w:line="480" w:lineRule="auto"/>
        <w:rPr>
          <w:rFonts w:ascii="Times New Roman" w:hAnsi="Times New Roman" w:cs="Arial"/>
          <w:sz w:val="24"/>
          <w:szCs w:val="24"/>
        </w:rPr>
      </w:pPr>
    </w:p>
    <w:p w14:paraId="1B4BD561" w14:textId="77777777" w:rsidR="00317328" w:rsidRDefault="00317328" w:rsidP="00317328">
      <w:pPr>
        <w:spacing w:line="480" w:lineRule="auto"/>
        <w:rPr>
          <w:rFonts w:ascii="Times New Roman" w:hAnsi="Times New Roman" w:cs="Arial"/>
          <w:sz w:val="24"/>
          <w:szCs w:val="24"/>
        </w:rPr>
      </w:pPr>
    </w:p>
    <w:p w14:paraId="4745A5E2" w14:textId="77777777" w:rsidR="00317328" w:rsidRDefault="00317328" w:rsidP="00317328">
      <w:pPr>
        <w:spacing w:line="480" w:lineRule="auto"/>
        <w:rPr>
          <w:rFonts w:ascii="Times New Roman" w:hAnsi="Times New Roman" w:cs="Arial"/>
          <w:sz w:val="24"/>
          <w:szCs w:val="24"/>
        </w:rPr>
      </w:pPr>
    </w:p>
    <w:p w14:paraId="55F9990E" w14:textId="77777777" w:rsidR="00317328" w:rsidRDefault="00317328" w:rsidP="00317328">
      <w:pPr>
        <w:spacing w:line="480" w:lineRule="auto"/>
        <w:rPr>
          <w:rFonts w:ascii="Times New Roman" w:hAnsi="Times New Roman" w:cs="Arial"/>
          <w:sz w:val="24"/>
          <w:szCs w:val="24"/>
        </w:rPr>
      </w:pPr>
    </w:p>
    <w:p w14:paraId="637192A3" w14:textId="77777777" w:rsidR="00317328" w:rsidRDefault="00317328" w:rsidP="00317328">
      <w:pPr>
        <w:spacing w:line="480" w:lineRule="auto"/>
        <w:rPr>
          <w:rFonts w:ascii="Times New Roman" w:hAnsi="Times New Roman" w:cs="Arial"/>
          <w:sz w:val="24"/>
          <w:szCs w:val="24"/>
        </w:rPr>
      </w:pPr>
    </w:p>
    <w:p w14:paraId="17136E47" w14:textId="77777777" w:rsidR="00317328" w:rsidRDefault="00317328" w:rsidP="00317328">
      <w:pPr>
        <w:spacing w:line="480" w:lineRule="auto"/>
        <w:rPr>
          <w:rFonts w:ascii="Times New Roman" w:hAnsi="Times New Roman" w:cs="Arial"/>
          <w:b/>
          <w:sz w:val="24"/>
          <w:szCs w:val="24"/>
        </w:rPr>
      </w:pPr>
    </w:p>
    <w:p w14:paraId="5F7A6552" w14:textId="77777777" w:rsidR="00317328" w:rsidRDefault="00317328" w:rsidP="00317328">
      <w:pPr>
        <w:spacing w:line="480" w:lineRule="auto"/>
        <w:rPr>
          <w:rFonts w:ascii="Times New Roman" w:hAnsi="Times New Roman" w:cs="Arial"/>
          <w:sz w:val="24"/>
          <w:szCs w:val="24"/>
        </w:rPr>
      </w:pPr>
      <w:r>
        <w:rPr>
          <w:rFonts w:ascii="Times New Roman" w:hAnsi="Times New Roman" w:cs="Arial" w:hint="eastAsia"/>
          <w:b/>
          <w:sz w:val="24"/>
          <w:szCs w:val="24"/>
        </w:rPr>
        <w:t>F</w:t>
      </w:r>
      <w:r>
        <w:rPr>
          <w:rFonts w:ascii="Times New Roman" w:hAnsi="Times New Roman" w:cs="Arial"/>
          <w:b/>
          <w:sz w:val="24"/>
          <w:szCs w:val="24"/>
        </w:rPr>
        <w:t>igure S2</w:t>
      </w:r>
    </w:p>
    <w:p w14:paraId="758DD839" w14:textId="77777777" w:rsidR="00317328" w:rsidRDefault="00317328" w:rsidP="00317328">
      <w:pPr>
        <w:spacing w:line="480" w:lineRule="auto"/>
        <w:rPr>
          <w:rFonts w:ascii="Times New Roman" w:hAnsi="Times New Roman" w:cs="Arial"/>
          <w:sz w:val="24"/>
          <w:szCs w:val="24"/>
        </w:rPr>
      </w:pPr>
    </w:p>
    <w:p w14:paraId="5DACEFF3" w14:textId="77777777" w:rsidR="00317328" w:rsidRDefault="00317328" w:rsidP="00317328">
      <w:pPr>
        <w:autoSpaceDE w:val="0"/>
        <w:autoSpaceDN w:val="0"/>
        <w:adjustRightInd w:val="0"/>
        <w:spacing w:line="480" w:lineRule="auto"/>
        <w:jc w:val="center"/>
      </w:pPr>
      <w:r>
        <w:rPr>
          <w:noProof/>
        </w:rPr>
        <w:lastRenderedPageBreak/>
        <w:drawing>
          <wp:inline distT="0" distB="0" distL="0" distR="0" wp14:anchorId="387258A3" wp14:editId="15BF25F5">
            <wp:extent cx="5265420" cy="7743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65460" cy="7743600"/>
                    </a:xfrm>
                    <a:prstGeom prst="rect">
                      <a:avLst/>
                    </a:prstGeom>
                    <a:noFill/>
                    <a:ln>
                      <a:noFill/>
                    </a:ln>
                  </pic:spPr>
                </pic:pic>
              </a:graphicData>
            </a:graphic>
          </wp:inline>
        </w:drawing>
      </w:r>
    </w:p>
    <w:p w14:paraId="4E7E372F" w14:textId="77777777" w:rsidR="00317328" w:rsidRDefault="00317328" w:rsidP="00317328">
      <w:pPr>
        <w:spacing w:line="480" w:lineRule="auto"/>
        <w:rPr>
          <w:rFonts w:ascii="Times New Roman" w:hAnsi="Times New Roman" w:cs="Arial"/>
          <w:sz w:val="24"/>
          <w:szCs w:val="24"/>
        </w:rPr>
      </w:pPr>
      <w:r>
        <w:rPr>
          <w:rFonts w:ascii="Times New Roman" w:hAnsi="Times New Roman" w:cs="Arial" w:hint="eastAsia"/>
          <w:b/>
          <w:sz w:val="24"/>
          <w:szCs w:val="24"/>
        </w:rPr>
        <w:t>F</w:t>
      </w:r>
      <w:r>
        <w:rPr>
          <w:rFonts w:ascii="Times New Roman" w:hAnsi="Times New Roman" w:cs="Arial"/>
          <w:b/>
          <w:sz w:val="24"/>
          <w:szCs w:val="24"/>
        </w:rPr>
        <w:t>igure S3</w:t>
      </w:r>
    </w:p>
    <w:p w14:paraId="5B17F438" w14:textId="77777777" w:rsidR="00317328" w:rsidRDefault="00317328" w:rsidP="00317328">
      <w:pPr>
        <w:autoSpaceDE w:val="0"/>
        <w:autoSpaceDN w:val="0"/>
        <w:adjustRightInd w:val="0"/>
        <w:spacing w:line="480" w:lineRule="auto"/>
        <w:jc w:val="left"/>
      </w:pPr>
    </w:p>
    <w:p w14:paraId="4100E2A2" w14:textId="77777777" w:rsidR="00317328" w:rsidRDefault="00317328" w:rsidP="00317328">
      <w:pPr>
        <w:autoSpaceDE w:val="0"/>
        <w:autoSpaceDN w:val="0"/>
        <w:adjustRightInd w:val="0"/>
        <w:spacing w:line="480" w:lineRule="auto"/>
        <w:jc w:val="center"/>
      </w:pPr>
      <w:r>
        <w:rPr>
          <w:noProof/>
        </w:rPr>
        <w:lastRenderedPageBreak/>
        <w:drawing>
          <wp:inline distT="0" distB="0" distL="0" distR="0" wp14:anchorId="611FD915" wp14:editId="1DD7D37F">
            <wp:extent cx="5265420" cy="7743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5460" cy="7743600"/>
                    </a:xfrm>
                    <a:prstGeom prst="rect">
                      <a:avLst/>
                    </a:prstGeom>
                    <a:noFill/>
                    <a:ln>
                      <a:noFill/>
                    </a:ln>
                  </pic:spPr>
                </pic:pic>
              </a:graphicData>
            </a:graphic>
          </wp:inline>
        </w:drawing>
      </w:r>
    </w:p>
    <w:p w14:paraId="5A0335F8" w14:textId="77777777" w:rsidR="00317328" w:rsidRDefault="00317328" w:rsidP="00317328">
      <w:pPr>
        <w:spacing w:line="480" w:lineRule="auto"/>
        <w:rPr>
          <w:rFonts w:ascii="Times New Roman" w:hAnsi="Times New Roman" w:cs="Arial"/>
          <w:sz w:val="24"/>
          <w:szCs w:val="24"/>
        </w:rPr>
      </w:pPr>
      <w:r>
        <w:rPr>
          <w:rFonts w:ascii="Times New Roman" w:hAnsi="Times New Roman" w:cs="Arial" w:hint="eastAsia"/>
          <w:b/>
          <w:sz w:val="24"/>
          <w:szCs w:val="24"/>
        </w:rPr>
        <w:t>F</w:t>
      </w:r>
      <w:r>
        <w:rPr>
          <w:rFonts w:ascii="Times New Roman" w:hAnsi="Times New Roman" w:cs="Arial"/>
          <w:b/>
          <w:sz w:val="24"/>
          <w:szCs w:val="24"/>
        </w:rPr>
        <w:t>igure S4</w:t>
      </w:r>
    </w:p>
    <w:p w14:paraId="483A521F" w14:textId="77777777" w:rsidR="00317328" w:rsidRDefault="00317328" w:rsidP="00317328">
      <w:pPr>
        <w:autoSpaceDE w:val="0"/>
        <w:autoSpaceDN w:val="0"/>
        <w:adjustRightInd w:val="0"/>
        <w:spacing w:line="480" w:lineRule="auto"/>
        <w:jc w:val="left"/>
      </w:pPr>
    </w:p>
    <w:p w14:paraId="006D3FBD" w14:textId="77777777" w:rsidR="00317328" w:rsidRDefault="00317328" w:rsidP="00317328">
      <w:pPr>
        <w:autoSpaceDE w:val="0"/>
        <w:autoSpaceDN w:val="0"/>
        <w:adjustRightInd w:val="0"/>
        <w:spacing w:line="480" w:lineRule="auto"/>
        <w:jc w:val="left"/>
      </w:pPr>
      <w:r>
        <w:rPr>
          <w:noProof/>
        </w:rPr>
        <w:lastRenderedPageBreak/>
        <w:drawing>
          <wp:inline distT="0" distB="0" distL="0" distR="0" wp14:anchorId="7BD972F2" wp14:editId="601B9683">
            <wp:extent cx="5265420" cy="7743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65460" cy="7743600"/>
                    </a:xfrm>
                    <a:prstGeom prst="rect">
                      <a:avLst/>
                    </a:prstGeom>
                    <a:noFill/>
                    <a:ln>
                      <a:noFill/>
                    </a:ln>
                  </pic:spPr>
                </pic:pic>
              </a:graphicData>
            </a:graphic>
          </wp:inline>
        </w:drawing>
      </w:r>
    </w:p>
    <w:p w14:paraId="7A32EC48" w14:textId="77777777" w:rsidR="00317328" w:rsidRDefault="00317328" w:rsidP="00317328">
      <w:pPr>
        <w:spacing w:line="480" w:lineRule="auto"/>
        <w:rPr>
          <w:rFonts w:ascii="Times New Roman" w:hAnsi="Times New Roman" w:cs="Arial"/>
          <w:sz w:val="24"/>
          <w:szCs w:val="24"/>
        </w:rPr>
      </w:pPr>
      <w:bookmarkStart w:id="8" w:name="_Hlk126674494"/>
      <w:r>
        <w:rPr>
          <w:rFonts w:ascii="Times New Roman" w:hAnsi="Times New Roman" w:cs="Arial" w:hint="eastAsia"/>
          <w:b/>
          <w:sz w:val="24"/>
          <w:szCs w:val="24"/>
        </w:rPr>
        <w:t>F</w:t>
      </w:r>
      <w:r>
        <w:rPr>
          <w:rFonts w:ascii="Times New Roman" w:hAnsi="Times New Roman" w:cs="Arial"/>
          <w:b/>
          <w:sz w:val="24"/>
          <w:szCs w:val="24"/>
        </w:rPr>
        <w:t>igure S5</w:t>
      </w:r>
    </w:p>
    <w:bookmarkEnd w:id="8"/>
    <w:p w14:paraId="0E9F6FF6" w14:textId="77777777" w:rsidR="00317328" w:rsidRDefault="00317328" w:rsidP="00317328">
      <w:pPr>
        <w:autoSpaceDE w:val="0"/>
        <w:autoSpaceDN w:val="0"/>
        <w:adjustRightInd w:val="0"/>
        <w:spacing w:line="480" w:lineRule="auto"/>
        <w:jc w:val="left"/>
      </w:pPr>
    </w:p>
    <w:p w14:paraId="1596DB4E" w14:textId="77777777" w:rsidR="00317328" w:rsidRDefault="00317328" w:rsidP="00317328">
      <w:pPr>
        <w:autoSpaceDE w:val="0"/>
        <w:autoSpaceDN w:val="0"/>
        <w:adjustRightInd w:val="0"/>
        <w:spacing w:line="480" w:lineRule="auto"/>
        <w:jc w:val="center"/>
      </w:pPr>
      <w:r>
        <w:rPr>
          <w:noProof/>
        </w:rPr>
        <w:lastRenderedPageBreak/>
        <w:drawing>
          <wp:inline distT="0" distB="0" distL="0" distR="0" wp14:anchorId="1D6A0F4F" wp14:editId="08DA1CE0">
            <wp:extent cx="5265420" cy="7743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5460" cy="7743600"/>
                    </a:xfrm>
                    <a:prstGeom prst="rect">
                      <a:avLst/>
                    </a:prstGeom>
                    <a:noFill/>
                    <a:ln>
                      <a:noFill/>
                    </a:ln>
                  </pic:spPr>
                </pic:pic>
              </a:graphicData>
            </a:graphic>
          </wp:inline>
        </w:drawing>
      </w:r>
    </w:p>
    <w:p w14:paraId="5767F5E2" w14:textId="77777777" w:rsidR="00317328" w:rsidRDefault="00317328" w:rsidP="00317328">
      <w:pPr>
        <w:spacing w:line="480" w:lineRule="auto"/>
        <w:rPr>
          <w:rFonts w:ascii="Times New Roman" w:hAnsi="Times New Roman" w:cs="Arial"/>
          <w:sz w:val="24"/>
          <w:szCs w:val="24"/>
        </w:rPr>
      </w:pPr>
      <w:r>
        <w:rPr>
          <w:rFonts w:ascii="Times New Roman" w:hAnsi="Times New Roman" w:cs="Arial" w:hint="eastAsia"/>
          <w:b/>
          <w:sz w:val="24"/>
          <w:szCs w:val="24"/>
        </w:rPr>
        <w:t>F</w:t>
      </w:r>
      <w:r>
        <w:rPr>
          <w:rFonts w:ascii="Times New Roman" w:hAnsi="Times New Roman" w:cs="Arial"/>
          <w:b/>
          <w:sz w:val="24"/>
          <w:szCs w:val="24"/>
        </w:rPr>
        <w:t>igure S6</w:t>
      </w:r>
    </w:p>
    <w:p w14:paraId="4A50C1EF" w14:textId="77777777" w:rsidR="00317328" w:rsidRDefault="00317328" w:rsidP="00317328">
      <w:pPr>
        <w:autoSpaceDE w:val="0"/>
        <w:autoSpaceDN w:val="0"/>
        <w:adjustRightInd w:val="0"/>
        <w:spacing w:line="480" w:lineRule="auto"/>
      </w:pPr>
    </w:p>
    <w:p w14:paraId="172CB7B5" w14:textId="77777777" w:rsidR="00317328" w:rsidRDefault="00317328" w:rsidP="00317328">
      <w:pPr>
        <w:autoSpaceDE w:val="0"/>
        <w:autoSpaceDN w:val="0"/>
        <w:adjustRightInd w:val="0"/>
        <w:spacing w:line="480" w:lineRule="auto"/>
        <w:jc w:val="center"/>
      </w:pPr>
      <w:r>
        <w:rPr>
          <w:rFonts w:hint="eastAsia"/>
          <w:noProof/>
        </w:rPr>
        <w:lastRenderedPageBreak/>
        <w:drawing>
          <wp:inline distT="0" distB="0" distL="114300" distR="114300" wp14:anchorId="32926251" wp14:editId="34D285F5">
            <wp:extent cx="5684520" cy="5684520"/>
            <wp:effectExtent l="0" t="0" r="11430" b="11430"/>
            <wp:docPr id="1" name="图片 1" descr="NEP_seasonal_twomodel_空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P_seasonal_twomodel_空心"/>
                    <pic:cNvPicPr>
                      <a:picLocks noChangeAspect="1"/>
                    </pic:cNvPicPr>
                  </pic:nvPicPr>
                  <pic:blipFill>
                    <a:blip r:embed="rId11"/>
                    <a:stretch>
                      <a:fillRect/>
                    </a:stretch>
                  </pic:blipFill>
                  <pic:spPr>
                    <a:xfrm>
                      <a:off x="0" y="0"/>
                      <a:ext cx="5684520" cy="5684520"/>
                    </a:xfrm>
                    <a:prstGeom prst="rect">
                      <a:avLst/>
                    </a:prstGeom>
                  </pic:spPr>
                </pic:pic>
              </a:graphicData>
            </a:graphic>
          </wp:inline>
        </w:drawing>
      </w:r>
    </w:p>
    <w:p w14:paraId="299051FA" w14:textId="77777777" w:rsidR="00317328" w:rsidRDefault="00317328" w:rsidP="00317328">
      <w:pPr>
        <w:autoSpaceDE w:val="0"/>
        <w:autoSpaceDN w:val="0"/>
        <w:adjustRightInd w:val="0"/>
        <w:spacing w:line="480" w:lineRule="auto"/>
      </w:pPr>
    </w:p>
    <w:p w14:paraId="20A5B8A4" w14:textId="77777777" w:rsidR="00317328" w:rsidRDefault="00317328" w:rsidP="00317328">
      <w:pPr>
        <w:autoSpaceDE w:val="0"/>
        <w:autoSpaceDN w:val="0"/>
        <w:adjustRightInd w:val="0"/>
        <w:spacing w:line="480" w:lineRule="auto"/>
      </w:pPr>
    </w:p>
    <w:p w14:paraId="10A936BC" w14:textId="77777777" w:rsidR="00317328" w:rsidRDefault="00317328" w:rsidP="00317328">
      <w:pPr>
        <w:autoSpaceDE w:val="0"/>
        <w:autoSpaceDN w:val="0"/>
        <w:adjustRightInd w:val="0"/>
        <w:spacing w:line="480" w:lineRule="auto"/>
      </w:pPr>
    </w:p>
    <w:p w14:paraId="46A584E4" w14:textId="77777777" w:rsidR="00317328" w:rsidRDefault="00317328" w:rsidP="00317328">
      <w:pPr>
        <w:autoSpaceDE w:val="0"/>
        <w:autoSpaceDN w:val="0"/>
        <w:adjustRightInd w:val="0"/>
        <w:spacing w:line="480" w:lineRule="auto"/>
      </w:pPr>
    </w:p>
    <w:p w14:paraId="56E7FA51" w14:textId="77777777" w:rsidR="00317328" w:rsidRDefault="00317328" w:rsidP="00317328">
      <w:pPr>
        <w:autoSpaceDE w:val="0"/>
        <w:autoSpaceDN w:val="0"/>
        <w:adjustRightInd w:val="0"/>
        <w:spacing w:line="480" w:lineRule="auto"/>
      </w:pPr>
    </w:p>
    <w:p w14:paraId="1C7AC6F3" w14:textId="77777777" w:rsidR="00317328" w:rsidRDefault="00317328" w:rsidP="00317328">
      <w:pPr>
        <w:autoSpaceDE w:val="0"/>
        <w:autoSpaceDN w:val="0"/>
        <w:adjustRightInd w:val="0"/>
        <w:spacing w:line="480" w:lineRule="auto"/>
      </w:pPr>
    </w:p>
    <w:p w14:paraId="2D2F23BB" w14:textId="77777777" w:rsidR="00317328" w:rsidRDefault="00317328" w:rsidP="00317328">
      <w:pPr>
        <w:spacing w:line="480" w:lineRule="auto"/>
        <w:rPr>
          <w:rFonts w:ascii="Times New Roman" w:hAnsi="Times New Roman" w:cs="Arial"/>
          <w:sz w:val="24"/>
          <w:szCs w:val="24"/>
        </w:rPr>
      </w:pPr>
      <w:r>
        <w:rPr>
          <w:rFonts w:ascii="Times New Roman" w:hAnsi="Times New Roman" w:cs="Arial" w:hint="eastAsia"/>
          <w:b/>
          <w:sz w:val="24"/>
          <w:szCs w:val="24"/>
        </w:rPr>
        <w:t>F</w:t>
      </w:r>
      <w:r>
        <w:rPr>
          <w:rFonts w:ascii="Times New Roman" w:hAnsi="Times New Roman" w:cs="Arial"/>
          <w:b/>
          <w:sz w:val="24"/>
          <w:szCs w:val="24"/>
        </w:rPr>
        <w:t>igure S</w:t>
      </w:r>
      <w:r>
        <w:rPr>
          <w:rFonts w:ascii="Times New Roman" w:hAnsi="Times New Roman" w:cs="Arial" w:hint="eastAsia"/>
          <w:b/>
          <w:sz w:val="24"/>
          <w:szCs w:val="24"/>
        </w:rPr>
        <w:t>7</w:t>
      </w:r>
    </w:p>
    <w:p w14:paraId="047A9368" w14:textId="77777777" w:rsidR="00317328" w:rsidRDefault="00317328" w:rsidP="00317328">
      <w:pPr>
        <w:autoSpaceDE w:val="0"/>
        <w:autoSpaceDN w:val="0"/>
        <w:adjustRightInd w:val="0"/>
        <w:spacing w:line="480" w:lineRule="auto"/>
      </w:pPr>
    </w:p>
    <w:p w14:paraId="6D75A16B" w14:textId="77777777" w:rsidR="00317328" w:rsidRDefault="00317328" w:rsidP="00317328">
      <w:pPr>
        <w:autoSpaceDE w:val="0"/>
        <w:autoSpaceDN w:val="0"/>
        <w:adjustRightInd w:val="0"/>
        <w:spacing w:line="480" w:lineRule="auto"/>
        <w:jc w:val="center"/>
      </w:pPr>
      <w:r>
        <w:rPr>
          <w:rFonts w:hint="eastAsia"/>
          <w:noProof/>
        </w:rPr>
        <w:lastRenderedPageBreak/>
        <w:drawing>
          <wp:inline distT="0" distB="0" distL="114300" distR="114300" wp14:anchorId="0B69DB41" wp14:editId="770CF885">
            <wp:extent cx="5684520" cy="5684520"/>
            <wp:effectExtent l="0" t="0" r="11430" b="11430"/>
            <wp:docPr id="3" name="图片 3" descr="ET_seasonal_twomodel_空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T_seasonal_twomodel_空心"/>
                    <pic:cNvPicPr>
                      <a:picLocks noChangeAspect="1"/>
                    </pic:cNvPicPr>
                  </pic:nvPicPr>
                  <pic:blipFill>
                    <a:blip r:embed="rId12"/>
                    <a:stretch>
                      <a:fillRect/>
                    </a:stretch>
                  </pic:blipFill>
                  <pic:spPr>
                    <a:xfrm>
                      <a:off x="0" y="0"/>
                      <a:ext cx="5684520" cy="5684520"/>
                    </a:xfrm>
                    <a:prstGeom prst="rect">
                      <a:avLst/>
                    </a:prstGeom>
                  </pic:spPr>
                </pic:pic>
              </a:graphicData>
            </a:graphic>
          </wp:inline>
        </w:drawing>
      </w:r>
    </w:p>
    <w:p w14:paraId="54BE7F41" w14:textId="77777777" w:rsidR="00317328" w:rsidRDefault="00317328" w:rsidP="00317328">
      <w:pPr>
        <w:autoSpaceDE w:val="0"/>
        <w:autoSpaceDN w:val="0"/>
        <w:adjustRightInd w:val="0"/>
        <w:spacing w:line="480" w:lineRule="auto"/>
      </w:pPr>
    </w:p>
    <w:p w14:paraId="2B24C458" w14:textId="77777777" w:rsidR="00317328" w:rsidRDefault="00317328" w:rsidP="00317328">
      <w:pPr>
        <w:autoSpaceDE w:val="0"/>
        <w:autoSpaceDN w:val="0"/>
        <w:adjustRightInd w:val="0"/>
        <w:spacing w:line="480" w:lineRule="auto"/>
      </w:pPr>
    </w:p>
    <w:p w14:paraId="3C8D34BE" w14:textId="77777777" w:rsidR="00317328" w:rsidRDefault="00317328" w:rsidP="00317328">
      <w:pPr>
        <w:autoSpaceDE w:val="0"/>
        <w:autoSpaceDN w:val="0"/>
        <w:adjustRightInd w:val="0"/>
        <w:spacing w:line="480" w:lineRule="auto"/>
      </w:pPr>
    </w:p>
    <w:p w14:paraId="102D2F86" w14:textId="77777777" w:rsidR="00317328" w:rsidRDefault="00317328" w:rsidP="00317328">
      <w:pPr>
        <w:autoSpaceDE w:val="0"/>
        <w:autoSpaceDN w:val="0"/>
        <w:adjustRightInd w:val="0"/>
        <w:spacing w:line="480" w:lineRule="auto"/>
      </w:pPr>
    </w:p>
    <w:p w14:paraId="3084DAA2" w14:textId="77777777" w:rsidR="00317328" w:rsidRDefault="00317328" w:rsidP="00317328">
      <w:pPr>
        <w:autoSpaceDE w:val="0"/>
        <w:autoSpaceDN w:val="0"/>
        <w:adjustRightInd w:val="0"/>
        <w:spacing w:line="480" w:lineRule="auto"/>
      </w:pPr>
    </w:p>
    <w:p w14:paraId="73C4401B" w14:textId="77777777" w:rsidR="00317328" w:rsidRDefault="00317328" w:rsidP="00317328">
      <w:pPr>
        <w:autoSpaceDE w:val="0"/>
        <w:autoSpaceDN w:val="0"/>
        <w:adjustRightInd w:val="0"/>
        <w:spacing w:line="480" w:lineRule="auto"/>
      </w:pPr>
    </w:p>
    <w:p w14:paraId="4ADC420C" w14:textId="77777777" w:rsidR="00317328" w:rsidRDefault="00317328" w:rsidP="00317328">
      <w:pPr>
        <w:autoSpaceDE w:val="0"/>
        <w:autoSpaceDN w:val="0"/>
        <w:spacing w:line="480" w:lineRule="auto"/>
        <w:jc w:val="left"/>
        <w:rPr>
          <w:rFonts w:ascii="Times New Roman" w:hAnsi="Times New Roman"/>
          <w:b/>
          <w:bCs/>
          <w:color w:val="000000"/>
          <w:kern w:val="0"/>
          <w:sz w:val="28"/>
          <w:szCs w:val="28"/>
        </w:rPr>
      </w:pPr>
      <w:r>
        <w:rPr>
          <w:rFonts w:ascii="Times New Roman" w:hAnsi="Times New Roman" w:hint="eastAsia"/>
          <w:b/>
          <w:bCs/>
          <w:color w:val="000000"/>
          <w:kern w:val="0"/>
          <w:sz w:val="28"/>
          <w:szCs w:val="28"/>
        </w:rPr>
        <w:t>R</w:t>
      </w:r>
      <w:r>
        <w:rPr>
          <w:rFonts w:ascii="Times New Roman" w:hAnsi="Times New Roman"/>
          <w:b/>
          <w:bCs/>
          <w:color w:val="000000"/>
          <w:kern w:val="0"/>
          <w:sz w:val="28"/>
          <w:szCs w:val="28"/>
        </w:rPr>
        <w:t>eferences</w:t>
      </w:r>
    </w:p>
    <w:p w14:paraId="7EDE921C" w14:textId="77777777" w:rsidR="00317328" w:rsidRDefault="00317328" w:rsidP="00317328">
      <w:pPr>
        <w:autoSpaceDE w:val="0"/>
        <w:autoSpaceDN w:val="0"/>
        <w:spacing w:line="480" w:lineRule="auto"/>
        <w:ind w:left="400" w:hanging="400"/>
        <w:rPr>
          <w:rFonts w:ascii="Times New Roman" w:hAnsi="Times New Roman"/>
          <w:color w:val="000000"/>
          <w:kern w:val="0"/>
          <w:sz w:val="24"/>
          <w:szCs w:val="24"/>
        </w:rPr>
      </w:pPr>
      <w:r>
        <w:rPr>
          <w:rFonts w:ascii="Times New Roman" w:hAnsi="Times New Roman"/>
          <w:color w:val="000000"/>
          <w:kern w:val="0"/>
          <w:sz w:val="24"/>
          <w:szCs w:val="24"/>
        </w:rPr>
        <w:t xml:space="preserve">Chen, J.M., Liu, J., Cihlar, J., &amp; Goulden, M.L. (1999). Daily canopy photosynthesis model </w:t>
      </w:r>
      <w:r>
        <w:rPr>
          <w:rFonts w:ascii="Times New Roman" w:hAnsi="Times New Roman"/>
          <w:color w:val="000000"/>
          <w:kern w:val="0"/>
          <w:sz w:val="24"/>
          <w:szCs w:val="24"/>
        </w:rPr>
        <w:lastRenderedPageBreak/>
        <w:t>through temporal and spatial scaling for remote sensing applications. Ecological Modelling, 124(2-3), 99-119.</w:t>
      </w:r>
    </w:p>
    <w:p w14:paraId="3B982E83"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t xml:space="preserve">Dang, Q.L., Margolis, H.A., </w:t>
      </w:r>
      <w:proofErr w:type="spellStart"/>
      <w:r>
        <w:rPr>
          <w:rFonts w:ascii="Times New Roman" w:hAnsi="Times New Roman"/>
          <w:kern w:val="0"/>
          <w:sz w:val="24"/>
          <w:szCs w:val="24"/>
        </w:rPr>
        <w:t>Coyea</w:t>
      </w:r>
      <w:proofErr w:type="spellEnd"/>
      <w:r>
        <w:rPr>
          <w:rFonts w:ascii="Times New Roman" w:hAnsi="Times New Roman"/>
          <w:kern w:val="0"/>
          <w:sz w:val="24"/>
          <w:szCs w:val="24"/>
        </w:rPr>
        <w:t>, M.R., Sy, M., &amp; Collatz, G.J. (1997). Regulation of branch-level gas exchange of boreal trees: roles of shoot water potential and vapor pressure difference. Tree Physiology, 17(8-9), 521-535.</w:t>
      </w:r>
    </w:p>
    <w:p w14:paraId="583D389F"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t xml:space="preserve">Goldberg, D., </w:t>
      </w:r>
      <w:proofErr w:type="spellStart"/>
      <w:r>
        <w:rPr>
          <w:rFonts w:ascii="Times New Roman" w:hAnsi="Times New Roman"/>
          <w:kern w:val="0"/>
          <w:sz w:val="24"/>
          <w:szCs w:val="24"/>
        </w:rPr>
        <w:t>Gornat</w:t>
      </w:r>
      <w:proofErr w:type="spellEnd"/>
      <w:r>
        <w:rPr>
          <w:rFonts w:ascii="Times New Roman" w:hAnsi="Times New Roman"/>
          <w:kern w:val="0"/>
          <w:sz w:val="24"/>
          <w:szCs w:val="24"/>
        </w:rPr>
        <w:t>, B., &amp; Rimon, D. (1976). Drip irrigation: principles, design and agricultural practices. Drip Irrigation Principles Design &amp; Agricultural Practices.</w:t>
      </w:r>
    </w:p>
    <w:p w14:paraId="3FB20E38"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t xml:space="preserve">Huang, H., Yang, Y.S., Gao, R., Yang, Z.J., &amp; Wei, G.J. (2009). Relationships between diurnal patterns of soil respiration and soil temperature of </w:t>
      </w:r>
      <w:proofErr w:type="spellStart"/>
      <w:r>
        <w:rPr>
          <w:rFonts w:ascii="Times New Roman" w:hAnsi="Times New Roman"/>
          <w:i/>
          <w:iCs/>
          <w:kern w:val="0"/>
          <w:sz w:val="24"/>
          <w:szCs w:val="24"/>
        </w:rPr>
        <w:t>Cunninghamia</w:t>
      </w:r>
      <w:proofErr w:type="spellEnd"/>
      <w:r>
        <w:rPr>
          <w:rFonts w:ascii="Times New Roman" w:hAnsi="Times New Roman"/>
          <w:i/>
          <w:iCs/>
          <w:kern w:val="0"/>
          <w:sz w:val="24"/>
          <w:szCs w:val="24"/>
        </w:rPr>
        <w:t xml:space="preserve"> lanceolata</w:t>
      </w:r>
      <w:r>
        <w:rPr>
          <w:rFonts w:ascii="Times New Roman" w:hAnsi="Times New Roman"/>
          <w:kern w:val="0"/>
          <w:sz w:val="24"/>
          <w:szCs w:val="24"/>
        </w:rPr>
        <w:t xml:space="preserve"> (Lamb) Hook. and </w:t>
      </w:r>
      <w:r>
        <w:rPr>
          <w:rFonts w:ascii="Times New Roman" w:hAnsi="Times New Roman"/>
          <w:i/>
          <w:kern w:val="0"/>
          <w:sz w:val="24"/>
          <w:szCs w:val="24"/>
        </w:rPr>
        <w:t xml:space="preserve">Phoebe </w:t>
      </w:r>
      <w:proofErr w:type="spellStart"/>
      <w:r>
        <w:rPr>
          <w:rFonts w:ascii="Times New Roman" w:hAnsi="Times New Roman"/>
          <w:i/>
          <w:kern w:val="0"/>
          <w:sz w:val="24"/>
          <w:szCs w:val="24"/>
        </w:rPr>
        <w:t>bournei</w:t>
      </w:r>
      <w:proofErr w:type="spellEnd"/>
      <w:r>
        <w:rPr>
          <w:rFonts w:ascii="Times New Roman" w:hAnsi="Times New Roman"/>
          <w:kern w:val="0"/>
          <w:sz w:val="24"/>
          <w:szCs w:val="24"/>
        </w:rPr>
        <w:t xml:space="preserve"> in Subtropical China, Journal of Fujian Normal University (Natural Science Edition), 25(02):113-118.</w:t>
      </w:r>
    </w:p>
    <w:p w14:paraId="2CD847BF"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t>Kimball, J.S., Thornton, P.E., White, M.A., &amp; Running, S.W. (1997). Simulating forest productivity and surface–atmosphere carbon exchange in the BOREAS study region. Tree physiology, 17(8-9), 589-599.</w:t>
      </w:r>
    </w:p>
    <w:p w14:paraId="00453638"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t xml:space="preserve">Lai, C.T., </w:t>
      </w:r>
      <w:proofErr w:type="spellStart"/>
      <w:r>
        <w:rPr>
          <w:rFonts w:ascii="Times New Roman" w:hAnsi="Times New Roman"/>
          <w:kern w:val="0"/>
          <w:sz w:val="24"/>
          <w:szCs w:val="24"/>
        </w:rPr>
        <w:t>Katul</w:t>
      </w:r>
      <w:proofErr w:type="spellEnd"/>
      <w:r>
        <w:rPr>
          <w:rFonts w:ascii="Times New Roman" w:hAnsi="Times New Roman"/>
          <w:kern w:val="0"/>
          <w:sz w:val="24"/>
          <w:szCs w:val="24"/>
        </w:rPr>
        <w:t>, G., Oren, R., Ellsworth, D., &amp; Schäfer, K. (2000). Modeling CO</w:t>
      </w:r>
      <w:r>
        <w:rPr>
          <w:rFonts w:ascii="Times New Roman" w:hAnsi="Times New Roman"/>
          <w:kern w:val="0"/>
          <w:sz w:val="24"/>
          <w:szCs w:val="24"/>
          <w:vertAlign w:val="subscript"/>
        </w:rPr>
        <w:t>2</w:t>
      </w:r>
      <w:r>
        <w:rPr>
          <w:rFonts w:ascii="Times New Roman" w:hAnsi="Times New Roman"/>
          <w:kern w:val="0"/>
          <w:sz w:val="24"/>
          <w:szCs w:val="24"/>
        </w:rPr>
        <w:t xml:space="preserve"> and water vapor turbulent flux distributions within a forest canopy. Journal of Geophysical Research: Atmospheres, 105(D21), 26333-26351.</w:t>
      </w:r>
    </w:p>
    <w:p w14:paraId="7A3DAEEC"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t>Ryan, M.G. (1991). A simple method for estimating gross carbon budgets for vegetation in forest ecosystems. Tree physiology, 9(1-2), 255-266.</w:t>
      </w:r>
    </w:p>
    <w:p w14:paraId="2B6C96DD"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t xml:space="preserve">Wang, H.L. (2019). Dynamics of nutrient content in different ages of </w:t>
      </w:r>
      <w:proofErr w:type="spellStart"/>
      <w:r>
        <w:rPr>
          <w:rFonts w:ascii="Times New Roman" w:hAnsi="Times New Roman"/>
          <w:i/>
          <w:iCs/>
          <w:kern w:val="0"/>
          <w:sz w:val="24"/>
          <w:szCs w:val="24"/>
        </w:rPr>
        <w:t>Cunninghamia</w:t>
      </w:r>
      <w:proofErr w:type="spellEnd"/>
      <w:r>
        <w:rPr>
          <w:rFonts w:ascii="Times New Roman" w:hAnsi="Times New Roman"/>
          <w:i/>
          <w:iCs/>
          <w:kern w:val="0"/>
          <w:sz w:val="24"/>
          <w:szCs w:val="24"/>
        </w:rPr>
        <w:t xml:space="preserve"> lanceolata</w:t>
      </w:r>
      <w:r>
        <w:rPr>
          <w:rFonts w:ascii="Times New Roman" w:hAnsi="Times New Roman"/>
          <w:kern w:val="0"/>
          <w:sz w:val="24"/>
          <w:szCs w:val="24"/>
        </w:rPr>
        <w:t xml:space="preserve"> Plantation in </w:t>
      </w:r>
      <w:proofErr w:type="spellStart"/>
      <w:r>
        <w:rPr>
          <w:rFonts w:ascii="Times New Roman" w:hAnsi="Times New Roman"/>
          <w:kern w:val="0"/>
          <w:sz w:val="24"/>
          <w:szCs w:val="24"/>
        </w:rPr>
        <w:t>Huitong</w:t>
      </w:r>
      <w:proofErr w:type="spellEnd"/>
      <w:r>
        <w:rPr>
          <w:rFonts w:ascii="Times New Roman" w:hAnsi="Times New Roman"/>
          <w:kern w:val="0"/>
          <w:sz w:val="24"/>
          <w:szCs w:val="24"/>
        </w:rPr>
        <w:t>, Hunan Province. Master Thesis of Central South University of Forestry and Technology, P.R. China (in Chinese).</w:t>
      </w:r>
    </w:p>
    <w:p w14:paraId="7FE45933"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lastRenderedPageBreak/>
        <w:t xml:space="preserve">Wei, X.C. (2019). Biomass &amp; nutrient accumulation and distribution of </w:t>
      </w:r>
      <w:proofErr w:type="spellStart"/>
      <w:r>
        <w:rPr>
          <w:rFonts w:ascii="Times New Roman" w:hAnsi="Times New Roman"/>
          <w:kern w:val="0"/>
          <w:sz w:val="24"/>
          <w:szCs w:val="24"/>
        </w:rPr>
        <w:t>Chenshan</w:t>
      </w:r>
      <w:proofErr w:type="spellEnd"/>
      <w:r>
        <w:rPr>
          <w:rFonts w:ascii="Times New Roman" w:hAnsi="Times New Roman"/>
          <w:kern w:val="0"/>
          <w:sz w:val="24"/>
          <w:szCs w:val="24"/>
        </w:rPr>
        <w:t xml:space="preserve"> Red-heart Chinese-fir. Master Thesis of Central South University of Forestry and Technology, P.R. China (in Chinese).</w:t>
      </w:r>
    </w:p>
    <w:p w14:paraId="763EED37"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t>Wu, H.L. (2019). Phosphorus bioavailability mechanism and cycling characteristics in Chinese fir plantations with stand age. PhD Thesis of Central South University of Forestry and Technology, P.R. China (in Chinese).</w:t>
      </w:r>
    </w:p>
    <w:p w14:paraId="671F4233" w14:textId="77777777" w:rsidR="00317328" w:rsidRDefault="00317328" w:rsidP="00317328">
      <w:pPr>
        <w:autoSpaceDE w:val="0"/>
        <w:autoSpaceDN w:val="0"/>
        <w:spacing w:line="480" w:lineRule="auto"/>
        <w:ind w:left="400" w:hanging="400"/>
        <w:rPr>
          <w:rFonts w:ascii="Times New Roman" w:hAnsi="Times New Roman"/>
          <w:kern w:val="0"/>
          <w:sz w:val="24"/>
          <w:szCs w:val="24"/>
        </w:rPr>
      </w:pPr>
      <w:r>
        <w:rPr>
          <w:rFonts w:ascii="Times New Roman" w:hAnsi="Times New Roman"/>
          <w:kern w:val="0"/>
          <w:sz w:val="24"/>
          <w:szCs w:val="24"/>
        </w:rPr>
        <w:t>Wu Q.L., Song, C.H., Song J.L., Wang, J.D., Chen, S.Y., Yang, L., Xiang, W.H., Zhao, Z.H., &amp; Jiang, J. (2021). Effects of leaf age and canopy structure on gross ecosystem production in a subtropical evergreen Chinese fir forest. Agricultural and Forest Meteorology, 310(15):108618.</w:t>
      </w:r>
    </w:p>
    <w:p w14:paraId="5FF09120" w14:textId="237D0DEF" w:rsidR="001D40F8" w:rsidRPr="00317328" w:rsidRDefault="001D40F8" w:rsidP="00317328"/>
    <w:sectPr w:rsidR="001D40F8" w:rsidRPr="00317328">
      <w:pgSz w:w="11906" w:h="16838"/>
      <w:pgMar w:top="1474" w:right="1474" w:bottom="1474" w:left="1474"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10F25" w14:textId="77777777" w:rsidR="00E666EF" w:rsidRDefault="00E666EF" w:rsidP="00317328">
      <w:r>
        <w:separator/>
      </w:r>
    </w:p>
  </w:endnote>
  <w:endnote w:type="continuationSeparator" w:id="0">
    <w:p w14:paraId="466E581D" w14:textId="77777777" w:rsidR="00E666EF" w:rsidRDefault="00E666EF" w:rsidP="00317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510B0" w14:textId="77777777" w:rsidR="00E666EF" w:rsidRDefault="00E666EF" w:rsidP="00317328">
      <w:r>
        <w:separator/>
      </w:r>
    </w:p>
  </w:footnote>
  <w:footnote w:type="continuationSeparator" w:id="0">
    <w:p w14:paraId="32FEF66A" w14:textId="77777777" w:rsidR="00E666EF" w:rsidRDefault="00E666EF" w:rsidP="003173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EwMzk5OGE5OGYwYjQxMmM3NjA3OTlhOWRiYzYzMGYifQ=="/>
  </w:docVars>
  <w:rsids>
    <w:rsidRoot w:val="006869EA"/>
    <w:rsid w:val="00003CC2"/>
    <w:rsid w:val="000A78CF"/>
    <w:rsid w:val="00147E4D"/>
    <w:rsid w:val="0019319C"/>
    <w:rsid w:val="001D40F8"/>
    <w:rsid w:val="00296AF1"/>
    <w:rsid w:val="002D3225"/>
    <w:rsid w:val="00317328"/>
    <w:rsid w:val="003A0228"/>
    <w:rsid w:val="003F2380"/>
    <w:rsid w:val="004E37AF"/>
    <w:rsid w:val="004F0593"/>
    <w:rsid w:val="00507B4B"/>
    <w:rsid w:val="0052210C"/>
    <w:rsid w:val="005409E2"/>
    <w:rsid w:val="006869EA"/>
    <w:rsid w:val="0068720A"/>
    <w:rsid w:val="006A0197"/>
    <w:rsid w:val="00744B97"/>
    <w:rsid w:val="00774691"/>
    <w:rsid w:val="007D005D"/>
    <w:rsid w:val="007F1B30"/>
    <w:rsid w:val="00804296"/>
    <w:rsid w:val="00817A5A"/>
    <w:rsid w:val="008F1DA6"/>
    <w:rsid w:val="008F4DE1"/>
    <w:rsid w:val="00A35E89"/>
    <w:rsid w:val="00AF42EA"/>
    <w:rsid w:val="00B25D68"/>
    <w:rsid w:val="00B4338E"/>
    <w:rsid w:val="00B47C1F"/>
    <w:rsid w:val="00C1660A"/>
    <w:rsid w:val="00C867B5"/>
    <w:rsid w:val="00E23870"/>
    <w:rsid w:val="00E666EF"/>
    <w:rsid w:val="00EF2C07"/>
    <w:rsid w:val="00FB4CC9"/>
    <w:rsid w:val="00FC0CC3"/>
    <w:rsid w:val="31DA41DD"/>
    <w:rsid w:val="73223D39"/>
    <w:rsid w:val="73354A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0F278"/>
  <w15:docId w15:val="{C4790B5E-EA80-4F83-A6A3-B6EE62BC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等线" w:eastAsia="等线" w:hAnsi="等线" w:cs="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rFonts w:ascii="等线" w:eastAsia="等线" w:hAnsi="等线" w:cs="Times New Roman"/>
      <w:sz w:val="18"/>
      <w:szCs w:val="18"/>
    </w:rPr>
  </w:style>
  <w:style w:type="character" w:customStyle="1" w:styleId="a4">
    <w:name w:val="页脚 字符"/>
    <w:basedOn w:val="a0"/>
    <w:link w:val="a3"/>
    <w:uiPriority w:val="99"/>
    <w:qFormat/>
    <w:rPr>
      <w:rFonts w:ascii="等线" w:eastAsia="等线" w:hAnsi="等线" w:cs="Times New Roman"/>
      <w:sz w:val="18"/>
      <w:szCs w:val="18"/>
    </w:rPr>
  </w:style>
  <w:style w:type="character" w:styleId="a7">
    <w:name w:val="line number"/>
    <w:basedOn w:val="a0"/>
    <w:uiPriority w:val="99"/>
    <w:semiHidden/>
    <w:unhideWhenUsed/>
    <w:rsid w:val="008F1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1664</Words>
  <Characters>9491</Characters>
  <Application>Microsoft Office Word</Application>
  <DocSecurity>0</DocSecurity>
  <Lines>79</Lines>
  <Paragraphs>22</Paragraphs>
  <ScaleCrop>false</ScaleCrop>
  <Company/>
  <LinksUpToDate>false</LinksUpToDate>
  <CharactersWithSpaces>11133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福尔摩斯 兰</dc:creator>
  <cp:lastModifiedBy>见 秦</cp:lastModifiedBy>
  <cp:revision>3</cp:revision>
  <dcterms:created xsi:type="dcterms:W3CDTF">2025-05-21T06:42:00Z</dcterms:created>
  <dcterms:modified xsi:type="dcterms:W3CDTF">2025-05-21T10:15:00Z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DB719C11A4C14050B4093ADBC9F2460B</vt:lpwstr>
  </property>
</Properties>
</file>