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FFFFFF"/>
        <w:spacing w:before="80" w:after="160" w:line="360" w:lineRule="atLeast"/>
        <w:jc w:val="center"/>
        <w:outlineLvl w:val="0"/>
        <w:rPr>
          <w:rFonts w:ascii="Arial" w:hAnsi="Arial" w:eastAsia="宋体" w:cs="Arial"/>
          <w:kern w:val="0"/>
          <w:sz w:val="16"/>
          <w:szCs w:val="16"/>
        </w:rPr>
      </w:pPr>
      <w:r>
        <w:rPr>
          <w:rFonts w:ascii="黑体" w:hAnsi="黑体" w:eastAsia="黑体" w:cs="Arial"/>
          <w:b/>
          <w:bCs/>
          <w:color w:val="6A5ACD"/>
          <w:kern w:val="36"/>
          <w:sz w:val="36"/>
          <w:szCs w:val="48"/>
        </w:rPr>
        <w:t>§</w:t>
      </w:r>
      <w:r>
        <w:rPr>
          <w:rFonts w:ascii="黑体" w:hAnsi="黑体" w:eastAsia="黑体" w:cs="Arial"/>
          <w:b/>
          <w:bCs/>
          <w:color w:val="6A5ACD"/>
          <w:kern w:val="36"/>
          <w:sz w:val="36"/>
          <w:szCs w:val="48"/>
          <w:u w:val="single"/>
        </w:rPr>
        <w:t>03</w:t>
      </w:r>
      <w:r>
        <w:rPr>
          <w:rFonts w:hint="eastAsia" w:ascii="宋体" w:hAnsi="宋体" w:eastAsia="宋体" w:cs="宋体"/>
          <w:b/>
          <w:bCs/>
          <w:color w:val="6A5ACD"/>
          <w:kern w:val="36"/>
          <w:sz w:val="36"/>
          <w:szCs w:val="48"/>
        </w:rPr>
        <w:t> </w:t>
      </w:r>
      <w:r>
        <w:rPr>
          <w:rFonts w:ascii="黑体" w:hAnsi="黑体" w:eastAsia="黑体" w:cs="Arial"/>
          <w:b/>
          <w:bCs/>
          <w:color w:val="FF0000"/>
          <w:kern w:val="36"/>
          <w:sz w:val="36"/>
          <w:szCs w:val="48"/>
        </w:rPr>
        <w:t>附</w:t>
      </w:r>
      <w:r>
        <w:rPr>
          <w:rFonts w:ascii="黑体" w:hAnsi="黑体" w:eastAsia="黑体" w:cs="Arial"/>
          <w:b/>
          <w:bCs/>
          <w:color w:val="6A5ACD"/>
          <w:kern w:val="36"/>
          <w:sz w:val="36"/>
          <w:szCs w:val="48"/>
        </w:rPr>
        <w:t>录</w:t>
      </w:r>
    </w:p>
    <w:p>
      <w:pPr>
        <w:widowControl/>
        <w:shd w:val="clear" w:color="auto" w:fill="FFFFFF"/>
        <w:spacing w:before="80" w:after="160" w:line="320" w:lineRule="atLeast"/>
        <w:jc w:val="left"/>
        <w:outlineLvl w:val="1"/>
        <w:rPr>
          <w:rFonts w:ascii="Arial" w:hAnsi="Arial" w:eastAsia="宋体" w:cs="Arial"/>
          <w:b/>
          <w:bCs/>
          <w:color w:val="4F4F4F"/>
          <w:kern w:val="0"/>
          <w:sz w:val="28"/>
          <w:szCs w:val="24"/>
        </w:rPr>
      </w:pPr>
      <w:r>
        <w:rPr>
          <w:rFonts w:ascii="黑体" w:hAnsi="黑体" w:eastAsia="黑体" w:cs="Arial"/>
          <w:b/>
          <w:bCs/>
          <w:color w:val="800080"/>
          <w:kern w:val="0"/>
          <w:sz w:val="28"/>
          <w:szCs w:val="24"/>
        </w:rPr>
        <w:t>一、车模技术检查表</w:t>
      </w:r>
    </w:p>
    <w:tbl>
      <w:tblPr>
        <w:tblStyle w:val="7"/>
        <w:tblW w:w="1018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26"/>
        <w:gridCol w:w="3374"/>
        <w:gridCol w:w="1078"/>
        <w:gridCol w:w="1082"/>
        <w:gridCol w:w="17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  <w:vAlign w:val="center"/>
          </w:tcPr>
          <w:p>
            <w:pPr>
              <w:spacing w:line="360" w:lineRule="auto"/>
              <w:ind w:firstLine="29" w:firstLineChars="12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队伍名称</w:t>
            </w:r>
          </w:p>
        </w:tc>
        <w:tc>
          <w:tcPr>
            <w:tcW w:w="7262" w:type="dxa"/>
            <w:gridSpan w:val="4"/>
            <w:vAlign w:val="center"/>
          </w:tcPr>
          <w:p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听党指挥，独轮不倒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>
            <w:pPr>
              <w:spacing w:line="360" w:lineRule="auto"/>
              <w:ind w:firstLine="29" w:firstLineChars="12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参赛学校</w:t>
            </w:r>
          </w:p>
        </w:tc>
        <w:tc>
          <w:tcPr>
            <w:tcW w:w="7262" w:type="dxa"/>
            <w:gridSpan w:val="4"/>
          </w:tcPr>
          <w:p>
            <w:pPr>
              <w:spacing w:line="360" w:lineRule="auto"/>
              <w:ind w:firstLine="265" w:firstLineChars="110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西南交通大学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>
            <w:pPr>
              <w:spacing w:line="360" w:lineRule="auto"/>
              <w:ind w:firstLine="29" w:firstLineChars="12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赛题组组别</w:t>
            </w:r>
          </w:p>
        </w:tc>
        <w:tc>
          <w:tcPr>
            <w:tcW w:w="7262" w:type="dxa"/>
            <w:gridSpan w:val="4"/>
          </w:tcPr>
          <w:p>
            <w:pPr>
              <w:spacing w:line="360" w:lineRule="auto"/>
              <w:ind w:firstLine="265" w:firstLineChars="110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独轮车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  <w:vAlign w:val="center"/>
          </w:tcPr>
          <w:p>
            <w:pPr>
              <w:ind w:firstLine="29" w:firstLineChars="12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检查项目</w:t>
            </w:r>
          </w:p>
        </w:tc>
        <w:tc>
          <w:tcPr>
            <w:tcW w:w="3374" w:type="dxa"/>
            <w:vAlign w:val="center"/>
          </w:tcPr>
          <w:p>
            <w:pPr>
              <w:ind w:firstLine="1653" w:firstLineChars="686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规格</w:t>
            </w:r>
          </w:p>
          <w:p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（选手自行填写）</w:t>
            </w:r>
          </w:p>
        </w:tc>
        <w:tc>
          <w:tcPr>
            <w:tcW w:w="1078" w:type="dxa"/>
            <w:vAlign w:val="center"/>
          </w:tcPr>
          <w:p>
            <w:pPr>
              <w:ind w:firstLine="29" w:firstLineChars="12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符合</w:t>
            </w:r>
          </w:p>
          <w:p>
            <w:pPr>
              <w:ind w:firstLine="29" w:firstLineChars="12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（</w:t>
            </w:r>
            <w:r>
              <w:rPr>
                <w:rFonts w:hint="eastAsia" w:ascii="宋体" w:hAnsi="宋体"/>
                <w:b/>
                <w:sz w:val="24"/>
              </w:rPr>
              <w:sym w:font="Symbol" w:char="F0D6"/>
            </w:r>
            <w:r>
              <w:rPr>
                <w:rFonts w:hint="eastAsia" w:ascii="宋体" w:hAnsi="宋体"/>
                <w:b/>
                <w:sz w:val="24"/>
              </w:rPr>
              <w:t>）</w:t>
            </w:r>
          </w:p>
        </w:tc>
        <w:tc>
          <w:tcPr>
            <w:tcW w:w="1082" w:type="dxa"/>
            <w:vAlign w:val="center"/>
          </w:tcPr>
          <w:p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不符合（</w:t>
            </w:r>
            <w:r>
              <w:rPr>
                <w:rFonts w:hint="eastAsia" w:ascii="宋体" w:hAnsi="宋体"/>
                <w:b/>
                <w:sz w:val="24"/>
              </w:rPr>
              <w:sym w:font="Symbol" w:char="F0B4"/>
            </w:r>
            <w:r>
              <w:rPr>
                <w:rFonts w:hint="eastAsia" w:ascii="宋体" w:hAnsi="宋体"/>
                <w:b/>
                <w:sz w:val="24"/>
              </w:rPr>
              <w:t>）</w:t>
            </w:r>
          </w:p>
        </w:tc>
        <w:tc>
          <w:tcPr>
            <w:tcW w:w="1728" w:type="dxa"/>
            <w:vAlign w:val="center"/>
          </w:tcPr>
          <w:p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  <w:vAlign w:val="center"/>
          </w:tcPr>
          <w:p>
            <w:pPr>
              <w:spacing w:line="440" w:lineRule="exact"/>
              <w:ind w:firstLine="28" w:firstLineChars="12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1.车模类型是什么？</w:t>
            </w:r>
          </w:p>
        </w:tc>
        <w:tc>
          <w:tcPr>
            <w:tcW w:w="3374" w:type="dxa"/>
            <w:vAlign w:val="center"/>
          </w:tcPr>
          <w:p>
            <w:pPr>
              <w:spacing w:line="360" w:lineRule="exact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/>
                <w:b/>
                <w:sz w:val="24"/>
              </w:rPr>
              <w:t>O</w:t>
            </w:r>
            <w:r>
              <w:rPr>
                <w:rFonts w:hint="eastAsia" w:ascii="宋体" w:hAnsi="宋体"/>
                <w:b/>
                <w:sz w:val="24"/>
              </w:rPr>
              <w:t>型车</w:t>
            </w:r>
          </w:p>
        </w:tc>
        <w:tc>
          <w:tcPr>
            <w:tcW w:w="1078" w:type="dxa"/>
            <w:vAlign w:val="center"/>
          </w:tcPr>
          <w:p>
            <w:pPr>
              <w:spacing w:line="360" w:lineRule="exact"/>
              <w:ind w:firstLine="29" w:firstLineChars="12"/>
              <w:jc w:val="center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082" w:type="dxa"/>
            <w:vAlign w:val="center"/>
          </w:tcPr>
          <w:p>
            <w:pPr>
              <w:spacing w:line="360" w:lineRule="exact"/>
              <w:jc w:val="center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728" w:type="dxa"/>
            <w:vAlign w:val="center"/>
          </w:tcPr>
          <w:p>
            <w:pPr>
              <w:spacing w:line="3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如果是自制车模，请标明自制。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车模整体尺寸：</w:t>
            </w:r>
          </w:p>
          <w:p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1.（包括传感器在内）长，宽，高(mm)</w:t>
            </w:r>
          </w:p>
          <w:p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2. 摄像头组标明</w:t>
            </w:r>
            <w:r>
              <w:rPr>
                <w:rFonts w:ascii="宋体" w:hAnsi="宋体"/>
                <w:sz w:val="24"/>
              </w:rPr>
              <w:t>镜头距离地面高度。</w:t>
            </w:r>
          </w:p>
        </w:tc>
        <w:tc>
          <w:tcPr>
            <w:tcW w:w="3374" w:type="dxa"/>
          </w:tcPr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长：3</w:t>
            </w:r>
            <w:r>
              <w:rPr>
                <w:rFonts w:ascii="宋体" w:hAnsi="宋体"/>
                <w:sz w:val="24"/>
              </w:rPr>
              <w:t>22</w:t>
            </w:r>
            <w:r>
              <w:rPr>
                <w:rFonts w:hint="eastAsia" w:ascii="宋体" w:hAnsi="宋体"/>
                <w:sz w:val="24"/>
              </w:rPr>
              <w:t>mm</w:t>
            </w:r>
          </w:p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宽：3</w:t>
            </w:r>
            <w:r>
              <w:rPr>
                <w:rFonts w:ascii="宋体" w:hAnsi="宋体"/>
                <w:sz w:val="24"/>
              </w:rPr>
              <w:t>18mm</w:t>
            </w:r>
          </w:p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高：3</w:t>
            </w:r>
            <w:r>
              <w:rPr>
                <w:rFonts w:ascii="宋体" w:hAnsi="宋体"/>
                <w:sz w:val="24"/>
              </w:rPr>
              <w:t>63mm</w:t>
            </w:r>
          </w:p>
        </w:tc>
        <w:tc>
          <w:tcPr>
            <w:tcW w:w="107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在填写是，请将所在组别规则对于车模尺寸限制同时进行填写。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>
            <w:pPr>
              <w:pStyle w:val="16"/>
              <w:numPr>
                <w:ilvl w:val="0"/>
                <w:numId w:val="1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传感器种类、规格(型号)数量。</w:t>
            </w:r>
          </w:p>
          <w:p>
            <w:pPr>
              <w:pStyle w:val="16"/>
              <w:numPr>
                <w:ilvl w:val="0"/>
                <w:numId w:val="1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是否</w:t>
            </w:r>
            <w:r>
              <w:rPr>
                <w:rFonts w:ascii="宋体" w:hAnsi="宋体"/>
                <w:sz w:val="24"/>
              </w:rPr>
              <w:t>使用</w:t>
            </w:r>
            <w:r>
              <w:rPr>
                <w:rFonts w:hint="eastAsia" w:ascii="宋体" w:hAnsi="宋体"/>
                <w:sz w:val="24"/>
              </w:rPr>
              <w:t>自带</w:t>
            </w:r>
            <w:r>
              <w:rPr>
                <w:rFonts w:ascii="宋体" w:hAnsi="宋体"/>
                <w:sz w:val="24"/>
              </w:rPr>
              <w:t>MCU的成品传感器模块？型号</w:t>
            </w:r>
            <w:r>
              <w:rPr>
                <w:rFonts w:hint="eastAsia" w:ascii="宋体" w:hAnsi="宋体"/>
                <w:sz w:val="24"/>
              </w:rPr>
              <w:t>是什么</w:t>
            </w:r>
            <w:r>
              <w:rPr>
                <w:rFonts w:ascii="宋体" w:hAnsi="宋体"/>
                <w:sz w:val="24"/>
              </w:rPr>
              <w:t>？</w:t>
            </w:r>
          </w:p>
        </w:tc>
        <w:tc>
          <w:tcPr>
            <w:tcW w:w="3374" w:type="dxa"/>
          </w:tcPr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>
            <w:pPr>
              <w:spacing w:line="360" w:lineRule="exact"/>
              <w:jc w:val="center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1.摄像头：</w:t>
            </w:r>
          </w:p>
          <w:p>
            <w:pPr>
              <w:spacing w:line="360" w:lineRule="exact"/>
              <w:jc w:val="center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陀螺仪：</w:t>
            </w:r>
          </w:p>
          <w:p>
            <w:pPr>
              <w:spacing w:line="360" w:lineRule="exact"/>
              <w:jc w:val="center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测距模块：</w:t>
            </w:r>
          </w:p>
          <w:p>
            <w:pPr>
              <w:spacing w:line="360" w:lineRule="exact"/>
              <w:jc w:val="center"/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2.否</w:t>
            </w:r>
          </w:p>
        </w:tc>
        <w:tc>
          <w:tcPr>
            <w:tcW w:w="107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  <w:bookmarkStart w:id="0" w:name="_GoBack"/>
            <w:bookmarkEnd w:id="0"/>
          </w:p>
        </w:tc>
        <w:tc>
          <w:tcPr>
            <w:tcW w:w="172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>
            <w:pPr>
              <w:pStyle w:val="16"/>
              <w:numPr>
                <w:ilvl w:val="0"/>
                <w:numId w:val="2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控制转向舵机型号是否自行改装舵机？</w:t>
            </w:r>
          </w:p>
          <w:p>
            <w:pPr>
              <w:pStyle w:val="16"/>
              <w:numPr>
                <w:ilvl w:val="0"/>
                <w:numId w:val="2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防伪易损标签是否完整？</w:t>
            </w:r>
          </w:p>
        </w:tc>
        <w:tc>
          <w:tcPr>
            <w:tcW w:w="3374" w:type="dxa"/>
          </w:tcPr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无转向舵机</w:t>
            </w:r>
          </w:p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标签完整</w:t>
            </w:r>
          </w:p>
        </w:tc>
        <w:tc>
          <w:tcPr>
            <w:tcW w:w="107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1. 是否增加伺服</w:t>
            </w:r>
            <w:r>
              <w:rPr>
                <w:rFonts w:ascii="宋体" w:hAnsi="宋体"/>
                <w:sz w:val="24"/>
              </w:rPr>
              <w:t>电机</w:t>
            </w:r>
            <w:r>
              <w:rPr>
                <w:rFonts w:hint="eastAsia" w:ascii="宋体" w:hAnsi="宋体"/>
                <w:sz w:val="24"/>
              </w:rPr>
              <w:t>？</w:t>
            </w:r>
          </w:p>
          <w:p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2. 如果有那么种类、个数和作用？</w:t>
            </w:r>
          </w:p>
        </w:tc>
        <w:tc>
          <w:tcPr>
            <w:tcW w:w="3374" w:type="dxa"/>
          </w:tcPr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>
            <w:pPr>
              <w:spacing w:line="360" w:lineRule="exact"/>
              <w:jc w:val="center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增加</w:t>
            </w:r>
          </w:p>
          <w:p>
            <w:pPr>
              <w:spacing w:line="360" w:lineRule="exact"/>
              <w:jc w:val="center"/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舵机 1个 控制摄像头角度</w:t>
            </w:r>
          </w:p>
        </w:tc>
        <w:tc>
          <w:tcPr>
            <w:tcW w:w="107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>
            <w:pPr>
              <w:pStyle w:val="16"/>
              <w:numPr>
                <w:ilvl w:val="0"/>
                <w:numId w:val="3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电路中微处理器型号和个数？</w:t>
            </w:r>
          </w:p>
        </w:tc>
        <w:tc>
          <w:tcPr>
            <w:tcW w:w="3374" w:type="dxa"/>
          </w:tcPr>
          <w:p>
            <w:pPr>
              <w:spacing w:line="360" w:lineRule="exact"/>
              <w:rPr>
                <w:rFonts w:hint="default" w:ascii="宋体" w:hAnsi="宋体" w:eastAsiaTheme="minorEastAsia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1 tc264</w:t>
            </w:r>
          </w:p>
        </w:tc>
        <w:tc>
          <w:tcPr>
            <w:tcW w:w="107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>
            <w:pPr>
              <w:pStyle w:val="16"/>
              <w:numPr>
                <w:ilvl w:val="0"/>
                <w:numId w:val="4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是否具有其它可编程器件，个数与作用？</w:t>
            </w:r>
          </w:p>
        </w:tc>
        <w:tc>
          <w:tcPr>
            <w:tcW w:w="3374" w:type="dxa"/>
          </w:tcPr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无</w:t>
            </w:r>
          </w:p>
        </w:tc>
        <w:tc>
          <w:tcPr>
            <w:tcW w:w="107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>
            <w:pPr>
              <w:pStyle w:val="16"/>
              <w:numPr>
                <w:ilvl w:val="0"/>
                <w:numId w:val="5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是否有无线通讯装置？</w:t>
            </w:r>
          </w:p>
          <w:p>
            <w:pPr>
              <w:pStyle w:val="16"/>
              <w:numPr>
                <w:ilvl w:val="0"/>
                <w:numId w:val="5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如果有，那么种类和个数？</w:t>
            </w:r>
          </w:p>
        </w:tc>
        <w:tc>
          <w:tcPr>
            <w:tcW w:w="3374" w:type="dxa"/>
          </w:tcPr>
          <w:p>
            <w:pPr>
              <w:spacing w:line="360" w:lineRule="exact"/>
              <w:jc w:val="center"/>
              <w:rPr>
                <w:rFonts w:hint="eastAsia" w:ascii="宋体" w:hAnsi="宋体" w:eastAsiaTheme="minorEastAsia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无</w:t>
            </w:r>
          </w:p>
        </w:tc>
        <w:tc>
          <w:tcPr>
            <w:tcW w:w="107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>
            <w:pPr>
              <w:pStyle w:val="16"/>
              <w:numPr>
                <w:ilvl w:val="0"/>
                <w:numId w:val="6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电池的种类、规格和数量？</w:t>
            </w:r>
            <w:r>
              <w:rPr>
                <w:rFonts w:ascii="宋体" w:hAnsi="宋体"/>
                <w:sz w:val="24"/>
              </w:rPr>
              <w:t xml:space="preserve"> </w:t>
            </w:r>
          </w:p>
        </w:tc>
        <w:tc>
          <w:tcPr>
            <w:tcW w:w="3374" w:type="dxa"/>
          </w:tcPr>
          <w:p>
            <w:pPr>
              <w:spacing w:line="360" w:lineRule="exact"/>
              <w:rPr>
                <w:rFonts w:hint="default" w:ascii="宋体" w:hAnsi="宋体" w:eastAsiaTheme="minorEastAsia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6s 1450mah 1个</w:t>
            </w:r>
          </w:p>
        </w:tc>
        <w:tc>
          <w:tcPr>
            <w:tcW w:w="107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1. 是否</w:t>
            </w:r>
            <w:r>
              <w:rPr>
                <w:rFonts w:ascii="宋体" w:hAnsi="宋体"/>
                <w:sz w:val="24"/>
              </w:rPr>
              <w:t>使用GPS导航</w:t>
            </w:r>
            <w:r>
              <w:rPr>
                <w:rFonts w:hint="eastAsia" w:ascii="宋体" w:hAnsi="宋体"/>
                <w:sz w:val="24"/>
              </w:rPr>
              <w:t>？</w:t>
            </w:r>
          </w:p>
          <w:p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2. 是否</w:t>
            </w:r>
            <w:r>
              <w:rPr>
                <w:rFonts w:ascii="宋体" w:hAnsi="宋体"/>
                <w:sz w:val="24"/>
              </w:rPr>
              <w:t>没有使用RTK？</w:t>
            </w:r>
          </w:p>
        </w:tc>
        <w:tc>
          <w:tcPr>
            <w:tcW w:w="3374" w:type="dxa"/>
          </w:tcPr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否</w:t>
            </w:r>
          </w:p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否</w:t>
            </w:r>
          </w:p>
        </w:tc>
        <w:tc>
          <w:tcPr>
            <w:tcW w:w="107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>
            <w:pPr>
              <w:pStyle w:val="16"/>
              <w:numPr>
                <w:ilvl w:val="0"/>
                <w:numId w:val="7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后轮驱动电机是否是原车模电机？</w:t>
            </w:r>
          </w:p>
          <w:p>
            <w:pPr>
              <w:pStyle w:val="16"/>
              <w:numPr>
                <w:ilvl w:val="0"/>
                <w:numId w:val="7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是否具有防伪易损标签？</w:t>
            </w:r>
          </w:p>
        </w:tc>
        <w:tc>
          <w:tcPr>
            <w:tcW w:w="3374" w:type="dxa"/>
          </w:tcPr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>
            <w:pPr>
              <w:spacing w:line="360" w:lineRule="exact"/>
              <w:jc w:val="center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是</w:t>
            </w:r>
          </w:p>
          <w:p>
            <w:pPr>
              <w:spacing w:line="360" w:lineRule="exact"/>
              <w:jc w:val="center"/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是</w:t>
            </w:r>
          </w:p>
        </w:tc>
        <w:tc>
          <w:tcPr>
            <w:tcW w:w="107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>
            <w:pPr>
              <w:pStyle w:val="16"/>
              <w:numPr>
                <w:ilvl w:val="0"/>
                <w:numId w:val="8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车模轮胎是否原有的纹理可辨析？</w:t>
            </w:r>
          </w:p>
          <w:p>
            <w:pPr>
              <w:pStyle w:val="16"/>
              <w:numPr>
                <w:ilvl w:val="0"/>
                <w:numId w:val="8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轮胎表面是否具有粘性物质？</w:t>
            </w:r>
          </w:p>
          <w:p>
            <w:pPr>
              <w:pStyle w:val="16"/>
              <w:numPr>
                <w:ilvl w:val="0"/>
                <w:numId w:val="8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对于麦克纳姆轮是否更换过小轮胶皮？</w:t>
            </w:r>
          </w:p>
        </w:tc>
        <w:tc>
          <w:tcPr>
            <w:tcW w:w="3374" w:type="dxa"/>
          </w:tcPr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是</w:t>
            </w:r>
          </w:p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无</w:t>
            </w:r>
          </w:p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无</w:t>
            </w:r>
          </w:p>
        </w:tc>
        <w:tc>
          <w:tcPr>
            <w:tcW w:w="107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>
            <w:pPr>
              <w:pStyle w:val="16"/>
              <w:numPr>
                <w:ilvl w:val="0"/>
                <w:numId w:val="9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车模底盘是否是原车模底盘？</w:t>
            </w:r>
          </w:p>
          <w:p>
            <w:pPr>
              <w:pStyle w:val="16"/>
              <w:numPr>
                <w:ilvl w:val="0"/>
                <w:numId w:val="9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是否有大面积切割？</w:t>
            </w:r>
          </w:p>
        </w:tc>
        <w:tc>
          <w:tcPr>
            <w:tcW w:w="3374" w:type="dxa"/>
          </w:tcPr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无</w:t>
            </w:r>
          </w:p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无</w:t>
            </w:r>
          </w:p>
        </w:tc>
        <w:tc>
          <w:tcPr>
            <w:tcW w:w="107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>
            <w:pPr>
              <w:pStyle w:val="16"/>
              <w:numPr>
                <w:ilvl w:val="0"/>
                <w:numId w:val="10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车轮轴距、轮距是否改装？</w:t>
            </w:r>
          </w:p>
          <w:p>
            <w:pPr>
              <w:pStyle w:val="16"/>
              <w:numPr>
                <w:ilvl w:val="0"/>
                <w:numId w:val="10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改装参数是什么？</w:t>
            </w:r>
          </w:p>
        </w:tc>
        <w:tc>
          <w:tcPr>
            <w:tcW w:w="3374" w:type="dxa"/>
          </w:tcPr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否</w:t>
            </w:r>
          </w:p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07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>
            <w:pPr>
              <w:pStyle w:val="16"/>
              <w:numPr>
                <w:ilvl w:val="0"/>
                <w:numId w:val="11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车模驱动轮传动机构是否改装？</w:t>
            </w:r>
          </w:p>
          <w:p>
            <w:pPr>
              <w:pStyle w:val="16"/>
              <w:numPr>
                <w:ilvl w:val="0"/>
                <w:numId w:val="11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改装方式是什么？</w:t>
            </w:r>
          </w:p>
        </w:tc>
        <w:tc>
          <w:tcPr>
            <w:tcW w:w="3374" w:type="dxa"/>
          </w:tcPr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否</w:t>
            </w:r>
          </w:p>
        </w:tc>
        <w:tc>
          <w:tcPr>
            <w:tcW w:w="107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>
            <w:pPr>
              <w:pStyle w:val="16"/>
              <w:numPr>
                <w:ilvl w:val="0"/>
                <w:numId w:val="12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车模差速器是否改装？</w:t>
            </w:r>
          </w:p>
          <w:p>
            <w:pPr>
              <w:pStyle w:val="16"/>
              <w:numPr>
                <w:ilvl w:val="0"/>
                <w:numId w:val="12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改装方式是什么？</w:t>
            </w:r>
          </w:p>
        </w:tc>
        <w:tc>
          <w:tcPr>
            <w:tcW w:w="3374" w:type="dxa"/>
          </w:tcPr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否</w:t>
            </w:r>
          </w:p>
        </w:tc>
        <w:tc>
          <w:tcPr>
            <w:tcW w:w="107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>
            <w:pPr>
              <w:pStyle w:val="16"/>
              <w:numPr>
                <w:ilvl w:val="0"/>
                <w:numId w:val="13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是否更换过原装</w:t>
            </w:r>
            <w:r>
              <w:rPr>
                <w:rFonts w:ascii="宋体" w:hAnsi="宋体"/>
                <w:sz w:val="24"/>
              </w:rPr>
              <w:t>车模中的机械元器件？更换后</w:t>
            </w:r>
            <w:r>
              <w:rPr>
                <w:rFonts w:hint="eastAsia" w:ascii="宋体" w:hAnsi="宋体"/>
                <w:sz w:val="24"/>
              </w:rPr>
              <w:t>的</w:t>
            </w:r>
            <w:r>
              <w:rPr>
                <w:rFonts w:ascii="宋体" w:hAnsi="宋体"/>
                <w:sz w:val="24"/>
              </w:rPr>
              <w:t>规格</w:t>
            </w:r>
            <w:r>
              <w:rPr>
                <w:rFonts w:hint="eastAsia" w:ascii="宋体" w:hAnsi="宋体"/>
                <w:sz w:val="24"/>
              </w:rPr>
              <w:t xml:space="preserve"> 是</w:t>
            </w:r>
            <w:r>
              <w:rPr>
                <w:rFonts w:ascii="宋体" w:hAnsi="宋体"/>
                <w:sz w:val="24"/>
              </w:rPr>
              <w:t>什么？</w:t>
            </w:r>
          </w:p>
        </w:tc>
        <w:tc>
          <w:tcPr>
            <w:tcW w:w="3374" w:type="dxa"/>
          </w:tcPr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否</w:t>
            </w:r>
          </w:p>
        </w:tc>
        <w:tc>
          <w:tcPr>
            <w:tcW w:w="107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>
            <w:pPr>
              <w:pStyle w:val="16"/>
              <w:numPr>
                <w:ilvl w:val="0"/>
                <w:numId w:val="14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车模电路板个数及功能。</w:t>
            </w:r>
          </w:p>
          <w:p>
            <w:pPr>
              <w:pStyle w:val="16"/>
              <w:numPr>
                <w:ilvl w:val="0"/>
                <w:numId w:val="14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其中是否有购买成品、哪一些？</w:t>
            </w:r>
          </w:p>
        </w:tc>
        <w:tc>
          <w:tcPr>
            <w:tcW w:w="3374" w:type="dxa"/>
          </w:tcPr>
          <w:p>
            <w:pPr>
              <w:spacing w:line="360" w:lineRule="exact"/>
              <w:jc w:val="center"/>
              <w:rPr>
                <w:rFonts w:hint="default" w:ascii="宋体" w:hAnsi="宋体" w:eastAsiaTheme="minorEastAsia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5</w:t>
            </w:r>
            <w:r>
              <w:rPr>
                <w:rFonts w:hint="eastAsia" w:ascii="宋体" w:hAnsi="宋体"/>
                <w:sz w:val="24"/>
              </w:rPr>
              <w:t>个，包括主控板、人机交互板</w:t>
            </w:r>
            <w:r>
              <w:rPr>
                <w:rFonts w:hint="eastAsia" w:ascii="宋体" w:hAnsi="宋体"/>
                <w:sz w:val="24"/>
                <w:lang w:eastAsia="zh-CN"/>
              </w:rPr>
              <w:t>、</w:t>
            </w:r>
            <w:r>
              <w:rPr>
                <w:rFonts w:hint="eastAsia" w:ascii="宋体" w:hAnsi="宋体"/>
                <w:sz w:val="24"/>
              </w:rPr>
              <w:t>驱动板</w:t>
            </w:r>
            <w:r>
              <w:rPr>
                <w:rFonts w:hint="eastAsia" w:ascii="宋体" w:hAnsi="宋体"/>
                <w:sz w:val="24"/>
                <w:lang w:eastAsia="zh-CN"/>
              </w:rPr>
              <w:t>、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电磁运放板、电磁电感板</w:t>
            </w:r>
          </w:p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无购买成品</w:t>
            </w:r>
          </w:p>
        </w:tc>
        <w:tc>
          <w:tcPr>
            <w:tcW w:w="107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>
            <w:pPr>
              <w:pStyle w:val="16"/>
              <w:numPr>
                <w:ilvl w:val="0"/>
                <w:numId w:val="15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自制电路板</w:t>
            </w:r>
            <w:r>
              <w:rPr>
                <w:rFonts w:ascii="宋体" w:hAnsi="宋体"/>
                <w:sz w:val="24"/>
              </w:rPr>
              <w:t>是否</w:t>
            </w:r>
            <w:r>
              <w:rPr>
                <w:rFonts w:hint="eastAsia" w:ascii="宋体" w:hAnsi="宋体"/>
                <w:sz w:val="24"/>
              </w:rPr>
              <w:t>标记</w:t>
            </w:r>
            <w:r>
              <w:rPr>
                <w:rFonts w:ascii="宋体" w:hAnsi="宋体"/>
                <w:sz w:val="24"/>
              </w:rPr>
              <w:t>有学校名称、队伍名称、制作日期等信息？</w:t>
            </w:r>
          </w:p>
          <w:p>
            <w:pPr>
              <w:pStyle w:val="16"/>
              <w:numPr>
                <w:ilvl w:val="0"/>
                <w:numId w:val="15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标示</w:t>
            </w:r>
            <w:r>
              <w:rPr>
                <w:rFonts w:hint="eastAsia" w:ascii="宋体" w:hAnsi="宋体"/>
                <w:sz w:val="24"/>
              </w:rPr>
              <w:t>信息</w:t>
            </w:r>
            <w:r>
              <w:rPr>
                <w:rFonts w:ascii="宋体" w:hAnsi="宋体"/>
                <w:sz w:val="24"/>
              </w:rPr>
              <w:t>在PCB的哪一层？</w:t>
            </w:r>
          </w:p>
        </w:tc>
        <w:tc>
          <w:tcPr>
            <w:tcW w:w="3374" w:type="dxa"/>
          </w:tcPr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已完整标明该信息</w:t>
            </w:r>
          </w:p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覆铜层</w:t>
            </w:r>
          </w:p>
        </w:tc>
        <w:tc>
          <w:tcPr>
            <w:tcW w:w="107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请在表格中注明电路板队伍信息的内容。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其它待说明内容</w:t>
            </w:r>
          </w:p>
          <w:p>
            <w:pPr>
              <w:spacing w:line="440" w:lineRule="exact"/>
              <w:rPr>
                <w:rFonts w:ascii="宋体" w:hAnsi="宋体"/>
                <w:sz w:val="24"/>
              </w:rPr>
            </w:pPr>
          </w:p>
          <w:p>
            <w:pPr>
              <w:spacing w:line="440" w:lineRule="exact"/>
              <w:rPr>
                <w:rFonts w:ascii="宋体" w:hAnsi="宋体"/>
                <w:sz w:val="24"/>
              </w:rPr>
            </w:pPr>
          </w:p>
          <w:p>
            <w:pPr>
              <w:spacing w:line="440" w:lineRule="exact"/>
              <w:rPr>
                <w:rFonts w:ascii="宋体" w:hAnsi="宋体"/>
                <w:sz w:val="24"/>
              </w:rPr>
            </w:pPr>
          </w:p>
          <w:p>
            <w:pPr>
              <w:spacing w:line="440" w:lineRule="exact"/>
              <w:rPr>
                <w:rFonts w:ascii="宋体" w:hAnsi="宋体"/>
                <w:sz w:val="24"/>
              </w:rPr>
            </w:pPr>
          </w:p>
          <w:p>
            <w:pPr>
              <w:spacing w:line="440" w:lineRule="exact"/>
              <w:rPr>
                <w:rFonts w:ascii="宋体" w:hAnsi="宋体"/>
                <w:sz w:val="24"/>
              </w:rPr>
            </w:pPr>
          </w:p>
          <w:p>
            <w:pPr>
              <w:spacing w:line="440" w:lineRule="exact"/>
              <w:rPr>
                <w:rFonts w:ascii="宋体" w:hAnsi="宋体"/>
                <w:sz w:val="24"/>
              </w:rPr>
            </w:pPr>
          </w:p>
          <w:p>
            <w:pPr>
              <w:spacing w:line="440" w:lineRule="exact"/>
              <w:rPr>
                <w:rFonts w:ascii="宋体" w:hAnsi="宋体"/>
                <w:sz w:val="24"/>
              </w:rPr>
            </w:pPr>
          </w:p>
        </w:tc>
        <w:tc>
          <w:tcPr>
            <w:tcW w:w="3374" w:type="dxa"/>
          </w:tcPr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无</w:t>
            </w:r>
          </w:p>
        </w:tc>
        <w:tc>
          <w:tcPr>
            <w:tcW w:w="107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检查</w:t>
            </w:r>
            <w:r>
              <w:rPr>
                <w:rFonts w:ascii="宋体" w:hAnsi="宋体"/>
                <w:sz w:val="24"/>
              </w:rPr>
              <w:t>人员签名：</w:t>
            </w:r>
          </w:p>
          <w:p>
            <w:pPr>
              <w:spacing w:line="440" w:lineRule="exact"/>
              <w:rPr>
                <w:rFonts w:ascii="宋体" w:hAnsi="宋体"/>
                <w:sz w:val="24"/>
              </w:rPr>
            </w:pPr>
          </w:p>
          <w:p>
            <w:pPr>
              <w:spacing w:line="440" w:lineRule="exact"/>
              <w:rPr>
                <w:rFonts w:ascii="宋体" w:hAnsi="宋体"/>
                <w:sz w:val="24"/>
              </w:rPr>
            </w:pPr>
          </w:p>
          <w:p>
            <w:pPr>
              <w:spacing w:line="440" w:lineRule="exact"/>
              <w:rPr>
                <w:rFonts w:ascii="宋体" w:hAnsi="宋体"/>
                <w:sz w:val="24"/>
              </w:rPr>
            </w:pPr>
          </w:p>
          <w:p>
            <w:pPr>
              <w:spacing w:line="440" w:lineRule="exact"/>
              <w:rPr>
                <w:rFonts w:ascii="宋体" w:hAnsi="宋体"/>
                <w:sz w:val="24"/>
              </w:rPr>
            </w:pPr>
          </w:p>
        </w:tc>
        <w:tc>
          <w:tcPr>
            <w:tcW w:w="7262" w:type="dxa"/>
            <w:gridSpan w:val="4"/>
          </w:tcPr>
          <w:p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检查</w:t>
            </w:r>
            <w:r>
              <w:rPr>
                <w:rFonts w:ascii="宋体" w:hAnsi="宋体"/>
                <w:sz w:val="24"/>
              </w:rPr>
              <w:t>意见：</w:t>
            </w:r>
          </w:p>
        </w:tc>
      </w:tr>
    </w:tbl>
    <w:p>
      <w:pPr>
        <w:widowControl/>
        <w:shd w:val="clear" w:color="auto" w:fill="FFFFFF"/>
        <w:spacing w:after="160" w:line="260" w:lineRule="atLeast"/>
        <w:jc w:val="left"/>
        <w:rPr>
          <w:rFonts w:ascii="Arial" w:hAnsi="Arial" w:eastAsia="宋体" w:cs="Arial"/>
          <w:color w:val="4D4D4D"/>
          <w:kern w:val="0"/>
          <w:sz w:val="18"/>
          <w:szCs w:val="18"/>
        </w:rPr>
      </w:pPr>
    </w:p>
    <w:p>
      <w:pPr>
        <w:widowControl/>
        <w:shd w:val="clear" w:color="auto" w:fill="FFFFFF"/>
        <w:spacing w:after="160" w:line="260" w:lineRule="atLeast"/>
        <w:jc w:val="left"/>
        <w:rPr>
          <w:rFonts w:ascii="Arial" w:hAnsi="Arial" w:eastAsia="宋体" w:cs="Arial"/>
          <w:color w:val="4D4D4D"/>
          <w:kern w:val="0"/>
          <w:sz w:val="18"/>
          <w:szCs w:val="18"/>
        </w:rPr>
      </w:pPr>
      <w:r>
        <w:rPr>
          <w:rFonts w:ascii="Arial" w:hAnsi="Arial" w:eastAsia="宋体" w:cs="Arial"/>
          <w:color w:val="4D4D4D"/>
          <w:kern w:val="0"/>
          <w:sz w:val="18"/>
          <w:szCs w:val="18"/>
        </w:rPr>
        <w:t> </w:t>
      </w:r>
    </w:p>
    <w:p>
      <w:pPr>
        <w:widowControl/>
        <w:shd w:val="clear" w:color="auto" w:fill="FFFFFF"/>
        <w:spacing w:before="80" w:after="160" w:line="320" w:lineRule="atLeast"/>
        <w:jc w:val="left"/>
        <w:outlineLvl w:val="1"/>
        <w:rPr>
          <w:rFonts w:ascii="Arial" w:hAnsi="Arial" w:eastAsia="宋体" w:cs="Arial"/>
          <w:b/>
          <w:bCs/>
          <w:color w:val="4F4F4F"/>
          <w:kern w:val="0"/>
          <w:sz w:val="28"/>
          <w:szCs w:val="24"/>
        </w:rPr>
      </w:pPr>
      <w:r>
        <w:rPr>
          <w:rFonts w:ascii="黑体" w:hAnsi="黑体" w:eastAsia="黑体" w:cs="Arial"/>
          <w:b/>
          <w:bCs/>
          <w:color w:val="800080"/>
          <w:kern w:val="0"/>
          <w:sz w:val="28"/>
          <w:szCs w:val="24"/>
        </w:rPr>
        <w:t>二、车模照片</w:t>
      </w:r>
    </w:p>
    <w:p>
      <w:pPr>
        <w:widowControl/>
        <w:shd w:val="clear" w:color="auto" w:fill="FFFFFF"/>
        <w:spacing w:before="80" w:after="160" w:line="300" w:lineRule="atLeast"/>
        <w:jc w:val="left"/>
        <w:outlineLvl w:val="2"/>
        <w:rPr>
          <w:rFonts w:ascii="Arial" w:hAnsi="Arial" w:eastAsia="宋体" w:cs="Arial"/>
          <w:b/>
          <w:bCs/>
          <w:color w:val="4F4F4F"/>
          <w:kern w:val="0"/>
          <w:sz w:val="24"/>
        </w:rPr>
      </w:pPr>
      <w:r>
        <w:rPr>
          <w:rFonts w:ascii="宋体" w:hAnsi="宋体" w:eastAsia="宋体" w:cs="Arial"/>
          <w:b/>
          <w:bCs/>
          <w:color w:val="008080"/>
          <w:kern w:val="0"/>
          <w:sz w:val="24"/>
        </w:rPr>
        <w:t>1、车模外观照片</w:t>
      </w:r>
    </w:p>
    <w:p>
      <w:pPr>
        <w:widowControl/>
        <w:shd w:val="clear" w:color="auto" w:fill="FFFFFF"/>
        <w:spacing w:after="160" w:line="260" w:lineRule="atLeast"/>
        <w:jc w:val="left"/>
        <w:rPr>
          <w:rFonts w:ascii="Arial" w:hAnsi="Arial" w:eastAsia="宋体" w:cs="Arial"/>
          <w:kern w:val="0"/>
          <w:sz w:val="20"/>
          <w:szCs w:val="16"/>
        </w:rPr>
      </w:pPr>
      <w:r>
        <w:rPr>
          <w:rFonts w:ascii="Arial" w:hAnsi="Arial" w:eastAsia="宋体" w:cs="Arial"/>
          <w:color w:val="4D4D4D"/>
          <w:kern w:val="0"/>
          <w:sz w:val="18"/>
          <w:szCs w:val="18"/>
        </w:rPr>
        <w:t>  </w:t>
      </w:r>
      <w:r>
        <w:rPr>
          <w:rFonts w:ascii="Arial" w:hAnsi="Arial" w:eastAsia="宋体" w:cs="Arial"/>
          <w:color w:val="4D4D4D"/>
          <w:kern w:val="0"/>
          <w:szCs w:val="18"/>
        </w:rPr>
        <w:drawing>
          <wp:inline distT="0" distB="0" distL="0" distR="0">
            <wp:extent cx="5264150" cy="7023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宋体" w:cs="Arial"/>
          <w:kern w:val="0"/>
          <w:sz w:val="20"/>
          <w:szCs w:val="16"/>
        </w:rPr>
        <w:t xml:space="preserve"> </w:t>
      </w:r>
    </w:p>
    <w:p>
      <w:pPr>
        <w:widowControl/>
        <w:shd w:val="clear" w:color="auto" w:fill="FFFFFF"/>
        <w:spacing w:after="160" w:line="260" w:lineRule="atLeast"/>
        <w:jc w:val="left"/>
        <w:rPr>
          <w:rFonts w:ascii="Arial" w:hAnsi="Arial" w:eastAsia="宋体" w:cs="Arial"/>
          <w:kern w:val="0"/>
          <w:sz w:val="20"/>
          <w:szCs w:val="16"/>
        </w:rPr>
      </w:pPr>
      <w:r>
        <w:rPr>
          <w:rFonts w:ascii="Arial" w:hAnsi="Arial" w:eastAsia="宋体" w:cs="Arial"/>
          <w:kern w:val="0"/>
          <w:sz w:val="20"/>
          <w:szCs w:val="16"/>
        </w:rPr>
        <w:drawing>
          <wp:inline distT="0" distB="0" distL="0" distR="0">
            <wp:extent cx="5264150" cy="7023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160" w:line="260" w:lineRule="atLeast"/>
        <w:jc w:val="left"/>
        <w:rPr>
          <w:rFonts w:ascii="Arial" w:hAnsi="Arial" w:eastAsia="宋体" w:cs="Arial"/>
          <w:kern w:val="0"/>
          <w:sz w:val="20"/>
          <w:szCs w:val="16"/>
        </w:rPr>
      </w:pPr>
      <w:r>
        <w:rPr>
          <w:rFonts w:ascii="Arial" w:hAnsi="Arial" w:eastAsia="宋体" w:cs="Arial"/>
          <w:kern w:val="0"/>
          <w:sz w:val="20"/>
          <w:szCs w:val="16"/>
        </w:rPr>
        <w:drawing>
          <wp:inline distT="0" distB="0" distL="0" distR="0">
            <wp:extent cx="5264150" cy="3949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80" w:after="160" w:line="300" w:lineRule="atLeast"/>
        <w:jc w:val="left"/>
        <w:outlineLvl w:val="2"/>
        <w:rPr>
          <w:rFonts w:ascii="Arial" w:hAnsi="Arial" w:eastAsia="宋体" w:cs="Arial"/>
          <w:b/>
          <w:bCs/>
          <w:color w:val="4F4F4F"/>
          <w:kern w:val="0"/>
          <w:sz w:val="36"/>
        </w:rPr>
      </w:pPr>
      <w:r>
        <w:rPr>
          <w:rFonts w:ascii="宋体" w:hAnsi="宋体" w:eastAsia="宋体" w:cs="Arial"/>
          <w:b/>
          <w:bCs/>
          <w:color w:val="008080"/>
          <w:kern w:val="0"/>
          <w:sz w:val="28"/>
        </w:rPr>
        <w:t>2、电路板PCB图</w:t>
      </w:r>
    </w:p>
    <w:p>
      <w:pPr>
        <w:widowControl/>
        <w:shd w:val="clear" w:color="auto" w:fill="FFFFFF"/>
        <w:spacing w:after="160" w:line="260" w:lineRule="atLeast"/>
        <w:jc w:val="left"/>
        <w:rPr>
          <w:rFonts w:ascii="Arial" w:hAnsi="Arial" w:eastAsia="宋体" w:cs="Arial"/>
          <w:color w:val="4D4D4D"/>
          <w:kern w:val="0"/>
          <w:szCs w:val="18"/>
        </w:rPr>
      </w:pPr>
      <w:r>
        <w:rPr>
          <w:rFonts w:ascii="Arial" w:hAnsi="Arial" w:eastAsia="宋体" w:cs="Arial"/>
          <w:color w:val="4D4D4D"/>
          <w:kern w:val="0"/>
          <w:szCs w:val="18"/>
        </w:rPr>
        <w:t> </w:t>
      </w:r>
      <w:r>
        <w:rPr>
          <w:rFonts w:ascii="Arial" w:hAnsi="Arial" w:eastAsia="宋体" w:cs="Arial"/>
          <w:color w:val="4D4D4D"/>
          <w:kern w:val="0"/>
          <w:szCs w:val="18"/>
        </w:rPr>
        <w:drawing>
          <wp:inline distT="0" distB="0" distL="0" distR="0">
            <wp:extent cx="5264150" cy="3581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160" w:line="260" w:lineRule="atLeast"/>
        <w:jc w:val="left"/>
        <w:rPr>
          <w:rFonts w:ascii="Arial" w:hAnsi="Arial" w:eastAsia="宋体" w:cs="Arial"/>
          <w:color w:val="4D4D4D"/>
          <w:kern w:val="0"/>
          <w:sz w:val="18"/>
          <w:szCs w:val="18"/>
        </w:rPr>
      </w:pPr>
      <w:r>
        <w:rPr>
          <w:rFonts w:ascii="Arial" w:hAnsi="Arial" w:eastAsia="宋体" w:cs="Arial"/>
          <w:color w:val="4D4D4D"/>
          <w:kern w:val="0"/>
          <w:szCs w:val="18"/>
        </w:rPr>
        <w:drawing>
          <wp:inline distT="0" distB="0" distL="0" distR="0">
            <wp:extent cx="5264150" cy="3949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160" w:line="260" w:lineRule="atLeast"/>
        <w:jc w:val="left"/>
        <w:rPr>
          <w:rFonts w:hint="eastAsia" w:ascii="Arial" w:hAnsi="Arial" w:eastAsia="宋体" w:cs="Arial"/>
          <w:color w:val="4D4D4D"/>
          <w:kern w:val="0"/>
          <w:sz w:val="18"/>
          <w:szCs w:val="18"/>
        </w:rPr>
      </w:pPr>
      <w:r>
        <w:rPr>
          <w:rFonts w:ascii="Arial" w:hAnsi="Arial" w:eastAsia="宋体" w:cs="Arial"/>
          <w:color w:val="4D4D4D"/>
          <w:kern w:val="0"/>
          <w:sz w:val="18"/>
          <w:szCs w:val="18"/>
        </w:rPr>
        <w:drawing>
          <wp:inline distT="0" distB="0" distL="0" distR="0">
            <wp:extent cx="5264150" cy="3949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160" w:line="260" w:lineRule="atLeast"/>
        <w:jc w:val="left"/>
        <w:rPr>
          <w:rFonts w:hint="eastAsia" w:ascii="Arial" w:hAnsi="Arial" w:eastAsia="宋体" w:cs="Arial"/>
          <w:color w:val="4D4D4D"/>
          <w:kern w:val="0"/>
          <w:sz w:val="18"/>
          <w:szCs w:val="18"/>
        </w:rPr>
      </w:pPr>
    </w:p>
    <w:p>
      <w:pPr>
        <w:widowControl/>
        <w:shd w:val="clear" w:color="auto" w:fill="FFFFFF"/>
        <w:spacing w:after="160" w:line="260" w:lineRule="atLeast"/>
        <w:jc w:val="left"/>
        <w:rPr>
          <w:rFonts w:ascii="Arial" w:hAnsi="Arial" w:eastAsia="宋体" w:cs="Arial"/>
          <w:color w:val="4D4D4D"/>
          <w:kern w:val="0"/>
          <w:sz w:val="18"/>
          <w:szCs w:val="18"/>
        </w:rPr>
      </w:pPr>
      <w:r>
        <w:rPr>
          <w:rFonts w:hint="eastAsia" w:ascii="Arial" w:hAnsi="Arial" w:eastAsia="宋体" w:cs="Arial"/>
          <w:color w:val="4D4D4D"/>
          <w:kern w:val="0"/>
          <w:sz w:val="18"/>
          <w:szCs w:val="18"/>
        </w:rPr>
        <w:drawing>
          <wp:inline distT="0" distB="0" distL="0" distR="0">
            <wp:extent cx="5264150" cy="3581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160" w:line="260" w:lineRule="atLeast"/>
        <w:jc w:val="left"/>
        <w:rPr>
          <w:rFonts w:hint="eastAsia" w:ascii="Arial" w:hAnsi="Arial" w:eastAsia="宋体" w:cs="Arial"/>
          <w:color w:val="4D4D4D"/>
          <w:kern w:val="0"/>
          <w:sz w:val="18"/>
          <w:szCs w:val="18"/>
        </w:rPr>
      </w:pPr>
    </w:p>
    <w:p>
      <w:pPr>
        <w:widowControl/>
        <w:shd w:val="clear" w:color="auto" w:fill="FFFFFF"/>
        <w:spacing w:after="160" w:line="260" w:lineRule="atLeast"/>
        <w:jc w:val="left"/>
        <w:rPr>
          <w:rFonts w:hint="eastAsia" w:ascii="Arial" w:hAnsi="Arial" w:eastAsia="宋体" w:cs="Arial"/>
          <w:color w:val="4D4D4D"/>
          <w:kern w:val="0"/>
          <w:sz w:val="18"/>
          <w:szCs w:val="18"/>
        </w:rPr>
      </w:pPr>
      <w:r>
        <w:rPr>
          <w:rFonts w:ascii="Arial" w:hAnsi="Arial" w:eastAsia="宋体" w:cs="Arial"/>
          <w:color w:val="4D4D4D"/>
          <w:kern w:val="0"/>
          <w:sz w:val="18"/>
          <w:szCs w:val="18"/>
        </w:rPr>
        <w:drawing>
          <wp:inline distT="0" distB="0" distL="0" distR="0">
            <wp:extent cx="5264150" cy="3949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160" w:line="260" w:lineRule="atLeast"/>
        <w:jc w:val="left"/>
        <w:rPr>
          <w:rFonts w:ascii="Arial" w:hAnsi="Arial" w:eastAsia="宋体" w:cs="Arial"/>
          <w:color w:val="4D4D4D"/>
          <w:kern w:val="0"/>
          <w:sz w:val="18"/>
          <w:szCs w:val="18"/>
        </w:rPr>
      </w:pPr>
      <w:r>
        <w:rPr>
          <w:rFonts w:ascii="Arial" w:hAnsi="Arial" w:eastAsia="宋体" w:cs="Arial"/>
          <w:color w:val="4D4D4D"/>
          <w:kern w:val="0"/>
          <w:sz w:val="18"/>
          <w:szCs w:val="18"/>
        </w:rPr>
        <w:drawing>
          <wp:inline distT="0" distB="0" distL="0" distR="0">
            <wp:extent cx="5264150" cy="3581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160" w:line="260" w:lineRule="atLeast"/>
        <w:jc w:val="left"/>
        <w:rPr>
          <w:rFonts w:ascii="Arial" w:hAnsi="Arial" w:eastAsia="宋体" w:cs="Arial"/>
          <w:color w:val="4D4D4D"/>
          <w:kern w:val="0"/>
          <w:sz w:val="18"/>
          <w:szCs w:val="18"/>
        </w:rPr>
      </w:pPr>
      <w:r>
        <w:rPr>
          <w:rFonts w:ascii="Arial" w:hAnsi="Arial" w:eastAsia="宋体" w:cs="Arial"/>
          <w:color w:val="4D4D4D"/>
          <w:kern w:val="0"/>
          <w:sz w:val="18"/>
          <w:szCs w:val="18"/>
        </w:rPr>
        <w:drawing>
          <wp:inline distT="0" distB="0" distL="0" distR="0">
            <wp:extent cx="5264150" cy="3949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160" w:line="260" w:lineRule="atLeast"/>
        <w:jc w:val="left"/>
        <w:rPr>
          <w:rFonts w:hint="eastAsia" w:ascii="Arial" w:hAnsi="Arial" w:eastAsia="宋体" w:cs="Arial"/>
          <w:color w:val="4D4D4D"/>
          <w:kern w:val="0"/>
          <w:sz w:val="18"/>
          <w:szCs w:val="18"/>
        </w:rPr>
      </w:pPr>
      <w:r>
        <w:rPr>
          <w:rFonts w:ascii="Arial" w:hAnsi="Arial" w:eastAsia="宋体" w:cs="Arial"/>
          <w:color w:val="4D4D4D"/>
          <w:kern w:val="0"/>
          <w:sz w:val="18"/>
          <w:szCs w:val="18"/>
        </w:rPr>
        <w:drawing>
          <wp:inline distT="0" distB="0" distL="0" distR="0">
            <wp:extent cx="5264150" cy="39497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160" w:line="260" w:lineRule="atLeast"/>
        <w:jc w:val="left"/>
        <w:rPr>
          <w:rFonts w:hint="eastAsia" w:ascii="Arial" w:hAnsi="Arial" w:eastAsia="宋体" w:cs="Arial"/>
          <w:color w:val="4D4D4D"/>
          <w:kern w:val="0"/>
          <w:sz w:val="18"/>
          <w:szCs w:val="18"/>
        </w:rPr>
      </w:pPr>
      <w:r>
        <w:rPr>
          <w:rFonts w:hint="eastAsia" w:ascii="Arial" w:hAnsi="Arial" w:eastAsia="宋体" w:cs="Arial"/>
          <w:color w:val="4D4D4D"/>
          <w:kern w:val="0"/>
          <w:sz w:val="18"/>
          <w:szCs w:val="18"/>
        </w:rPr>
        <w:drawing>
          <wp:inline distT="0" distB="0" distL="0" distR="0">
            <wp:extent cx="5264150" cy="3581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160" w:line="260" w:lineRule="atLeast"/>
        <w:jc w:val="left"/>
        <w:rPr>
          <w:rFonts w:ascii="Arial" w:hAnsi="Arial" w:eastAsia="宋体" w:cs="Arial"/>
          <w:color w:val="4D4D4D"/>
          <w:kern w:val="0"/>
          <w:sz w:val="18"/>
          <w:szCs w:val="18"/>
        </w:rPr>
      </w:pPr>
      <w:r>
        <w:rPr>
          <w:rFonts w:ascii="Arial" w:hAnsi="Arial" w:eastAsia="宋体" w:cs="Arial"/>
          <w:color w:val="4D4D4D"/>
          <w:kern w:val="0"/>
          <w:sz w:val="18"/>
          <w:szCs w:val="18"/>
        </w:rPr>
        <w:drawing>
          <wp:inline distT="0" distB="0" distL="0" distR="0">
            <wp:extent cx="5264150" cy="3581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160" w:line="260" w:lineRule="atLeast"/>
        <w:jc w:val="left"/>
        <w:rPr>
          <w:rFonts w:hint="eastAsia" w:ascii="Arial" w:hAnsi="Arial" w:eastAsia="宋体" w:cs="Arial"/>
          <w:color w:val="4D4D4D"/>
          <w:kern w:val="0"/>
          <w:sz w:val="18"/>
          <w:szCs w:val="18"/>
        </w:rPr>
      </w:pPr>
    </w:p>
    <w:p>
      <w:pPr>
        <w:widowControl/>
        <w:shd w:val="clear" w:color="auto" w:fill="FFFFFF"/>
        <w:spacing w:before="80" w:after="160" w:line="300" w:lineRule="atLeast"/>
        <w:jc w:val="left"/>
        <w:outlineLvl w:val="2"/>
        <w:rPr>
          <w:rFonts w:ascii="Arial" w:hAnsi="Arial" w:eastAsia="宋体" w:cs="Arial"/>
          <w:b/>
          <w:bCs/>
          <w:color w:val="4F4F4F"/>
          <w:kern w:val="0"/>
          <w:sz w:val="24"/>
        </w:rPr>
      </w:pPr>
      <w:r>
        <w:rPr>
          <w:rFonts w:ascii="宋体" w:hAnsi="宋体" w:eastAsia="宋体" w:cs="Arial"/>
          <w:b/>
          <w:bCs/>
          <w:color w:val="008080"/>
          <w:kern w:val="0"/>
          <w:sz w:val="24"/>
        </w:rPr>
        <w:t>3、电路板原理图</w:t>
      </w:r>
    </w:p>
    <w:p>
      <w:pPr>
        <w:widowControl/>
        <w:shd w:val="clear" w:color="auto" w:fill="FFFFFF"/>
        <w:spacing w:after="160" w:line="260" w:lineRule="atLeast"/>
        <w:jc w:val="left"/>
        <w:rPr>
          <w:rFonts w:ascii="Arial" w:hAnsi="Arial" w:eastAsia="宋体" w:cs="Arial"/>
          <w:color w:val="4D4D4D"/>
          <w:kern w:val="0"/>
          <w:szCs w:val="18"/>
        </w:rPr>
      </w:pPr>
      <w:r>
        <w:rPr>
          <w:rFonts w:ascii="Arial" w:hAnsi="Arial" w:eastAsia="宋体" w:cs="Arial"/>
          <w:color w:val="4D4D4D"/>
          <w:kern w:val="0"/>
          <w:sz w:val="18"/>
          <w:szCs w:val="18"/>
        </w:rPr>
        <w:t>  </w:t>
      </w:r>
    </w:p>
    <w:p>
      <w:pPr>
        <w:widowControl/>
        <w:shd w:val="clear" w:color="auto" w:fill="FFFFFF"/>
        <w:spacing w:after="160" w:line="260" w:lineRule="atLeast"/>
        <w:jc w:val="center"/>
        <w:rPr>
          <w:rFonts w:ascii="Arial" w:hAnsi="Arial" w:eastAsia="宋体" w:cs="Arial"/>
          <w:color w:val="4D4D4D"/>
          <w:kern w:val="0"/>
          <w:sz w:val="18"/>
          <w:szCs w:val="18"/>
        </w:rPr>
      </w:pPr>
      <w:r>
        <w:drawing>
          <wp:inline distT="0" distB="0" distL="114300" distR="114300">
            <wp:extent cx="5273040" cy="2607945"/>
            <wp:effectExtent l="0" t="0" r="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center"/>
        <w:rPr>
          <w:rFonts w:hint="eastAsia" w:ascii="Consolas" w:hAnsi="Consolas" w:eastAsia="宋体" w:cs="Consolas"/>
          <w:color w:val="C7254E"/>
          <w:kern w:val="0"/>
          <w:sz w:val="15"/>
          <w:lang w:val="en-US" w:eastAsia="zh-CN"/>
        </w:rPr>
      </w:pPr>
      <w:r>
        <w:rPr>
          <w:rFonts w:ascii="Consolas" w:hAnsi="Consolas" w:eastAsia="宋体" w:cs="Consolas"/>
          <w:color w:val="C7254E"/>
          <w:kern w:val="0"/>
          <w:sz w:val="15"/>
        </w:rPr>
        <w:t>▲ 图</w:t>
      </w:r>
      <w:r>
        <w:rPr>
          <w:rFonts w:hint="eastAsia" w:ascii="Consolas" w:hAnsi="Consolas" w:eastAsia="宋体" w:cs="Consolas"/>
          <w:color w:val="C7254E"/>
          <w:kern w:val="0"/>
          <w:sz w:val="15"/>
          <w:lang w:val="en-US" w:eastAsia="zh-CN"/>
        </w:rPr>
        <w:t>3</w:t>
      </w:r>
      <w:r>
        <w:rPr>
          <w:rFonts w:ascii="Consolas" w:hAnsi="Consolas" w:eastAsia="宋体" w:cs="Consolas"/>
          <w:color w:val="C7254E"/>
          <w:kern w:val="0"/>
          <w:sz w:val="15"/>
        </w:rPr>
        <w:t>.</w:t>
      </w:r>
      <w:r>
        <w:rPr>
          <w:rFonts w:hint="eastAsia" w:ascii="Consolas" w:hAnsi="Consolas" w:eastAsia="宋体" w:cs="Consolas"/>
          <w:color w:val="C7254E"/>
          <w:kern w:val="0"/>
          <w:sz w:val="15"/>
          <w:lang w:val="en-US" w:eastAsia="zh-CN"/>
        </w:rPr>
        <w:t>1</w:t>
      </w:r>
      <w:r>
        <w:rPr>
          <w:rFonts w:ascii="Consolas" w:hAnsi="Consolas" w:eastAsia="宋体" w:cs="Consolas"/>
          <w:color w:val="C7254E"/>
          <w:kern w:val="0"/>
          <w:sz w:val="15"/>
        </w:rPr>
        <w:t xml:space="preserve"> </w:t>
      </w:r>
      <w:r>
        <w:rPr>
          <w:rFonts w:hint="eastAsia" w:ascii="Consolas" w:hAnsi="Consolas" w:eastAsia="宋体" w:cs="Consolas"/>
          <w:color w:val="C7254E"/>
          <w:kern w:val="0"/>
          <w:sz w:val="15"/>
          <w:lang w:val="en-US" w:eastAsia="zh-CN"/>
        </w:rPr>
        <w:t>电磁前瞻</w:t>
      </w:r>
    </w:p>
    <w:p>
      <w:pPr>
        <w:widowControl/>
        <w:shd w:val="clear" w:color="auto" w:fill="FFFFFF"/>
        <w:jc w:val="center"/>
        <w:rPr>
          <w:rFonts w:hint="eastAsia" w:ascii="Consolas" w:hAnsi="Consolas" w:eastAsia="宋体" w:cs="Consolas"/>
          <w:color w:val="C7254E"/>
          <w:kern w:val="0"/>
          <w:sz w:val="15"/>
          <w:lang w:val="en-US" w:eastAsia="zh-CN"/>
        </w:rPr>
      </w:pPr>
    </w:p>
    <w:p>
      <w:pPr>
        <w:widowControl/>
        <w:shd w:val="clear" w:color="auto" w:fill="FFFFFF"/>
        <w:jc w:val="center"/>
        <w:rPr>
          <w:rFonts w:hint="default" w:ascii="Consolas" w:hAnsi="Consolas" w:eastAsia="宋体" w:cs="Consolas"/>
          <w:color w:val="C7254E"/>
          <w:kern w:val="0"/>
          <w:sz w:val="15"/>
          <w:lang w:val="en-US" w:eastAsia="zh-CN"/>
        </w:rPr>
      </w:pPr>
      <w:r>
        <w:drawing>
          <wp:inline distT="0" distB="0" distL="114300" distR="114300">
            <wp:extent cx="5269230" cy="3068955"/>
            <wp:effectExtent l="0" t="0" r="3810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center"/>
        <w:rPr>
          <w:rFonts w:hint="eastAsia" w:ascii="Consolas" w:hAnsi="Consolas" w:eastAsia="宋体" w:cs="Consolas"/>
          <w:color w:val="C7254E"/>
          <w:kern w:val="0"/>
          <w:sz w:val="15"/>
          <w:lang w:val="en-US" w:eastAsia="zh-CN"/>
        </w:rPr>
      </w:pPr>
      <w:r>
        <w:rPr>
          <w:rFonts w:ascii="Consolas" w:hAnsi="Consolas" w:eastAsia="宋体" w:cs="Consolas"/>
          <w:color w:val="C7254E"/>
          <w:kern w:val="0"/>
          <w:sz w:val="15"/>
        </w:rPr>
        <w:t>▲ 图</w:t>
      </w:r>
      <w:r>
        <w:rPr>
          <w:rFonts w:hint="eastAsia" w:ascii="Consolas" w:hAnsi="Consolas" w:eastAsia="宋体" w:cs="Consolas"/>
          <w:color w:val="C7254E"/>
          <w:kern w:val="0"/>
          <w:sz w:val="15"/>
          <w:lang w:val="en-US" w:eastAsia="zh-CN"/>
        </w:rPr>
        <w:t>3</w:t>
      </w:r>
      <w:r>
        <w:rPr>
          <w:rFonts w:ascii="Consolas" w:hAnsi="Consolas" w:eastAsia="宋体" w:cs="Consolas"/>
          <w:color w:val="C7254E"/>
          <w:kern w:val="0"/>
          <w:sz w:val="15"/>
        </w:rPr>
        <w:t>.</w:t>
      </w:r>
      <w:r>
        <w:rPr>
          <w:rFonts w:hint="eastAsia" w:ascii="Consolas" w:hAnsi="Consolas" w:eastAsia="宋体" w:cs="Consolas"/>
          <w:color w:val="C7254E"/>
          <w:kern w:val="0"/>
          <w:sz w:val="15"/>
          <w:lang w:val="en-US" w:eastAsia="zh-CN"/>
        </w:rPr>
        <w:t>2</w:t>
      </w:r>
      <w:r>
        <w:rPr>
          <w:rFonts w:ascii="Consolas" w:hAnsi="Consolas" w:eastAsia="宋体" w:cs="Consolas"/>
          <w:color w:val="C7254E"/>
          <w:kern w:val="0"/>
          <w:sz w:val="15"/>
        </w:rPr>
        <w:t xml:space="preserve"> </w:t>
      </w:r>
      <w:r>
        <w:rPr>
          <w:rFonts w:hint="eastAsia" w:ascii="Consolas" w:hAnsi="Consolas" w:eastAsia="宋体" w:cs="Consolas"/>
          <w:color w:val="C7254E"/>
          <w:kern w:val="0"/>
          <w:sz w:val="15"/>
          <w:lang w:val="en-US" w:eastAsia="zh-CN"/>
        </w:rPr>
        <w:t>运算放大器模块</w:t>
      </w:r>
    </w:p>
    <w:p>
      <w:pPr>
        <w:widowControl/>
        <w:shd w:val="clear" w:color="auto" w:fill="FFFFFF"/>
        <w:jc w:val="center"/>
        <w:rPr>
          <w:rFonts w:hint="default" w:ascii="Consolas" w:hAnsi="Consolas" w:eastAsia="宋体" w:cs="Consolas"/>
          <w:color w:val="C7254E"/>
          <w:kern w:val="0"/>
          <w:sz w:val="15"/>
          <w:lang w:val="en-US" w:eastAsia="zh-CN"/>
        </w:rPr>
      </w:pPr>
      <w:r>
        <w:drawing>
          <wp:inline distT="0" distB="0" distL="114300" distR="114300">
            <wp:extent cx="5270500" cy="2747645"/>
            <wp:effectExtent l="0" t="0" r="2540" b="1079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center"/>
        <w:rPr>
          <w:rFonts w:hint="eastAsia" w:ascii="Consolas" w:hAnsi="Consolas" w:eastAsia="宋体" w:cs="Consolas"/>
          <w:color w:val="C7254E"/>
          <w:kern w:val="0"/>
          <w:sz w:val="15"/>
          <w:lang w:val="en-US" w:eastAsia="zh-CN"/>
        </w:rPr>
      </w:pPr>
      <w:r>
        <w:rPr>
          <w:rFonts w:ascii="Consolas" w:hAnsi="Consolas" w:eastAsia="宋体" w:cs="Consolas"/>
          <w:color w:val="C7254E"/>
          <w:kern w:val="0"/>
          <w:sz w:val="15"/>
        </w:rPr>
        <w:t>▲ 图</w:t>
      </w:r>
      <w:r>
        <w:rPr>
          <w:rFonts w:hint="eastAsia" w:ascii="Consolas" w:hAnsi="Consolas" w:eastAsia="宋体" w:cs="Consolas"/>
          <w:color w:val="C7254E"/>
          <w:kern w:val="0"/>
          <w:sz w:val="15"/>
          <w:lang w:val="en-US" w:eastAsia="zh-CN"/>
        </w:rPr>
        <w:t>3</w:t>
      </w:r>
      <w:r>
        <w:rPr>
          <w:rFonts w:ascii="Consolas" w:hAnsi="Consolas" w:eastAsia="宋体" w:cs="Consolas"/>
          <w:color w:val="C7254E"/>
          <w:kern w:val="0"/>
          <w:sz w:val="15"/>
        </w:rPr>
        <w:t>.</w:t>
      </w:r>
      <w:r>
        <w:rPr>
          <w:rFonts w:hint="eastAsia" w:ascii="Consolas" w:hAnsi="Consolas" w:eastAsia="宋体" w:cs="Consolas"/>
          <w:color w:val="C7254E"/>
          <w:kern w:val="0"/>
          <w:sz w:val="15"/>
          <w:lang w:val="en-US" w:eastAsia="zh-CN"/>
        </w:rPr>
        <w:t>3</w:t>
      </w:r>
      <w:r>
        <w:rPr>
          <w:rFonts w:ascii="Consolas" w:hAnsi="Consolas" w:eastAsia="宋体" w:cs="Consolas"/>
          <w:color w:val="C7254E"/>
          <w:kern w:val="0"/>
          <w:sz w:val="15"/>
        </w:rPr>
        <w:t xml:space="preserve"> </w:t>
      </w:r>
      <w:r>
        <w:rPr>
          <w:rFonts w:hint="eastAsia" w:ascii="Consolas" w:hAnsi="Consolas" w:eastAsia="宋体" w:cs="Consolas"/>
          <w:color w:val="C7254E"/>
          <w:kern w:val="0"/>
          <w:sz w:val="15"/>
          <w:lang w:val="en-US" w:eastAsia="zh-CN"/>
        </w:rPr>
        <w:t>矩阵键盘</w:t>
      </w:r>
    </w:p>
    <w:p>
      <w:pPr>
        <w:widowControl/>
        <w:shd w:val="clear" w:color="auto" w:fill="FFFFFF"/>
        <w:jc w:val="center"/>
        <w:rPr>
          <w:rFonts w:hint="eastAsia" w:ascii="Consolas" w:hAnsi="Consolas" w:eastAsia="宋体" w:cs="Consolas"/>
          <w:color w:val="C7254E"/>
          <w:kern w:val="0"/>
          <w:sz w:val="15"/>
          <w:lang w:val="en-US" w:eastAsia="zh-CN"/>
        </w:rPr>
      </w:pPr>
    </w:p>
    <w:p>
      <w:pPr>
        <w:widowControl/>
        <w:shd w:val="clear" w:color="auto" w:fill="FFFFFF"/>
        <w:jc w:val="center"/>
        <w:rPr>
          <w:rFonts w:hint="default" w:ascii="Consolas" w:hAnsi="Consolas" w:eastAsia="宋体" w:cs="Consolas"/>
          <w:color w:val="C7254E"/>
          <w:kern w:val="0"/>
          <w:sz w:val="15"/>
          <w:lang w:val="en-US" w:eastAsia="zh-CN"/>
        </w:rPr>
      </w:pPr>
      <w:r>
        <w:drawing>
          <wp:inline distT="0" distB="0" distL="114300" distR="114300">
            <wp:extent cx="5269865" cy="2929890"/>
            <wp:effectExtent l="0" t="0" r="3175" b="1143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279015"/>
            <wp:effectExtent l="0" t="0" r="1270" b="698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center"/>
        <w:rPr>
          <w:rFonts w:hint="eastAsia" w:ascii="Consolas" w:hAnsi="Consolas" w:eastAsia="宋体" w:cs="Consolas"/>
          <w:color w:val="C7254E"/>
          <w:kern w:val="0"/>
          <w:sz w:val="15"/>
          <w:lang w:val="en-US" w:eastAsia="zh-CN"/>
        </w:rPr>
      </w:pPr>
      <w:r>
        <w:rPr>
          <w:rFonts w:ascii="Consolas" w:hAnsi="Consolas" w:eastAsia="宋体" w:cs="Consolas"/>
          <w:color w:val="C7254E"/>
          <w:kern w:val="0"/>
          <w:sz w:val="15"/>
        </w:rPr>
        <w:t>▲ 图</w:t>
      </w:r>
      <w:r>
        <w:rPr>
          <w:rFonts w:hint="eastAsia" w:ascii="Consolas" w:hAnsi="Consolas" w:eastAsia="宋体" w:cs="Consolas"/>
          <w:color w:val="C7254E"/>
          <w:kern w:val="0"/>
          <w:sz w:val="15"/>
          <w:lang w:val="en-US" w:eastAsia="zh-CN"/>
        </w:rPr>
        <w:t>3</w:t>
      </w:r>
      <w:r>
        <w:rPr>
          <w:rFonts w:ascii="Consolas" w:hAnsi="Consolas" w:eastAsia="宋体" w:cs="Consolas"/>
          <w:color w:val="C7254E"/>
          <w:kern w:val="0"/>
          <w:sz w:val="15"/>
        </w:rPr>
        <w:t>.</w:t>
      </w:r>
      <w:r>
        <w:rPr>
          <w:rFonts w:hint="eastAsia" w:ascii="Consolas" w:hAnsi="Consolas" w:eastAsia="宋体" w:cs="Consolas"/>
          <w:color w:val="C7254E"/>
          <w:kern w:val="0"/>
          <w:sz w:val="15"/>
          <w:lang w:val="en-US" w:eastAsia="zh-CN"/>
        </w:rPr>
        <w:t>4</w:t>
      </w:r>
      <w:r>
        <w:rPr>
          <w:rFonts w:ascii="Consolas" w:hAnsi="Consolas" w:eastAsia="宋体" w:cs="Consolas"/>
          <w:color w:val="C7254E"/>
          <w:kern w:val="0"/>
          <w:sz w:val="15"/>
        </w:rPr>
        <w:t xml:space="preserve"> </w:t>
      </w:r>
      <w:r>
        <w:rPr>
          <w:rFonts w:hint="eastAsia" w:ascii="Consolas" w:hAnsi="Consolas" w:eastAsia="宋体" w:cs="Consolas"/>
          <w:color w:val="C7254E"/>
          <w:kern w:val="0"/>
          <w:sz w:val="15"/>
          <w:lang w:val="en-US" w:eastAsia="zh-CN"/>
        </w:rPr>
        <w:t>控制板</w:t>
      </w:r>
    </w:p>
    <w:p>
      <w:pPr>
        <w:widowControl/>
        <w:shd w:val="clear" w:color="auto" w:fill="FFFFFF"/>
        <w:jc w:val="center"/>
        <w:rPr>
          <w:rFonts w:hint="eastAsia" w:ascii="Consolas" w:hAnsi="Consolas" w:eastAsia="宋体" w:cs="Consolas"/>
          <w:color w:val="C7254E"/>
          <w:kern w:val="0"/>
          <w:sz w:val="15"/>
          <w:lang w:val="en-US" w:eastAsia="zh-CN"/>
        </w:rPr>
      </w:pPr>
    </w:p>
    <w:p>
      <w:pPr>
        <w:widowControl/>
        <w:shd w:val="clear" w:color="auto" w:fill="FFFFFF"/>
        <w:jc w:val="both"/>
      </w:pPr>
      <w:r>
        <w:drawing>
          <wp:inline distT="0" distB="0" distL="114300" distR="114300">
            <wp:extent cx="5266690" cy="3200400"/>
            <wp:effectExtent l="0" t="0" r="635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397125"/>
            <wp:effectExtent l="0" t="0" r="14605" b="1079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center"/>
        <w:rPr>
          <w:rFonts w:hint="eastAsia" w:ascii="Consolas" w:hAnsi="Consolas" w:eastAsia="宋体" w:cs="Consolas"/>
          <w:color w:val="C7254E"/>
          <w:kern w:val="0"/>
          <w:sz w:val="15"/>
          <w:szCs w:val="15"/>
          <w:shd w:val="clear" w:fill="FFFFFF"/>
        </w:rPr>
      </w:pPr>
      <w:r>
        <w:rPr>
          <w:rFonts w:hint="default" w:ascii="Consolas" w:hAnsi="Consolas" w:eastAsia="Consolas" w:cs="Consolas"/>
          <w:color w:val="C7254E"/>
          <w:kern w:val="0"/>
          <w:sz w:val="15"/>
          <w:szCs w:val="15"/>
          <w:shd w:val="clear" w:fill="FFFFFF"/>
          <w:lang w:val="en-US" w:eastAsia="zh-CN" w:bidi="ar"/>
        </w:rPr>
        <w:t xml:space="preserve">▲ </w:t>
      </w:r>
      <w:r>
        <w:rPr>
          <w:rFonts w:hint="eastAsia" w:ascii="宋体" w:hAnsi="宋体" w:eastAsia="宋体" w:cs="宋体"/>
          <w:color w:val="C7254E"/>
          <w:kern w:val="0"/>
          <w:sz w:val="15"/>
          <w:szCs w:val="15"/>
          <w:shd w:val="clear" w:fill="FFFFFF"/>
          <w:lang w:val="en-US" w:eastAsia="zh-CN" w:bidi="ar"/>
        </w:rPr>
        <w:t>图</w:t>
      </w:r>
      <w:r>
        <w:rPr>
          <w:rFonts w:hint="default" w:ascii="Consolas" w:hAnsi="Consolas" w:eastAsia="Consolas" w:cs="Consolas"/>
          <w:color w:val="C7254E"/>
          <w:kern w:val="0"/>
          <w:sz w:val="15"/>
          <w:szCs w:val="15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宋体" w:cs="Consolas"/>
          <w:color w:val="C7254E"/>
          <w:kern w:val="0"/>
          <w:sz w:val="15"/>
          <w:szCs w:val="15"/>
          <w:shd w:val="clear" w:fill="FFFFFF"/>
          <w:lang w:val="en-US" w:eastAsia="zh-CN" w:bidi="ar"/>
        </w:rPr>
        <w:t>.</w:t>
      </w:r>
      <w:r>
        <w:rPr>
          <w:rFonts w:hint="eastAsia" w:ascii="Consolas" w:hAnsi="Consolas" w:eastAsia="宋体" w:cs="Consolas"/>
          <w:color w:val="C7254E"/>
          <w:kern w:val="0"/>
          <w:sz w:val="15"/>
          <w:szCs w:val="15"/>
          <w:shd w:val="clear" w:fill="FFFFFF"/>
          <w:lang w:val="en-US" w:eastAsia="zh-CN" w:bidi="ar"/>
        </w:rPr>
        <w:t>4</w:t>
      </w:r>
      <w:r>
        <w:rPr>
          <w:rFonts w:hint="default" w:ascii="Consolas" w:hAnsi="Consolas" w:eastAsia="宋体" w:cs="Consolas"/>
          <w:color w:val="C7254E"/>
          <w:kern w:val="0"/>
          <w:sz w:val="15"/>
          <w:szCs w:val="15"/>
          <w:shd w:val="clear" w:fill="FFFFFF"/>
          <w:lang w:val="en-US" w:eastAsia="zh-CN" w:bidi="ar"/>
        </w:rPr>
        <w:t xml:space="preserve"> </w:t>
      </w:r>
      <w:r>
        <w:rPr>
          <w:rFonts w:hint="eastAsia" w:ascii="Consolas" w:hAnsi="Consolas" w:eastAsia="宋体" w:cs="Consolas"/>
          <w:color w:val="C7254E"/>
          <w:kern w:val="0"/>
          <w:sz w:val="15"/>
          <w:szCs w:val="15"/>
          <w:shd w:val="clear" w:fill="FFFFFF"/>
          <w:lang w:val="en-US" w:eastAsia="zh-CN" w:bidi="ar"/>
        </w:rPr>
        <w:t>降压及直流电机驱动</w:t>
      </w:r>
      <w:r>
        <w:rPr>
          <w:rFonts w:hint="eastAsia" w:ascii="宋体" w:hAnsi="宋体" w:eastAsia="宋体" w:cs="宋体"/>
          <w:color w:val="C7254E"/>
          <w:kern w:val="0"/>
          <w:sz w:val="15"/>
          <w:szCs w:val="15"/>
          <w:shd w:val="clear" w:fill="FFFFFF"/>
          <w:lang w:val="en-US" w:eastAsia="zh-CN" w:bidi="ar"/>
        </w:rPr>
        <w:t>板</w:t>
      </w:r>
    </w:p>
    <w:p>
      <w:pPr>
        <w:widowControl/>
        <w:shd w:val="clear" w:color="auto" w:fill="FFFFFF"/>
        <w:jc w:val="both"/>
        <w:rPr>
          <w:rFonts w:hint="default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9E2CAA"/>
    <w:multiLevelType w:val="multilevel"/>
    <w:tmpl w:val="0C9E2CA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5E20B6"/>
    <w:multiLevelType w:val="multilevel"/>
    <w:tmpl w:val="175E20B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5E0520"/>
    <w:multiLevelType w:val="multilevel"/>
    <w:tmpl w:val="235E052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3F17D33"/>
    <w:multiLevelType w:val="multilevel"/>
    <w:tmpl w:val="23F17D3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4AF7ED3"/>
    <w:multiLevelType w:val="multilevel"/>
    <w:tmpl w:val="24AF7ED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6DC0DCA"/>
    <w:multiLevelType w:val="multilevel"/>
    <w:tmpl w:val="26DC0DC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94C0E15"/>
    <w:multiLevelType w:val="multilevel"/>
    <w:tmpl w:val="294C0E1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C22474B"/>
    <w:multiLevelType w:val="multilevel"/>
    <w:tmpl w:val="2C22474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D112D04"/>
    <w:multiLevelType w:val="multilevel"/>
    <w:tmpl w:val="2D112D0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2641A53"/>
    <w:multiLevelType w:val="multilevel"/>
    <w:tmpl w:val="52641A5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3E70157"/>
    <w:multiLevelType w:val="multilevel"/>
    <w:tmpl w:val="53E7015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ED30086"/>
    <w:multiLevelType w:val="multilevel"/>
    <w:tmpl w:val="5ED3008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2B873A2"/>
    <w:multiLevelType w:val="multilevel"/>
    <w:tmpl w:val="62B873A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2602973"/>
    <w:multiLevelType w:val="multilevel"/>
    <w:tmpl w:val="7260297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D963F52"/>
    <w:multiLevelType w:val="multilevel"/>
    <w:tmpl w:val="7D963F5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6"/>
  </w:num>
  <w:num w:numId="3">
    <w:abstractNumId w:val="14"/>
  </w:num>
  <w:num w:numId="4">
    <w:abstractNumId w:val="3"/>
  </w:num>
  <w:num w:numId="5">
    <w:abstractNumId w:val="12"/>
  </w:num>
  <w:num w:numId="6">
    <w:abstractNumId w:val="11"/>
  </w:num>
  <w:num w:numId="7">
    <w:abstractNumId w:val="5"/>
  </w:num>
  <w:num w:numId="8">
    <w:abstractNumId w:val="13"/>
  </w:num>
  <w:num w:numId="9">
    <w:abstractNumId w:val="1"/>
  </w:num>
  <w:num w:numId="10">
    <w:abstractNumId w:val="7"/>
  </w:num>
  <w:num w:numId="11">
    <w:abstractNumId w:val="8"/>
  </w:num>
  <w:num w:numId="12">
    <w:abstractNumId w:val="0"/>
  </w:num>
  <w:num w:numId="13">
    <w:abstractNumId w:val="4"/>
  </w:num>
  <w:num w:numId="14">
    <w:abstractNumId w:val="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E2NDVhMDMwNjExMGIwZjUzZTM2MmMzOGJkN2I1ZGYifQ=="/>
  </w:docVars>
  <w:rsids>
    <w:rsidRoot w:val="00677E36"/>
    <w:rsid w:val="00061136"/>
    <w:rsid w:val="001519F1"/>
    <w:rsid w:val="00210B24"/>
    <w:rsid w:val="002B12FD"/>
    <w:rsid w:val="00382060"/>
    <w:rsid w:val="00392746"/>
    <w:rsid w:val="004271C5"/>
    <w:rsid w:val="004948F7"/>
    <w:rsid w:val="00610AEC"/>
    <w:rsid w:val="00677E36"/>
    <w:rsid w:val="00685E13"/>
    <w:rsid w:val="006A464D"/>
    <w:rsid w:val="007500A4"/>
    <w:rsid w:val="007974BA"/>
    <w:rsid w:val="00846843"/>
    <w:rsid w:val="008C24CC"/>
    <w:rsid w:val="008D2DED"/>
    <w:rsid w:val="00933765"/>
    <w:rsid w:val="00B44BBF"/>
    <w:rsid w:val="00C80D91"/>
    <w:rsid w:val="00D03F7E"/>
    <w:rsid w:val="00DB710E"/>
    <w:rsid w:val="00DE1314"/>
    <w:rsid w:val="00E12AF1"/>
    <w:rsid w:val="1F91514F"/>
    <w:rsid w:val="21921F06"/>
    <w:rsid w:val="2AEC4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13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14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5"/>
    <w:semiHidden/>
    <w:unhideWhenUsed/>
    <w:uiPriority w:val="99"/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Strong"/>
    <w:basedOn w:val="8"/>
    <w:qFormat/>
    <w:uiPriority w:val="22"/>
    <w:rPr>
      <w:b/>
      <w:bCs/>
    </w:rPr>
  </w:style>
  <w:style w:type="character" w:styleId="10">
    <w:name w:val="Hyperlink"/>
    <w:basedOn w:val="8"/>
    <w:semiHidden/>
    <w:unhideWhenUsed/>
    <w:qFormat/>
    <w:uiPriority w:val="99"/>
    <w:rPr>
      <w:color w:val="0000FF"/>
      <w:u w:val="single"/>
    </w:rPr>
  </w:style>
  <w:style w:type="character" w:styleId="11">
    <w:name w:val="HTML Code"/>
    <w:basedOn w:val="8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2">
    <w:name w:val="标题 1 字符"/>
    <w:basedOn w:val="8"/>
    <w:link w:val="2"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13">
    <w:name w:val="标题 2 字符"/>
    <w:basedOn w:val="8"/>
    <w:link w:val="3"/>
    <w:qFormat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14">
    <w:name w:val="标题 3 字符"/>
    <w:basedOn w:val="8"/>
    <w:link w:val="4"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5">
    <w:name w:val="批注框文本 字符"/>
    <w:basedOn w:val="8"/>
    <w:link w:val="5"/>
    <w:semiHidden/>
    <w:qFormat/>
    <w:uiPriority w:val="99"/>
    <w:rPr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EE5F19-773B-4B7D-BA65-B4E0370BB73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809</Words>
  <Characters>867</Characters>
  <Lines>1</Lines>
  <Paragraphs>1</Paragraphs>
  <TotalTime>2</TotalTime>
  <ScaleCrop>false</ScaleCrop>
  <LinksUpToDate>false</LinksUpToDate>
  <CharactersWithSpaces>892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2021-07-04T00:33:00Z</dcterms:created>
  <dc:creator>SCW4000</dc:creator>
  <cp:lastModifiedBy>残梦释流年</cp:lastModifiedBy>
  <dcterms:modified xsi:type="dcterms:W3CDTF">2023-07-19T20:16:42Z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035FAC3CA8154711992BFCD9E1A2CECB_13</vt:lpwstr>
  </property>
</Properties>
</file>