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6F" w:rsidRPr="00233CDE" w:rsidRDefault="00334DA2">
      <w:pPr>
        <w:rPr>
          <w:sz w:val="44"/>
          <w:szCs w:val="44"/>
        </w:rPr>
      </w:pPr>
      <w:r w:rsidRPr="00233CDE">
        <w:rPr>
          <w:sz w:val="44"/>
          <w:szCs w:val="44"/>
        </w:rPr>
        <w:t>知行书院假期文化课程讲义</w:t>
      </w:r>
      <w:r w:rsidRPr="00233CDE">
        <w:rPr>
          <w:rFonts w:hint="eastAsia"/>
          <w:sz w:val="44"/>
          <w:szCs w:val="44"/>
        </w:rPr>
        <w:t>(</w:t>
      </w:r>
      <w:r w:rsidRPr="00233CDE">
        <w:rPr>
          <w:rFonts w:hint="eastAsia"/>
          <w:sz w:val="44"/>
          <w:szCs w:val="44"/>
        </w:rPr>
        <w:t>一</w:t>
      </w:r>
      <w:r w:rsidRPr="00233CDE">
        <w:rPr>
          <w:rFonts w:hint="eastAsia"/>
          <w:sz w:val="44"/>
          <w:szCs w:val="44"/>
        </w:rPr>
        <w:t>)</w:t>
      </w:r>
    </w:p>
    <w:p w:rsidR="00334DA2" w:rsidRPr="00233CDE" w:rsidRDefault="00334DA2">
      <w:pPr>
        <w:rPr>
          <w:sz w:val="36"/>
          <w:szCs w:val="36"/>
        </w:rPr>
      </w:pPr>
      <w:r w:rsidRPr="00233CDE">
        <w:rPr>
          <w:rFonts w:hint="eastAsia"/>
          <w:sz w:val="36"/>
          <w:szCs w:val="36"/>
        </w:rPr>
        <w:t>中国传统文化知识</w:t>
      </w:r>
      <w:r w:rsidRPr="00233CDE">
        <w:rPr>
          <w:rFonts w:hint="eastAsia"/>
          <w:sz w:val="36"/>
          <w:szCs w:val="36"/>
        </w:rPr>
        <w:t xml:space="preserve">: </w:t>
      </w:r>
    </w:p>
    <w:p w:rsidR="00334DA2" w:rsidRPr="00233CDE" w:rsidRDefault="00334DA2">
      <w:pPr>
        <w:rPr>
          <w:sz w:val="36"/>
          <w:szCs w:val="36"/>
        </w:rPr>
      </w:pPr>
      <w:r w:rsidRPr="00233CDE">
        <w:rPr>
          <w:rFonts w:hint="eastAsia"/>
          <w:sz w:val="36"/>
          <w:szCs w:val="36"/>
        </w:rPr>
        <w:t>四民社会：士农工商</w:t>
      </w:r>
    </w:p>
    <w:p w:rsidR="00334DA2" w:rsidRPr="00233CDE" w:rsidRDefault="00334DA2">
      <w:pPr>
        <w:rPr>
          <w:sz w:val="36"/>
          <w:szCs w:val="36"/>
        </w:rPr>
      </w:pPr>
      <w:r w:rsidRPr="00233CDE">
        <w:rPr>
          <w:rFonts w:hint="eastAsia"/>
          <w:sz w:val="36"/>
          <w:szCs w:val="36"/>
        </w:rPr>
        <w:t>士：读书人</w:t>
      </w:r>
    </w:p>
    <w:p w:rsidR="00334DA2" w:rsidRPr="00233CDE" w:rsidRDefault="00334DA2">
      <w:pPr>
        <w:rPr>
          <w:sz w:val="36"/>
          <w:szCs w:val="36"/>
        </w:rPr>
      </w:pPr>
      <w:r w:rsidRPr="00233CDE">
        <w:rPr>
          <w:rFonts w:hint="eastAsia"/>
          <w:sz w:val="36"/>
          <w:szCs w:val="36"/>
        </w:rPr>
        <w:t>农：从事农业生产的人，农民</w:t>
      </w:r>
    </w:p>
    <w:p w:rsidR="00334DA2" w:rsidRPr="00233CDE" w:rsidRDefault="00334DA2">
      <w:pPr>
        <w:rPr>
          <w:sz w:val="36"/>
          <w:szCs w:val="36"/>
        </w:rPr>
      </w:pPr>
      <w:r w:rsidRPr="00233CDE">
        <w:rPr>
          <w:rFonts w:hint="eastAsia"/>
          <w:sz w:val="36"/>
          <w:szCs w:val="36"/>
        </w:rPr>
        <w:t>工：从事工业生产的人，工人</w:t>
      </w:r>
    </w:p>
    <w:p w:rsidR="00334DA2" w:rsidRPr="00233CDE" w:rsidRDefault="00334DA2">
      <w:pPr>
        <w:rPr>
          <w:sz w:val="36"/>
          <w:szCs w:val="36"/>
        </w:rPr>
      </w:pPr>
      <w:r w:rsidRPr="00233CDE">
        <w:rPr>
          <w:rFonts w:hint="eastAsia"/>
          <w:sz w:val="36"/>
          <w:szCs w:val="36"/>
        </w:rPr>
        <w:t>商：从事商品流通的人，商人</w:t>
      </w:r>
    </w:p>
    <w:p w:rsidR="00334DA2" w:rsidRPr="00233CDE" w:rsidRDefault="00334DA2">
      <w:pPr>
        <w:rPr>
          <w:sz w:val="36"/>
          <w:szCs w:val="36"/>
        </w:rPr>
      </w:pPr>
    </w:p>
    <w:p w:rsidR="00334DA2" w:rsidRPr="00881149" w:rsidRDefault="00334DA2">
      <w:pPr>
        <w:rPr>
          <w:sz w:val="44"/>
          <w:szCs w:val="44"/>
        </w:rPr>
      </w:pPr>
      <w:r w:rsidRPr="00233CDE">
        <w:rPr>
          <w:rFonts w:hint="eastAsia"/>
          <w:sz w:val="200"/>
          <w:szCs w:val="36"/>
        </w:rPr>
        <w:t>士</w:t>
      </w:r>
      <w:r w:rsidRPr="00233CDE">
        <w:rPr>
          <w:rFonts w:hint="eastAsia"/>
          <w:sz w:val="36"/>
          <w:szCs w:val="36"/>
        </w:rPr>
        <w:t>：</w:t>
      </w:r>
      <w:r w:rsidRPr="00881149">
        <w:rPr>
          <w:rFonts w:hint="eastAsia"/>
          <w:sz w:val="44"/>
          <w:szCs w:val="44"/>
        </w:rPr>
        <w:t>司马迁，</w:t>
      </w:r>
      <w:r w:rsidR="00524E84" w:rsidRPr="00881149">
        <w:rPr>
          <w:rFonts w:hint="eastAsia"/>
          <w:sz w:val="44"/>
          <w:szCs w:val="44"/>
        </w:rPr>
        <w:t>诸葛亮，</w:t>
      </w:r>
      <w:r w:rsidR="00D17E8B" w:rsidRPr="00881149">
        <w:rPr>
          <w:rFonts w:hint="eastAsia"/>
          <w:sz w:val="44"/>
          <w:szCs w:val="44"/>
        </w:rPr>
        <w:t>花木兰，</w:t>
      </w:r>
      <w:r w:rsidRPr="00881149">
        <w:rPr>
          <w:rFonts w:hint="eastAsia"/>
          <w:sz w:val="44"/>
          <w:szCs w:val="44"/>
        </w:rPr>
        <w:t>司马光，李白，杜甫，</w:t>
      </w:r>
      <w:r w:rsidR="00D17E8B" w:rsidRPr="00881149">
        <w:rPr>
          <w:rFonts w:hint="eastAsia"/>
          <w:sz w:val="44"/>
          <w:szCs w:val="44"/>
        </w:rPr>
        <w:t xml:space="preserve"> </w:t>
      </w:r>
    </w:p>
    <w:p w:rsidR="002B19A7" w:rsidRDefault="009515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05pt;height:220.1pt">
            <v:imagedata r:id="rId7" o:title="李白"/>
          </v:shape>
        </w:pict>
      </w:r>
      <w:r>
        <w:pict>
          <v:shape id="_x0000_i1026" type="#_x0000_t75" style="width:165.05pt;height:174.55pt">
            <v:imagedata r:id="rId8" o:title="杜甫"/>
          </v:shape>
        </w:pict>
      </w:r>
    </w:p>
    <w:p w:rsidR="002B19A7" w:rsidRDefault="008C19EE">
      <w:r>
        <w:lastRenderedPageBreak/>
        <w:pict>
          <v:shape id="_x0000_i1027" type="#_x0000_t75" style="width:228.25pt;height:191.55pt">
            <v:imagedata r:id="rId9" o:title="诸葛亮"/>
          </v:shape>
        </w:pict>
      </w:r>
      <w:r w:rsidR="00881149">
        <w:pict>
          <v:shape id="_x0000_i1028" type="#_x0000_t75" style="width:181.35pt;height:156.9pt">
            <v:imagedata r:id="rId10" o:title="司马迁"/>
          </v:shape>
        </w:pict>
      </w:r>
    </w:p>
    <w:p w:rsidR="002B19A7" w:rsidRDefault="008C19EE">
      <w:r>
        <w:pict>
          <v:shape id="_x0000_i1029" type="#_x0000_t75" style="width:415pt;height:205.8pt">
            <v:imagedata r:id="rId11" o:title="花木兰"/>
          </v:shape>
        </w:pict>
      </w:r>
    </w:p>
    <w:p w:rsidR="00D17E8B" w:rsidRDefault="00881149">
      <w:r>
        <w:pict>
          <v:shape id="_x0000_i1030" type="#_x0000_t75" style="width:269.65pt;height:199.7pt">
            <v:imagedata r:id="rId12" o:title="司马光"/>
          </v:shape>
        </w:pict>
      </w:r>
    </w:p>
    <w:p w:rsidR="00D17E8B" w:rsidRDefault="00D17E8B"/>
    <w:p w:rsidR="00D17E8B" w:rsidRDefault="00D17E8B"/>
    <w:p w:rsidR="00D17E8B" w:rsidRDefault="00D17E8B"/>
    <w:p w:rsidR="00881149" w:rsidRDefault="00881149">
      <w:pPr>
        <w:rPr>
          <w:rFonts w:hint="eastAsia"/>
        </w:rPr>
      </w:pPr>
    </w:p>
    <w:p w:rsidR="00D17E8B" w:rsidRPr="00881149" w:rsidRDefault="00D17E8B">
      <w:pPr>
        <w:rPr>
          <w:sz w:val="44"/>
          <w:szCs w:val="44"/>
        </w:rPr>
      </w:pPr>
      <w:r w:rsidRPr="00881149">
        <w:rPr>
          <w:rFonts w:hint="eastAsia"/>
          <w:sz w:val="44"/>
          <w:szCs w:val="44"/>
        </w:rPr>
        <w:lastRenderedPageBreak/>
        <w:t>四书：</w:t>
      </w:r>
    </w:p>
    <w:p w:rsidR="00334DA2" w:rsidRPr="00881149" w:rsidRDefault="00D17E8B">
      <w:pPr>
        <w:rPr>
          <w:sz w:val="44"/>
          <w:szCs w:val="44"/>
        </w:rPr>
      </w:pPr>
      <w:r w:rsidRPr="00881149">
        <w:rPr>
          <w:rFonts w:hint="eastAsia"/>
          <w:sz w:val="44"/>
          <w:szCs w:val="44"/>
        </w:rPr>
        <w:t>《论语》</w:t>
      </w:r>
      <w:r w:rsidRPr="00881149">
        <w:rPr>
          <w:rFonts w:hint="eastAsia"/>
          <w:sz w:val="44"/>
          <w:szCs w:val="44"/>
        </w:rPr>
        <w:t xml:space="preserve"> </w:t>
      </w:r>
      <w:r w:rsidRPr="00881149">
        <w:rPr>
          <w:rFonts w:hint="eastAsia"/>
          <w:sz w:val="44"/>
          <w:szCs w:val="44"/>
        </w:rPr>
        <w:t>《孟子》</w:t>
      </w:r>
      <w:r w:rsidRPr="00881149">
        <w:rPr>
          <w:rFonts w:hint="eastAsia"/>
          <w:sz w:val="44"/>
          <w:szCs w:val="44"/>
        </w:rPr>
        <w:t xml:space="preserve"> </w:t>
      </w:r>
      <w:r w:rsidRPr="00881149">
        <w:rPr>
          <w:rFonts w:hint="eastAsia"/>
          <w:sz w:val="44"/>
          <w:szCs w:val="44"/>
        </w:rPr>
        <w:t>《大学》</w:t>
      </w:r>
      <w:r w:rsidRPr="00881149">
        <w:rPr>
          <w:sz w:val="44"/>
          <w:szCs w:val="44"/>
        </w:rPr>
        <w:t xml:space="preserve"> </w:t>
      </w:r>
      <w:r w:rsidRPr="00881149">
        <w:rPr>
          <w:sz w:val="44"/>
          <w:szCs w:val="44"/>
        </w:rPr>
        <w:t>《中庸》</w:t>
      </w:r>
    </w:p>
    <w:p w:rsidR="003A4EAA" w:rsidRPr="00881149" w:rsidRDefault="003A4EAA">
      <w:pPr>
        <w:rPr>
          <w:sz w:val="44"/>
          <w:szCs w:val="44"/>
        </w:rPr>
      </w:pPr>
    </w:p>
    <w:p w:rsidR="00D17E8B" w:rsidRPr="00881149" w:rsidRDefault="003A4EAA">
      <w:pPr>
        <w:rPr>
          <w:sz w:val="44"/>
          <w:szCs w:val="44"/>
        </w:rPr>
      </w:pPr>
      <w:r w:rsidRPr="00881149">
        <w:rPr>
          <w:sz w:val="44"/>
          <w:szCs w:val="44"/>
        </w:rPr>
        <w:t>“</w:t>
      </w:r>
      <w:r w:rsidRPr="00881149">
        <w:rPr>
          <w:sz w:val="44"/>
          <w:szCs w:val="44"/>
        </w:rPr>
        <w:t>学而时习之不亦说乎，有朋自远方来不亦乐乎，人不知而不愠不亦君子乎。</w:t>
      </w:r>
      <w:r w:rsidRPr="00881149">
        <w:rPr>
          <w:sz w:val="44"/>
          <w:szCs w:val="44"/>
        </w:rPr>
        <w:t>”</w:t>
      </w:r>
    </w:p>
    <w:p w:rsidR="003A4EAA" w:rsidRPr="00881149" w:rsidRDefault="003A4EAA">
      <w:pPr>
        <w:rPr>
          <w:sz w:val="44"/>
          <w:szCs w:val="44"/>
        </w:rPr>
      </w:pPr>
    </w:p>
    <w:p w:rsidR="003A4EAA" w:rsidRPr="00881149" w:rsidRDefault="003A4EAA">
      <w:pPr>
        <w:rPr>
          <w:sz w:val="44"/>
          <w:szCs w:val="44"/>
        </w:rPr>
      </w:pPr>
      <w:r w:rsidRPr="00881149">
        <w:rPr>
          <w:rFonts w:hint="eastAsia"/>
          <w:sz w:val="44"/>
          <w:szCs w:val="44"/>
        </w:rPr>
        <w:t>“尽信书不如无书。”</w:t>
      </w:r>
    </w:p>
    <w:p w:rsidR="003A4EAA" w:rsidRPr="00881149" w:rsidRDefault="003A4EAA">
      <w:pPr>
        <w:rPr>
          <w:sz w:val="44"/>
          <w:szCs w:val="44"/>
        </w:rPr>
      </w:pPr>
    </w:p>
    <w:p w:rsidR="003A4EAA" w:rsidRPr="00881149" w:rsidRDefault="003A4EAA">
      <w:pPr>
        <w:rPr>
          <w:sz w:val="44"/>
          <w:szCs w:val="44"/>
        </w:rPr>
      </w:pPr>
      <w:r w:rsidRPr="00881149">
        <w:rPr>
          <w:rFonts w:hint="eastAsia"/>
          <w:sz w:val="44"/>
          <w:szCs w:val="44"/>
        </w:rPr>
        <w:t>“大学之道在命名的，在新民，在止于至善。”</w:t>
      </w:r>
    </w:p>
    <w:p w:rsidR="00C502EE" w:rsidRPr="00881149" w:rsidRDefault="00C502EE">
      <w:pPr>
        <w:rPr>
          <w:sz w:val="44"/>
          <w:szCs w:val="44"/>
        </w:rPr>
      </w:pPr>
    </w:p>
    <w:p w:rsidR="003A4EAA" w:rsidRPr="00881149" w:rsidRDefault="00553140">
      <w:pPr>
        <w:rPr>
          <w:sz w:val="44"/>
          <w:szCs w:val="44"/>
        </w:rPr>
      </w:pPr>
      <w:r w:rsidRPr="00881149">
        <w:rPr>
          <w:rFonts w:hint="eastAsia"/>
          <w:sz w:val="44"/>
          <w:szCs w:val="44"/>
        </w:rPr>
        <w:t>“知、仁、勇，三者，天下之达德也”</w:t>
      </w:r>
    </w:p>
    <w:p w:rsidR="00881149" w:rsidRDefault="00881149">
      <w:pPr>
        <w:rPr>
          <w:rFonts w:hint="eastAsia"/>
        </w:rPr>
      </w:pPr>
    </w:p>
    <w:p w:rsidR="00881149" w:rsidRDefault="00881149">
      <w:pPr>
        <w:rPr>
          <w:rFonts w:hint="eastAsia"/>
        </w:rPr>
      </w:pPr>
    </w:p>
    <w:p w:rsidR="003A4EAA" w:rsidRPr="00881149" w:rsidRDefault="00C502EE">
      <w:pPr>
        <w:rPr>
          <w:sz w:val="52"/>
          <w:szCs w:val="52"/>
        </w:rPr>
      </w:pPr>
      <w:r w:rsidRPr="00881149">
        <w:rPr>
          <w:rFonts w:hint="eastAsia"/>
          <w:sz w:val="52"/>
          <w:szCs w:val="52"/>
        </w:rPr>
        <w:t>成语故事</w:t>
      </w:r>
    </w:p>
    <w:p w:rsidR="00C502EE" w:rsidRPr="00881149" w:rsidRDefault="00C502EE">
      <w:pPr>
        <w:rPr>
          <w:sz w:val="44"/>
          <w:szCs w:val="44"/>
        </w:rPr>
      </w:pPr>
      <w:r w:rsidRPr="00881149">
        <w:rPr>
          <w:rFonts w:hint="eastAsia"/>
          <w:sz w:val="44"/>
          <w:szCs w:val="44"/>
        </w:rPr>
        <w:t>“螳螂捕</w:t>
      </w:r>
      <w:r w:rsidRPr="00881149">
        <w:rPr>
          <w:rFonts w:hint="eastAsia"/>
          <w:sz w:val="44"/>
          <w:szCs w:val="44"/>
        </w:rPr>
        <w:t>b</w:t>
      </w:r>
      <w:r w:rsidRPr="00881149">
        <w:rPr>
          <w:rFonts w:hint="eastAsia"/>
          <w:sz w:val="44"/>
          <w:szCs w:val="44"/>
        </w:rPr>
        <w:t>ǔ蝉黄雀在后”</w:t>
      </w:r>
    </w:p>
    <w:p w:rsidR="008C19EE" w:rsidRPr="00881149" w:rsidRDefault="008C19EE" w:rsidP="003A75D8">
      <w:pPr>
        <w:ind w:firstLineChars="200" w:firstLine="720"/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>吴王准备出兵攻打楚国，遭到了一些大臣的反对。大臣们认为，攻打楚国虽然取胜的希望很大，但如果其他诸侯国乘虚而入，后果将不堪设想。可是吴王固执地说：“谁敢来劝阻我，我就处死他！”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有一位侍奉吴王的少年，听了大臣们的议论，想去劝说吴王。可是吴王已经下了死命令，怎么办呢？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第二清晨，他拿着一只弹弓，在王宫花园里转来</w:t>
      </w:r>
      <w:r w:rsidRPr="00881149">
        <w:rPr>
          <w:rFonts w:hint="eastAsia"/>
          <w:sz w:val="36"/>
          <w:szCs w:val="36"/>
        </w:rPr>
        <w:lastRenderedPageBreak/>
        <w:t>转去。露水沾湿了他的衣裳和鞋子，他也毫不介意。就这样，一连转了三个早晨。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少年终于被吴王发现了。吴王问道：“你早晨跑到花园里来干什么？看你的衣裳都被露水打湿啦！”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少年回答说：“禀报大王，我在打鸟。”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吴王问：“你打着鸟了吗？”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少年说：“我没有打着鸟，却见到一件挺有意思的事。”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 xml:space="preserve">　　吴王来了兴趣，问：“什么事啊？”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>“花园里有一棵树，树上有一只蝉。蝉高高在上，悲伤凄凉地鸣叫着，喝着露水，却不知道有只螳螂在它的身后。那螳螂拱着身子，举起前爪，要去捕蝉，却不知道有只黄雀在它的身后。”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>吴王夸奖说：“你看得真仔细！那黄雀要捉螳螂吗？”</w:t>
      </w:r>
    </w:p>
    <w:p w:rsidR="008C19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>少年接着说：“是的，黄雀伸长脖子正要啄食螳螂，却不知道我拿着弹弓在瞄准它呢。蝉、螳螂、黄雀，这三者都一定想要得到眼前的利益，却没顾及到自己身后的祸患呢！”</w:t>
      </w:r>
    </w:p>
    <w:p w:rsidR="00C502EE" w:rsidRPr="00881149" w:rsidRDefault="008C19EE" w:rsidP="008C19EE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>听了少年这番话，吴王恍然大悟，连声说：“对！对！你讲得太有道理了！”于是打消了攻打楚国的念头。</w:t>
      </w:r>
    </w:p>
    <w:p w:rsidR="003D5DAF" w:rsidRPr="008C19EE" w:rsidRDefault="003D5DAF" w:rsidP="008C19EE">
      <w:r>
        <w:rPr>
          <w:rFonts w:hint="eastAsia"/>
        </w:rPr>
        <w:lastRenderedPageBreak/>
        <w:pict>
          <v:shape id="_x0000_i1031" type="#_x0000_t75" style="width:415pt;height:273.05pt">
            <v:imagedata r:id="rId13" o:title="禅"/>
          </v:shape>
        </w:pict>
      </w:r>
    </w:p>
    <w:p w:rsidR="00620F74" w:rsidRDefault="00620F74">
      <w:pPr>
        <w:rPr>
          <w:rFonts w:hint="eastAsia"/>
        </w:rPr>
      </w:pPr>
    </w:p>
    <w:p w:rsidR="003D5DAF" w:rsidRDefault="003D5DAF">
      <w:pPr>
        <w:rPr>
          <w:rFonts w:hint="eastAsia"/>
        </w:rPr>
      </w:pPr>
    </w:p>
    <w:p w:rsidR="001061D2" w:rsidRPr="00881149" w:rsidRDefault="00881149" w:rsidP="001061D2">
      <w:pPr>
        <w:rPr>
          <w:rFonts w:hint="eastAsia"/>
          <w:sz w:val="36"/>
          <w:szCs w:val="36"/>
        </w:rPr>
      </w:pPr>
      <w:r w:rsidRPr="00881149">
        <w:rPr>
          <w:rFonts w:hint="eastAsia"/>
          <w:sz w:val="36"/>
          <w:szCs w:val="36"/>
        </w:rPr>
        <w:t>螳螂捕蝉黄雀在后</w:t>
      </w:r>
      <w:r>
        <w:rPr>
          <w:rFonts w:hint="eastAsia"/>
        </w:rPr>
        <w:pict>
          <v:shape id="_x0000_i1032" type="#_x0000_t75" style="width:195.6pt;height:142.65pt">
            <v:imagedata r:id="rId14" o:title="黄雀"/>
          </v:shape>
        </w:pict>
      </w:r>
    </w:p>
    <w:p w:rsidR="00881149" w:rsidRDefault="00881149" w:rsidP="00317244">
      <w:pPr>
        <w:rPr>
          <w:rFonts w:hint="eastAsia"/>
          <w:sz w:val="32"/>
          <w:szCs w:val="32"/>
        </w:rPr>
      </w:pPr>
    </w:p>
    <w:p w:rsidR="001061D2" w:rsidRPr="00881149" w:rsidRDefault="00317244" w:rsidP="00317244">
      <w:pPr>
        <w:rPr>
          <w:rFonts w:ascii="华文隶书" w:eastAsia="华文隶书" w:hint="eastAsia"/>
          <w:sz w:val="36"/>
          <w:szCs w:val="36"/>
        </w:rPr>
      </w:pPr>
      <w:r w:rsidRPr="00881149">
        <w:rPr>
          <w:rFonts w:ascii="华文隶书" w:eastAsia="华文隶书" w:hint="eastAsia"/>
          <w:sz w:val="36"/>
          <w:szCs w:val="36"/>
        </w:rPr>
        <w:t>绿遍山原白满川，子规声里雨如烟。</w:t>
      </w:r>
      <w:r w:rsidRPr="00881149">
        <w:rPr>
          <w:rFonts w:ascii="华文隶书" w:eastAsia="华文隶书" w:hint="eastAsia"/>
          <w:sz w:val="36"/>
          <w:szCs w:val="36"/>
        </w:rPr>
        <w:t>-----《乡村四月》</w:t>
      </w:r>
      <w:r w:rsidR="00FE49E1" w:rsidRPr="00881149">
        <w:rPr>
          <w:rFonts w:ascii="华文隶书" w:eastAsia="华文隶书" w:hint="eastAsia"/>
          <w:sz w:val="36"/>
          <w:szCs w:val="36"/>
        </w:rPr>
        <w:t xml:space="preserve"> 翁卷</w:t>
      </w:r>
    </w:p>
    <w:p w:rsidR="009F38D8" w:rsidRDefault="00881149" w:rsidP="001061D2">
      <w:pPr>
        <w:rPr>
          <w:rFonts w:hint="eastAsia"/>
        </w:rPr>
      </w:pPr>
      <w:r>
        <w:rPr>
          <w:rFonts w:hint="eastAsia"/>
        </w:rPr>
        <w:pict>
          <v:shape id="_x0000_i1033" type="#_x0000_t75" style="width:220.75pt;height:131.75pt">
            <v:imagedata r:id="rId15" o:title="杜鹃"/>
          </v:shape>
        </w:pict>
      </w:r>
    </w:p>
    <w:p w:rsidR="001061D2" w:rsidRPr="00881149" w:rsidRDefault="001061D2" w:rsidP="001061D2">
      <w:pPr>
        <w:rPr>
          <w:rFonts w:ascii="华文隶书" w:eastAsia="华文隶书" w:hint="eastAsia"/>
          <w:sz w:val="36"/>
          <w:szCs w:val="36"/>
        </w:rPr>
      </w:pPr>
      <w:r w:rsidRPr="00881149">
        <w:rPr>
          <w:rFonts w:ascii="华文隶书" w:eastAsia="华文隶书" w:hint="eastAsia"/>
          <w:sz w:val="36"/>
          <w:szCs w:val="36"/>
        </w:rPr>
        <w:lastRenderedPageBreak/>
        <w:t>西塞山前白鹭飞，桃花流水鳜鱼肥。——《渔歌子》 张志和</w:t>
      </w:r>
    </w:p>
    <w:p w:rsidR="009F38D8" w:rsidRDefault="00881149" w:rsidP="001061D2">
      <w:pPr>
        <w:rPr>
          <w:rFonts w:hint="eastAsia"/>
        </w:rPr>
      </w:pPr>
      <w:r>
        <w:rPr>
          <w:rFonts w:hint="eastAsia"/>
        </w:rPr>
        <w:pict>
          <v:shape id="_x0000_i1034" type="#_x0000_t75" style="width:298.85pt;height:199pt">
            <v:imagedata r:id="rId16" o:title="白鹭"/>
          </v:shape>
        </w:pict>
      </w:r>
    </w:p>
    <w:p w:rsidR="00881149" w:rsidRDefault="00881149" w:rsidP="001061D2">
      <w:pPr>
        <w:rPr>
          <w:rFonts w:hint="eastAsia"/>
          <w:sz w:val="36"/>
          <w:szCs w:val="36"/>
        </w:rPr>
      </w:pPr>
    </w:p>
    <w:p w:rsidR="003D5DAF" w:rsidRPr="00881149" w:rsidRDefault="001061D2" w:rsidP="001061D2">
      <w:pPr>
        <w:rPr>
          <w:rFonts w:ascii="华文隶书" w:eastAsia="华文隶书" w:hint="eastAsia"/>
          <w:sz w:val="36"/>
          <w:szCs w:val="36"/>
        </w:rPr>
      </w:pPr>
      <w:r w:rsidRPr="00881149">
        <w:rPr>
          <w:rFonts w:ascii="华文隶书" w:eastAsia="华文隶书" w:hint="eastAsia"/>
          <w:sz w:val="36"/>
          <w:szCs w:val="36"/>
        </w:rPr>
        <w:t>两只黄鹂鸣翠柳，一行白鹭上青天。——《绝句》杜甫</w:t>
      </w:r>
    </w:p>
    <w:p w:rsidR="009F38D8" w:rsidRDefault="00881149">
      <w:pPr>
        <w:rPr>
          <w:rFonts w:hint="eastAsia"/>
        </w:rPr>
      </w:pPr>
      <w:r>
        <w:rPr>
          <w:rFonts w:hint="eastAsia"/>
        </w:rPr>
        <w:pict>
          <v:shape id="_x0000_i1035" type="#_x0000_t75" style="width:157.6pt;height:204.45pt">
            <v:imagedata r:id="rId17" o:title="黄鹂"/>
          </v:shape>
        </w:pict>
      </w:r>
      <w:r>
        <w:rPr>
          <w:rFonts w:hint="eastAsia"/>
        </w:rPr>
        <w:pict>
          <v:shape id="_x0000_i1036" type="#_x0000_t75" style="width:239.1pt;height:159.6pt">
            <v:imagedata r:id="rId16" o:title="白鹭"/>
          </v:shape>
        </w:pict>
      </w:r>
    </w:p>
    <w:p w:rsidR="00881149" w:rsidRDefault="00881149">
      <w:pPr>
        <w:rPr>
          <w:rFonts w:hint="eastAsia"/>
          <w:sz w:val="36"/>
          <w:szCs w:val="36"/>
        </w:rPr>
      </w:pPr>
    </w:p>
    <w:p w:rsidR="00881149" w:rsidRDefault="00881149">
      <w:pPr>
        <w:rPr>
          <w:rFonts w:hint="eastAsia"/>
          <w:sz w:val="36"/>
          <w:szCs w:val="36"/>
        </w:rPr>
      </w:pPr>
    </w:p>
    <w:p w:rsidR="00881149" w:rsidRDefault="00881149">
      <w:pPr>
        <w:rPr>
          <w:rFonts w:hint="eastAsia"/>
          <w:sz w:val="36"/>
          <w:szCs w:val="36"/>
        </w:rPr>
      </w:pPr>
    </w:p>
    <w:p w:rsidR="00881149" w:rsidRDefault="00881149">
      <w:pPr>
        <w:rPr>
          <w:rFonts w:hint="eastAsia"/>
          <w:sz w:val="36"/>
          <w:szCs w:val="36"/>
        </w:rPr>
      </w:pPr>
    </w:p>
    <w:p w:rsidR="003D5DAF" w:rsidRPr="00881149" w:rsidRDefault="008D3BDD">
      <w:pPr>
        <w:rPr>
          <w:rFonts w:ascii="华文隶书" w:eastAsia="华文隶书" w:hint="eastAsia"/>
          <w:sz w:val="36"/>
          <w:szCs w:val="36"/>
        </w:rPr>
      </w:pPr>
      <w:r w:rsidRPr="00881149">
        <w:rPr>
          <w:rFonts w:ascii="华文隶书" w:eastAsia="华文隶书" w:hint="eastAsia"/>
          <w:sz w:val="36"/>
          <w:szCs w:val="36"/>
        </w:rPr>
        <w:lastRenderedPageBreak/>
        <w:t>塞下秋来风景异。衡阳雁去无留意。------《渔家傲·秋思》范仲淹</w:t>
      </w:r>
    </w:p>
    <w:p w:rsidR="003D5DAF" w:rsidRDefault="00881149">
      <w:pPr>
        <w:rPr>
          <w:rFonts w:hint="eastAsia"/>
        </w:rPr>
      </w:pPr>
      <w:r>
        <w:rPr>
          <w:rFonts w:hint="eastAsia"/>
        </w:rPr>
        <w:pict>
          <v:shape id="_x0000_i1037" type="#_x0000_t75" style="width:275.75pt;height:207.15pt">
            <v:imagedata r:id="rId18" o:title="大雁"/>
          </v:shape>
        </w:pict>
      </w:r>
    </w:p>
    <w:p w:rsidR="009F38D8" w:rsidRDefault="00881149">
      <w:pPr>
        <w:rPr>
          <w:rFonts w:hint="eastAsia"/>
        </w:rPr>
      </w:pPr>
      <w:r>
        <w:rPr>
          <w:rFonts w:hint="eastAsia"/>
        </w:rPr>
        <w:pict>
          <v:shape id="_x0000_i1038" type="#_x0000_t75" style="width:269pt;height:175.25pt">
            <v:imagedata r:id="rId19" o:title="雁阵"/>
          </v:shape>
        </w:pict>
      </w:r>
    </w:p>
    <w:p w:rsidR="00881149" w:rsidRDefault="00881149">
      <w:pPr>
        <w:rPr>
          <w:rFonts w:hint="eastAsia"/>
        </w:rPr>
      </w:pPr>
    </w:p>
    <w:p w:rsidR="00881149" w:rsidRPr="00881149" w:rsidRDefault="00881149">
      <w:pPr>
        <w:rPr>
          <w:rFonts w:hint="eastAsia"/>
          <w:sz w:val="28"/>
          <w:szCs w:val="28"/>
        </w:rPr>
      </w:pPr>
      <w:r w:rsidRPr="00881149">
        <w:rPr>
          <w:rFonts w:hint="eastAsia"/>
          <w:sz w:val="28"/>
          <w:szCs w:val="28"/>
        </w:rPr>
        <w:t>补充学习：</w:t>
      </w:r>
    </w:p>
    <w:p w:rsidR="003A4EAA" w:rsidRPr="00881149" w:rsidRDefault="003D5DAF">
      <w:pPr>
        <w:rPr>
          <w:sz w:val="28"/>
          <w:szCs w:val="28"/>
        </w:rPr>
      </w:pPr>
      <w:r w:rsidRPr="00881149">
        <w:rPr>
          <w:rFonts w:hint="eastAsia"/>
          <w:sz w:val="28"/>
          <w:szCs w:val="28"/>
        </w:rPr>
        <w:t>吴王欲伐荆，告其左右曰：“敢有谏者死！”舍人有少孺子者欲谏不敢，则怀丸操弹，游于后园，露沾其衣，如是者三旦。吴王曰：“子来，何苦沾衣如此？”对曰：“园中有树，其上有蝉，蝉高居悲鸣饮露，不知螳螂在其后也；螳螂委身曲附，欲取蝉，而不知黄雀在其傍也；黄雀延颈</w:t>
      </w:r>
      <w:r w:rsidRPr="00881149">
        <w:rPr>
          <w:rFonts w:hint="eastAsia"/>
          <w:sz w:val="28"/>
          <w:szCs w:val="28"/>
        </w:rPr>
        <w:t>,</w:t>
      </w:r>
      <w:r w:rsidRPr="00881149">
        <w:rPr>
          <w:rFonts w:hint="eastAsia"/>
          <w:sz w:val="28"/>
          <w:szCs w:val="28"/>
        </w:rPr>
        <w:t>欲啄螳螂，而不知弹丸在其下也。此三者皆务欲得其前利，而不顾其后之患也。”吴王曰：“善哉！”乃罢其兵。</w:t>
      </w:r>
    </w:p>
    <w:sectPr w:rsidR="003A4EAA" w:rsidRPr="00881149" w:rsidSect="00E9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A87" w:rsidRDefault="005A7A87" w:rsidP="008C19EE">
      <w:r>
        <w:separator/>
      </w:r>
    </w:p>
  </w:endnote>
  <w:endnote w:type="continuationSeparator" w:id="1">
    <w:p w:rsidR="005A7A87" w:rsidRDefault="005A7A87" w:rsidP="008C1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A87" w:rsidRDefault="005A7A87" w:rsidP="008C19EE">
      <w:r>
        <w:separator/>
      </w:r>
    </w:p>
  </w:footnote>
  <w:footnote w:type="continuationSeparator" w:id="1">
    <w:p w:rsidR="005A7A87" w:rsidRDefault="005A7A87" w:rsidP="008C1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DA2"/>
    <w:rsid w:val="001061D2"/>
    <w:rsid w:val="00233CDE"/>
    <w:rsid w:val="002B19A7"/>
    <w:rsid w:val="00317244"/>
    <w:rsid w:val="00334DA2"/>
    <w:rsid w:val="00335EDF"/>
    <w:rsid w:val="003A4EAA"/>
    <w:rsid w:val="003A75D8"/>
    <w:rsid w:val="003D5DAF"/>
    <w:rsid w:val="00524E84"/>
    <w:rsid w:val="00553140"/>
    <w:rsid w:val="005A7A87"/>
    <w:rsid w:val="005F7198"/>
    <w:rsid w:val="00620F74"/>
    <w:rsid w:val="00881149"/>
    <w:rsid w:val="008C19EE"/>
    <w:rsid w:val="008D3BDD"/>
    <w:rsid w:val="00951588"/>
    <w:rsid w:val="009F38D8"/>
    <w:rsid w:val="00C502EE"/>
    <w:rsid w:val="00D17E8B"/>
    <w:rsid w:val="00E94C6F"/>
    <w:rsid w:val="00FE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28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83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26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9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44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1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31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7430-AF68-46C0-8285-2E1F1884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dcterms:created xsi:type="dcterms:W3CDTF">2017-04-23T03:31:00Z</dcterms:created>
  <dcterms:modified xsi:type="dcterms:W3CDTF">2017-04-23T11:19:00Z</dcterms:modified>
</cp:coreProperties>
</file>