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7DB" w:rsidRPr="00B83732" w:rsidRDefault="00A2196C">
      <w:pPr>
        <w:rPr>
          <w:rFonts w:ascii="华文楷体" w:eastAsia="华文楷体" w:hAnsi="华文楷体" w:hint="eastAsia"/>
          <w:sz w:val="32"/>
          <w:szCs w:val="32"/>
        </w:rPr>
      </w:pPr>
      <w:r w:rsidRPr="00B83732">
        <w:rPr>
          <w:rFonts w:ascii="华文楷体" w:eastAsia="华文楷体" w:hAnsi="华文楷体"/>
          <w:sz w:val="32"/>
          <w:szCs w:val="32"/>
        </w:rPr>
        <w:t>知行书院文化通识课程讲义</w:t>
      </w:r>
      <w:r w:rsidRPr="00B83732">
        <w:rPr>
          <w:rFonts w:ascii="华文楷体" w:eastAsia="华文楷体" w:hAnsi="华文楷体" w:hint="eastAsia"/>
          <w:sz w:val="32"/>
          <w:szCs w:val="32"/>
        </w:rPr>
        <w:t xml:space="preserve">  </w:t>
      </w:r>
      <w:r w:rsidRPr="00B83732">
        <w:rPr>
          <w:rFonts w:ascii="华文楷体" w:eastAsia="华文楷体" w:hAnsi="华文楷体"/>
          <w:sz w:val="32"/>
          <w:szCs w:val="32"/>
        </w:rPr>
        <w:t>2018/6/2</w:t>
      </w:r>
      <w:r w:rsidRPr="00B83732">
        <w:rPr>
          <w:rFonts w:ascii="华文楷体" w:eastAsia="华文楷体" w:hAnsi="华文楷体" w:hint="eastAsia"/>
          <w:sz w:val="32"/>
          <w:szCs w:val="32"/>
        </w:rPr>
        <w:t>3</w:t>
      </w:r>
    </w:p>
    <w:p w:rsidR="004C3F5F" w:rsidRDefault="004C3F5F" w:rsidP="004C3F5F">
      <w:pPr>
        <w:rPr>
          <w:rFonts w:ascii="华文楷体" w:eastAsia="华文楷体" w:hAnsi="华文楷体" w:hint="eastAsia"/>
          <w:sz w:val="32"/>
          <w:szCs w:val="32"/>
        </w:rPr>
      </w:pPr>
      <w:r>
        <w:rPr>
          <w:rFonts w:ascii="华文楷体" w:eastAsia="华文楷体" w:hAnsi="华文楷体" w:hint="eastAsia"/>
          <w:sz w:val="32"/>
          <w:szCs w:val="32"/>
        </w:rPr>
        <w:t>经：四书</w:t>
      </w:r>
    </w:p>
    <w:p w:rsidR="004C3F5F" w:rsidRPr="00DC08B1" w:rsidRDefault="004C3F5F" w:rsidP="004C3F5F">
      <w:pPr>
        <w:rPr>
          <w:rFonts w:ascii="华文楷体" w:eastAsia="华文楷体" w:hAnsi="华文楷体"/>
          <w:sz w:val="32"/>
          <w:szCs w:val="32"/>
        </w:rPr>
      </w:pPr>
      <w:r>
        <w:rPr>
          <w:rFonts w:ascii="华文楷体" w:eastAsia="华文楷体" w:hAnsi="华文楷体" w:hint="eastAsia"/>
          <w:sz w:val="32"/>
          <w:szCs w:val="32"/>
        </w:rPr>
        <w:t xml:space="preserve">史：夏 </w:t>
      </w:r>
      <w:r w:rsidRPr="00DC08B1">
        <w:rPr>
          <w:rFonts w:ascii="华文楷体" w:eastAsia="华文楷体" w:hAnsi="华文楷体" w:hint="eastAsia"/>
          <w:sz w:val="32"/>
          <w:szCs w:val="32"/>
        </w:rPr>
        <w:t>商</w:t>
      </w:r>
      <w:r>
        <w:rPr>
          <w:rFonts w:ascii="华文楷体" w:eastAsia="华文楷体" w:hAnsi="华文楷体" w:hint="eastAsia"/>
          <w:sz w:val="32"/>
          <w:szCs w:val="32"/>
        </w:rPr>
        <w:t xml:space="preserve"> </w:t>
      </w:r>
      <w:r w:rsidRPr="00DC08B1">
        <w:rPr>
          <w:rFonts w:ascii="华文楷体" w:eastAsia="华文楷体" w:hAnsi="华文楷体" w:hint="eastAsia"/>
          <w:sz w:val="32"/>
          <w:szCs w:val="32"/>
        </w:rPr>
        <w:t>周  秦</w:t>
      </w:r>
      <w:r>
        <w:rPr>
          <w:rFonts w:ascii="华文楷体" w:eastAsia="华文楷体" w:hAnsi="华文楷体" w:hint="eastAsia"/>
          <w:sz w:val="32"/>
          <w:szCs w:val="32"/>
        </w:rPr>
        <w:t xml:space="preserve"> </w:t>
      </w:r>
      <w:r w:rsidRPr="00DC08B1">
        <w:rPr>
          <w:rFonts w:ascii="华文楷体" w:eastAsia="华文楷体" w:hAnsi="华文楷体" w:hint="eastAsia"/>
          <w:sz w:val="32"/>
          <w:szCs w:val="32"/>
        </w:rPr>
        <w:t xml:space="preserve"> 汉  三国  魏晋南北朝  隋 唐 五代十国  宋 元 明 清 民国 新中国</w:t>
      </w:r>
    </w:p>
    <w:p w:rsidR="004C3F5F" w:rsidRDefault="004C3F5F" w:rsidP="00F16CE2">
      <w:pPr>
        <w:rPr>
          <w:rFonts w:ascii="华文楷体" w:eastAsia="华文楷体" w:hAnsi="华文楷体" w:hint="eastAsia"/>
          <w:sz w:val="32"/>
          <w:szCs w:val="32"/>
        </w:rPr>
      </w:pPr>
      <w:r>
        <w:rPr>
          <w:rFonts w:ascii="华文楷体" w:eastAsia="华文楷体" w:hAnsi="华文楷体" w:hint="eastAsia"/>
          <w:sz w:val="32"/>
          <w:szCs w:val="32"/>
        </w:rPr>
        <w:t>子：</w:t>
      </w:r>
      <w:r w:rsidR="00627B56">
        <w:rPr>
          <w:rFonts w:ascii="华文楷体" w:eastAsia="华文楷体" w:hAnsi="华文楷体" w:hint="eastAsia"/>
          <w:sz w:val="32"/>
          <w:szCs w:val="32"/>
        </w:rPr>
        <w:t>《老子》《庄子》</w:t>
      </w:r>
    </w:p>
    <w:p w:rsidR="004C3F5F" w:rsidRDefault="004C3F5F" w:rsidP="00F16CE2">
      <w:pPr>
        <w:rPr>
          <w:rFonts w:ascii="华文楷体" w:eastAsia="华文楷体" w:hAnsi="华文楷体" w:hint="eastAsia"/>
          <w:sz w:val="32"/>
          <w:szCs w:val="32"/>
        </w:rPr>
      </w:pPr>
      <w:r>
        <w:rPr>
          <w:rFonts w:ascii="华文楷体" w:eastAsia="华文楷体" w:hAnsi="华文楷体" w:hint="eastAsia"/>
          <w:sz w:val="32"/>
          <w:szCs w:val="32"/>
        </w:rPr>
        <w:t>集：《韩愈集》《柳宗元集》</w:t>
      </w:r>
    </w:p>
    <w:p w:rsidR="004C3F5F" w:rsidRDefault="004C3F5F" w:rsidP="00F16CE2">
      <w:pPr>
        <w:rPr>
          <w:rFonts w:ascii="华文楷体" w:eastAsia="华文楷体" w:hAnsi="华文楷体" w:hint="eastAsia"/>
          <w:sz w:val="32"/>
          <w:szCs w:val="32"/>
        </w:rPr>
      </w:pPr>
    </w:p>
    <w:p w:rsidR="004C3F5F" w:rsidRDefault="004C3F5F" w:rsidP="00F16CE2">
      <w:pPr>
        <w:rPr>
          <w:rFonts w:ascii="华文楷体" w:eastAsia="华文楷体" w:hAnsi="华文楷体" w:hint="eastAsia"/>
          <w:sz w:val="32"/>
          <w:szCs w:val="32"/>
        </w:rPr>
      </w:pPr>
      <w:r>
        <w:rPr>
          <w:rFonts w:ascii="华文楷体" w:eastAsia="华文楷体" w:hAnsi="华文楷体" w:hint="eastAsia"/>
          <w:sz w:val="32"/>
          <w:szCs w:val="32"/>
        </w:rPr>
        <w:t>琴棋书画</w:t>
      </w:r>
    </w:p>
    <w:p w:rsidR="00FA112C" w:rsidRDefault="00FA112C" w:rsidP="00F16CE2">
      <w:pPr>
        <w:rPr>
          <w:rFonts w:ascii="华文楷体" w:eastAsia="华文楷体" w:hAnsi="华文楷体" w:hint="eastAsia"/>
          <w:sz w:val="32"/>
          <w:szCs w:val="32"/>
        </w:rPr>
      </w:pPr>
    </w:p>
    <w:p w:rsidR="004C3F5F" w:rsidRDefault="00FA112C" w:rsidP="00F16CE2">
      <w:pPr>
        <w:rPr>
          <w:rFonts w:ascii="华文楷体" w:eastAsia="华文楷体" w:hAnsi="华文楷体" w:hint="eastAsia"/>
          <w:sz w:val="32"/>
          <w:szCs w:val="32"/>
        </w:rPr>
      </w:pPr>
      <w:r>
        <w:rPr>
          <w:rFonts w:ascii="华文楷体" w:eastAsia="华文楷体" w:hAnsi="华文楷体" w:hint="eastAsia"/>
          <w:sz w:val="32"/>
          <w:szCs w:val="32"/>
        </w:rPr>
        <w:t>儒家  道家</w:t>
      </w:r>
    </w:p>
    <w:p w:rsidR="00FA112C" w:rsidRDefault="00FA112C" w:rsidP="00F16CE2">
      <w:pPr>
        <w:rPr>
          <w:rFonts w:ascii="华文楷体" w:eastAsia="华文楷体" w:hAnsi="华文楷体" w:hint="eastAsia"/>
          <w:sz w:val="32"/>
          <w:szCs w:val="32"/>
        </w:rPr>
      </w:pPr>
    </w:p>
    <w:p w:rsidR="003E20FF" w:rsidRDefault="003E20FF" w:rsidP="00F16CE2">
      <w:pPr>
        <w:rPr>
          <w:rFonts w:ascii="华文楷体" w:eastAsia="华文楷体" w:hAnsi="华文楷体" w:hint="eastAsia"/>
          <w:sz w:val="32"/>
          <w:szCs w:val="32"/>
        </w:rPr>
      </w:pPr>
      <w:r>
        <w:rPr>
          <w:rFonts w:ascii="华文楷体" w:eastAsia="华文楷体" w:hAnsi="华文楷体" w:hint="eastAsia"/>
          <w:sz w:val="32"/>
          <w:szCs w:val="32"/>
        </w:rPr>
        <w:t>古文学习：</w:t>
      </w:r>
    </w:p>
    <w:p w:rsidR="00F16CE2" w:rsidRPr="00B83732" w:rsidRDefault="00FC58F9" w:rsidP="00F16CE2">
      <w:pPr>
        <w:rPr>
          <w:rFonts w:ascii="华文楷体" w:eastAsia="华文楷体" w:hAnsi="华文楷体" w:hint="eastAsia"/>
          <w:sz w:val="32"/>
          <w:szCs w:val="32"/>
        </w:rPr>
      </w:pPr>
      <w:r>
        <w:rPr>
          <w:rFonts w:ascii="华文楷体" w:eastAsia="华文楷体" w:hAnsi="华文楷体" w:hint="eastAsia"/>
          <w:sz w:val="32"/>
          <w:szCs w:val="32"/>
        </w:rPr>
        <w:t>兰亭序</w:t>
      </w:r>
      <w:r w:rsidR="00F0726F" w:rsidRPr="00B83732">
        <w:rPr>
          <w:rFonts w:ascii="华文楷体" w:eastAsia="华文楷体" w:hAnsi="华文楷体" w:hint="eastAsia"/>
          <w:sz w:val="32"/>
          <w:szCs w:val="32"/>
        </w:rPr>
        <w:t>（节选）</w:t>
      </w:r>
    </w:p>
    <w:p w:rsidR="00F16CE2" w:rsidRPr="00B83732" w:rsidRDefault="00F16CE2" w:rsidP="00F16CE2">
      <w:pPr>
        <w:rPr>
          <w:rFonts w:ascii="华文楷体" w:eastAsia="华文楷体" w:hAnsi="华文楷体"/>
          <w:sz w:val="32"/>
          <w:szCs w:val="32"/>
        </w:rPr>
      </w:pPr>
    </w:p>
    <w:p w:rsidR="00F16CE2" w:rsidRPr="00B83732" w:rsidRDefault="00F0726F" w:rsidP="00F16CE2">
      <w:pPr>
        <w:rPr>
          <w:rFonts w:ascii="华文楷体" w:eastAsia="华文楷体" w:hAnsi="华文楷体" w:hint="eastAsia"/>
          <w:sz w:val="32"/>
          <w:szCs w:val="32"/>
        </w:rPr>
      </w:pPr>
      <w:r w:rsidRPr="00B83732">
        <w:rPr>
          <w:rFonts w:ascii="华文楷体" w:eastAsia="华文楷体" w:hAnsi="华文楷体" w:hint="eastAsia"/>
          <w:sz w:val="32"/>
          <w:szCs w:val="32"/>
        </w:rPr>
        <w:t xml:space="preserve">晋 </w:t>
      </w:r>
      <w:r w:rsidR="00F16CE2" w:rsidRPr="00B83732">
        <w:rPr>
          <w:rFonts w:ascii="华文楷体" w:eastAsia="华文楷体" w:hAnsi="华文楷体" w:hint="eastAsia"/>
          <w:sz w:val="32"/>
          <w:szCs w:val="32"/>
        </w:rPr>
        <w:t xml:space="preserve">王羲之 </w:t>
      </w:r>
    </w:p>
    <w:p w:rsidR="00F16CE2" w:rsidRPr="00B83732" w:rsidRDefault="00F16CE2" w:rsidP="00B83732">
      <w:pPr>
        <w:ind w:firstLineChars="200" w:firstLine="640"/>
        <w:rPr>
          <w:rFonts w:ascii="华文楷体" w:eastAsia="华文楷体" w:hAnsi="华文楷体" w:hint="eastAsia"/>
          <w:sz w:val="32"/>
          <w:szCs w:val="32"/>
        </w:rPr>
      </w:pPr>
      <w:r w:rsidRPr="00B83732">
        <w:rPr>
          <w:rFonts w:ascii="华文楷体" w:eastAsia="华文楷体" w:hAnsi="华文楷体" w:hint="eastAsia"/>
          <w:sz w:val="32"/>
          <w:szCs w:val="32"/>
        </w:rPr>
        <w:t>永和九年，岁在癸</w:t>
      </w:r>
      <w:r w:rsidR="00D609C1" w:rsidRPr="00B83732">
        <w:rPr>
          <w:rFonts w:ascii="华文楷体" w:eastAsia="华文楷体" w:hAnsi="华文楷体" w:hint="eastAsia"/>
          <w:sz w:val="32"/>
          <w:szCs w:val="32"/>
        </w:rPr>
        <w:t>guǐ</w:t>
      </w:r>
      <w:r w:rsidRPr="00B83732">
        <w:rPr>
          <w:rFonts w:ascii="华文楷体" w:eastAsia="华文楷体" w:hAnsi="华文楷体" w:hint="eastAsia"/>
          <w:sz w:val="32"/>
          <w:szCs w:val="32"/>
        </w:rPr>
        <w:t>丑，暮春之初，会于会</w:t>
      </w:r>
      <w:r w:rsidR="00D609C1" w:rsidRPr="00B83732">
        <w:rPr>
          <w:rFonts w:ascii="华文楷体" w:eastAsia="华文楷体" w:hAnsi="华文楷体"/>
          <w:sz w:val="32"/>
          <w:szCs w:val="32"/>
        </w:rPr>
        <w:t>kuài</w:t>
      </w:r>
      <w:r w:rsidRPr="00B83732">
        <w:rPr>
          <w:rFonts w:ascii="华文楷体" w:eastAsia="华文楷体" w:hAnsi="华文楷体" w:hint="eastAsia"/>
          <w:sz w:val="32"/>
          <w:szCs w:val="32"/>
        </w:rPr>
        <w:t>稽</w:t>
      </w:r>
      <w:r w:rsidR="00D609C1" w:rsidRPr="00B83732">
        <w:rPr>
          <w:rFonts w:ascii="华文楷体" w:eastAsia="华文楷体" w:hAnsi="华文楷体"/>
          <w:sz w:val="32"/>
          <w:szCs w:val="32"/>
        </w:rPr>
        <w:t>jī</w:t>
      </w:r>
      <w:r w:rsidRPr="00B83732">
        <w:rPr>
          <w:rFonts w:ascii="华文楷体" w:eastAsia="华文楷体" w:hAnsi="华文楷体" w:hint="eastAsia"/>
          <w:sz w:val="32"/>
          <w:szCs w:val="32"/>
        </w:rPr>
        <w:t>山阴之兰亭，修禊</w:t>
      </w:r>
      <w:r w:rsidR="00D609C1" w:rsidRPr="00B83732">
        <w:rPr>
          <w:rFonts w:ascii="华文楷体" w:eastAsia="华文楷体" w:hAnsi="华文楷体" w:hint="eastAsia"/>
          <w:sz w:val="32"/>
          <w:szCs w:val="32"/>
        </w:rPr>
        <w:t>ｘì</w:t>
      </w:r>
      <w:r w:rsidRPr="00B83732">
        <w:rPr>
          <w:rFonts w:ascii="华文楷体" w:eastAsia="华文楷体" w:hAnsi="华文楷体" w:hint="eastAsia"/>
          <w:sz w:val="32"/>
          <w:szCs w:val="32"/>
        </w:rPr>
        <w:t>事也。群贤毕至，少长咸集。此地有崇山峻岭，茂林修竹，又有清流激湍，映带左右，引以为流觞曲</w:t>
      </w:r>
      <w:r w:rsidR="00D609C1" w:rsidRPr="00B83732">
        <w:rPr>
          <w:rFonts w:ascii="华文楷体" w:eastAsia="华文楷体" w:hAnsi="华文楷体"/>
          <w:sz w:val="32"/>
          <w:szCs w:val="32"/>
        </w:rPr>
        <w:t>qū</w:t>
      </w:r>
      <w:r w:rsidRPr="00B83732">
        <w:rPr>
          <w:rFonts w:ascii="华文楷体" w:eastAsia="华文楷体" w:hAnsi="华文楷体" w:hint="eastAsia"/>
          <w:sz w:val="32"/>
          <w:szCs w:val="32"/>
        </w:rPr>
        <w:t>水，列坐其次。虽无丝竹管弦之盛，一觞</w:t>
      </w:r>
      <w:r w:rsidR="00D609C1" w:rsidRPr="00B83732">
        <w:rPr>
          <w:rFonts w:ascii="华文楷体" w:eastAsia="华文楷体" w:hAnsi="华文楷体"/>
          <w:sz w:val="32"/>
          <w:szCs w:val="32"/>
        </w:rPr>
        <w:t>shāng</w:t>
      </w:r>
      <w:r w:rsidRPr="00B83732">
        <w:rPr>
          <w:rFonts w:ascii="华文楷体" w:eastAsia="华文楷体" w:hAnsi="华文楷体" w:hint="eastAsia"/>
          <w:sz w:val="32"/>
          <w:szCs w:val="32"/>
        </w:rPr>
        <w:t>一咏，亦足以畅叙幽情。</w:t>
      </w:r>
    </w:p>
    <w:p w:rsidR="00F16CE2" w:rsidRPr="00FA112C" w:rsidRDefault="00F16CE2" w:rsidP="00FA112C">
      <w:pPr>
        <w:ind w:firstLineChars="200" w:firstLine="640"/>
        <w:rPr>
          <w:rFonts w:ascii="华文楷体" w:eastAsia="华文楷体" w:hAnsi="华文楷体" w:hint="eastAsia"/>
          <w:sz w:val="32"/>
          <w:szCs w:val="32"/>
        </w:rPr>
      </w:pPr>
      <w:r w:rsidRPr="00B83732">
        <w:rPr>
          <w:rFonts w:ascii="华文楷体" w:eastAsia="华文楷体" w:hAnsi="华文楷体" w:hint="eastAsia"/>
          <w:sz w:val="32"/>
          <w:szCs w:val="32"/>
        </w:rPr>
        <w:t>是日也，天朗气清，惠风和畅。仰观宇宙之大，俯察品类之盛，所以游目骋</w:t>
      </w:r>
      <w:r w:rsidR="00D609C1" w:rsidRPr="00B83732">
        <w:rPr>
          <w:rFonts w:ascii="华文楷体" w:eastAsia="华文楷体" w:hAnsi="华文楷体"/>
          <w:sz w:val="32"/>
          <w:szCs w:val="32"/>
        </w:rPr>
        <w:t>chěng</w:t>
      </w:r>
      <w:r w:rsidRPr="00B83732">
        <w:rPr>
          <w:rFonts w:ascii="华文楷体" w:eastAsia="华文楷体" w:hAnsi="华文楷体" w:hint="eastAsia"/>
          <w:sz w:val="32"/>
          <w:szCs w:val="32"/>
        </w:rPr>
        <w:t>怀，足以极视听之娱，信可乐也。</w:t>
      </w:r>
    </w:p>
    <w:p w:rsidR="000D423A" w:rsidRPr="00B83732" w:rsidRDefault="00FC58F9" w:rsidP="000D423A">
      <w:pPr>
        <w:rPr>
          <w:rFonts w:ascii="华文楷体" w:eastAsia="华文楷体" w:hAnsi="华文楷体" w:hint="eastAsia"/>
          <w:sz w:val="32"/>
          <w:szCs w:val="32"/>
        </w:rPr>
      </w:pPr>
      <w:r>
        <w:rPr>
          <w:rFonts w:ascii="华文楷体" w:eastAsia="华文楷体" w:hAnsi="华文楷体" w:hint="eastAsia"/>
          <w:sz w:val="32"/>
          <w:szCs w:val="32"/>
        </w:rPr>
        <w:lastRenderedPageBreak/>
        <w:t>__________</w:t>
      </w:r>
      <w:r w:rsidR="000D423A" w:rsidRPr="00B83732">
        <w:rPr>
          <w:rFonts w:ascii="华文楷体" w:eastAsia="华文楷体" w:hAnsi="华文楷体" w:hint="eastAsia"/>
          <w:sz w:val="32"/>
          <w:szCs w:val="32"/>
        </w:rPr>
        <w:t>（节选）</w:t>
      </w:r>
    </w:p>
    <w:p w:rsidR="000D423A" w:rsidRPr="00B83732" w:rsidRDefault="000D423A" w:rsidP="000D423A">
      <w:pPr>
        <w:rPr>
          <w:rFonts w:ascii="华文楷体" w:eastAsia="华文楷体" w:hAnsi="华文楷体"/>
          <w:sz w:val="32"/>
          <w:szCs w:val="32"/>
        </w:rPr>
      </w:pPr>
    </w:p>
    <w:p w:rsidR="000D423A" w:rsidRPr="00B83732" w:rsidRDefault="000D423A" w:rsidP="000D423A">
      <w:pPr>
        <w:rPr>
          <w:rFonts w:ascii="华文楷体" w:eastAsia="华文楷体" w:hAnsi="华文楷体" w:hint="eastAsia"/>
          <w:sz w:val="32"/>
          <w:szCs w:val="32"/>
        </w:rPr>
      </w:pPr>
      <w:r w:rsidRPr="00B83732">
        <w:rPr>
          <w:rFonts w:ascii="华文楷体" w:eastAsia="华文楷体" w:hAnsi="华文楷体" w:hint="eastAsia"/>
          <w:sz w:val="32"/>
          <w:szCs w:val="32"/>
        </w:rPr>
        <w:t xml:space="preserve">晋 </w:t>
      </w:r>
      <w:r w:rsidRPr="00B83732">
        <w:rPr>
          <w:rFonts w:ascii="华文楷体" w:eastAsia="华文楷体" w:hAnsi="华文楷体" w:hint="eastAsia"/>
          <w:sz w:val="32"/>
          <w:szCs w:val="32"/>
        </w:rPr>
        <w:t xml:space="preserve">王羲之 </w:t>
      </w:r>
    </w:p>
    <w:p w:rsidR="000D423A" w:rsidRPr="00B83732" w:rsidRDefault="00FC58F9" w:rsidP="000D423A">
      <w:pPr>
        <w:ind w:firstLineChars="200" w:firstLine="640"/>
        <w:rPr>
          <w:rFonts w:ascii="华文楷体" w:eastAsia="华文楷体" w:hAnsi="华文楷体" w:hint="eastAsia"/>
          <w:sz w:val="32"/>
          <w:szCs w:val="32"/>
        </w:rPr>
      </w:pPr>
      <w:r>
        <w:rPr>
          <w:rFonts w:ascii="华文楷体" w:eastAsia="华文楷体" w:hAnsi="华文楷体" w:hint="eastAsia"/>
          <w:sz w:val="32"/>
          <w:szCs w:val="32"/>
        </w:rPr>
        <w:t>____________</w:t>
      </w:r>
      <w:r w:rsidR="000D423A" w:rsidRPr="00B83732">
        <w:rPr>
          <w:rFonts w:ascii="华文楷体" w:eastAsia="华文楷体" w:hAnsi="华文楷体" w:hint="eastAsia"/>
          <w:sz w:val="32"/>
          <w:szCs w:val="32"/>
        </w:rPr>
        <w:t>，岁在癸</w:t>
      </w:r>
      <w:r w:rsidR="000D423A" w:rsidRPr="00B83732">
        <w:rPr>
          <w:rFonts w:ascii="华文楷体" w:eastAsia="华文楷体" w:hAnsi="华文楷体" w:hint="eastAsia"/>
          <w:sz w:val="32"/>
          <w:szCs w:val="32"/>
        </w:rPr>
        <w:t>guǐ</w:t>
      </w:r>
      <w:r w:rsidR="000D423A" w:rsidRPr="00B83732">
        <w:rPr>
          <w:rFonts w:ascii="华文楷体" w:eastAsia="华文楷体" w:hAnsi="华文楷体" w:hint="eastAsia"/>
          <w:sz w:val="32"/>
          <w:szCs w:val="32"/>
        </w:rPr>
        <w:t>丑，暮春之初，会于会</w:t>
      </w:r>
      <w:r w:rsidR="000D423A" w:rsidRPr="00B83732">
        <w:rPr>
          <w:rFonts w:ascii="华文楷体" w:eastAsia="华文楷体" w:hAnsi="华文楷体"/>
          <w:sz w:val="32"/>
          <w:szCs w:val="32"/>
        </w:rPr>
        <w:t>kuài</w:t>
      </w:r>
      <w:r w:rsidR="000D423A" w:rsidRPr="00B83732">
        <w:rPr>
          <w:rFonts w:ascii="华文楷体" w:eastAsia="华文楷体" w:hAnsi="华文楷体" w:hint="eastAsia"/>
          <w:sz w:val="32"/>
          <w:szCs w:val="32"/>
        </w:rPr>
        <w:t>稽</w:t>
      </w:r>
      <w:r w:rsidR="000D423A" w:rsidRPr="00B83732">
        <w:rPr>
          <w:rFonts w:ascii="华文楷体" w:eastAsia="华文楷体" w:hAnsi="华文楷体"/>
          <w:sz w:val="32"/>
          <w:szCs w:val="32"/>
        </w:rPr>
        <w:t>jī</w:t>
      </w:r>
      <w:r w:rsidR="000D423A" w:rsidRPr="00B83732">
        <w:rPr>
          <w:rFonts w:ascii="华文楷体" w:eastAsia="华文楷体" w:hAnsi="华文楷体" w:hint="eastAsia"/>
          <w:sz w:val="32"/>
          <w:szCs w:val="32"/>
        </w:rPr>
        <w:t>山阴之兰亭，修禊</w:t>
      </w:r>
      <w:r w:rsidR="000D423A" w:rsidRPr="00B83732">
        <w:rPr>
          <w:rFonts w:ascii="华文楷体" w:eastAsia="华文楷体" w:hAnsi="华文楷体" w:hint="eastAsia"/>
          <w:sz w:val="32"/>
          <w:szCs w:val="32"/>
        </w:rPr>
        <w:t>ｘì</w:t>
      </w:r>
      <w:r>
        <w:rPr>
          <w:rFonts w:ascii="华文楷体" w:eastAsia="华文楷体" w:hAnsi="华文楷体" w:hint="eastAsia"/>
          <w:sz w:val="32"/>
          <w:szCs w:val="32"/>
        </w:rPr>
        <w:t>事也。群贤毕至，少长咸集。此地有___________</w:t>
      </w:r>
      <w:r w:rsidR="000D423A" w:rsidRPr="00B83732">
        <w:rPr>
          <w:rFonts w:ascii="华文楷体" w:eastAsia="华文楷体" w:hAnsi="华文楷体" w:hint="eastAsia"/>
          <w:sz w:val="32"/>
          <w:szCs w:val="32"/>
        </w:rPr>
        <w:t>，茂林修竹，又有清流激湍，映带左右，引以为</w:t>
      </w:r>
      <w:r>
        <w:rPr>
          <w:rFonts w:ascii="华文楷体" w:eastAsia="华文楷体" w:hAnsi="华文楷体" w:hint="eastAsia"/>
          <w:sz w:val="32"/>
          <w:szCs w:val="32"/>
        </w:rPr>
        <w:t>______________</w:t>
      </w:r>
      <w:r w:rsidR="000D423A" w:rsidRPr="00B83732">
        <w:rPr>
          <w:rFonts w:ascii="华文楷体" w:eastAsia="华文楷体" w:hAnsi="华文楷体" w:hint="eastAsia"/>
          <w:sz w:val="32"/>
          <w:szCs w:val="32"/>
        </w:rPr>
        <w:t>，列坐其次。虽无丝竹管弦之盛，一觞</w:t>
      </w:r>
      <w:r w:rsidR="000D423A" w:rsidRPr="00B83732">
        <w:rPr>
          <w:rFonts w:ascii="华文楷体" w:eastAsia="华文楷体" w:hAnsi="华文楷体"/>
          <w:sz w:val="32"/>
          <w:szCs w:val="32"/>
        </w:rPr>
        <w:t>shāng</w:t>
      </w:r>
      <w:r w:rsidR="000D423A" w:rsidRPr="00B83732">
        <w:rPr>
          <w:rFonts w:ascii="华文楷体" w:eastAsia="华文楷体" w:hAnsi="华文楷体" w:hint="eastAsia"/>
          <w:sz w:val="32"/>
          <w:szCs w:val="32"/>
        </w:rPr>
        <w:t>一咏，亦足以畅叙幽情。</w:t>
      </w:r>
    </w:p>
    <w:p w:rsidR="000D423A" w:rsidRPr="00B83732" w:rsidRDefault="000D423A" w:rsidP="000D423A">
      <w:pPr>
        <w:ind w:firstLineChars="200" w:firstLine="640"/>
        <w:rPr>
          <w:rFonts w:ascii="华文楷体" w:eastAsia="华文楷体" w:hAnsi="华文楷体" w:hint="eastAsia"/>
          <w:sz w:val="32"/>
          <w:szCs w:val="32"/>
        </w:rPr>
      </w:pPr>
      <w:r w:rsidRPr="00B83732">
        <w:rPr>
          <w:rFonts w:ascii="华文楷体" w:eastAsia="华文楷体" w:hAnsi="华文楷体" w:hint="eastAsia"/>
          <w:sz w:val="32"/>
          <w:szCs w:val="32"/>
        </w:rPr>
        <w:t>是日也，</w:t>
      </w:r>
      <w:r w:rsidR="00FC58F9">
        <w:rPr>
          <w:rFonts w:ascii="华文楷体" w:eastAsia="华文楷体" w:hAnsi="华文楷体" w:hint="eastAsia"/>
          <w:sz w:val="32"/>
          <w:szCs w:val="32"/>
        </w:rPr>
        <w:t>_____________</w:t>
      </w:r>
      <w:r w:rsidRPr="00B83732">
        <w:rPr>
          <w:rFonts w:ascii="华文楷体" w:eastAsia="华文楷体" w:hAnsi="华文楷体" w:hint="eastAsia"/>
          <w:sz w:val="32"/>
          <w:szCs w:val="32"/>
        </w:rPr>
        <w:t>，惠风和畅。仰观宇宙之大，俯察品类之盛，所以游目骋</w:t>
      </w:r>
      <w:r w:rsidRPr="00B83732">
        <w:rPr>
          <w:rFonts w:ascii="华文楷体" w:eastAsia="华文楷体" w:hAnsi="华文楷体"/>
          <w:sz w:val="32"/>
          <w:szCs w:val="32"/>
        </w:rPr>
        <w:t>chěng</w:t>
      </w:r>
      <w:r w:rsidRPr="00B83732">
        <w:rPr>
          <w:rFonts w:ascii="华文楷体" w:eastAsia="华文楷体" w:hAnsi="华文楷体" w:hint="eastAsia"/>
          <w:sz w:val="32"/>
          <w:szCs w:val="32"/>
        </w:rPr>
        <w:t>怀，足以极视听之娱，信可乐也。</w:t>
      </w:r>
    </w:p>
    <w:p w:rsidR="000D423A" w:rsidRPr="00B83732" w:rsidRDefault="00FC58F9" w:rsidP="000D423A">
      <w:pPr>
        <w:rPr>
          <w:rFonts w:ascii="华文楷体" w:eastAsia="华文楷体" w:hAnsi="华文楷体" w:hint="eastAsia"/>
          <w:sz w:val="32"/>
          <w:szCs w:val="32"/>
        </w:rPr>
      </w:pPr>
      <w:r>
        <w:rPr>
          <w:rFonts w:ascii="华文楷体" w:eastAsia="华文楷体" w:hAnsi="华文楷体" w:hint="eastAsia"/>
          <w:sz w:val="32"/>
          <w:szCs w:val="32"/>
        </w:rPr>
        <w:t>____________</w:t>
      </w:r>
      <w:r w:rsidR="000D423A" w:rsidRPr="00B83732">
        <w:rPr>
          <w:rFonts w:ascii="华文楷体" w:eastAsia="华文楷体" w:hAnsi="华文楷体" w:hint="eastAsia"/>
          <w:sz w:val="32"/>
          <w:szCs w:val="32"/>
        </w:rPr>
        <w:t>（节选）</w:t>
      </w:r>
    </w:p>
    <w:p w:rsidR="000D423A" w:rsidRPr="00B83732" w:rsidRDefault="000D423A" w:rsidP="000D423A">
      <w:pPr>
        <w:rPr>
          <w:rFonts w:ascii="华文楷体" w:eastAsia="华文楷体" w:hAnsi="华文楷体"/>
          <w:sz w:val="32"/>
          <w:szCs w:val="32"/>
        </w:rPr>
      </w:pPr>
    </w:p>
    <w:p w:rsidR="000D423A" w:rsidRPr="00B83732" w:rsidRDefault="000D423A" w:rsidP="000D423A">
      <w:pPr>
        <w:rPr>
          <w:rFonts w:ascii="华文楷体" w:eastAsia="华文楷体" w:hAnsi="华文楷体" w:hint="eastAsia"/>
          <w:sz w:val="32"/>
          <w:szCs w:val="32"/>
        </w:rPr>
      </w:pPr>
      <w:r w:rsidRPr="00B83732">
        <w:rPr>
          <w:rFonts w:ascii="华文楷体" w:eastAsia="华文楷体" w:hAnsi="华文楷体" w:hint="eastAsia"/>
          <w:sz w:val="32"/>
          <w:szCs w:val="32"/>
        </w:rPr>
        <w:t xml:space="preserve">晋 </w:t>
      </w:r>
      <w:r w:rsidRPr="00B83732">
        <w:rPr>
          <w:rFonts w:ascii="华文楷体" w:eastAsia="华文楷体" w:hAnsi="华文楷体" w:hint="eastAsia"/>
          <w:sz w:val="32"/>
          <w:szCs w:val="32"/>
        </w:rPr>
        <w:t xml:space="preserve">王羲之 </w:t>
      </w:r>
    </w:p>
    <w:p w:rsidR="000D423A" w:rsidRPr="00B83732" w:rsidRDefault="00FC58F9" w:rsidP="000D423A">
      <w:pPr>
        <w:ind w:firstLineChars="200" w:firstLine="640"/>
        <w:rPr>
          <w:rFonts w:ascii="华文楷体" w:eastAsia="华文楷体" w:hAnsi="华文楷体" w:hint="eastAsia"/>
          <w:sz w:val="32"/>
          <w:szCs w:val="32"/>
        </w:rPr>
      </w:pPr>
      <w:r>
        <w:rPr>
          <w:rFonts w:ascii="华文楷体" w:eastAsia="华文楷体" w:hAnsi="华文楷体" w:hint="eastAsia"/>
          <w:sz w:val="32"/>
          <w:szCs w:val="32"/>
        </w:rPr>
        <w:t>_____________</w:t>
      </w:r>
      <w:r w:rsidR="000D423A" w:rsidRPr="00B83732">
        <w:rPr>
          <w:rFonts w:ascii="华文楷体" w:eastAsia="华文楷体" w:hAnsi="华文楷体" w:hint="eastAsia"/>
          <w:sz w:val="32"/>
          <w:szCs w:val="32"/>
        </w:rPr>
        <w:t>，岁在癸</w:t>
      </w:r>
      <w:r w:rsidR="000D423A" w:rsidRPr="00B83732">
        <w:rPr>
          <w:rFonts w:ascii="华文楷体" w:eastAsia="华文楷体" w:hAnsi="华文楷体" w:hint="eastAsia"/>
          <w:sz w:val="32"/>
          <w:szCs w:val="32"/>
        </w:rPr>
        <w:t>guǐ</w:t>
      </w:r>
      <w:r w:rsidR="000D423A" w:rsidRPr="00B83732">
        <w:rPr>
          <w:rFonts w:ascii="华文楷体" w:eastAsia="华文楷体" w:hAnsi="华文楷体" w:hint="eastAsia"/>
          <w:sz w:val="32"/>
          <w:szCs w:val="32"/>
        </w:rPr>
        <w:t>丑，暮春之初，会于会</w:t>
      </w:r>
      <w:r w:rsidR="000D423A" w:rsidRPr="00B83732">
        <w:rPr>
          <w:rFonts w:ascii="华文楷体" w:eastAsia="华文楷体" w:hAnsi="华文楷体"/>
          <w:sz w:val="32"/>
          <w:szCs w:val="32"/>
        </w:rPr>
        <w:t>kuài</w:t>
      </w:r>
      <w:r w:rsidR="000D423A" w:rsidRPr="00B83732">
        <w:rPr>
          <w:rFonts w:ascii="华文楷体" w:eastAsia="华文楷体" w:hAnsi="华文楷体" w:hint="eastAsia"/>
          <w:sz w:val="32"/>
          <w:szCs w:val="32"/>
        </w:rPr>
        <w:t>稽</w:t>
      </w:r>
      <w:r w:rsidR="000D423A" w:rsidRPr="00B83732">
        <w:rPr>
          <w:rFonts w:ascii="华文楷体" w:eastAsia="华文楷体" w:hAnsi="华文楷体"/>
          <w:sz w:val="32"/>
          <w:szCs w:val="32"/>
        </w:rPr>
        <w:t>jī</w:t>
      </w:r>
      <w:r w:rsidR="000D423A" w:rsidRPr="00B83732">
        <w:rPr>
          <w:rFonts w:ascii="华文楷体" w:eastAsia="华文楷体" w:hAnsi="华文楷体" w:hint="eastAsia"/>
          <w:sz w:val="32"/>
          <w:szCs w:val="32"/>
        </w:rPr>
        <w:t>山阴之兰亭，修禊</w:t>
      </w:r>
      <w:r w:rsidR="000D423A" w:rsidRPr="00B83732">
        <w:rPr>
          <w:rFonts w:ascii="华文楷体" w:eastAsia="华文楷体" w:hAnsi="华文楷体" w:hint="eastAsia"/>
          <w:sz w:val="32"/>
          <w:szCs w:val="32"/>
        </w:rPr>
        <w:t>ｘì</w:t>
      </w:r>
      <w:r w:rsidR="000D423A" w:rsidRPr="00B83732">
        <w:rPr>
          <w:rFonts w:ascii="华文楷体" w:eastAsia="华文楷体" w:hAnsi="华文楷体" w:hint="eastAsia"/>
          <w:sz w:val="32"/>
          <w:szCs w:val="32"/>
        </w:rPr>
        <w:t>事也。群贤毕至，少长咸集。此地有</w:t>
      </w:r>
      <w:r>
        <w:rPr>
          <w:rFonts w:ascii="华文楷体" w:eastAsia="华文楷体" w:hAnsi="华文楷体" w:hint="eastAsia"/>
          <w:sz w:val="32"/>
          <w:szCs w:val="32"/>
        </w:rPr>
        <w:t>____________</w:t>
      </w:r>
      <w:r w:rsidR="000D423A" w:rsidRPr="00B83732">
        <w:rPr>
          <w:rFonts w:ascii="华文楷体" w:eastAsia="华文楷体" w:hAnsi="华文楷体" w:hint="eastAsia"/>
          <w:sz w:val="32"/>
          <w:szCs w:val="32"/>
        </w:rPr>
        <w:t>，茂林修竹，又有清流激湍，映带左右，引以为</w:t>
      </w:r>
      <w:r>
        <w:rPr>
          <w:rFonts w:ascii="华文楷体" w:eastAsia="华文楷体" w:hAnsi="华文楷体" w:hint="eastAsia"/>
          <w:sz w:val="32"/>
          <w:szCs w:val="32"/>
        </w:rPr>
        <w:t>____________</w:t>
      </w:r>
      <w:r w:rsidR="000D423A" w:rsidRPr="00B83732">
        <w:rPr>
          <w:rFonts w:ascii="华文楷体" w:eastAsia="华文楷体" w:hAnsi="华文楷体" w:hint="eastAsia"/>
          <w:sz w:val="32"/>
          <w:szCs w:val="32"/>
        </w:rPr>
        <w:t>，列坐其次。虽无丝竹管弦之盛，一觞</w:t>
      </w:r>
      <w:r w:rsidR="000D423A" w:rsidRPr="00B83732">
        <w:rPr>
          <w:rFonts w:ascii="华文楷体" w:eastAsia="华文楷体" w:hAnsi="华文楷体"/>
          <w:sz w:val="32"/>
          <w:szCs w:val="32"/>
        </w:rPr>
        <w:t>shāng</w:t>
      </w:r>
      <w:r w:rsidR="000D423A" w:rsidRPr="00B83732">
        <w:rPr>
          <w:rFonts w:ascii="华文楷体" w:eastAsia="华文楷体" w:hAnsi="华文楷体" w:hint="eastAsia"/>
          <w:sz w:val="32"/>
          <w:szCs w:val="32"/>
        </w:rPr>
        <w:t>一咏，亦足以畅叙幽情。</w:t>
      </w:r>
    </w:p>
    <w:p w:rsidR="000D423A" w:rsidRPr="00FA112C" w:rsidRDefault="000D423A" w:rsidP="00FA112C">
      <w:pPr>
        <w:ind w:firstLineChars="200" w:firstLine="640"/>
        <w:rPr>
          <w:rFonts w:ascii="华文楷体" w:eastAsia="华文楷体" w:hAnsi="华文楷体" w:hint="eastAsia"/>
          <w:sz w:val="32"/>
          <w:szCs w:val="32"/>
        </w:rPr>
      </w:pPr>
      <w:r w:rsidRPr="00B83732">
        <w:rPr>
          <w:rFonts w:ascii="华文楷体" w:eastAsia="华文楷体" w:hAnsi="华文楷体" w:hint="eastAsia"/>
          <w:sz w:val="32"/>
          <w:szCs w:val="32"/>
        </w:rPr>
        <w:t>是日也，</w:t>
      </w:r>
      <w:r w:rsidR="00FC58F9">
        <w:rPr>
          <w:rFonts w:ascii="华文楷体" w:eastAsia="华文楷体" w:hAnsi="华文楷体" w:hint="eastAsia"/>
          <w:sz w:val="32"/>
          <w:szCs w:val="32"/>
        </w:rPr>
        <w:t>____________</w:t>
      </w:r>
      <w:r w:rsidRPr="00B83732">
        <w:rPr>
          <w:rFonts w:ascii="华文楷体" w:eastAsia="华文楷体" w:hAnsi="华文楷体" w:hint="eastAsia"/>
          <w:sz w:val="32"/>
          <w:szCs w:val="32"/>
        </w:rPr>
        <w:t>，</w:t>
      </w:r>
      <w:r w:rsidR="00FC58F9">
        <w:rPr>
          <w:rFonts w:ascii="华文楷体" w:eastAsia="华文楷体" w:hAnsi="华文楷体" w:hint="eastAsia"/>
          <w:sz w:val="32"/>
          <w:szCs w:val="32"/>
        </w:rPr>
        <w:t>_____________</w:t>
      </w:r>
      <w:r w:rsidRPr="00B83732">
        <w:rPr>
          <w:rFonts w:ascii="华文楷体" w:eastAsia="华文楷体" w:hAnsi="华文楷体" w:hint="eastAsia"/>
          <w:sz w:val="32"/>
          <w:szCs w:val="32"/>
        </w:rPr>
        <w:t>。仰观宇宙之大，俯察品类之盛，所以游目骋</w:t>
      </w:r>
      <w:r w:rsidRPr="00B83732">
        <w:rPr>
          <w:rFonts w:ascii="华文楷体" w:eastAsia="华文楷体" w:hAnsi="华文楷体"/>
          <w:sz w:val="32"/>
          <w:szCs w:val="32"/>
        </w:rPr>
        <w:t>chěng</w:t>
      </w:r>
      <w:r w:rsidRPr="00B83732">
        <w:rPr>
          <w:rFonts w:ascii="华文楷体" w:eastAsia="华文楷体" w:hAnsi="华文楷体" w:hint="eastAsia"/>
          <w:sz w:val="32"/>
          <w:szCs w:val="32"/>
        </w:rPr>
        <w:t>怀，足以极视听之娱，</w:t>
      </w:r>
      <w:r w:rsidR="00FC58F9">
        <w:rPr>
          <w:rFonts w:ascii="华文楷体" w:eastAsia="华文楷体" w:hAnsi="华文楷体" w:hint="eastAsia"/>
          <w:sz w:val="32"/>
          <w:szCs w:val="32"/>
        </w:rPr>
        <w:t>______________</w:t>
      </w:r>
      <w:r w:rsidRPr="00B83732">
        <w:rPr>
          <w:rFonts w:ascii="华文楷体" w:eastAsia="华文楷体" w:hAnsi="华文楷体" w:hint="eastAsia"/>
          <w:sz w:val="32"/>
          <w:szCs w:val="32"/>
        </w:rPr>
        <w:t>。</w:t>
      </w:r>
    </w:p>
    <w:p w:rsidR="000D423A" w:rsidRPr="00B83732" w:rsidRDefault="00FC58F9" w:rsidP="000D423A">
      <w:pPr>
        <w:rPr>
          <w:rFonts w:ascii="华文楷体" w:eastAsia="华文楷体" w:hAnsi="华文楷体" w:hint="eastAsia"/>
          <w:sz w:val="32"/>
          <w:szCs w:val="32"/>
        </w:rPr>
      </w:pPr>
      <w:r>
        <w:rPr>
          <w:rFonts w:ascii="华文楷体" w:eastAsia="华文楷体" w:hAnsi="华文楷体" w:hint="eastAsia"/>
          <w:sz w:val="32"/>
          <w:szCs w:val="32"/>
        </w:rPr>
        <w:lastRenderedPageBreak/>
        <w:t>____________</w:t>
      </w:r>
      <w:r w:rsidR="000D423A" w:rsidRPr="00B83732">
        <w:rPr>
          <w:rFonts w:ascii="华文楷体" w:eastAsia="华文楷体" w:hAnsi="华文楷体" w:hint="eastAsia"/>
          <w:sz w:val="32"/>
          <w:szCs w:val="32"/>
        </w:rPr>
        <w:t>（节选）</w:t>
      </w:r>
    </w:p>
    <w:p w:rsidR="000D423A" w:rsidRPr="00B83732" w:rsidRDefault="000D423A" w:rsidP="000D423A">
      <w:pPr>
        <w:rPr>
          <w:rFonts w:ascii="华文楷体" w:eastAsia="华文楷体" w:hAnsi="华文楷体"/>
          <w:sz w:val="32"/>
          <w:szCs w:val="32"/>
        </w:rPr>
      </w:pPr>
    </w:p>
    <w:p w:rsidR="000D423A" w:rsidRPr="00B83732" w:rsidRDefault="000D423A" w:rsidP="000D423A">
      <w:pPr>
        <w:rPr>
          <w:rFonts w:ascii="华文楷体" w:eastAsia="华文楷体" w:hAnsi="华文楷体" w:hint="eastAsia"/>
          <w:sz w:val="32"/>
          <w:szCs w:val="32"/>
        </w:rPr>
      </w:pPr>
      <w:r w:rsidRPr="00B83732">
        <w:rPr>
          <w:rFonts w:ascii="华文楷体" w:eastAsia="华文楷体" w:hAnsi="华文楷体" w:hint="eastAsia"/>
          <w:sz w:val="32"/>
          <w:szCs w:val="32"/>
        </w:rPr>
        <w:t xml:space="preserve">晋 </w:t>
      </w:r>
      <w:r w:rsidRPr="00B83732">
        <w:rPr>
          <w:rFonts w:ascii="华文楷体" w:eastAsia="华文楷体" w:hAnsi="华文楷体" w:hint="eastAsia"/>
          <w:sz w:val="32"/>
          <w:szCs w:val="32"/>
        </w:rPr>
        <w:t xml:space="preserve">王羲之 </w:t>
      </w:r>
    </w:p>
    <w:p w:rsidR="000D423A" w:rsidRPr="00B83732" w:rsidRDefault="00FC58F9" w:rsidP="000D423A">
      <w:pPr>
        <w:ind w:firstLineChars="200" w:firstLine="640"/>
        <w:rPr>
          <w:rFonts w:ascii="华文楷体" w:eastAsia="华文楷体" w:hAnsi="华文楷体" w:hint="eastAsia"/>
          <w:sz w:val="32"/>
          <w:szCs w:val="32"/>
        </w:rPr>
      </w:pPr>
      <w:r>
        <w:rPr>
          <w:rFonts w:ascii="华文楷体" w:eastAsia="华文楷体" w:hAnsi="华文楷体" w:hint="eastAsia"/>
          <w:sz w:val="32"/>
          <w:szCs w:val="32"/>
        </w:rPr>
        <w:t>_____________</w:t>
      </w:r>
      <w:r w:rsidR="000D423A" w:rsidRPr="00B83732">
        <w:rPr>
          <w:rFonts w:ascii="华文楷体" w:eastAsia="华文楷体" w:hAnsi="华文楷体" w:hint="eastAsia"/>
          <w:sz w:val="32"/>
          <w:szCs w:val="32"/>
        </w:rPr>
        <w:t>，岁在癸</w:t>
      </w:r>
      <w:r w:rsidR="000D423A" w:rsidRPr="00B83732">
        <w:rPr>
          <w:rFonts w:ascii="华文楷体" w:eastAsia="华文楷体" w:hAnsi="华文楷体" w:hint="eastAsia"/>
          <w:sz w:val="32"/>
          <w:szCs w:val="32"/>
        </w:rPr>
        <w:t>guǐ</w:t>
      </w:r>
      <w:r w:rsidR="000D423A" w:rsidRPr="00B83732">
        <w:rPr>
          <w:rFonts w:ascii="华文楷体" w:eastAsia="华文楷体" w:hAnsi="华文楷体" w:hint="eastAsia"/>
          <w:sz w:val="32"/>
          <w:szCs w:val="32"/>
        </w:rPr>
        <w:t>丑，暮春之初，会于会</w:t>
      </w:r>
      <w:r w:rsidR="000D423A" w:rsidRPr="00B83732">
        <w:rPr>
          <w:rFonts w:ascii="华文楷体" w:eastAsia="华文楷体" w:hAnsi="华文楷体"/>
          <w:sz w:val="32"/>
          <w:szCs w:val="32"/>
        </w:rPr>
        <w:t>kuài</w:t>
      </w:r>
      <w:r w:rsidR="000D423A" w:rsidRPr="00B83732">
        <w:rPr>
          <w:rFonts w:ascii="华文楷体" w:eastAsia="华文楷体" w:hAnsi="华文楷体" w:hint="eastAsia"/>
          <w:sz w:val="32"/>
          <w:szCs w:val="32"/>
        </w:rPr>
        <w:t>稽</w:t>
      </w:r>
      <w:r w:rsidR="000D423A" w:rsidRPr="00B83732">
        <w:rPr>
          <w:rFonts w:ascii="华文楷体" w:eastAsia="华文楷体" w:hAnsi="华文楷体"/>
          <w:sz w:val="32"/>
          <w:szCs w:val="32"/>
        </w:rPr>
        <w:t>jī</w:t>
      </w:r>
      <w:r w:rsidR="000D423A" w:rsidRPr="00B83732">
        <w:rPr>
          <w:rFonts w:ascii="华文楷体" w:eastAsia="华文楷体" w:hAnsi="华文楷体" w:hint="eastAsia"/>
          <w:sz w:val="32"/>
          <w:szCs w:val="32"/>
        </w:rPr>
        <w:t>山阴之兰亭，修禊</w:t>
      </w:r>
      <w:r w:rsidR="000D423A" w:rsidRPr="00B83732">
        <w:rPr>
          <w:rFonts w:ascii="华文楷体" w:eastAsia="华文楷体" w:hAnsi="华文楷体" w:hint="eastAsia"/>
          <w:sz w:val="32"/>
          <w:szCs w:val="32"/>
        </w:rPr>
        <w:t>ｘì</w:t>
      </w:r>
      <w:r w:rsidR="000D423A" w:rsidRPr="00B83732">
        <w:rPr>
          <w:rFonts w:ascii="华文楷体" w:eastAsia="华文楷体" w:hAnsi="华文楷体" w:hint="eastAsia"/>
          <w:sz w:val="32"/>
          <w:szCs w:val="32"/>
        </w:rPr>
        <w:t>事也。群贤毕至，少长咸集。此地有崇山峻岭，</w:t>
      </w:r>
      <w:r>
        <w:rPr>
          <w:rFonts w:ascii="华文楷体" w:eastAsia="华文楷体" w:hAnsi="华文楷体" w:hint="eastAsia"/>
          <w:sz w:val="32"/>
          <w:szCs w:val="32"/>
        </w:rPr>
        <w:t>____________</w:t>
      </w:r>
      <w:r w:rsidR="000D423A" w:rsidRPr="00B83732">
        <w:rPr>
          <w:rFonts w:ascii="华文楷体" w:eastAsia="华文楷体" w:hAnsi="华文楷体" w:hint="eastAsia"/>
          <w:sz w:val="32"/>
          <w:szCs w:val="32"/>
        </w:rPr>
        <w:t>，又有清流激湍，映带左右，引以为</w:t>
      </w:r>
      <w:r>
        <w:rPr>
          <w:rFonts w:ascii="华文楷体" w:eastAsia="华文楷体" w:hAnsi="华文楷体" w:hint="eastAsia"/>
          <w:sz w:val="32"/>
          <w:szCs w:val="32"/>
        </w:rPr>
        <w:t>____________</w:t>
      </w:r>
      <w:r w:rsidR="000D423A" w:rsidRPr="00B83732">
        <w:rPr>
          <w:rFonts w:ascii="华文楷体" w:eastAsia="华文楷体" w:hAnsi="华文楷体" w:hint="eastAsia"/>
          <w:sz w:val="32"/>
          <w:szCs w:val="32"/>
        </w:rPr>
        <w:t>，列坐其次。虽无丝竹管弦之盛，</w:t>
      </w:r>
      <w:r>
        <w:rPr>
          <w:rFonts w:ascii="华文楷体" w:eastAsia="华文楷体" w:hAnsi="华文楷体" w:hint="eastAsia"/>
          <w:sz w:val="32"/>
          <w:szCs w:val="32"/>
        </w:rPr>
        <w:t>_____________</w:t>
      </w:r>
      <w:r w:rsidR="000D423A" w:rsidRPr="00B83732">
        <w:rPr>
          <w:rFonts w:ascii="华文楷体" w:eastAsia="华文楷体" w:hAnsi="华文楷体" w:hint="eastAsia"/>
          <w:sz w:val="32"/>
          <w:szCs w:val="32"/>
        </w:rPr>
        <w:t>，亦足以畅叙幽情。</w:t>
      </w:r>
    </w:p>
    <w:p w:rsidR="000D423A" w:rsidRPr="00B83732" w:rsidRDefault="000D423A" w:rsidP="000D423A">
      <w:pPr>
        <w:ind w:firstLineChars="200" w:firstLine="640"/>
        <w:rPr>
          <w:rFonts w:ascii="华文楷体" w:eastAsia="华文楷体" w:hAnsi="华文楷体" w:hint="eastAsia"/>
          <w:sz w:val="32"/>
          <w:szCs w:val="32"/>
        </w:rPr>
      </w:pPr>
      <w:r w:rsidRPr="00B83732">
        <w:rPr>
          <w:rFonts w:ascii="华文楷体" w:eastAsia="华文楷体" w:hAnsi="华文楷体" w:hint="eastAsia"/>
          <w:sz w:val="32"/>
          <w:szCs w:val="32"/>
        </w:rPr>
        <w:t>是日也，天朗气清，惠风和畅。</w:t>
      </w:r>
      <w:r w:rsidR="00FC58F9">
        <w:rPr>
          <w:rFonts w:ascii="华文楷体" w:eastAsia="华文楷体" w:hAnsi="华文楷体" w:hint="eastAsia"/>
          <w:sz w:val="32"/>
          <w:szCs w:val="32"/>
        </w:rPr>
        <w:t>______</w:t>
      </w:r>
      <w:r w:rsidRPr="00B83732">
        <w:rPr>
          <w:rFonts w:ascii="华文楷体" w:eastAsia="华文楷体" w:hAnsi="华文楷体" w:hint="eastAsia"/>
          <w:sz w:val="32"/>
          <w:szCs w:val="32"/>
        </w:rPr>
        <w:t>宇宙之大，</w:t>
      </w:r>
      <w:r w:rsidR="00FC58F9">
        <w:rPr>
          <w:rFonts w:ascii="华文楷体" w:eastAsia="华文楷体" w:hAnsi="华文楷体" w:hint="eastAsia"/>
          <w:sz w:val="32"/>
          <w:szCs w:val="32"/>
        </w:rPr>
        <w:t>_______</w:t>
      </w:r>
      <w:r w:rsidRPr="00B83732">
        <w:rPr>
          <w:rFonts w:ascii="华文楷体" w:eastAsia="华文楷体" w:hAnsi="华文楷体" w:hint="eastAsia"/>
          <w:sz w:val="32"/>
          <w:szCs w:val="32"/>
        </w:rPr>
        <w:t>品类之盛，所以</w:t>
      </w:r>
      <w:r w:rsidR="00FC58F9">
        <w:rPr>
          <w:rFonts w:ascii="华文楷体" w:eastAsia="华文楷体" w:hAnsi="华文楷体" w:hint="eastAsia"/>
          <w:sz w:val="32"/>
          <w:szCs w:val="32"/>
        </w:rPr>
        <w:t>____________</w:t>
      </w:r>
      <w:r w:rsidRPr="00B83732">
        <w:rPr>
          <w:rFonts w:ascii="华文楷体" w:eastAsia="华文楷体" w:hAnsi="华文楷体" w:hint="eastAsia"/>
          <w:sz w:val="32"/>
          <w:szCs w:val="32"/>
        </w:rPr>
        <w:t>，足以极视听之娱，</w:t>
      </w:r>
      <w:r w:rsidR="00FC58F9">
        <w:rPr>
          <w:rFonts w:ascii="华文楷体" w:eastAsia="华文楷体" w:hAnsi="华文楷体" w:hint="eastAsia"/>
          <w:sz w:val="32"/>
          <w:szCs w:val="32"/>
        </w:rPr>
        <w:t>___________</w:t>
      </w:r>
      <w:r w:rsidRPr="00B83732">
        <w:rPr>
          <w:rFonts w:ascii="华文楷体" w:eastAsia="华文楷体" w:hAnsi="华文楷体" w:hint="eastAsia"/>
          <w:sz w:val="32"/>
          <w:szCs w:val="32"/>
        </w:rPr>
        <w:t>。</w:t>
      </w:r>
    </w:p>
    <w:p w:rsidR="000D423A" w:rsidRDefault="000D423A" w:rsidP="00F16CE2">
      <w:pPr>
        <w:rPr>
          <w:rFonts w:hint="eastAsia"/>
        </w:rPr>
      </w:pPr>
    </w:p>
    <w:p w:rsidR="004175EA" w:rsidRPr="00B83732" w:rsidRDefault="004175EA" w:rsidP="004175EA">
      <w:pPr>
        <w:rPr>
          <w:rFonts w:ascii="华文楷体" w:eastAsia="华文楷体" w:hAnsi="华文楷体" w:hint="eastAsia"/>
          <w:sz w:val="32"/>
          <w:szCs w:val="32"/>
        </w:rPr>
      </w:pPr>
      <w:r>
        <w:rPr>
          <w:rFonts w:ascii="华文楷体" w:eastAsia="华文楷体" w:hAnsi="华文楷体" w:hint="eastAsia"/>
          <w:sz w:val="32"/>
          <w:szCs w:val="32"/>
        </w:rPr>
        <w:t>兰亭序</w:t>
      </w:r>
      <w:r w:rsidRPr="00B83732">
        <w:rPr>
          <w:rFonts w:ascii="华文楷体" w:eastAsia="华文楷体" w:hAnsi="华文楷体" w:hint="eastAsia"/>
          <w:sz w:val="32"/>
          <w:szCs w:val="32"/>
        </w:rPr>
        <w:t>（节选）</w:t>
      </w:r>
    </w:p>
    <w:p w:rsidR="004175EA" w:rsidRPr="00B83732" w:rsidRDefault="004175EA" w:rsidP="004175EA">
      <w:pPr>
        <w:rPr>
          <w:rFonts w:ascii="华文楷体" w:eastAsia="华文楷体" w:hAnsi="华文楷体"/>
          <w:sz w:val="32"/>
          <w:szCs w:val="32"/>
        </w:rPr>
      </w:pPr>
    </w:p>
    <w:p w:rsidR="004175EA" w:rsidRPr="00B83732" w:rsidRDefault="004175EA" w:rsidP="004175EA">
      <w:pPr>
        <w:rPr>
          <w:rFonts w:ascii="华文楷体" w:eastAsia="华文楷体" w:hAnsi="华文楷体" w:hint="eastAsia"/>
          <w:sz w:val="32"/>
          <w:szCs w:val="32"/>
        </w:rPr>
      </w:pPr>
      <w:r w:rsidRPr="00B83732">
        <w:rPr>
          <w:rFonts w:ascii="华文楷体" w:eastAsia="华文楷体" w:hAnsi="华文楷体" w:hint="eastAsia"/>
          <w:sz w:val="32"/>
          <w:szCs w:val="32"/>
        </w:rPr>
        <w:t xml:space="preserve">晋 </w:t>
      </w:r>
      <w:r w:rsidRPr="00B83732">
        <w:rPr>
          <w:rFonts w:ascii="华文楷体" w:eastAsia="华文楷体" w:hAnsi="华文楷体" w:hint="eastAsia"/>
          <w:sz w:val="32"/>
          <w:szCs w:val="32"/>
        </w:rPr>
        <w:t xml:space="preserve">王羲之 </w:t>
      </w:r>
    </w:p>
    <w:p w:rsidR="004175EA" w:rsidRPr="00B83732" w:rsidRDefault="004175EA" w:rsidP="004175EA">
      <w:pPr>
        <w:ind w:firstLineChars="200" w:firstLine="640"/>
        <w:rPr>
          <w:rFonts w:ascii="华文楷体" w:eastAsia="华文楷体" w:hAnsi="华文楷体" w:hint="eastAsia"/>
          <w:sz w:val="32"/>
          <w:szCs w:val="32"/>
        </w:rPr>
      </w:pPr>
      <w:r>
        <w:rPr>
          <w:rFonts w:ascii="华文楷体" w:eastAsia="华文楷体" w:hAnsi="华文楷体" w:hint="eastAsia"/>
          <w:sz w:val="32"/>
          <w:szCs w:val="32"/>
        </w:rPr>
        <w:t>永和九年</w:t>
      </w:r>
      <w:r w:rsidRPr="00B83732">
        <w:rPr>
          <w:rFonts w:ascii="华文楷体" w:eastAsia="华文楷体" w:hAnsi="华文楷体" w:hint="eastAsia"/>
          <w:sz w:val="32"/>
          <w:szCs w:val="32"/>
        </w:rPr>
        <w:t>岁在癸</w:t>
      </w:r>
      <w:r>
        <w:rPr>
          <w:rFonts w:ascii="华文楷体" w:eastAsia="华文楷体" w:hAnsi="华文楷体" w:hint="eastAsia"/>
          <w:sz w:val="32"/>
          <w:szCs w:val="32"/>
        </w:rPr>
        <w:t>丑暮春之初</w:t>
      </w:r>
      <w:r w:rsidRPr="00B83732">
        <w:rPr>
          <w:rFonts w:ascii="华文楷体" w:eastAsia="华文楷体" w:hAnsi="华文楷体" w:hint="eastAsia"/>
          <w:sz w:val="32"/>
          <w:szCs w:val="32"/>
        </w:rPr>
        <w:t>会于会稽</w:t>
      </w:r>
      <w:r>
        <w:rPr>
          <w:rFonts w:ascii="华文楷体" w:eastAsia="华文楷体" w:hAnsi="华文楷体" w:hint="eastAsia"/>
          <w:sz w:val="32"/>
          <w:szCs w:val="32"/>
        </w:rPr>
        <w:t>山阴之兰亭</w:t>
      </w:r>
      <w:r w:rsidRPr="00B83732">
        <w:rPr>
          <w:rFonts w:ascii="华文楷体" w:eastAsia="华文楷体" w:hAnsi="华文楷体" w:hint="eastAsia"/>
          <w:sz w:val="32"/>
          <w:szCs w:val="32"/>
        </w:rPr>
        <w:t>修禊</w:t>
      </w:r>
      <w:r>
        <w:rPr>
          <w:rFonts w:ascii="华文楷体" w:eastAsia="华文楷体" w:hAnsi="华文楷体" w:hint="eastAsia"/>
          <w:sz w:val="32"/>
          <w:szCs w:val="32"/>
        </w:rPr>
        <w:t>事也群贤毕至少长咸集此地有崇山峻岭茂林修竹又有清流激湍映带左右</w:t>
      </w:r>
      <w:r w:rsidRPr="00B83732">
        <w:rPr>
          <w:rFonts w:ascii="华文楷体" w:eastAsia="华文楷体" w:hAnsi="华文楷体" w:hint="eastAsia"/>
          <w:sz w:val="32"/>
          <w:szCs w:val="32"/>
        </w:rPr>
        <w:t>引以为流觞曲</w:t>
      </w:r>
      <w:r>
        <w:rPr>
          <w:rFonts w:ascii="华文楷体" w:eastAsia="华文楷体" w:hAnsi="华文楷体" w:hint="eastAsia"/>
          <w:sz w:val="32"/>
          <w:szCs w:val="32"/>
        </w:rPr>
        <w:t>水列坐其次虽无丝竹管弦之盛</w:t>
      </w:r>
      <w:r w:rsidRPr="00B83732">
        <w:rPr>
          <w:rFonts w:ascii="华文楷体" w:eastAsia="华文楷体" w:hAnsi="华文楷体" w:hint="eastAsia"/>
          <w:sz w:val="32"/>
          <w:szCs w:val="32"/>
        </w:rPr>
        <w:t>一觞</w:t>
      </w:r>
      <w:r>
        <w:rPr>
          <w:rFonts w:ascii="华文楷体" w:eastAsia="华文楷体" w:hAnsi="华文楷体" w:hint="eastAsia"/>
          <w:sz w:val="32"/>
          <w:szCs w:val="32"/>
        </w:rPr>
        <w:t>一咏</w:t>
      </w:r>
      <w:r w:rsidRPr="00B83732">
        <w:rPr>
          <w:rFonts w:ascii="华文楷体" w:eastAsia="华文楷体" w:hAnsi="华文楷体" w:hint="eastAsia"/>
          <w:sz w:val="32"/>
          <w:szCs w:val="32"/>
        </w:rPr>
        <w:t>亦足以畅叙幽情。</w:t>
      </w:r>
    </w:p>
    <w:p w:rsidR="004175EA" w:rsidRPr="00B83732" w:rsidRDefault="004175EA" w:rsidP="004175EA">
      <w:pPr>
        <w:ind w:firstLineChars="200" w:firstLine="640"/>
        <w:rPr>
          <w:rFonts w:ascii="华文楷体" w:eastAsia="华文楷体" w:hAnsi="华文楷体" w:hint="eastAsia"/>
          <w:sz w:val="32"/>
          <w:szCs w:val="32"/>
        </w:rPr>
      </w:pPr>
      <w:r>
        <w:rPr>
          <w:rFonts w:ascii="华文楷体" w:eastAsia="华文楷体" w:hAnsi="华文楷体" w:hint="eastAsia"/>
          <w:sz w:val="32"/>
          <w:szCs w:val="32"/>
        </w:rPr>
        <w:t>是日也天朗气清惠风和畅仰观宇宙之大俯察品类之盛</w:t>
      </w:r>
      <w:r w:rsidRPr="00B83732">
        <w:rPr>
          <w:rFonts w:ascii="华文楷体" w:eastAsia="华文楷体" w:hAnsi="华文楷体" w:hint="eastAsia"/>
          <w:sz w:val="32"/>
          <w:szCs w:val="32"/>
        </w:rPr>
        <w:t>所以游目骋</w:t>
      </w:r>
      <w:r>
        <w:rPr>
          <w:rFonts w:ascii="华文楷体" w:eastAsia="华文楷体" w:hAnsi="华文楷体" w:hint="eastAsia"/>
          <w:sz w:val="32"/>
          <w:szCs w:val="32"/>
        </w:rPr>
        <w:t>怀足以极视听之娱</w:t>
      </w:r>
      <w:r w:rsidRPr="00B83732">
        <w:rPr>
          <w:rFonts w:ascii="华文楷体" w:eastAsia="华文楷体" w:hAnsi="华文楷体" w:hint="eastAsia"/>
          <w:sz w:val="32"/>
          <w:szCs w:val="32"/>
        </w:rPr>
        <w:t>信可乐也。</w:t>
      </w:r>
    </w:p>
    <w:p w:rsidR="004175EA" w:rsidRDefault="004175EA" w:rsidP="00F16CE2">
      <w:pPr>
        <w:rPr>
          <w:rFonts w:hint="eastAsia"/>
        </w:rPr>
      </w:pPr>
    </w:p>
    <w:p w:rsidR="004175EA" w:rsidRDefault="004175EA" w:rsidP="00F16CE2">
      <w:pPr>
        <w:rPr>
          <w:rFonts w:hint="eastAsia"/>
        </w:rPr>
      </w:pPr>
    </w:p>
    <w:sectPr w:rsidR="004175EA" w:rsidSect="007747D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53D1" w:rsidRDefault="004E53D1" w:rsidP="00AE77C5">
      <w:r>
        <w:separator/>
      </w:r>
    </w:p>
  </w:endnote>
  <w:endnote w:type="continuationSeparator" w:id="1">
    <w:p w:rsidR="004E53D1" w:rsidRDefault="004E53D1" w:rsidP="00AE77C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53D1" w:rsidRDefault="004E53D1" w:rsidP="00AE77C5">
      <w:r>
        <w:separator/>
      </w:r>
    </w:p>
  </w:footnote>
  <w:footnote w:type="continuationSeparator" w:id="1">
    <w:p w:rsidR="004E53D1" w:rsidRDefault="004E53D1" w:rsidP="00AE77C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2196C"/>
    <w:rsid w:val="000D423A"/>
    <w:rsid w:val="003E20FF"/>
    <w:rsid w:val="004175EA"/>
    <w:rsid w:val="004C3F5F"/>
    <w:rsid w:val="004E53D1"/>
    <w:rsid w:val="00627B56"/>
    <w:rsid w:val="007747DB"/>
    <w:rsid w:val="008C12B7"/>
    <w:rsid w:val="00A2196C"/>
    <w:rsid w:val="00AE77C5"/>
    <w:rsid w:val="00B83732"/>
    <w:rsid w:val="00C85EB4"/>
    <w:rsid w:val="00D609C1"/>
    <w:rsid w:val="00F0726F"/>
    <w:rsid w:val="00F16CE2"/>
    <w:rsid w:val="00FA112C"/>
    <w:rsid w:val="00FC58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47D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E77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E77C5"/>
    <w:rPr>
      <w:sz w:val="18"/>
      <w:szCs w:val="18"/>
    </w:rPr>
  </w:style>
  <w:style w:type="paragraph" w:styleId="a4">
    <w:name w:val="footer"/>
    <w:basedOn w:val="a"/>
    <w:link w:val="Char0"/>
    <w:uiPriority w:val="99"/>
    <w:semiHidden/>
    <w:unhideWhenUsed/>
    <w:rsid w:val="00AE77C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E77C5"/>
    <w:rPr>
      <w:sz w:val="18"/>
      <w:szCs w:val="18"/>
    </w:rPr>
  </w:style>
</w:styles>
</file>

<file path=word/webSettings.xml><?xml version="1.0" encoding="utf-8"?>
<w:webSettings xmlns:r="http://schemas.openxmlformats.org/officeDocument/2006/relationships" xmlns:w="http://schemas.openxmlformats.org/wordprocessingml/2006/main">
  <w:divs>
    <w:div w:id="654382131">
      <w:bodyDiv w:val="1"/>
      <w:marLeft w:val="0"/>
      <w:marRight w:val="0"/>
      <w:marTop w:val="0"/>
      <w:marBottom w:val="0"/>
      <w:divBdr>
        <w:top w:val="none" w:sz="0" w:space="0" w:color="auto"/>
        <w:left w:val="none" w:sz="0" w:space="0" w:color="auto"/>
        <w:bottom w:val="none" w:sz="0" w:space="0" w:color="auto"/>
        <w:right w:val="none" w:sz="0" w:space="0" w:color="auto"/>
      </w:divBdr>
      <w:divsChild>
        <w:div w:id="902955042">
          <w:marLeft w:val="0"/>
          <w:marRight w:val="0"/>
          <w:marTop w:val="0"/>
          <w:marBottom w:val="0"/>
          <w:divBdr>
            <w:top w:val="none" w:sz="0" w:space="0" w:color="auto"/>
            <w:left w:val="none" w:sz="0" w:space="0" w:color="auto"/>
            <w:bottom w:val="none" w:sz="0" w:space="0" w:color="auto"/>
            <w:right w:val="none" w:sz="0" w:space="0" w:color="auto"/>
          </w:divBdr>
        </w:div>
      </w:divsChild>
    </w:div>
    <w:div w:id="866911727">
      <w:bodyDiv w:val="1"/>
      <w:marLeft w:val="0"/>
      <w:marRight w:val="0"/>
      <w:marTop w:val="0"/>
      <w:marBottom w:val="0"/>
      <w:divBdr>
        <w:top w:val="none" w:sz="0" w:space="0" w:color="auto"/>
        <w:left w:val="none" w:sz="0" w:space="0" w:color="auto"/>
        <w:bottom w:val="none" w:sz="0" w:space="0" w:color="auto"/>
        <w:right w:val="none" w:sz="0" w:space="0" w:color="auto"/>
      </w:divBdr>
      <w:divsChild>
        <w:div w:id="1708525930">
          <w:marLeft w:val="0"/>
          <w:marRight w:val="0"/>
          <w:marTop w:val="150"/>
          <w:marBottom w:val="150"/>
          <w:divBdr>
            <w:top w:val="none" w:sz="0" w:space="0" w:color="auto"/>
            <w:left w:val="none" w:sz="0" w:space="0" w:color="auto"/>
            <w:bottom w:val="none" w:sz="0" w:space="0" w:color="auto"/>
            <w:right w:val="none" w:sz="0" w:space="0" w:color="auto"/>
          </w:divBdr>
          <w:divsChild>
            <w:div w:id="261690052">
              <w:marLeft w:val="0"/>
              <w:marRight w:val="0"/>
              <w:marTop w:val="0"/>
              <w:marBottom w:val="0"/>
              <w:divBdr>
                <w:top w:val="single" w:sz="6" w:space="0" w:color="2673DB"/>
                <w:left w:val="single" w:sz="6" w:space="5" w:color="2673DB"/>
                <w:bottom w:val="single" w:sz="6" w:space="0" w:color="2673DB"/>
                <w:right w:val="single" w:sz="6" w:space="5" w:color="2673DB"/>
              </w:divBdr>
            </w:div>
          </w:divsChild>
        </w:div>
        <w:div w:id="538015286">
          <w:marLeft w:val="0"/>
          <w:marRight w:val="0"/>
          <w:marTop w:val="225"/>
          <w:marBottom w:val="7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3</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delll</dc:creator>
  <cp:lastModifiedBy>delll</cp:lastModifiedBy>
  <cp:revision>15</cp:revision>
  <dcterms:created xsi:type="dcterms:W3CDTF">2018-06-22T05:07:00Z</dcterms:created>
  <dcterms:modified xsi:type="dcterms:W3CDTF">2018-06-22T08:22:00Z</dcterms:modified>
</cp:coreProperties>
</file>