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20" w:rsidRDefault="00B62C20" w:rsidP="00B62C2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 w:rsidR="00915044">
        <w:rPr>
          <w:rFonts w:ascii="仿宋" w:eastAsia="仿宋" w:hAnsi="仿宋" w:hint="eastAsia"/>
          <w:sz w:val="28"/>
          <w:szCs w:val="28"/>
        </w:rPr>
        <w:t xml:space="preserve"> 2019/5/7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1，考试：（另用纸）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知行书院学规：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</w:p>
    <w:p w:rsidR="00B62C20" w:rsidRDefault="00C75A37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 w:rsidR="00B62C20">
        <w:rPr>
          <w:rFonts w:ascii="仿宋" w:eastAsia="仿宋" w:hAnsi="仿宋" w:hint="eastAsia"/>
          <w:sz w:val="32"/>
          <w:szCs w:val="32"/>
        </w:rPr>
        <w:t>，请选择两到三个下面成语概括你的假期生活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丰富多彩</w:t>
      </w:r>
      <w:r w:rsidR="00DD1647">
        <w:rPr>
          <w:rFonts w:ascii="仿宋" w:eastAsia="仿宋" w:hAnsi="仿宋" w:hint="eastAsia"/>
          <w:sz w:val="32"/>
          <w:szCs w:val="32"/>
        </w:rPr>
        <w:t xml:space="preserve">   精彩多多   五颜六色   充实愉快</w:t>
      </w:r>
    </w:p>
    <w:p w:rsidR="00FA3DB1" w:rsidRDefault="00DD1647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美丽多姿   五彩斑斓   快乐简单   轻松愉快   </w:t>
      </w:r>
    </w:p>
    <w:p w:rsidR="00DD1647" w:rsidRDefault="00FA3DB1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充</w:t>
      </w:r>
      <w:r w:rsidR="00DD1647">
        <w:rPr>
          <w:rFonts w:ascii="仿宋" w:eastAsia="仿宋" w:hAnsi="仿宋" w:hint="eastAsia"/>
          <w:sz w:val="32"/>
          <w:szCs w:val="32"/>
        </w:rPr>
        <w:t>实给力</w:t>
      </w:r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DD1647" w:rsidRDefault="00DD1647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</w:t>
      </w:r>
      <w:r w:rsidR="002E5962">
        <w:rPr>
          <w:rFonts w:ascii="仿宋" w:eastAsia="仿宋" w:hAnsi="仿宋" w:hint="eastAsia"/>
          <w:sz w:val="32"/>
          <w:szCs w:val="32"/>
        </w:rPr>
        <w:t>_________________</w:t>
      </w:r>
    </w:p>
    <w:p w:rsidR="00C75A37" w:rsidRDefault="00C75A37" w:rsidP="00B62C20">
      <w:pPr>
        <w:rPr>
          <w:rFonts w:ascii="仿宋" w:eastAsia="仿宋" w:hAnsi="仿宋"/>
          <w:sz w:val="32"/>
          <w:szCs w:val="32"/>
        </w:rPr>
      </w:pPr>
    </w:p>
    <w:p w:rsidR="007815E0" w:rsidRPr="004D19D4" w:rsidRDefault="00C75A37" w:rsidP="007815E0">
      <w:pPr>
        <w:rPr>
          <w:sz w:val="32"/>
          <w:szCs w:val="32"/>
        </w:rPr>
      </w:pPr>
      <w:r w:rsidRPr="004D19D4">
        <w:rPr>
          <w:rFonts w:ascii="仿宋" w:eastAsia="仿宋" w:hAnsi="仿宋" w:hint="eastAsia"/>
          <w:sz w:val="32"/>
          <w:szCs w:val="32"/>
        </w:rPr>
        <w:t>3,</w:t>
      </w:r>
      <w:r w:rsidR="00EA05C6" w:rsidRPr="004D19D4">
        <w:rPr>
          <w:rFonts w:hint="eastAsia"/>
        </w:rPr>
        <w:t xml:space="preserve"> </w:t>
      </w:r>
      <w:r w:rsidR="002F0A6D" w:rsidRPr="004D19D4">
        <w:rPr>
          <w:rFonts w:hint="eastAsia"/>
          <w:sz w:val="32"/>
          <w:szCs w:val="32"/>
        </w:rPr>
        <w:t>文化典故精学</w:t>
      </w:r>
      <w:r w:rsidR="002F0A6D" w:rsidRPr="004D19D4">
        <w:rPr>
          <w:rFonts w:hint="eastAsia"/>
        </w:rPr>
        <w:t>：</w:t>
      </w:r>
      <w:r w:rsidR="00924BE0" w:rsidRPr="004D19D4">
        <w:rPr>
          <w:rFonts w:hint="eastAsia"/>
          <w:sz w:val="30"/>
          <w:szCs w:val="30"/>
        </w:rPr>
        <w:t>高山流水</w:t>
      </w:r>
      <w:r w:rsidR="00924BE0" w:rsidRPr="004D19D4">
        <w:rPr>
          <w:rFonts w:hint="eastAsia"/>
        </w:rPr>
        <w:t xml:space="preserve">  </w:t>
      </w:r>
      <w:r w:rsidR="00EA05C6" w:rsidRPr="004D19D4">
        <w:rPr>
          <w:rFonts w:hint="eastAsia"/>
          <w:sz w:val="32"/>
          <w:szCs w:val="32"/>
        </w:rPr>
        <w:t>知</w:t>
      </w:r>
      <w:r w:rsidR="007815E0" w:rsidRPr="004D19D4">
        <w:rPr>
          <w:rFonts w:hint="eastAsia"/>
          <w:sz w:val="32"/>
          <w:szCs w:val="32"/>
        </w:rPr>
        <w:t>音</w:t>
      </w:r>
      <w:r w:rsidR="007815E0" w:rsidRPr="004D19D4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[ </w:t>
      </w:r>
      <w:proofErr w:type="spellStart"/>
      <w:r w:rsidR="007815E0" w:rsidRPr="004D19D4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zhī</w:t>
      </w:r>
      <w:proofErr w:type="spellEnd"/>
      <w:r w:rsidR="007815E0" w:rsidRPr="004D19D4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 </w:t>
      </w:r>
      <w:proofErr w:type="spellStart"/>
      <w:r w:rsidR="007815E0" w:rsidRPr="004D19D4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yīn</w:t>
      </w:r>
      <w:proofErr w:type="spellEnd"/>
      <w:r w:rsidR="007815E0" w:rsidRPr="004D19D4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 ]</w:t>
      </w:r>
    </w:p>
    <w:p w:rsidR="007815E0" w:rsidRPr="007815E0" w:rsidRDefault="004D19D4" w:rsidP="00924BE0">
      <w:pPr>
        <w:widowControl/>
        <w:shd w:val="clear" w:color="auto" w:fill="FFFFFF"/>
        <w:spacing w:line="480" w:lineRule="atLeast"/>
        <w:jc w:val="left"/>
        <w:rPr>
          <w:rFonts w:ascii="仿宋" w:eastAsia="仿宋" w:hAnsi="仿宋" w:cs="Arial"/>
          <w:color w:val="000000"/>
          <w:kern w:val="0"/>
          <w:sz w:val="32"/>
          <w:szCs w:val="32"/>
        </w:rPr>
      </w:pPr>
      <w:r>
        <w:rPr>
          <w:rFonts w:ascii="仿宋" w:eastAsia="仿宋" w:hAnsi="仿宋" w:cs="Arial"/>
          <w:color w:val="000000"/>
          <w:kern w:val="0"/>
          <w:sz w:val="32"/>
          <w:szCs w:val="32"/>
        </w:rPr>
        <w:t>知音：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 </w:t>
      </w:r>
      <w:r w:rsidR="007815E0" w:rsidRPr="007815E0">
        <w:rPr>
          <w:rFonts w:ascii="仿宋" w:eastAsia="仿宋" w:hAnsi="仿宋" w:cs="Arial"/>
          <w:color w:val="000000"/>
          <w:kern w:val="0"/>
          <w:sz w:val="32"/>
          <w:szCs w:val="32"/>
        </w:rPr>
        <w:t>对音律有研究的人。</w:t>
      </w:r>
    </w:p>
    <w:p w:rsidR="006E640B" w:rsidRPr="006E640B" w:rsidRDefault="000E1B5B" w:rsidP="008F1876">
      <w:pPr>
        <w:ind w:firstLineChars="650" w:firstLine="208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《俞伯牙摔琴谢知音》。</w:t>
      </w:r>
    </w:p>
    <w:p w:rsidR="00E3467F" w:rsidRDefault="00924BE0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很久以前，</w:t>
      </w:r>
      <w:r w:rsidR="006E640B" w:rsidRPr="006E640B">
        <w:rPr>
          <w:rFonts w:ascii="仿宋" w:eastAsia="仿宋" w:hAnsi="仿宋" w:hint="eastAsia"/>
          <w:sz w:val="32"/>
          <w:szCs w:val="32"/>
        </w:rPr>
        <w:t>俞伯</w:t>
      </w:r>
      <w:proofErr w:type="gramStart"/>
      <w:r w:rsidR="006E640B" w:rsidRPr="006E640B">
        <w:rPr>
          <w:rFonts w:ascii="仿宋" w:eastAsia="仿宋" w:hAnsi="仿宋" w:hint="eastAsia"/>
          <w:sz w:val="32"/>
          <w:szCs w:val="32"/>
        </w:rPr>
        <w:t>牙奉晋</w:t>
      </w:r>
      <w:proofErr w:type="gramEnd"/>
      <w:r w:rsidR="006E640B" w:rsidRPr="006E640B">
        <w:rPr>
          <w:rFonts w:ascii="仿宋" w:eastAsia="仿宋" w:hAnsi="仿宋" w:hint="eastAsia"/>
          <w:sz w:val="32"/>
          <w:szCs w:val="32"/>
        </w:rPr>
        <w:t>王之命出使楚国。八月十五那天，他乘船来到了汉阳江口。遇风浪，停泊在一座小山下。晚上，风浪渐渐平息了下来，云开月出，景色十分迷人。望着空中的一轮明月，俞伯</w:t>
      </w:r>
      <w:proofErr w:type="gramStart"/>
      <w:r w:rsidR="006E640B" w:rsidRPr="006E640B">
        <w:rPr>
          <w:rFonts w:ascii="仿宋" w:eastAsia="仿宋" w:hAnsi="仿宋" w:hint="eastAsia"/>
          <w:sz w:val="32"/>
          <w:szCs w:val="32"/>
        </w:rPr>
        <w:t>牙琴兴大</w:t>
      </w:r>
      <w:proofErr w:type="gramEnd"/>
      <w:r w:rsidR="006E640B" w:rsidRPr="006E640B">
        <w:rPr>
          <w:rFonts w:ascii="仿宋" w:eastAsia="仿宋" w:hAnsi="仿宋" w:hint="eastAsia"/>
          <w:sz w:val="32"/>
          <w:szCs w:val="32"/>
        </w:rPr>
        <w:t>发，拿出随身带来的</w:t>
      </w:r>
      <w:r w:rsidR="00BA388C">
        <w:rPr>
          <w:rFonts w:ascii="仿宋" w:eastAsia="仿宋" w:hAnsi="仿宋" w:hint="eastAsia"/>
          <w:sz w:val="32"/>
          <w:szCs w:val="32"/>
        </w:rPr>
        <w:t>古</w:t>
      </w:r>
      <w:r w:rsidR="006E640B" w:rsidRPr="006E640B">
        <w:rPr>
          <w:rFonts w:ascii="仿宋" w:eastAsia="仿宋" w:hAnsi="仿宋" w:hint="eastAsia"/>
          <w:sz w:val="32"/>
          <w:szCs w:val="32"/>
        </w:rPr>
        <w:t>琴，专心致志地弹了起来。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他弹了一曲又一曲，正当他完全沉醉在优美的琴声之中的时候，猛然看到一个人在岸边一动不动地站着。俞伯牙吃了一惊，手下用力，“啪”的一声，琴弦被拨断了一根。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lastRenderedPageBreak/>
        <w:t>俞伯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牙正在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猜测岸边的人为何而来，就听到那个人大声地对他说：“先生，您不要疑心，我是个打柴的，回家晚了，走到这里听到您在弹琴，觉得琴声绝妙，不由得站在这里听了起来。”俞伯牙借着月光仔细一看，那个人身旁放着一担干柴，果然是个打柴的人。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俞伯牙心想：一个打柴的樵夫，怎么会听懂我的琴呢？于是他就问：“你既然懂得琴声，那就请你说说看，我弹的是一首什么曲子？” 听了俞伯牙的问话，那打柴的人笑着回答：“先生，您刚才弹的是孔子赞叹弟子颜回的曲谱，只可惜，您弹到第四句的时候，琴弦断了。” 打柴人的回答一点不错，俞伯牙不禁大喜，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忙邀请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他上船来细谈。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那打柴人看到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俞伯牙弹的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琴，便说：“这是瑶琴！相传是伏羲氏造的。”接着他又把这瑶琴的来历说了出来。听了打柴人的这番讲述，俞伯牙心中不由得暗暗佩服。接着俞伯牙又为打柴人弹了几曲，请他辨识其中之意。当他弹奏的琴声雄壮高亢的时候，打柴人说：“这琴声，表达了高山的雄伟气势。”当琴声变得清新流畅时，打柴人说：“这后弹的琴声，表达的是无尽的流水。”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俞伯牙听了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不禁惊喜万分，自己用琴声表达的心意，过去没人能听</w:t>
      </w:r>
      <w:r w:rsidR="00E3467F">
        <w:rPr>
          <w:rFonts w:ascii="仿宋" w:eastAsia="仿宋" w:hAnsi="仿宋" w:hint="eastAsia"/>
          <w:sz w:val="32"/>
          <w:szCs w:val="32"/>
        </w:rPr>
        <w:t>得懂，而眼前的这个樵夫，竟然听得明明白白。没想到，在此处竟遇到自己久久寻觅不到的知音。</w:t>
      </w:r>
    </w:p>
    <w:p w:rsidR="008F1876" w:rsidRDefault="008F1876" w:rsidP="00E3467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lastRenderedPageBreak/>
        <w:t xml:space="preserve">于是他问明打柴人名叫钟子期，和他喝起酒来。俩人越谈越投机，相见恨晚，结拜为兄弟。约定来年的中秋再到这里相会。 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和钟子期洒泪而别后第二年中秋，俞伯牙如约来到了汉阳江口，可是他等啊等啊，怎么也不见钟子期来赴约，于是他便弹起琴来召唤这位知音，可是又过了好久，还是不见人来。</w:t>
      </w:r>
    </w:p>
    <w:p w:rsidR="00E3467F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第二天，俞伯牙向一位老人打听钟子期的下落，老人告诉他，钟子期已不幸染病去世了。临终前，他留下遗言，要把坟墓修在江边，到八月十五相会时，好听俞伯牙的琴声。 听了老人的话，俞伯牙万分悲痛，他来到钟子期的坟前，凄楚地弹起了古曲《高山》。</w:t>
      </w:r>
    </w:p>
    <w:p w:rsidR="00E3467F" w:rsidRDefault="00E3467F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弹罢，</w:t>
      </w:r>
      <w:r w:rsidR="006E640B" w:rsidRPr="006E640B">
        <w:rPr>
          <w:rFonts w:ascii="仿宋" w:eastAsia="仿宋" w:hAnsi="仿宋" w:hint="eastAsia"/>
          <w:sz w:val="32"/>
          <w:szCs w:val="32"/>
        </w:rPr>
        <w:t xml:space="preserve">他悲伤地说：我唯一的知音已不在人世了，这琴还弹给谁听呢？” </w:t>
      </w:r>
      <w:r>
        <w:rPr>
          <w:rFonts w:ascii="仿宋" w:eastAsia="仿宋" w:hAnsi="仿宋" w:hint="eastAsia"/>
          <w:sz w:val="32"/>
          <w:szCs w:val="32"/>
        </w:rPr>
        <w:t>于是，他</w:t>
      </w:r>
      <w:r w:rsidRPr="006E640B">
        <w:rPr>
          <w:rFonts w:ascii="仿宋" w:eastAsia="仿宋" w:hAnsi="仿宋" w:hint="eastAsia"/>
          <w:sz w:val="32"/>
          <w:szCs w:val="32"/>
        </w:rPr>
        <w:t>把心爱的瑶琴在青石上摔了个粉碎。</w:t>
      </w:r>
    </w:p>
    <w:p w:rsidR="00777985" w:rsidRDefault="006E640B" w:rsidP="00E3467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两位“知音”的友谊感动了后人，人们在他们相遇的地方，筑起了一座古琴台。直至今天，人们还常用“知音”来形容朋友之间的情谊。</w:t>
      </w:r>
    </w:p>
    <w:p w:rsidR="00F9613B" w:rsidRDefault="00F9613B" w:rsidP="006E640B">
      <w:pPr>
        <w:rPr>
          <w:rFonts w:ascii="仿宋" w:eastAsia="仿宋" w:hAnsi="仿宋"/>
          <w:sz w:val="32"/>
          <w:szCs w:val="32"/>
        </w:rPr>
      </w:pPr>
    </w:p>
    <w:p w:rsidR="003508B1" w:rsidRDefault="008F1876" w:rsidP="006E640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问题：</w:t>
      </w:r>
      <w:r>
        <w:rPr>
          <w:rFonts w:ascii="仿宋" w:eastAsia="仿宋" w:hAnsi="仿宋" w:hint="eastAsia"/>
          <w:sz w:val="32"/>
          <w:szCs w:val="32"/>
        </w:rPr>
        <w:t xml:space="preserve"> 伯牙摔琴对吗？ 你会怎么做？</w:t>
      </w:r>
    </w:p>
    <w:p w:rsidR="008F1876" w:rsidRDefault="008F1876" w:rsidP="006E640B">
      <w:pPr>
        <w:rPr>
          <w:rFonts w:ascii="仿宋" w:eastAsia="仿宋" w:hAnsi="仿宋" w:hint="eastAsia"/>
          <w:sz w:val="32"/>
          <w:szCs w:val="32"/>
        </w:rPr>
      </w:pPr>
    </w:p>
    <w:p w:rsidR="003508B1" w:rsidRDefault="008F1876" w:rsidP="006E640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《论语》------</w:t>
      </w:r>
      <w:r w:rsidR="003508B1">
        <w:rPr>
          <w:rFonts w:ascii="仿宋" w:eastAsia="仿宋" w:hAnsi="仿宋" w:hint="eastAsia"/>
          <w:sz w:val="32"/>
          <w:szCs w:val="32"/>
        </w:rPr>
        <w:t>子曰：人不知而不</w:t>
      </w:r>
      <w:proofErr w:type="gramStart"/>
      <w:r w:rsidR="003508B1">
        <w:rPr>
          <w:rFonts w:ascii="仿宋" w:eastAsia="仿宋" w:hAnsi="仿宋" w:hint="eastAsia"/>
          <w:sz w:val="32"/>
          <w:szCs w:val="32"/>
        </w:rPr>
        <w:t>愠</w:t>
      </w:r>
      <w:proofErr w:type="gramEnd"/>
      <w:r w:rsidR="003508B1">
        <w:rPr>
          <w:rFonts w:ascii="仿宋" w:eastAsia="仿宋" w:hAnsi="仿宋" w:hint="eastAsia"/>
          <w:sz w:val="32"/>
          <w:szCs w:val="32"/>
        </w:rPr>
        <w:t>不亦君子乎。</w:t>
      </w:r>
    </w:p>
    <w:p w:rsidR="00F9613B" w:rsidRDefault="00F9613B" w:rsidP="006E640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古文版两种</w:t>
      </w:r>
      <w:r w:rsidR="00B97312">
        <w:rPr>
          <w:rFonts w:ascii="仿宋" w:eastAsia="仿宋" w:hAnsi="仿宋" w:hint="eastAsia"/>
          <w:sz w:val="32"/>
          <w:szCs w:val="32"/>
        </w:rPr>
        <w:t>（学有余力者可参一观）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777985" w:rsidRDefault="00777985" w:rsidP="006E640B">
      <w:pPr>
        <w:rPr>
          <w:rFonts w:ascii="仿宋" w:eastAsia="仿宋" w:hAnsi="仿宋"/>
          <w:sz w:val="32"/>
          <w:szCs w:val="32"/>
        </w:rPr>
      </w:pPr>
      <w:r w:rsidRPr="006E640B">
        <w:rPr>
          <w:rFonts w:ascii="仿宋" w:eastAsia="仿宋" w:hAnsi="仿宋" w:hint="eastAsia"/>
          <w:sz w:val="32"/>
          <w:szCs w:val="32"/>
        </w:rPr>
        <w:t>《列子·汤问》</w:t>
      </w:r>
      <w:r w:rsidR="009F75F4">
        <w:rPr>
          <w:rFonts w:ascii="仿宋" w:eastAsia="仿宋" w:hAnsi="仿宋" w:hint="eastAsia"/>
          <w:sz w:val="32"/>
          <w:szCs w:val="32"/>
        </w:rPr>
        <w:t>：</w:t>
      </w:r>
      <w:r w:rsidRPr="006E640B">
        <w:rPr>
          <w:rFonts w:ascii="仿宋" w:eastAsia="仿宋" w:hAnsi="仿宋" w:hint="eastAsia"/>
          <w:sz w:val="32"/>
          <w:szCs w:val="32"/>
        </w:rPr>
        <w:t>伯牙善鼓琴，钟子期善听。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伯牙鼓琴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，志在高山，钟子期曰：‘善哉，峨峨兮若泰山！’志在流水，钟子期曰：‘善哉，洋洋兮若江河！’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伯牙所念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，钟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子期必得之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。子期死，伯牙谓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世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再无知音。</w:t>
      </w:r>
      <w:proofErr w:type="gramStart"/>
      <w:r w:rsidRPr="006E640B">
        <w:rPr>
          <w:rFonts w:ascii="仿宋" w:eastAsia="仿宋" w:hAnsi="仿宋" w:hint="eastAsia"/>
          <w:sz w:val="32"/>
          <w:szCs w:val="32"/>
        </w:rPr>
        <w:t>乃破琴绝</w:t>
      </w:r>
      <w:proofErr w:type="gramEnd"/>
      <w:r w:rsidRPr="006E640B">
        <w:rPr>
          <w:rFonts w:ascii="仿宋" w:eastAsia="仿宋" w:hAnsi="仿宋" w:hint="eastAsia"/>
          <w:sz w:val="32"/>
          <w:szCs w:val="32"/>
        </w:rPr>
        <w:t>弦，终身不复鼓。</w:t>
      </w:r>
    </w:p>
    <w:p w:rsidR="00777985" w:rsidRDefault="00777985" w:rsidP="00EA05C6">
      <w:pPr>
        <w:rPr>
          <w:rFonts w:ascii="仿宋" w:eastAsia="仿宋" w:hAnsi="仿宋"/>
          <w:sz w:val="32"/>
          <w:szCs w:val="32"/>
        </w:rPr>
      </w:pPr>
    </w:p>
    <w:p w:rsidR="00C75A37" w:rsidRPr="00EA05C6" w:rsidRDefault="00EA05C6" w:rsidP="00EA05C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《吕氏春秋》</w:t>
      </w:r>
      <w:r w:rsidRPr="00EA05C6">
        <w:rPr>
          <w:rFonts w:ascii="仿宋" w:eastAsia="仿宋" w:hAnsi="仿宋" w:hint="eastAsia"/>
          <w:sz w:val="32"/>
          <w:szCs w:val="32"/>
        </w:rPr>
        <w:t>：</w:t>
      </w:r>
      <w:proofErr w:type="gramStart"/>
      <w:r w:rsidRPr="00EA05C6">
        <w:rPr>
          <w:rFonts w:ascii="仿宋" w:eastAsia="仿宋" w:hAnsi="仿宋" w:hint="eastAsia"/>
          <w:sz w:val="32"/>
          <w:szCs w:val="32"/>
        </w:rPr>
        <w:t>伯牙鼓琴</w:t>
      </w:r>
      <w:proofErr w:type="gramEnd"/>
      <w:r w:rsidRPr="00EA05C6">
        <w:rPr>
          <w:rFonts w:ascii="仿宋" w:eastAsia="仿宋" w:hAnsi="仿宋" w:hint="eastAsia"/>
          <w:sz w:val="32"/>
          <w:szCs w:val="32"/>
        </w:rPr>
        <w:t>，钟子期听之，</w:t>
      </w:r>
      <w:proofErr w:type="gramStart"/>
      <w:r w:rsidRPr="00EA05C6">
        <w:rPr>
          <w:rFonts w:ascii="仿宋" w:eastAsia="仿宋" w:hAnsi="仿宋" w:hint="eastAsia"/>
          <w:sz w:val="32"/>
          <w:szCs w:val="32"/>
        </w:rPr>
        <w:t>方鼓琴</w:t>
      </w:r>
      <w:proofErr w:type="gramEnd"/>
      <w:r w:rsidRPr="00EA05C6">
        <w:rPr>
          <w:rFonts w:ascii="仿宋" w:eastAsia="仿宋" w:hAnsi="仿宋" w:hint="eastAsia"/>
          <w:sz w:val="32"/>
          <w:szCs w:val="32"/>
        </w:rPr>
        <w:t>而志在泰山，钟子期曰：“善哉乎鼓琴，峨峨兮若泰山。”志在流水，钟子期曰：“善哉乎鼓琴，洋洋兮若江河。”钟子期死，伯</w:t>
      </w:r>
      <w:proofErr w:type="gramStart"/>
      <w:r w:rsidRPr="00EA05C6">
        <w:rPr>
          <w:rFonts w:ascii="仿宋" w:eastAsia="仿宋" w:hAnsi="仿宋" w:hint="eastAsia"/>
          <w:sz w:val="32"/>
          <w:szCs w:val="32"/>
        </w:rPr>
        <w:t>牙破琴绝</w:t>
      </w:r>
      <w:proofErr w:type="gramEnd"/>
      <w:r w:rsidRPr="00EA05C6">
        <w:rPr>
          <w:rFonts w:ascii="仿宋" w:eastAsia="仿宋" w:hAnsi="仿宋" w:hint="eastAsia"/>
          <w:sz w:val="32"/>
          <w:szCs w:val="32"/>
        </w:rPr>
        <w:t>弦，终身不复鼓琴，以为</w:t>
      </w:r>
      <w:proofErr w:type="gramStart"/>
      <w:r w:rsidRPr="00EA05C6">
        <w:rPr>
          <w:rFonts w:ascii="仿宋" w:eastAsia="仿宋" w:hAnsi="仿宋" w:hint="eastAsia"/>
          <w:sz w:val="32"/>
          <w:szCs w:val="32"/>
        </w:rPr>
        <w:t>世</w:t>
      </w:r>
      <w:proofErr w:type="gramEnd"/>
      <w:r w:rsidRPr="00EA05C6">
        <w:rPr>
          <w:rFonts w:ascii="仿宋" w:eastAsia="仿宋" w:hAnsi="仿宋" w:hint="eastAsia"/>
          <w:sz w:val="32"/>
          <w:szCs w:val="32"/>
        </w:rPr>
        <w:t>无足复为鼓琴者。</w:t>
      </w:r>
    </w:p>
    <w:p w:rsidR="00777985" w:rsidRDefault="00777985" w:rsidP="0029364F">
      <w:pPr>
        <w:rPr>
          <w:rFonts w:ascii="仿宋" w:eastAsia="仿宋" w:hAnsi="仿宋"/>
          <w:sz w:val="32"/>
          <w:szCs w:val="32"/>
        </w:rPr>
      </w:pPr>
    </w:p>
    <w:p w:rsidR="00CB106F" w:rsidRDefault="00CB106F" w:rsidP="0029364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《知音》</w:t>
      </w:r>
      <w:r w:rsidR="00FE77C3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唐 韩愈</w:t>
      </w:r>
    </w:p>
    <w:p w:rsidR="00CB106F" w:rsidRDefault="0029364F" w:rsidP="0029364F">
      <w:pPr>
        <w:rPr>
          <w:rFonts w:ascii="仿宋" w:eastAsia="仿宋" w:hAnsi="仿宋"/>
          <w:sz w:val="32"/>
          <w:szCs w:val="32"/>
        </w:rPr>
      </w:pPr>
      <w:r w:rsidRPr="0029364F">
        <w:rPr>
          <w:rFonts w:ascii="仿宋" w:eastAsia="仿宋" w:hAnsi="仿宋" w:hint="eastAsia"/>
          <w:sz w:val="32"/>
          <w:szCs w:val="32"/>
        </w:rPr>
        <w:t>知音者诚希，念子不能别。</w:t>
      </w:r>
    </w:p>
    <w:p w:rsidR="0029364F" w:rsidRPr="0029364F" w:rsidRDefault="0029364F" w:rsidP="0029364F">
      <w:pPr>
        <w:rPr>
          <w:rFonts w:ascii="仿宋" w:eastAsia="仿宋" w:hAnsi="仿宋"/>
          <w:sz w:val="32"/>
          <w:szCs w:val="32"/>
        </w:rPr>
      </w:pPr>
      <w:proofErr w:type="gramStart"/>
      <w:r w:rsidRPr="0029364F">
        <w:rPr>
          <w:rFonts w:ascii="仿宋" w:eastAsia="仿宋" w:hAnsi="仿宋" w:hint="eastAsia"/>
          <w:sz w:val="32"/>
          <w:szCs w:val="32"/>
        </w:rPr>
        <w:t>行行天</w:t>
      </w:r>
      <w:proofErr w:type="gramEnd"/>
      <w:r w:rsidRPr="0029364F">
        <w:rPr>
          <w:rFonts w:ascii="仿宋" w:eastAsia="仿宋" w:hAnsi="仿宋" w:hint="eastAsia"/>
          <w:sz w:val="32"/>
          <w:szCs w:val="32"/>
        </w:rPr>
        <w:t>未晓，携酒踏明月。</w:t>
      </w:r>
    </w:p>
    <w:p w:rsidR="00FE77C3" w:rsidRDefault="00FE77C3" w:rsidP="0029364F">
      <w:pPr>
        <w:rPr>
          <w:rFonts w:ascii="仿宋" w:eastAsia="仿宋" w:hAnsi="仿宋" w:hint="eastAsia"/>
          <w:sz w:val="32"/>
          <w:szCs w:val="32"/>
        </w:rPr>
      </w:pPr>
    </w:p>
    <w:p w:rsidR="00A90AB3" w:rsidRDefault="00CB106F" w:rsidP="0029364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  <w:r w:rsidR="00A90AB3">
        <w:rPr>
          <w:rFonts w:ascii="仿宋" w:eastAsia="仿宋" w:hAnsi="仿宋" w:hint="eastAsia"/>
          <w:sz w:val="32"/>
          <w:szCs w:val="32"/>
        </w:rPr>
        <w:t>唐 贾岛</w:t>
      </w:r>
    </w:p>
    <w:p w:rsidR="00CB106F" w:rsidRDefault="0029364F" w:rsidP="0029364F">
      <w:pPr>
        <w:rPr>
          <w:rFonts w:ascii="仿宋" w:eastAsia="仿宋" w:hAnsi="仿宋"/>
          <w:sz w:val="32"/>
          <w:szCs w:val="32"/>
        </w:rPr>
      </w:pPr>
      <w:r w:rsidRPr="0029364F"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29364F" w:rsidRDefault="0029364F" w:rsidP="0029364F">
      <w:pPr>
        <w:rPr>
          <w:rFonts w:ascii="仿宋" w:eastAsia="仿宋" w:hAnsi="仿宋"/>
          <w:sz w:val="32"/>
          <w:szCs w:val="32"/>
        </w:rPr>
      </w:pPr>
      <w:r w:rsidRPr="0029364F"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 w:rsidRPr="0029364F"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 w:rsidRPr="0029364F">
        <w:rPr>
          <w:rFonts w:ascii="仿宋" w:eastAsia="仿宋" w:hAnsi="仿宋" w:hint="eastAsia"/>
          <w:sz w:val="32"/>
          <w:szCs w:val="32"/>
        </w:rPr>
        <w:t>。</w:t>
      </w:r>
    </w:p>
    <w:p w:rsidR="00A76140" w:rsidRPr="0029364F" w:rsidRDefault="00A76140" w:rsidP="0029364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 w:rsidRPr="00A76140">
        <w:rPr>
          <w:rFonts w:ascii="仿宋" w:eastAsia="仿宋" w:hAnsi="仿宋" w:hint="eastAsia"/>
          <w:sz w:val="32"/>
          <w:szCs w:val="32"/>
        </w:rPr>
        <w:t>“独行潭底影，数息树边身”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CB106F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4，本学期课后阅读作业：</w:t>
      </w:r>
    </w:p>
    <w:p w:rsidR="00B62C20" w:rsidRDefault="00B62C20" w:rsidP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</w:t>
      </w:r>
    </w:p>
    <w:p w:rsidR="00ED14BC" w:rsidRDefault="00B62C2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</w:t>
      </w:r>
    </w:p>
    <w:p w:rsidR="00FA4F93" w:rsidRDefault="00FA4F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古文阅读练习：</w:t>
      </w:r>
    </w:p>
    <w:p w:rsidR="009A3BB6" w:rsidRPr="009A3BB6" w:rsidRDefault="009A3BB6" w:rsidP="00092942">
      <w:pPr>
        <w:ind w:firstLineChars="800" w:firstLine="2880"/>
        <w:rPr>
          <w:rFonts w:ascii="仿宋" w:eastAsia="仿宋" w:hAnsi="仿宋"/>
          <w:sz w:val="32"/>
          <w:szCs w:val="32"/>
        </w:rPr>
      </w:pPr>
      <w:r w:rsidRPr="00092942">
        <w:rPr>
          <w:rFonts w:ascii="仿宋" w:eastAsia="仿宋" w:hAnsi="仿宋" w:hint="eastAsia"/>
          <w:sz w:val="36"/>
          <w:szCs w:val="36"/>
        </w:rPr>
        <w:t>枯树赋</w:t>
      </w:r>
      <w:r w:rsidR="00092942">
        <w:rPr>
          <w:rFonts w:ascii="仿宋" w:eastAsia="仿宋" w:hAnsi="仿宋" w:hint="eastAsia"/>
          <w:sz w:val="32"/>
          <w:szCs w:val="32"/>
        </w:rPr>
        <w:t xml:space="preserve">    </w:t>
      </w:r>
      <w:r w:rsidRPr="00092942">
        <w:rPr>
          <w:rFonts w:ascii="仿宋" w:eastAsia="仿宋" w:hAnsi="仿宋" w:hint="eastAsia"/>
          <w:sz w:val="28"/>
          <w:szCs w:val="28"/>
        </w:rPr>
        <w:t>南北朝：</w:t>
      </w:r>
      <w:proofErr w:type="gramStart"/>
      <w:r w:rsidRPr="00092942">
        <w:rPr>
          <w:rFonts w:ascii="仿宋" w:eastAsia="仿宋" w:hAnsi="仿宋" w:hint="eastAsia"/>
          <w:sz w:val="28"/>
          <w:szCs w:val="28"/>
        </w:rPr>
        <w:t>庾</w:t>
      </w:r>
      <w:proofErr w:type="gramEnd"/>
      <w:r w:rsidRPr="00092942">
        <w:rPr>
          <w:rFonts w:ascii="仿宋" w:eastAsia="仿宋" w:hAnsi="仿宋" w:hint="eastAsia"/>
          <w:sz w:val="28"/>
          <w:szCs w:val="28"/>
        </w:rPr>
        <w:t>信</w:t>
      </w:r>
    </w:p>
    <w:p w:rsidR="009A3BB6" w:rsidRPr="009A3BB6" w:rsidRDefault="009A3BB6" w:rsidP="0009294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A3BB6">
        <w:rPr>
          <w:rFonts w:ascii="仿宋" w:eastAsia="仿宋" w:hAnsi="仿宋" w:hint="eastAsia"/>
          <w:sz w:val="32"/>
          <w:szCs w:val="32"/>
        </w:rPr>
        <w:t>殷仲文风流儒雅，海内知名。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世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异时移，出为东阳太守。常忽忽不乐，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顾庭槐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而叹曰：“此树婆娑，生意尽矣！”。</w:t>
      </w: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  <w:r w:rsidRPr="009A3BB6">
        <w:rPr>
          <w:rFonts w:ascii="仿宋" w:eastAsia="仿宋" w:hAnsi="仿宋" w:hint="eastAsia"/>
          <w:sz w:val="32"/>
          <w:szCs w:val="32"/>
        </w:rPr>
        <w:t xml:space="preserve">　　至如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白鹿贞松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，青牛文梓。根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柢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盘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魄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，山崖表里。桂何事而销亡，桐何为而半死？昔之三河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徙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植，九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畹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移根。开花建始之殿，落实睢阳之园。声含嶰谷，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曲抱《云门》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将雏集凤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，比翼巢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鸳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。临风亭而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唳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鹤，对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月峡而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吟猿。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乃有拳曲拥肿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，盘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坳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反覆。熊彪顾盼，鱼龙起伏。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节竖山连，文横水蹙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匠石惊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视，公输眩目。雕镌始就，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剞劂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仍加。平鳞铲甲，落角摧牙。重重碎锦，片片真花。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纷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披草树，散乱烟霞。</w:t>
      </w: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  <w:r w:rsidRPr="009A3BB6">
        <w:rPr>
          <w:rFonts w:ascii="仿宋" w:eastAsia="仿宋" w:hAnsi="仿宋" w:hint="eastAsia"/>
          <w:sz w:val="32"/>
          <w:szCs w:val="32"/>
        </w:rPr>
        <w:t xml:space="preserve">　　若夫松子、古度、平仲、君迁，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森梢百顷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槎枿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千年。秦则大夫受职，汉则将军坐焉。莫不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苔埋菌压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，鸟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剥虫穿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。或低垂于霜露，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或撼顿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于风烟。东海有白木之庙，西河有枯桑之社，北陆以杨叶为关，南陵以梅根作冶。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小山则丛桂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留人，扶风则长松系马。岂独城临细柳之上，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塞落桃林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之下。</w:t>
      </w:r>
    </w:p>
    <w:p w:rsidR="009A3BB6" w:rsidRPr="009A3BB6" w:rsidRDefault="009A3BB6" w:rsidP="0009294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A3BB6">
        <w:rPr>
          <w:rFonts w:ascii="仿宋" w:eastAsia="仿宋" w:hAnsi="仿宋" w:hint="eastAsia"/>
          <w:sz w:val="32"/>
          <w:szCs w:val="32"/>
        </w:rPr>
        <w:t>若乃山河阻绝，飘零离别。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拔本垂泪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，伤根沥血。火入空心，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膏流断节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。横洞口而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敧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卧，顿山腰而半折，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文斜者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百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围冰碎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，理正者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千寻瓦裂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。载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瘿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衔瘤，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藏穿抱穴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，木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魅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睒睗，山精妖孽。</w:t>
      </w: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</w:p>
    <w:p w:rsidR="009A3BB6" w:rsidRPr="009A3BB6" w:rsidRDefault="009A3BB6" w:rsidP="009A3BB6">
      <w:pPr>
        <w:rPr>
          <w:rFonts w:ascii="仿宋" w:eastAsia="仿宋" w:hAnsi="仿宋"/>
          <w:sz w:val="32"/>
          <w:szCs w:val="32"/>
        </w:rPr>
      </w:pPr>
      <w:r w:rsidRPr="009A3BB6">
        <w:rPr>
          <w:rFonts w:ascii="仿宋" w:eastAsia="仿宋" w:hAnsi="仿宋" w:hint="eastAsia"/>
          <w:sz w:val="32"/>
          <w:szCs w:val="32"/>
        </w:rPr>
        <w:t xml:space="preserve">　　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况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复风云不感，羁旅无归。未能采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葛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，还成食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薇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。沉沦穷巷，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芜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没荆扉，既伤摇落，弥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嗟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变衰。《淮南子》云：“木叶落，长年悲。”斯之谓矣。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乃歌曰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：”建章三月火，黄河万里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槎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。若非金谷满园树，即是河阳一县花。“</w:t>
      </w:r>
      <w:proofErr w:type="gramStart"/>
      <w:r w:rsidRPr="009A3BB6">
        <w:rPr>
          <w:rFonts w:ascii="仿宋" w:eastAsia="仿宋" w:hAnsi="仿宋" w:hint="eastAsia"/>
          <w:sz w:val="32"/>
          <w:szCs w:val="32"/>
        </w:rPr>
        <w:t>桓</w:t>
      </w:r>
      <w:proofErr w:type="gramEnd"/>
      <w:r w:rsidRPr="009A3BB6">
        <w:rPr>
          <w:rFonts w:ascii="仿宋" w:eastAsia="仿宋" w:hAnsi="仿宋" w:hint="eastAsia"/>
          <w:sz w:val="32"/>
          <w:szCs w:val="32"/>
        </w:rPr>
        <w:t>大司马闻而叹曰：“昔年种柳，依依汉南。今看摇落，凄怆江潭。树犹如此，人何以堪！”</w:t>
      </w:r>
    </w:p>
    <w:sectPr w:rsidR="009A3BB6" w:rsidRPr="009A3BB6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C20"/>
    <w:rsid w:val="00092942"/>
    <w:rsid w:val="000E1B5B"/>
    <w:rsid w:val="00154013"/>
    <w:rsid w:val="0029364F"/>
    <w:rsid w:val="002E5962"/>
    <w:rsid w:val="002F0A6D"/>
    <w:rsid w:val="003508B1"/>
    <w:rsid w:val="00366601"/>
    <w:rsid w:val="00372C41"/>
    <w:rsid w:val="003E62A7"/>
    <w:rsid w:val="004D19D4"/>
    <w:rsid w:val="00525E98"/>
    <w:rsid w:val="00572B02"/>
    <w:rsid w:val="006C18F5"/>
    <w:rsid w:val="006E640B"/>
    <w:rsid w:val="00777985"/>
    <w:rsid w:val="007815E0"/>
    <w:rsid w:val="008F1876"/>
    <w:rsid w:val="00915044"/>
    <w:rsid w:val="00924BE0"/>
    <w:rsid w:val="009938F8"/>
    <w:rsid w:val="009A3BB6"/>
    <w:rsid w:val="009B2A49"/>
    <w:rsid w:val="009F75F4"/>
    <w:rsid w:val="00A76140"/>
    <w:rsid w:val="00A90AB3"/>
    <w:rsid w:val="00B62C20"/>
    <w:rsid w:val="00B97312"/>
    <w:rsid w:val="00BA388C"/>
    <w:rsid w:val="00C75A37"/>
    <w:rsid w:val="00CB106F"/>
    <w:rsid w:val="00D54AF2"/>
    <w:rsid w:val="00DD1647"/>
    <w:rsid w:val="00E100B1"/>
    <w:rsid w:val="00E3467F"/>
    <w:rsid w:val="00EA05C6"/>
    <w:rsid w:val="00EA22D4"/>
    <w:rsid w:val="00ED14BC"/>
    <w:rsid w:val="00F9613B"/>
    <w:rsid w:val="00FA3DB1"/>
    <w:rsid w:val="00FA4F93"/>
    <w:rsid w:val="00FE7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5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23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72086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78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740756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299115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0DE10-1D88-47DE-BE9F-25CDE770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43</cp:revision>
  <cp:lastPrinted>2019-05-07T02:24:00Z</cp:lastPrinted>
  <dcterms:created xsi:type="dcterms:W3CDTF">2019-05-06T11:34:00Z</dcterms:created>
  <dcterms:modified xsi:type="dcterms:W3CDTF">2019-05-07T02:28:00Z</dcterms:modified>
</cp:coreProperties>
</file>