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b/>
          <w:bCs/>
        </w:rPr>
      </w:pPr>
    </w:p>
    <w:p>
      <w:pPr>
        <w:spacing w:line="480" w:lineRule="auto"/>
        <w:jc w:val="center"/>
        <w:rPr>
          <w:rFonts w:eastAsia="黑体"/>
          <w:sz w:val="44"/>
          <w:szCs w:val="44"/>
        </w:rPr>
      </w:pPr>
      <w:r>
        <w:rPr>
          <w:rFonts w:eastAsia="黑体"/>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eastAsia="STXingkai"/>
          <w:sz w:val="96"/>
          <w:szCs w:val="28"/>
        </w:rPr>
      </w:pPr>
      <w:r>
        <w:rPr>
          <w:rFonts w:hint="eastAsia" w:eastAsia="STXingkai"/>
          <w:kern w:val="0"/>
          <w:sz w:val="96"/>
          <w:szCs w:val="28"/>
        </w:rPr>
        <w:t>软 件 工 程 实 验</w:t>
      </w:r>
    </w:p>
    <w:p>
      <w:pPr>
        <w:jc w:val="center"/>
        <w:rPr>
          <w:rFonts w:eastAsia="黑体"/>
          <w:b/>
          <w:bCs/>
          <w:sz w:val="28"/>
        </w:rPr>
      </w:pPr>
    </w:p>
    <w:p>
      <w:pPr>
        <w:jc w:val="center"/>
        <w:rPr>
          <w:rFonts w:eastAsia="黑体"/>
          <w:b/>
          <w:bCs/>
        </w:rPr>
      </w:pPr>
    </w:p>
    <w:p>
      <w:pPr>
        <w:spacing w:before="312" w:beforeLines="100"/>
        <w:jc w:val="center"/>
        <w:rPr>
          <w:rFonts w:eastAsia="黑体"/>
          <w:spacing w:val="20"/>
          <w:sz w:val="72"/>
        </w:rPr>
      </w:pPr>
      <w:r>
        <w:rPr>
          <w:rFonts w:hint="eastAsia" w:eastAsia="黑体"/>
          <w:spacing w:val="20"/>
          <w:sz w:val="72"/>
        </w:rPr>
        <w:t>配置管理计划</w:t>
      </w:r>
    </w:p>
    <w:p>
      <w:pPr>
        <w:rPr>
          <w:b/>
          <w:bCs/>
          <w:sz w:val="28"/>
        </w:rPr>
      </w:pPr>
    </w:p>
    <w:p>
      <w:pPr>
        <w:rPr>
          <w:b/>
          <w:bCs/>
          <w:sz w:val="28"/>
        </w:rPr>
      </w:pPr>
    </w:p>
    <w:p>
      <w:pPr>
        <w:jc w:val="center"/>
        <w:rPr>
          <w:rFonts w:eastAsia="黑体"/>
          <w:sz w:val="44"/>
        </w:rPr>
      </w:pPr>
      <w:r>
        <w:rPr>
          <w:rFonts w:hint="eastAsia" w:eastAsia="黑体"/>
          <w:sz w:val="44"/>
        </w:rPr>
        <w:t>小众点评</w:t>
      </w:r>
    </w:p>
    <w:p>
      <w:pPr>
        <w:rPr>
          <w:b/>
          <w:bCs/>
          <w:sz w:val="28"/>
        </w:rPr>
      </w:pPr>
    </w:p>
    <w:p>
      <w:pPr>
        <w:rPr>
          <w:b/>
          <w:bCs/>
          <w:sz w:val="28"/>
        </w:rPr>
      </w:pPr>
    </w:p>
    <w:p>
      <w:pPr>
        <w:jc w:val="center"/>
        <w:rPr>
          <w:b/>
          <w:bCs/>
          <w:sz w:val="28"/>
        </w:rPr>
      </w:pPr>
      <w:r>
        <w:rPr>
          <w:rFonts w:hint="eastAsia"/>
          <w:b/>
          <w:bCs/>
          <w:sz w:val="28"/>
        </w:rPr>
        <w:t>编写人</w:t>
      </w:r>
      <w:r>
        <w:rPr>
          <w:b/>
          <w:bCs/>
          <w:sz w:val="28"/>
        </w:rPr>
        <w:t>：</w:t>
      </w:r>
      <w:r>
        <w:rPr>
          <w:rFonts w:hint="eastAsia"/>
          <w:b/>
          <w:bCs/>
          <w:sz w:val="28"/>
        </w:rPr>
        <w:t>20</w:t>
      </w:r>
      <w:r>
        <w:rPr>
          <w:b/>
          <w:bCs/>
          <w:sz w:val="28"/>
        </w:rPr>
        <w:t>Team</w:t>
      </w:r>
      <w:r>
        <w:rPr>
          <w:rFonts w:hint="eastAsia"/>
          <w:b/>
          <w:bCs/>
          <w:sz w:val="28"/>
        </w:rPr>
        <w:t>D</w:t>
      </w:r>
    </w:p>
    <w:p>
      <w:pPr>
        <w:jc w:val="center"/>
        <w:rPr>
          <w:b/>
          <w:bCs/>
          <w:sz w:val="28"/>
        </w:rPr>
      </w:pPr>
      <w:r>
        <w:rPr>
          <w:rFonts w:hint="eastAsia"/>
          <w:b/>
          <w:bCs/>
          <w:sz w:val="28"/>
        </w:rPr>
        <w:t>组内成员：许栋亮（SY1906710）</w:t>
      </w:r>
    </w:p>
    <w:p>
      <w:pPr>
        <w:ind w:left="1260" w:firstLine="2242" w:firstLineChars="800"/>
        <w:rPr>
          <w:b/>
          <w:bCs/>
          <w:sz w:val="28"/>
        </w:rPr>
      </w:pPr>
      <w:r>
        <w:rPr>
          <w:rFonts w:hint="eastAsia"/>
          <w:b/>
          <w:bCs/>
          <w:sz w:val="28"/>
        </w:rPr>
        <w:t>黄雨鹤（SY1906708）</w:t>
      </w:r>
    </w:p>
    <w:p>
      <w:pPr>
        <w:ind w:left="1260" w:firstLine="2242" w:firstLineChars="800"/>
        <w:rPr>
          <w:b/>
          <w:bCs/>
          <w:sz w:val="28"/>
        </w:rPr>
      </w:pPr>
      <w:r>
        <w:rPr>
          <w:rFonts w:hint="eastAsia"/>
          <w:b/>
          <w:bCs/>
          <w:sz w:val="28"/>
        </w:rPr>
        <w:t>刘新宇（SY1906119）</w:t>
      </w:r>
    </w:p>
    <w:p>
      <w:pPr>
        <w:jc w:val="center"/>
        <w:rPr>
          <w:b/>
          <w:bCs/>
          <w:sz w:val="28"/>
        </w:rPr>
      </w:pPr>
      <w:r>
        <w:rPr>
          <w:rFonts w:hint="eastAsia"/>
          <w:b/>
          <w:bCs/>
          <w:sz w:val="28"/>
        </w:rPr>
        <w:t xml:space="preserve"> </w:t>
      </w:r>
      <w:r>
        <w:rPr>
          <w:b/>
          <w:bCs/>
          <w:sz w:val="28"/>
        </w:rPr>
        <w:t xml:space="preserve">         </w:t>
      </w:r>
      <w:r>
        <w:rPr>
          <w:rFonts w:hint="eastAsia"/>
          <w:b/>
          <w:bCs/>
          <w:sz w:val="28"/>
        </w:rPr>
        <w:t>叶明林（SY1906511）</w:t>
      </w:r>
    </w:p>
    <w:p>
      <w:pPr>
        <w:ind w:left="1260" w:firstLine="2242" w:firstLineChars="800"/>
        <w:rPr>
          <w:b/>
          <w:bCs/>
          <w:sz w:val="28"/>
        </w:rPr>
      </w:pPr>
      <w:r>
        <w:rPr>
          <w:rFonts w:hint="eastAsia"/>
          <w:b/>
          <w:bCs/>
          <w:sz w:val="28"/>
        </w:rPr>
        <w:t>陈瀚清（BY1906003）</w:t>
      </w:r>
    </w:p>
    <w:p>
      <w:pPr>
        <w:jc w:val="center"/>
        <w:rPr>
          <w:b/>
          <w:bCs/>
          <w:sz w:val="28"/>
        </w:rPr>
      </w:pPr>
      <w:r>
        <w:rPr>
          <w:rFonts w:hint="eastAsia"/>
          <w:b/>
          <w:bCs/>
          <w:sz w:val="28"/>
        </w:rPr>
        <w:t xml:space="preserve"> </w:t>
      </w:r>
      <w:r>
        <w:rPr>
          <w:b/>
          <w:bCs/>
          <w:sz w:val="28"/>
        </w:rPr>
        <w:t xml:space="preserve">         </w:t>
      </w:r>
      <w:r>
        <w:rPr>
          <w:rFonts w:hint="eastAsia"/>
          <w:b/>
          <w:bCs/>
          <w:sz w:val="28"/>
        </w:rPr>
        <w:t>刘思远（SY1906512）</w:t>
      </w:r>
    </w:p>
    <w:p>
      <w:pPr>
        <w:ind w:left="1260" w:firstLine="2242" w:firstLineChars="800"/>
        <w:rPr>
          <w:b/>
          <w:bCs/>
          <w:sz w:val="28"/>
        </w:rPr>
      </w:pPr>
      <w:r>
        <w:rPr>
          <w:rFonts w:hint="eastAsia"/>
          <w:b/>
          <w:bCs/>
          <w:sz w:val="28"/>
        </w:rPr>
        <w:t>林讯</w:t>
      </w:r>
      <w:r>
        <w:rPr>
          <w:b/>
          <w:bCs/>
          <w:sz w:val="28"/>
        </w:rPr>
        <w:t xml:space="preserve">  </w:t>
      </w:r>
      <w:r>
        <w:rPr>
          <w:rFonts w:hint="eastAsia"/>
          <w:b/>
          <w:bCs/>
          <w:sz w:val="28"/>
        </w:rPr>
        <w:t>（BY1906025）</w:t>
      </w:r>
    </w:p>
    <w:p>
      <w:pPr>
        <w:widowControl/>
        <w:jc w:val="left"/>
        <w:rPr>
          <w:b/>
          <w:bCs/>
          <w:sz w:val="28"/>
        </w:rPr>
      </w:pPr>
      <w:r>
        <w:rPr>
          <w:b/>
          <w:bCs/>
          <w:sz w:val="28"/>
        </w:rPr>
        <w:br w:type="page"/>
      </w:r>
    </w:p>
    <w:p>
      <w:pPr>
        <w:jc w:val="center"/>
        <w:rPr>
          <w:rFonts w:ascii="黑体" w:hAnsi="黑体" w:eastAsia="黑体"/>
          <w:sz w:val="28"/>
          <w:szCs w:val="28"/>
        </w:rPr>
      </w:pPr>
      <w:r>
        <w:rPr>
          <w:rFonts w:hint="eastAsia" w:ascii="黑体" w:hAnsi="黑体" w:eastAsia="黑体"/>
          <w:sz w:val="28"/>
          <w:szCs w:val="28"/>
        </w:rPr>
        <w:t>版本变更历史</w:t>
      </w:r>
    </w:p>
    <w:tbl>
      <w:tblPr>
        <w:tblStyle w:val="7"/>
        <w:tblW w:w="73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1484"/>
        <w:gridCol w:w="1450"/>
        <w:gridCol w:w="1460"/>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center"/>
        </w:trPr>
        <w:tc>
          <w:tcPr>
            <w:tcW w:w="1467" w:type="dxa"/>
          </w:tcPr>
          <w:p>
            <w:pPr>
              <w:spacing w:line="360" w:lineRule="auto"/>
              <w:jc w:val="center"/>
              <w:rPr>
                <w:rFonts w:ascii="楷体" w:hAnsi="楷体" w:eastAsia="楷体"/>
              </w:rPr>
            </w:pPr>
            <w:r>
              <w:rPr>
                <w:rFonts w:hint="eastAsia" w:ascii="楷体" w:hAnsi="楷体" w:eastAsia="楷体"/>
              </w:rPr>
              <w:t>版本</w:t>
            </w:r>
          </w:p>
        </w:tc>
        <w:tc>
          <w:tcPr>
            <w:tcW w:w="1484" w:type="dxa"/>
          </w:tcPr>
          <w:p>
            <w:pPr>
              <w:spacing w:line="360" w:lineRule="auto"/>
              <w:jc w:val="center"/>
              <w:rPr>
                <w:rFonts w:ascii="楷体" w:hAnsi="楷体" w:eastAsia="楷体"/>
              </w:rPr>
            </w:pPr>
            <w:r>
              <w:rPr>
                <w:rFonts w:hint="eastAsia" w:ascii="楷体" w:hAnsi="楷体" w:eastAsia="楷体"/>
              </w:rPr>
              <w:t>变更时间</w:t>
            </w:r>
          </w:p>
        </w:tc>
        <w:tc>
          <w:tcPr>
            <w:tcW w:w="1450" w:type="dxa"/>
          </w:tcPr>
          <w:p>
            <w:pPr>
              <w:spacing w:line="360" w:lineRule="auto"/>
              <w:jc w:val="center"/>
              <w:rPr>
                <w:rFonts w:ascii="楷体" w:hAnsi="楷体" w:eastAsia="楷体"/>
              </w:rPr>
            </w:pPr>
            <w:r>
              <w:rPr>
                <w:rFonts w:hint="eastAsia" w:ascii="楷体" w:hAnsi="楷体" w:eastAsia="楷体"/>
              </w:rPr>
              <w:t>主要编制人</w:t>
            </w:r>
          </w:p>
        </w:tc>
        <w:tc>
          <w:tcPr>
            <w:tcW w:w="1460" w:type="dxa"/>
          </w:tcPr>
          <w:p>
            <w:pPr>
              <w:spacing w:line="360" w:lineRule="auto"/>
              <w:jc w:val="center"/>
              <w:rPr>
                <w:rFonts w:ascii="楷体" w:hAnsi="楷体" w:eastAsia="楷体"/>
              </w:rPr>
            </w:pPr>
            <w:r>
              <w:rPr>
                <w:rFonts w:hint="eastAsia" w:ascii="楷体" w:hAnsi="楷体" w:eastAsia="楷体"/>
              </w:rPr>
              <w:t>版本说明</w:t>
            </w:r>
          </w:p>
        </w:tc>
        <w:tc>
          <w:tcPr>
            <w:tcW w:w="1451" w:type="dxa"/>
          </w:tcPr>
          <w:p>
            <w:pPr>
              <w:spacing w:line="360" w:lineRule="auto"/>
              <w:jc w:val="center"/>
              <w:rPr>
                <w:rFonts w:ascii="楷体" w:hAnsi="楷体" w:eastAsia="楷体"/>
              </w:rPr>
            </w:pPr>
            <w:r>
              <w:rPr>
                <w:rFonts w:hint="eastAsia" w:ascii="楷体" w:hAnsi="楷体" w:eastAsia="楷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center"/>
        </w:trPr>
        <w:tc>
          <w:tcPr>
            <w:tcW w:w="1467" w:type="dxa"/>
          </w:tcPr>
          <w:p>
            <w:pPr>
              <w:spacing w:line="360" w:lineRule="auto"/>
              <w:jc w:val="center"/>
              <w:rPr>
                <w:rFonts w:asciiTheme="minorEastAsia" w:hAnsiTheme="minorEastAsia"/>
              </w:rPr>
            </w:pPr>
            <w:r>
              <w:rPr>
                <w:rFonts w:hint="eastAsia" w:asciiTheme="minorEastAsia" w:hAnsiTheme="minorEastAsia"/>
              </w:rPr>
              <w:t>V1.0</w:t>
            </w:r>
            <w:r>
              <w:rPr>
                <w:rFonts w:asciiTheme="minorEastAsia" w:hAnsiTheme="minorEastAsia"/>
              </w:rPr>
              <w:t>.0</w:t>
            </w:r>
          </w:p>
        </w:tc>
        <w:tc>
          <w:tcPr>
            <w:tcW w:w="1484" w:type="dxa"/>
          </w:tcPr>
          <w:p>
            <w:pPr>
              <w:spacing w:line="360" w:lineRule="auto"/>
              <w:jc w:val="center"/>
              <w:rPr>
                <w:rFonts w:asciiTheme="minorEastAsia" w:hAnsiTheme="minorEastAsia"/>
              </w:rPr>
            </w:pPr>
            <w:r>
              <w:rPr>
                <w:rFonts w:hint="eastAsia" w:asciiTheme="minorEastAsia" w:hAnsiTheme="minorEastAsia"/>
              </w:rPr>
              <w:t>2020</w:t>
            </w:r>
            <w:r>
              <w:rPr>
                <w:rFonts w:asciiTheme="minorEastAsia" w:hAnsiTheme="minorEastAsia"/>
              </w:rPr>
              <w:t>/</w:t>
            </w:r>
            <w:r>
              <w:rPr>
                <w:rFonts w:hint="eastAsia" w:asciiTheme="minorEastAsia" w:hAnsiTheme="minorEastAsia"/>
              </w:rPr>
              <w:t>3</w:t>
            </w:r>
            <w:r>
              <w:rPr>
                <w:rFonts w:asciiTheme="minorEastAsia" w:hAnsiTheme="minorEastAsia"/>
              </w:rPr>
              <w:t>/</w:t>
            </w:r>
            <w:r>
              <w:rPr>
                <w:rFonts w:hint="eastAsia" w:asciiTheme="minorEastAsia" w:hAnsiTheme="minorEastAsia"/>
              </w:rPr>
              <w:t>23</w:t>
            </w:r>
          </w:p>
        </w:tc>
        <w:tc>
          <w:tcPr>
            <w:tcW w:w="1450" w:type="dxa"/>
          </w:tcPr>
          <w:p>
            <w:pPr>
              <w:spacing w:line="360" w:lineRule="auto"/>
              <w:jc w:val="center"/>
              <w:rPr>
                <w:rFonts w:asciiTheme="minorEastAsia" w:hAnsiTheme="minorEastAsia"/>
              </w:rPr>
            </w:pPr>
            <w:r>
              <w:rPr>
                <w:rFonts w:hint="eastAsia" w:asciiTheme="minorEastAsia" w:hAnsiTheme="minorEastAsia"/>
              </w:rPr>
              <w:t>叶明林</w:t>
            </w:r>
          </w:p>
        </w:tc>
        <w:tc>
          <w:tcPr>
            <w:tcW w:w="1460" w:type="dxa"/>
          </w:tcPr>
          <w:p>
            <w:pPr>
              <w:spacing w:line="360" w:lineRule="auto"/>
              <w:jc w:val="center"/>
              <w:rPr>
                <w:rFonts w:asciiTheme="minorEastAsia" w:hAnsiTheme="minorEastAsia"/>
              </w:rPr>
            </w:pPr>
            <w:r>
              <w:rPr>
                <w:rFonts w:hint="eastAsia" w:asciiTheme="minorEastAsia" w:hAnsiTheme="minorEastAsia"/>
              </w:rPr>
              <w:t>初稿</w:t>
            </w:r>
          </w:p>
        </w:tc>
        <w:tc>
          <w:tcPr>
            <w:tcW w:w="1451" w:type="dxa"/>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2" w:hRule="atLeast"/>
          <w:jc w:val="center"/>
        </w:trPr>
        <w:tc>
          <w:tcPr>
            <w:tcW w:w="1467" w:type="dxa"/>
          </w:tcPr>
          <w:p>
            <w:pPr>
              <w:spacing w:line="360" w:lineRule="auto"/>
              <w:jc w:val="center"/>
              <w:rPr>
                <w:rFonts w:asciiTheme="minorEastAsia" w:hAnsiTheme="minorEastAsia"/>
              </w:rPr>
            </w:pPr>
          </w:p>
        </w:tc>
        <w:tc>
          <w:tcPr>
            <w:tcW w:w="1484" w:type="dxa"/>
          </w:tcPr>
          <w:p>
            <w:pPr>
              <w:spacing w:line="360" w:lineRule="auto"/>
              <w:jc w:val="center"/>
              <w:rPr>
                <w:rFonts w:asciiTheme="minorEastAsia" w:hAnsiTheme="minorEastAsia"/>
              </w:rPr>
            </w:pPr>
          </w:p>
        </w:tc>
        <w:tc>
          <w:tcPr>
            <w:tcW w:w="1450" w:type="dxa"/>
          </w:tcPr>
          <w:p>
            <w:pPr>
              <w:spacing w:line="360" w:lineRule="auto"/>
              <w:jc w:val="center"/>
              <w:rPr>
                <w:rFonts w:asciiTheme="minorEastAsia" w:hAnsiTheme="minorEastAsia"/>
              </w:rPr>
            </w:pPr>
          </w:p>
        </w:tc>
        <w:tc>
          <w:tcPr>
            <w:tcW w:w="1460" w:type="dxa"/>
          </w:tcPr>
          <w:p>
            <w:pPr>
              <w:spacing w:line="360" w:lineRule="auto"/>
              <w:jc w:val="center"/>
              <w:rPr>
                <w:rFonts w:asciiTheme="minorEastAsia" w:hAnsiTheme="minorEastAsia"/>
              </w:rPr>
            </w:pPr>
          </w:p>
        </w:tc>
        <w:tc>
          <w:tcPr>
            <w:tcW w:w="1451" w:type="dxa"/>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2" w:hRule="atLeast"/>
          <w:jc w:val="center"/>
        </w:trPr>
        <w:tc>
          <w:tcPr>
            <w:tcW w:w="1467" w:type="dxa"/>
          </w:tcPr>
          <w:p>
            <w:pPr>
              <w:spacing w:line="360" w:lineRule="auto"/>
              <w:jc w:val="center"/>
              <w:rPr>
                <w:rFonts w:asciiTheme="minorEastAsia" w:hAnsiTheme="minorEastAsia"/>
              </w:rPr>
            </w:pPr>
          </w:p>
        </w:tc>
        <w:tc>
          <w:tcPr>
            <w:tcW w:w="1484" w:type="dxa"/>
          </w:tcPr>
          <w:p>
            <w:pPr>
              <w:spacing w:line="360" w:lineRule="auto"/>
              <w:jc w:val="center"/>
              <w:rPr>
                <w:rFonts w:asciiTheme="minorEastAsia" w:hAnsiTheme="minorEastAsia"/>
              </w:rPr>
            </w:pPr>
          </w:p>
        </w:tc>
        <w:tc>
          <w:tcPr>
            <w:tcW w:w="1450" w:type="dxa"/>
          </w:tcPr>
          <w:p>
            <w:pPr>
              <w:spacing w:line="360" w:lineRule="auto"/>
              <w:jc w:val="center"/>
              <w:rPr>
                <w:rFonts w:asciiTheme="minorEastAsia" w:hAnsiTheme="minorEastAsia"/>
              </w:rPr>
            </w:pPr>
          </w:p>
        </w:tc>
        <w:tc>
          <w:tcPr>
            <w:tcW w:w="1460" w:type="dxa"/>
          </w:tcPr>
          <w:p>
            <w:pPr>
              <w:spacing w:line="360" w:lineRule="auto"/>
              <w:jc w:val="center"/>
              <w:rPr>
                <w:rFonts w:asciiTheme="minorEastAsia" w:hAnsiTheme="minorEastAsia"/>
              </w:rPr>
            </w:pPr>
          </w:p>
        </w:tc>
        <w:tc>
          <w:tcPr>
            <w:tcW w:w="1451" w:type="dxa"/>
          </w:tcPr>
          <w:p>
            <w:pPr>
              <w:spacing w:line="360" w:lineRule="auto"/>
              <w:jc w:val="center"/>
              <w:rPr>
                <w:rFonts w:asciiTheme="minorEastAsia" w:hAnsiTheme="minorEastAsia"/>
              </w:rPr>
            </w:pPr>
          </w:p>
        </w:tc>
      </w:tr>
    </w:tbl>
    <w:p>
      <w:pPr>
        <w:rPr>
          <w:b/>
          <w:bCs/>
          <w:sz w:val="28"/>
        </w:rPr>
      </w:pPr>
    </w:p>
    <w:p>
      <w:pPr>
        <w:widowControl/>
        <w:jc w:val="left"/>
        <w:rPr>
          <w:b/>
          <w:bCs/>
          <w:sz w:val="28"/>
        </w:rPr>
      </w:pPr>
      <w:r>
        <w:rPr>
          <w:b/>
          <w:bCs/>
          <w:sz w:val="28"/>
        </w:rPr>
        <w:br w:type="page"/>
      </w:r>
    </w:p>
    <w:p>
      <w:pPr>
        <w:pStyle w:val="2"/>
        <w:numPr>
          <w:ilvl w:val="0"/>
          <w:numId w:val="1"/>
        </w:numPr>
      </w:pPr>
      <w:r>
        <w:rPr>
          <w:rFonts w:hint="eastAsia"/>
        </w:rPr>
        <w:t>项目管理</w:t>
      </w:r>
    </w:p>
    <w:p>
      <w:pPr>
        <w:pStyle w:val="3"/>
        <w:numPr>
          <w:ilvl w:val="1"/>
          <w:numId w:val="2"/>
        </w:numPr>
        <w:rPr>
          <w:rFonts w:ascii="宋体" w:hAnsi="宋体" w:eastAsia="宋体"/>
        </w:rPr>
      </w:pPr>
      <w:r>
        <w:rPr>
          <w:rFonts w:ascii="宋体" w:hAnsi="宋体" w:eastAsia="宋体"/>
        </w:rPr>
        <w:t>项目</w:t>
      </w:r>
      <w:r>
        <w:rPr>
          <w:rFonts w:hint="eastAsia" w:ascii="宋体" w:hAnsi="宋体" w:eastAsia="宋体"/>
        </w:rPr>
        <w:t>文档结构</w:t>
      </w:r>
    </w:p>
    <w:p>
      <w:pPr>
        <w:spacing w:line="360" w:lineRule="auto"/>
        <w:ind w:firstLine="480" w:firstLineChars="200"/>
      </w:pPr>
      <w:r>
        <w:rPr>
          <w:rFonts w:hint="eastAsia"/>
        </w:rPr>
        <w:t>项目文档主要按照不同实验将文档保存在所属的实验的目录下，文档结构如图1所示。</w:t>
      </w:r>
    </w:p>
    <w:p>
      <w:pPr>
        <w:spacing w:line="360" w:lineRule="auto"/>
        <w:ind w:firstLine="480" w:firstLineChars="200"/>
        <w:jc w:val="center"/>
      </w:pPr>
      <w:r>
        <w:drawing>
          <wp:inline distT="0" distB="0" distL="0" distR="0">
            <wp:extent cx="3105150" cy="3619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105150" cy="3619500"/>
                    </a:xfrm>
                    <a:prstGeom prst="rect">
                      <a:avLst/>
                    </a:prstGeom>
                  </pic:spPr>
                </pic:pic>
              </a:graphicData>
            </a:graphic>
          </wp:inline>
        </w:drawing>
      </w:r>
    </w:p>
    <w:p>
      <w:pPr>
        <w:snapToGrid w:val="0"/>
        <w:spacing w:line="360" w:lineRule="auto"/>
        <w:jc w:val="center"/>
        <w:rPr>
          <w:rFonts w:ascii="黑体" w:hAnsi="黑体" w:eastAsia="黑体"/>
          <w:b/>
          <w:sz w:val="21"/>
          <w:szCs w:val="21"/>
        </w:rPr>
      </w:pPr>
      <w:r>
        <w:rPr>
          <w:rFonts w:hint="eastAsia" w:ascii="黑体" w:hAnsi="黑体" w:eastAsia="黑体"/>
          <w:b/>
          <w:sz w:val="21"/>
          <w:szCs w:val="21"/>
        </w:rPr>
        <w:t>图1</w:t>
      </w:r>
      <w:r>
        <w:rPr>
          <w:rFonts w:ascii="黑体" w:hAnsi="黑体" w:eastAsia="黑体"/>
          <w:b/>
          <w:sz w:val="21"/>
          <w:szCs w:val="21"/>
        </w:rPr>
        <w:t xml:space="preserve"> </w:t>
      </w:r>
      <w:r>
        <w:rPr>
          <w:rFonts w:hint="eastAsia" w:ascii="黑体" w:hAnsi="黑体" w:eastAsia="黑体"/>
          <w:b/>
          <w:sz w:val="21"/>
          <w:szCs w:val="21"/>
        </w:rPr>
        <w:t>文档结构</w:t>
      </w:r>
    </w:p>
    <w:p>
      <w:pPr>
        <w:spacing w:line="360" w:lineRule="auto"/>
        <w:ind w:firstLine="480" w:firstLineChars="200"/>
      </w:pPr>
      <w:r>
        <w:rPr>
          <w:rFonts w:hint="eastAsia"/>
        </w:rPr>
        <w:t>参考资料目录用于存放项目需求调研阶段查阅的资料、软件开发使用的接口文档等外部参考资料。</w:t>
      </w:r>
    </w:p>
    <w:p>
      <w:pPr>
        <w:spacing w:line="360" w:lineRule="auto"/>
        <w:ind w:firstLine="480" w:firstLineChars="200"/>
      </w:pPr>
      <w:r>
        <w:rPr>
          <w:rFonts w:hint="eastAsia"/>
        </w:rPr>
        <w:t>项目计划书目录主要用于存放项目计划书。</w:t>
      </w:r>
    </w:p>
    <w:p>
      <w:pPr>
        <w:spacing w:line="360" w:lineRule="auto"/>
        <w:ind w:firstLine="480" w:firstLineChars="200"/>
      </w:pPr>
      <w:r>
        <w:rPr>
          <w:rFonts w:hint="eastAsia"/>
        </w:rPr>
        <w:t>会议记录目录用于存放小组每周的会议记录。</w:t>
      </w:r>
    </w:p>
    <w:p>
      <w:pPr>
        <w:spacing w:line="360" w:lineRule="auto"/>
        <w:ind w:firstLine="480" w:firstLineChars="200"/>
      </w:pPr>
      <w:r>
        <w:rPr>
          <w:rFonts w:hint="eastAsia"/>
        </w:rPr>
        <w:t>课堂汇报目录用于存放用于课堂展示的P</w:t>
      </w:r>
      <w:r>
        <w:t>PT</w:t>
      </w:r>
      <w:r>
        <w:rPr>
          <w:rFonts w:hint="eastAsia"/>
        </w:rPr>
        <w:t>。</w:t>
      </w:r>
    </w:p>
    <w:p>
      <w:pPr>
        <w:spacing w:line="360" w:lineRule="auto"/>
        <w:ind w:firstLine="480" w:firstLineChars="200"/>
        <w:rPr>
          <w:rFonts w:hint="eastAsia"/>
        </w:rPr>
      </w:pPr>
      <w:r>
        <w:rPr>
          <w:rFonts w:hint="eastAsia"/>
        </w:rPr>
        <w:t>项目源码目录用于存放项目源码。</w:t>
      </w:r>
    </w:p>
    <w:p>
      <w:pPr>
        <w:spacing w:line="360" w:lineRule="auto"/>
        <w:ind w:firstLine="480" w:firstLineChars="200"/>
      </w:pPr>
      <w:r>
        <w:rPr>
          <w:rFonts w:hint="eastAsia"/>
        </w:rPr>
        <w:t>实验</w:t>
      </w:r>
      <w:r>
        <w:t>1</w:t>
      </w:r>
      <w:r>
        <w:rPr>
          <w:rFonts w:hint="eastAsia"/>
        </w:rPr>
        <w:t>的软件需求分析目录主要存放软件需求规格说明书。</w:t>
      </w:r>
    </w:p>
    <w:p>
      <w:pPr>
        <w:spacing w:line="360" w:lineRule="auto"/>
        <w:ind w:firstLine="480" w:firstLineChars="200"/>
      </w:pPr>
      <w:r>
        <w:rPr>
          <w:rFonts w:hint="eastAsia"/>
        </w:rPr>
        <w:t>实验</w:t>
      </w:r>
      <w:r>
        <w:t xml:space="preserve">2 </w:t>
      </w:r>
      <w:r>
        <w:rPr>
          <w:rFonts w:hint="eastAsia"/>
        </w:rPr>
        <w:t>的软件需求评审目录主要存放需求评审文档。</w:t>
      </w:r>
    </w:p>
    <w:p>
      <w:pPr>
        <w:spacing w:line="360" w:lineRule="auto"/>
        <w:ind w:firstLine="480" w:firstLineChars="200"/>
      </w:pPr>
      <w:r>
        <w:rPr>
          <w:rFonts w:hint="eastAsia"/>
        </w:rPr>
        <w:t>实验</w:t>
      </w:r>
      <w:r>
        <w:t xml:space="preserve">3 </w:t>
      </w:r>
      <w:r>
        <w:rPr>
          <w:rFonts w:hint="eastAsia"/>
        </w:rPr>
        <w:t>的设计与实现目录主要存放项目的接口文档及用户手册等。</w:t>
      </w:r>
    </w:p>
    <w:p>
      <w:pPr>
        <w:spacing w:line="360" w:lineRule="auto"/>
        <w:ind w:firstLine="480" w:firstLineChars="200"/>
      </w:pPr>
      <w:r>
        <w:rPr>
          <w:rFonts w:hint="eastAsia"/>
        </w:rPr>
        <w:t>实验</w:t>
      </w:r>
      <w:r>
        <w:t xml:space="preserve">4 </w:t>
      </w:r>
      <w:r>
        <w:rPr>
          <w:rFonts w:hint="eastAsia"/>
        </w:rPr>
        <w:t>的软件测试目录主要存放测试需求定义和测试用例设计文档、测试脚本及测试结果汇总。</w:t>
      </w:r>
    </w:p>
    <w:p>
      <w:pPr>
        <w:spacing w:line="360" w:lineRule="auto"/>
        <w:ind w:firstLine="480" w:firstLineChars="200"/>
      </w:pPr>
      <w:r>
        <w:rPr>
          <w:rFonts w:hint="eastAsia"/>
        </w:rPr>
        <w:t>实验</w:t>
      </w:r>
      <w:r>
        <w:t xml:space="preserve">5 </w:t>
      </w:r>
      <w:r>
        <w:rPr>
          <w:rFonts w:hint="eastAsia"/>
        </w:rPr>
        <w:t>的测试评审目录主要存放测试评审文档。</w:t>
      </w:r>
    </w:p>
    <w:p>
      <w:pPr>
        <w:spacing w:line="360" w:lineRule="auto"/>
        <w:ind w:firstLine="480" w:firstLineChars="200"/>
      </w:pPr>
      <w:r>
        <w:rPr>
          <w:rFonts w:hint="eastAsia"/>
        </w:rPr>
        <w:t>实验</w:t>
      </w:r>
      <w:r>
        <w:t xml:space="preserve">6 </w:t>
      </w:r>
      <w:r>
        <w:rPr>
          <w:rFonts w:hint="eastAsia"/>
        </w:rPr>
        <w:t>的项目计划+监控目录主要存放项目计划文档及任务日志。</w:t>
      </w:r>
    </w:p>
    <w:p>
      <w:pPr>
        <w:spacing w:line="360" w:lineRule="auto"/>
        <w:ind w:firstLine="480" w:firstLineChars="200"/>
      </w:pPr>
      <w:r>
        <w:rPr>
          <w:rFonts w:hint="eastAsia"/>
        </w:rPr>
        <w:t>实验</w:t>
      </w:r>
      <w:r>
        <w:t xml:space="preserve">7 </w:t>
      </w:r>
      <w:r>
        <w:rPr>
          <w:rFonts w:hint="eastAsia"/>
        </w:rPr>
        <w:t>的配置管理目录主要存放配置管理计划书及配置管理分析报告。</w:t>
      </w:r>
    </w:p>
    <w:p>
      <w:pPr>
        <w:spacing w:line="360" w:lineRule="auto"/>
        <w:ind w:firstLine="480" w:firstLineChars="200"/>
      </w:pPr>
      <w:r>
        <w:rPr>
          <w:rFonts w:hint="eastAsia"/>
        </w:rPr>
        <w:t>实验</w:t>
      </w:r>
      <w:r>
        <w:t xml:space="preserve">8 </w:t>
      </w:r>
      <w:r>
        <w:rPr>
          <w:rFonts w:hint="eastAsia"/>
        </w:rPr>
        <w:t>的实验追踪与分析目录主要存放工作量统计文档及工作量统计分析报告。</w:t>
      </w:r>
    </w:p>
    <w:p>
      <w:pPr>
        <w:pStyle w:val="3"/>
        <w:numPr>
          <w:ilvl w:val="1"/>
          <w:numId w:val="2"/>
        </w:numPr>
        <w:rPr>
          <w:rFonts w:ascii="宋体" w:hAnsi="宋体" w:eastAsia="宋体"/>
        </w:rPr>
      </w:pPr>
      <w:r>
        <w:rPr>
          <w:rFonts w:hint="eastAsia" w:ascii="宋体" w:hAnsi="宋体" w:eastAsia="宋体"/>
        </w:rPr>
        <w:t>过程管理</w:t>
      </w:r>
    </w:p>
    <w:p>
      <w:pPr>
        <w:pStyle w:val="4"/>
      </w:pPr>
      <w:r>
        <w:rPr>
          <w:rFonts w:hint="eastAsia"/>
        </w:rPr>
        <w:t>1.2.1文档撰写过程管理</w:t>
      </w:r>
    </w:p>
    <w:p>
      <w:pPr>
        <w:spacing w:line="360" w:lineRule="auto"/>
        <w:ind w:firstLine="480" w:firstLineChars="200"/>
        <w:rPr>
          <w:rFonts w:hint="eastAsia"/>
        </w:rPr>
      </w:pPr>
      <w:r>
        <w:rPr>
          <w:rFonts w:hint="eastAsia"/>
        </w:rPr>
        <w:t>各个文档的初稿原则上由所属实验的负责人进行撰写及修改，具体的实验及文档负责人如表1所示，特殊文档需要由其他人负责初稿撰写工作时需要在表1中进行添加记录。初稿完成后需上传至金山文档由小组其他成员或者审核人员进行协作审核及修改，当审核通过后由负责人将文档上传至Github。</w:t>
      </w:r>
    </w:p>
    <w:p>
      <w:pPr>
        <w:spacing w:line="360" w:lineRule="auto"/>
        <w:ind w:firstLine="480" w:firstLineChars="200"/>
        <w:rPr>
          <w:rFonts w:hint="default"/>
        </w:rPr>
      </w:pPr>
      <w:r>
        <w:rPr>
          <w:rFonts w:hint="default"/>
        </w:rPr>
        <w:t>各个文档在后续迭代的过程中发生的修改都需要由修改人将修改日志写入</w:t>
      </w:r>
      <w:r>
        <w:rPr>
          <w:rFonts w:hint="eastAsia"/>
        </w:rPr>
        <w:t>每个文档的版本变更历史部分</w:t>
      </w:r>
      <w:bookmarkStart w:id="0" w:name="_GoBack"/>
      <w:bookmarkEnd w:id="0"/>
      <w:r>
        <w:rPr>
          <w:rFonts w:hint="default"/>
        </w:rPr>
        <w:t>，该部分包括</w:t>
      </w:r>
      <w:r>
        <w:rPr>
          <w:rFonts w:hint="eastAsia"/>
        </w:rPr>
        <w:t>修改人的名称、修改的时间及</w:t>
      </w:r>
      <w:r>
        <w:rPr>
          <w:rFonts w:hint="default"/>
        </w:rPr>
        <w:t>修改内容</w:t>
      </w:r>
      <w:r>
        <w:rPr>
          <w:rFonts w:hint="eastAsia"/>
        </w:rPr>
        <w:t>说明。</w:t>
      </w:r>
    </w:p>
    <w:p>
      <w:pPr>
        <w:snapToGrid w:val="0"/>
        <w:spacing w:line="360" w:lineRule="auto"/>
        <w:jc w:val="center"/>
        <w:rPr>
          <w:rFonts w:ascii="黑体" w:hAnsi="黑体" w:eastAsia="黑体"/>
          <w:b/>
          <w:sz w:val="21"/>
          <w:szCs w:val="21"/>
        </w:rPr>
      </w:pPr>
      <w:r>
        <w:rPr>
          <w:rFonts w:hint="eastAsia" w:ascii="黑体" w:hAnsi="黑体" w:eastAsia="黑体"/>
          <w:b/>
          <w:sz w:val="21"/>
          <w:szCs w:val="21"/>
        </w:rPr>
        <w:t>表1</w:t>
      </w:r>
      <w:r>
        <w:rPr>
          <w:rFonts w:ascii="黑体" w:hAnsi="黑体" w:eastAsia="黑体"/>
          <w:b/>
          <w:sz w:val="21"/>
          <w:szCs w:val="21"/>
        </w:rPr>
        <w:t xml:space="preserve"> </w:t>
      </w:r>
      <w:r>
        <w:rPr>
          <w:rFonts w:hint="eastAsia" w:ascii="黑体" w:hAnsi="黑体" w:eastAsia="黑体"/>
          <w:b/>
          <w:sz w:val="21"/>
          <w:szCs w:val="21"/>
        </w:rPr>
        <w:t>实验负责人</w:t>
      </w:r>
    </w:p>
    <w:tbl>
      <w:tblPr>
        <w:tblStyle w:val="7"/>
        <w:tblW w:w="73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2"/>
        <w:gridCol w:w="2462"/>
        <w:gridCol w:w="2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2462" w:type="dxa"/>
          </w:tcPr>
          <w:p>
            <w:pPr>
              <w:spacing w:line="360" w:lineRule="auto"/>
            </w:pPr>
            <w:r>
              <w:rPr>
                <w:rFonts w:hint="eastAsia"/>
              </w:rPr>
              <w:t>实验/文档名称</w:t>
            </w:r>
          </w:p>
        </w:tc>
        <w:tc>
          <w:tcPr>
            <w:tcW w:w="2462" w:type="dxa"/>
          </w:tcPr>
          <w:p>
            <w:pPr>
              <w:spacing w:line="360" w:lineRule="auto"/>
            </w:pPr>
            <w:r>
              <w:rPr>
                <w:rFonts w:hint="eastAsia"/>
              </w:rPr>
              <w:t>负责人</w:t>
            </w:r>
          </w:p>
        </w:tc>
        <w:tc>
          <w:tcPr>
            <w:tcW w:w="2463" w:type="dxa"/>
          </w:tcPr>
          <w:p>
            <w:pPr>
              <w:spacing w:line="360" w:lineRule="auto"/>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2462" w:type="dxa"/>
          </w:tcPr>
          <w:p>
            <w:pPr>
              <w:spacing w:line="360" w:lineRule="auto"/>
            </w:pPr>
            <w:r>
              <w:rPr>
                <w:rFonts w:hint="eastAsia"/>
              </w:rPr>
              <w:t>软件需求分析</w:t>
            </w:r>
          </w:p>
        </w:tc>
        <w:tc>
          <w:tcPr>
            <w:tcW w:w="2462" w:type="dxa"/>
          </w:tcPr>
          <w:p>
            <w:pPr>
              <w:spacing w:line="360" w:lineRule="auto"/>
            </w:pPr>
            <w:r>
              <w:rPr>
                <w:rFonts w:hint="eastAsia"/>
              </w:rPr>
              <w:t>许栋亮、陈瀚清</w:t>
            </w:r>
          </w:p>
        </w:tc>
        <w:tc>
          <w:tcPr>
            <w:tcW w:w="2463" w:type="dxa"/>
          </w:tcPr>
          <w:p>
            <w:pPr>
              <w:spacing w:line="360" w:lineRule="auto"/>
            </w:pPr>
            <w:r>
              <w:rPr>
                <w:rFonts w:hint="eastAsia"/>
              </w:rPr>
              <w:t>刘新宇、叶明林、林讯、黄雨鹤、刘思远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2462" w:type="dxa"/>
          </w:tcPr>
          <w:p>
            <w:pPr>
              <w:spacing w:line="360" w:lineRule="auto"/>
            </w:pPr>
            <w:r>
              <w:rPr>
                <w:rFonts w:hint="eastAsia"/>
              </w:rPr>
              <w:t>需求评审</w:t>
            </w:r>
          </w:p>
        </w:tc>
        <w:tc>
          <w:tcPr>
            <w:tcW w:w="2462" w:type="dxa"/>
          </w:tcPr>
          <w:p>
            <w:pPr>
              <w:spacing w:line="360" w:lineRule="auto"/>
            </w:pPr>
            <w:r>
              <w:rPr>
                <w:rFonts w:hint="eastAsia"/>
              </w:rPr>
              <w:t>刘新宇、叶明林、林讯、黄雨鹤、刘思远</w:t>
            </w:r>
          </w:p>
        </w:tc>
        <w:tc>
          <w:tcPr>
            <w:tcW w:w="2463" w:type="dxa"/>
          </w:tcPr>
          <w:p>
            <w:pPr>
              <w:spacing w:line="360" w:lineRule="auto"/>
            </w:pPr>
            <w:r>
              <w:rPr>
                <w:rFonts w:hint="eastAsia"/>
              </w:rPr>
              <w:t>许栋亮、陈瀚清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2462" w:type="dxa"/>
          </w:tcPr>
          <w:p>
            <w:pPr>
              <w:spacing w:line="360" w:lineRule="auto"/>
            </w:pPr>
            <w:r>
              <w:rPr>
                <w:rFonts w:hint="eastAsia"/>
              </w:rPr>
              <w:t>设计与实现</w:t>
            </w:r>
          </w:p>
        </w:tc>
        <w:tc>
          <w:tcPr>
            <w:tcW w:w="2462" w:type="dxa"/>
          </w:tcPr>
          <w:p>
            <w:pPr>
              <w:spacing w:line="360" w:lineRule="auto"/>
            </w:pPr>
            <w:r>
              <w:rPr>
                <w:rFonts w:hint="eastAsia"/>
              </w:rPr>
              <w:t>刘新宇、叶明林、林讯</w:t>
            </w:r>
          </w:p>
        </w:tc>
        <w:tc>
          <w:tcPr>
            <w:tcW w:w="2463" w:type="dxa"/>
          </w:tcPr>
          <w:p>
            <w:pPr>
              <w:spacing w:line="360" w:lineRule="auto"/>
            </w:pPr>
            <w:r>
              <w:rPr>
                <w:rFonts w:hint="eastAsia"/>
              </w:rPr>
              <w:t>许栋亮、陈瀚清、黄雨鹤、刘思远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2462" w:type="dxa"/>
          </w:tcPr>
          <w:p>
            <w:pPr>
              <w:spacing w:line="360" w:lineRule="auto"/>
            </w:pPr>
            <w:r>
              <w:rPr>
                <w:rFonts w:hint="eastAsia"/>
              </w:rPr>
              <w:t>软件测试</w:t>
            </w:r>
          </w:p>
        </w:tc>
        <w:tc>
          <w:tcPr>
            <w:tcW w:w="2462" w:type="dxa"/>
          </w:tcPr>
          <w:p>
            <w:pPr>
              <w:spacing w:line="360" w:lineRule="auto"/>
            </w:pPr>
            <w:r>
              <w:rPr>
                <w:rFonts w:hint="eastAsia"/>
              </w:rPr>
              <w:t>黄雨鹤、刘思远</w:t>
            </w:r>
          </w:p>
        </w:tc>
        <w:tc>
          <w:tcPr>
            <w:tcW w:w="2463" w:type="dxa"/>
          </w:tcPr>
          <w:p>
            <w:pPr>
              <w:spacing w:line="360" w:lineRule="auto"/>
            </w:pPr>
            <w:r>
              <w:rPr>
                <w:rFonts w:hint="eastAsia"/>
              </w:rPr>
              <w:t>许栋亮、陈瀚清、刘新宇、叶明林、林讯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2462" w:type="dxa"/>
          </w:tcPr>
          <w:p>
            <w:pPr>
              <w:spacing w:line="360" w:lineRule="auto"/>
            </w:pPr>
            <w:r>
              <w:rPr>
                <w:rFonts w:hint="eastAsia"/>
              </w:rPr>
              <w:t>测试评审</w:t>
            </w:r>
          </w:p>
        </w:tc>
        <w:tc>
          <w:tcPr>
            <w:tcW w:w="2462" w:type="dxa"/>
          </w:tcPr>
          <w:p>
            <w:pPr>
              <w:spacing w:line="360" w:lineRule="auto"/>
            </w:pPr>
            <w:r>
              <w:rPr>
                <w:rFonts w:hint="eastAsia"/>
              </w:rPr>
              <w:t>许栋亮、陈瀚清、刘新宇、叶明林、林讯</w:t>
            </w:r>
          </w:p>
        </w:tc>
        <w:tc>
          <w:tcPr>
            <w:tcW w:w="2463" w:type="dxa"/>
          </w:tcPr>
          <w:p>
            <w:pPr>
              <w:spacing w:line="360" w:lineRule="auto"/>
            </w:pPr>
            <w:r>
              <w:rPr>
                <w:rFonts w:hint="eastAsia"/>
              </w:rPr>
              <w:t>黄雨鹤、刘思远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2462" w:type="dxa"/>
          </w:tcPr>
          <w:p>
            <w:pPr>
              <w:spacing w:line="360" w:lineRule="auto"/>
            </w:pPr>
            <w:r>
              <w:rPr>
                <w:rFonts w:hint="eastAsia"/>
              </w:rPr>
              <w:t>项目计划与监控</w:t>
            </w:r>
          </w:p>
        </w:tc>
        <w:tc>
          <w:tcPr>
            <w:tcW w:w="2462" w:type="dxa"/>
          </w:tcPr>
          <w:p>
            <w:pPr>
              <w:spacing w:line="360" w:lineRule="auto"/>
            </w:pPr>
            <w:r>
              <w:rPr>
                <w:rFonts w:hint="eastAsia"/>
              </w:rPr>
              <w:t>许栋亮、陈瀚清</w:t>
            </w:r>
          </w:p>
        </w:tc>
        <w:tc>
          <w:tcPr>
            <w:tcW w:w="2463" w:type="dxa"/>
          </w:tcPr>
          <w:p>
            <w:pPr>
              <w:spacing w:line="360" w:lineRule="auto"/>
            </w:pPr>
            <w:r>
              <w:rPr>
                <w:rFonts w:hint="eastAsia"/>
              </w:rPr>
              <w:t>叶明林、林讯、黄雨鹤、刘思远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2462" w:type="dxa"/>
          </w:tcPr>
          <w:p>
            <w:pPr>
              <w:spacing w:line="360" w:lineRule="auto"/>
            </w:pPr>
            <w:r>
              <w:rPr>
                <w:rFonts w:hint="eastAsia"/>
              </w:rPr>
              <w:t>配置管理</w:t>
            </w:r>
          </w:p>
        </w:tc>
        <w:tc>
          <w:tcPr>
            <w:tcW w:w="2462" w:type="dxa"/>
          </w:tcPr>
          <w:p>
            <w:pPr>
              <w:spacing w:line="360" w:lineRule="auto"/>
            </w:pPr>
            <w:r>
              <w:rPr>
                <w:rFonts w:hint="eastAsia"/>
              </w:rPr>
              <w:t>叶明林</w:t>
            </w:r>
          </w:p>
        </w:tc>
        <w:tc>
          <w:tcPr>
            <w:tcW w:w="2463" w:type="dxa"/>
          </w:tcPr>
          <w:p>
            <w:pPr>
              <w:spacing w:line="360" w:lineRule="auto"/>
            </w:pPr>
            <w:r>
              <w:rPr>
                <w:rFonts w:hint="eastAsia"/>
              </w:rPr>
              <w:t>许栋亮、陈瀚清、刘新宇、林讯、黄雨鹤、刘思远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2462" w:type="dxa"/>
          </w:tcPr>
          <w:p>
            <w:pPr>
              <w:spacing w:line="360" w:lineRule="auto"/>
            </w:pPr>
            <w:r>
              <w:rPr>
                <w:rFonts w:hint="eastAsia"/>
              </w:rPr>
              <w:t>实验追踪与分析</w:t>
            </w:r>
          </w:p>
        </w:tc>
        <w:tc>
          <w:tcPr>
            <w:tcW w:w="2462" w:type="dxa"/>
          </w:tcPr>
          <w:p>
            <w:pPr>
              <w:spacing w:line="360" w:lineRule="auto"/>
            </w:pPr>
            <w:r>
              <w:rPr>
                <w:rFonts w:hint="eastAsia"/>
              </w:rPr>
              <w:t>刘新宇</w:t>
            </w:r>
          </w:p>
        </w:tc>
        <w:tc>
          <w:tcPr>
            <w:tcW w:w="2463" w:type="dxa"/>
          </w:tcPr>
          <w:p>
            <w:pPr>
              <w:spacing w:line="360" w:lineRule="auto"/>
            </w:pPr>
            <w:r>
              <w:rPr>
                <w:rFonts w:hint="eastAsia"/>
              </w:rPr>
              <w:t>许栋亮、陈瀚清、叶明林、林讯、黄雨鹤、刘思远</w:t>
            </w:r>
          </w:p>
        </w:tc>
      </w:tr>
    </w:tbl>
    <w:p>
      <w:pPr>
        <w:spacing w:line="360" w:lineRule="auto"/>
        <w:ind w:firstLine="480" w:firstLineChars="200"/>
      </w:pPr>
    </w:p>
    <w:p>
      <w:pPr>
        <w:pStyle w:val="4"/>
      </w:pPr>
      <w:r>
        <w:rPr>
          <w:rFonts w:hint="eastAsia"/>
        </w:rPr>
        <w:t>1.2.2</w:t>
      </w:r>
      <w:r>
        <w:t xml:space="preserve"> </w:t>
      </w:r>
      <w:r>
        <w:rPr>
          <w:rFonts w:hint="eastAsia"/>
        </w:rPr>
        <w:t>Gith</w:t>
      </w:r>
      <w:r>
        <w:t>ub</w:t>
      </w:r>
      <w:r>
        <w:rPr>
          <w:rFonts w:hint="eastAsia"/>
        </w:rPr>
        <w:t>管理</w:t>
      </w:r>
    </w:p>
    <w:p>
      <w:pPr>
        <w:spacing w:line="360" w:lineRule="auto"/>
        <w:ind w:firstLine="480" w:firstLineChars="200"/>
      </w:pPr>
      <w:r>
        <w:rPr>
          <w:rFonts w:hint="eastAsia"/>
        </w:rPr>
        <w:t>实验文档的初稿原则上由各个文档的负责人进行提交。后续迭代时在对文件进行更改前，需要先在组内进行充分讨论，如果需要多个人进行同时修改时，需要先将最新版本的文档上传至金山文档进行协作修改，修改者需要在每个文档的版本变更历史部分说明修改人的名称、修改的时间及相关说明。修改后的文档统一在每周四晚上从金山文档上导出并提交到Git</w:t>
      </w:r>
      <w:r>
        <w:t>hub</w:t>
      </w:r>
      <w:r>
        <w:rPr>
          <w:rFonts w:hint="eastAsia"/>
        </w:rPr>
        <w:t>，禁止每次修改后立刻提交到Github。</w:t>
      </w:r>
    </w:p>
    <w:p>
      <w:pPr>
        <w:spacing w:line="360" w:lineRule="auto"/>
        <w:ind w:firstLine="480" w:firstLineChars="200"/>
        <w:rPr>
          <w:rFonts w:hint="eastAsia"/>
        </w:rPr>
      </w:pPr>
      <w:r>
        <w:rPr>
          <w:rFonts w:hint="eastAsia"/>
        </w:rPr>
        <w:t>Git</w:t>
      </w:r>
      <w:r>
        <w:t>hub</w:t>
      </w:r>
      <w:r>
        <w:rPr>
          <w:rFonts w:hint="eastAsia"/>
        </w:rPr>
        <w:t>上的文档统一使用“文档名称_最新版本号”的格式进行命名，方便对版本变更进行追踪。按照课程要求，Commit时需填写总结和描述，格式为&lt;周&gt;-&lt;改动总结&gt;; &lt;改动描述&gt;，并对每个文档单独逐个commit。</w:t>
      </w:r>
    </w:p>
    <w:p>
      <w:pPr>
        <w:spacing w:line="360" w:lineRule="auto"/>
        <w:ind w:firstLine="480" w:firstLineChars="200"/>
      </w:pPr>
      <w:r>
        <w:rPr>
          <w:rFonts w:hint="eastAsia"/>
        </w:rPr>
        <w:t>禁止删除已提交到Git</w:t>
      </w:r>
      <w:r>
        <w:t>hub</w:t>
      </w:r>
      <w:r>
        <w:rPr>
          <w:rFonts w:hint="eastAsia"/>
        </w:rPr>
        <w:t>的文档。</w:t>
      </w:r>
    </w:p>
    <w:p>
      <w:pPr>
        <w:pStyle w:val="2"/>
        <w:numPr>
          <w:ilvl w:val="0"/>
          <w:numId w:val="1"/>
        </w:numPr>
      </w:pPr>
      <w:r>
        <w:rPr>
          <w:rFonts w:hint="eastAsia"/>
        </w:rPr>
        <w:t>重大版本变更记录</w:t>
      </w:r>
    </w:p>
    <w:p>
      <w:pPr>
        <w:spacing w:line="360" w:lineRule="auto"/>
        <w:ind w:firstLine="480" w:firstLineChars="200"/>
      </w:pPr>
      <w:r>
        <w:rPr>
          <w:rFonts w:hint="eastAsia"/>
        </w:rPr>
        <w:t>暂无。</w:t>
      </w:r>
    </w:p>
    <w:p>
      <w:pPr>
        <w:rPr>
          <w:b/>
          <w:bCs/>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STXingkai">
    <w:altName w:val="汉仪中等线KW"/>
    <w:panose1 w:val="00000000000000000000"/>
    <w:charset w:val="86"/>
    <w:family w:val="auto"/>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53E35"/>
    <w:multiLevelType w:val="multilevel"/>
    <w:tmpl w:val="52F53E3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91516EA"/>
    <w:multiLevelType w:val="multilevel"/>
    <w:tmpl w:val="691516EA"/>
    <w:lvl w:ilvl="0" w:tentative="0">
      <w:start w:val="1"/>
      <w:numFmt w:val="decimal"/>
      <w:lvlText w:val="%1"/>
      <w:lvlJc w:val="left"/>
      <w:pPr>
        <w:ind w:left="424" w:hanging="424"/>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FD"/>
    <w:rsid w:val="000401FD"/>
    <w:rsid w:val="000B3EE5"/>
    <w:rsid w:val="000C484F"/>
    <w:rsid w:val="00165FBE"/>
    <w:rsid w:val="00233B3D"/>
    <w:rsid w:val="002C7CA6"/>
    <w:rsid w:val="005B6F93"/>
    <w:rsid w:val="00726E9C"/>
    <w:rsid w:val="00781227"/>
    <w:rsid w:val="007A21F2"/>
    <w:rsid w:val="007D527F"/>
    <w:rsid w:val="008A3016"/>
    <w:rsid w:val="008C76CA"/>
    <w:rsid w:val="009B7F6E"/>
    <w:rsid w:val="00A1436D"/>
    <w:rsid w:val="00BF476C"/>
    <w:rsid w:val="00C802E2"/>
    <w:rsid w:val="00D52A41"/>
    <w:rsid w:val="00DD614C"/>
    <w:rsid w:val="00DE296E"/>
    <w:rsid w:val="00E0393C"/>
    <w:rsid w:val="00F33225"/>
    <w:rsid w:val="00F86098"/>
    <w:rsid w:val="FEB7644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semiHidden/>
    <w:unhideWhenUsed/>
    <w:uiPriority w:val="99"/>
    <w:pPr>
      <w:widowControl/>
      <w:spacing w:before="100" w:beforeAutospacing="1" w:after="100" w:afterAutospacing="1"/>
      <w:jc w:val="left"/>
    </w:pPr>
    <w:rPr>
      <w:rFonts w:ascii="宋体" w:hAnsi="宋体" w:cs="宋体"/>
      <w:kern w:val="0"/>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1 字符"/>
    <w:basedOn w:val="8"/>
    <w:link w:val="2"/>
    <w:uiPriority w:val="9"/>
    <w:rPr>
      <w:b/>
      <w:bCs/>
      <w:kern w:val="44"/>
      <w:sz w:val="44"/>
      <w:szCs w:val="44"/>
    </w:rPr>
  </w:style>
  <w:style w:type="paragraph" w:styleId="10">
    <w:name w:val="List Paragraph"/>
    <w:basedOn w:val="1"/>
    <w:qFormat/>
    <w:uiPriority w:val="34"/>
    <w:pPr>
      <w:ind w:firstLine="420" w:firstLineChars="200"/>
    </w:pPr>
  </w:style>
  <w:style w:type="character" w:customStyle="1" w:styleId="11">
    <w:name w:val="标题 2 字符"/>
    <w:basedOn w:val="8"/>
    <w:link w:val="3"/>
    <w:uiPriority w:val="9"/>
    <w:rPr>
      <w:rFonts w:asciiTheme="majorHAnsi" w:hAnsiTheme="majorHAnsi" w:eastAsiaTheme="majorEastAsia" w:cstheme="majorBidi"/>
      <w:b/>
      <w:bCs/>
      <w:sz w:val="32"/>
      <w:szCs w:val="32"/>
    </w:rPr>
  </w:style>
  <w:style w:type="character" w:customStyle="1" w:styleId="12">
    <w:name w:val="标题 3 字符"/>
    <w:basedOn w:val="8"/>
    <w:link w:val="4"/>
    <w:uiPriority w:val="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220</Words>
  <Characters>1257</Characters>
  <Lines>10</Lines>
  <Paragraphs>2</Paragraphs>
  <TotalTime>0</TotalTime>
  <ScaleCrop>false</ScaleCrop>
  <LinksUpToDate>false</LinksUpToDate>
  <CharactersWithSpaces>1475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2020-03-23T11:20:00Z</dcterms:created>
  <dc:creator>叶 明林</dc:creator>
  <cp:lastModifiedBy>叶 明林</cp:lastModifiedBy>
  <dcterms:modified xsi:type="dcterms:W3CDTF">2020-03-27T14:52:48Z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