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60"/>
        <w:gridCol w:w="760"/>
        <w:gridCol w:w="761"/>
        <w:gridCol w:w="761"/>
        <w:gridCol w:w="761"/>
        <w:gridCol w:w="761"/>
        <w:gridCol w:w="761"/>
        <w:gridCol w:w="761"/>
        <w:gridCol w:w="761"/>
      </w:tblGrid>
      <w:tr w:rsidR="001F3724" w:rsidTr="00A30D76">
        <w:trPr>
          <w:trHeight w:val="788"/>
        </w:trPr>
        <w:tc>
          <w:tcPr>
            <w:tcW w:w="760" w:type="dxa"/>
          </w:tcPr>
          <w:p w:rsidR="001F3724" w:rsidRDefault="001F3724"/>
        </w:tc>
        <w:tc>
          <w:tcPr>
            <w:tcW w:w="760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</w:tr>
      <w:tr w:rsidR="001F3724" w:rsidTr="00A30D76">
        <w:trPr>
          <w:trHeight w:val="788"/>
        </w:trPr>
        <w:tc>
          <w:tcPr>
            <w:tcW w:w="760" w:type="dxa"/>
          </w:tcPr>
          <w:p w:rsidR="001F3724" w:rsidRDefault="001F3724"/>
        </w:tc>
        <w:tc>
          <w:tcPr>
            <w:tcW w:w="760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FB011E9" wp14:editId="10ABE44D">
                  <wp:simplePos x="0" y="0"/>
                  <wp:positionH relativeFrom="column">
                    <wp:posOffset>-570442</wp:posOffset>
                  </wp:positionH>
                  <wp:positionV relativeFrom="paragraph">
                    <wp:posOffset>-454025</wp:posOffset>
                  </wp:positionV>
                  <wp:extent cx="1465200" cy="1465200"/>
                  <wp:effectExtent l="0" t="0" r="1905" b="190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nist_train_10085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00" cy="14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2D620A7B" wp14:editId="2538E67A">
                  <wp:simplePos x="0" y="0"/>
                  <wp:positionH relativeFrom="column">
                    <wp:posOffset>-554990</wp:posOffset>
                  </wp:positionH>
                  <wp:positionV relativeFrom="paragraph">
                    <wp:posOffset>-455295</wp:posOffset>
                  </wp:positionV>
                  <wp:extent cx="1465200" cy="1465200"/>
                  <wp:effectExtent l="0" t="0" r="1905" b="190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nist_train_10113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00" cy="14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1" w:type="dxa"/>
          </w:tcPr>
          <w:p w:rsidR="001F3724" w:rsidRDefault="001F3724"/>
        </w:tc>
      </w:tr>
      <w:tr w:rsidR="001F3724" w:rsidTr="00A30D76">
        <w:trPr>
          <w:trHeight w:val="788"/>
        </w:trPr>
        <w:tc>
          <w:tcPr>
            <w:tcW w:w="760" w:type="dxa"/>
          </w:tcPr>
          <w:p w:rsidR="001F3724" w:rsidRDefault="001F3724"/>
        </w:tc>
        <w:tc>
          <w:tcPr>
            <w:tcW w:w="760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  <w:tc>
          <w:tcPr>
            <w:tcW w:w="761" w:type="dxa"/>
          </w:tcPr>
          <w:p w:rsidR="001F3724" w:rsidRDefault="001F3724"/>
        </w:tc>
      </w:tr>
    </w:tbl>
    <w:p w:rsidR="00737BE8" w:rsidRDefault="005F498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-1495002</wp:posOffset>
            </wp:positionV>
            <wp:extent cx="1464310" cy="1464310"/>
            <wp:effectExtent l="0" t="0" r="254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nist_train_101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363" cy="147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98A" w:rsidRDefault="005F498A"/>
    <w:p w:rsidR="005F498A" w:rsidRDefault="005F498A"/>
    <w:p w:rsidR="005F498A" w:rsidRDefault="005F498A"/>
    <w:p w:rsidR="005F498A" w:rsidRDefault="005F498A">
      <w:pPr>
        <w:rPr>
          <w:rFonts w:hint="eastAsia"/>
        </w:rPr>
      </w:pPr>
      <w:bookmarkStart w:id="0" w:name="_GoBack"/>
      <w:bookmarkEnd w:id="0"/>
    </w:p>
    <w:sectPr w:rsidR="005F4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B9"/>
    <w:rsid w:val="001F3724"/>
    <w:rsid w:val="005F498A"/>
    <w:rsid w:val="006E471B"/>
    <w:rsid w:val="00AD0EB9"/>
    <w:rsid w:val="00DD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F5E7"/>
  <w15:chartTrackingRefBased/>
  <w15:docId w15:val="{F6374EE1-1B8B-4DAA-AFCB-84400298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青峰</dc:creator>
  <cp:keywords/>
  <dc:description/>
  <cp:lastModifiedBy>朱 青峰</cp:lastModifiedBy>
  <cp:revision>1</cp:revision>
  <dcterms:created xsi:type="dcterms:W3CDTF">2019-06-13T05:12:00Z</dcterms:created>
  <dcterms:modified xsi:type="dcterms:W3CDTF">2019-06-13T05:39:00Z</dcterms:modified>
</cp:coreProperties>
</file>