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tabs>
          <w:tab w:val="left" w:pos="720"/>
        </w:tabs>
        <w:spacing w:before="240" w:line="24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1">
      <w:pPr>
        <w:widowControl w:val="0"/>
        <w:tabs>
          <w:tab w:val="left" w:pos="720"/>
        </w:tabs>
        <w:spacing w:before="240" w:line="24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2">
      <w:pPr>
        <w:pStyle w:val="Title"/>
        <w:keepNext w:val="0"/>
        <w:keepLines w:val="0"/>
        <w:widowControl w:val="0"/>
        <w:tabs>
          <w:tab w:val="left" w:pos="720"/>
        </w:tabs>
        <w:spacing w:after="0" w:before="240" w:line="240" w:lineRule="auto"/>
        <w:contextualSpacing w:val="0"/>
        <w:jc w:val="right"/>
        <w:rPr>
          <w:b w:val="1"/>
          <w:sz w:val="48"/>
          <w:szCs w:val="48"/>
        </w:rPr>
      </w:pPr>
      <w:r w:rsidDel="00000000" w:rsidR="00000000" w:rsidRPr="00000000">
        <w:rPr>
          <w:b w:val="1"/>
          <w:sz w:val="48"/>
          <w:szCs w:val="48"/>
          <w:rtl w:val="0"/>
        </w:rPr>
        <w:t xml:space="preserve">Interview Questions </w:t>
      </w:r>
    </w:p>
    <w:p w:rsidR="00000000" w:rsidDel="00000000" w:rsidP="00000000" w:rsidRDefault="00000000" w:rsidRPr="00000000" w14:paraId="00000003">
      <w:pPr>
        <w:pStyle w:val="Title"/>
        <w:keepNext w:val="0"/>
        <w:keepLines w:val="0"/>
        <w:widowControl w:val="0"/>
        <w:tabs>
          <w:tab w:val="left" w:pos="720"/>
        </w:tabs>
        <w:spacing w:after="0" w:before="240" w:line="240" w:lineRule="auto"/>
        <w:contextualSpacing w:val="0"/>
        <w:jc w:val="right"/>
        <w:rPr>
          <w:sz w:val="20"/>
          <w:szCs w:val="20"/>
        </w:rPr>
      </w:pPr>
      <w:r w:rsidDel="00000000" w:rsidR="00000000" w:rsidRPr="00000000">
        <w:rPr>
          <w:b w:val="1"/>
          <w:sz w:val="48"/>
          <w:szCs w:val="48"/>
          <w:rtl w:val="0"/>
        </w:rPr>
        <w:t xml:space="preserve">To Understand Sub HIS and their Data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Subtitle"/>
        <w:keepNext w:val="0"/>
        <w:keepLines w:val="0"/>
        <w:widowControl w:val="0"/>
        <w:tabs>
          <w:tab w:val="left" w:pos="720"/>
        </w:tabs>
        <w:spacing w:after="0" w:line="240" w:lineRule="auto"/>
        <w:contextualSpacing w:val="0"/>
        <w:jc w:val="right"/>
        <w:rPr>
          <w:b w:val="1"/>
          <w:i w:val="1"/>
          <w:color w:val="000000"/>
          <w:sz w:val="36"/>
          <w:szCs w:val="36"/>
        </w:rPr>
      </w:pPr>
      <w:r w:rsidDel="00000000" w:rsidR="00000000" w:rsidRPr="00000000">
        <w:rPr>
          <w:b w:val="1"/>
          <w:i w:val="1"/>
          <w:color w:val="000000"/>
          <w:sz w:val="36"/>
          <w:szCs w:val="36"/>
          <w:rtl w:val="0"/>
        </w:rPr>
        <w:t xml:space="preserve">Mike Mulbah &amp; Qing Gong</w:t>
      </w:r>
    </w:p>
    <w:p w:rsidR="00000000" w:rsidDel="00000000" w:rsidP="00000000" w:rsidRDefault="00000000" w:rsidRPr="00000000" w14:paraId="00000005">
      <w:pPr>
        <w:pStyle w:val="Subtitle"/>
        <w:keepNext w:val="0"/>
        <w:keepLines w:val="0"/>
        <w:widowControl w:val="0"/>
        <w:tabs>
          <w:tab w:val="left" w:pos="720"/>
        </w:tabs>
        <w:spacing w:after="0" w:line="240" w:lineRule="auto"/>
        <w:contextualSpacing w:val="0"/>
        <w:jc w:val="right"/>
        <w:rPr>
          <w:b w:val="1"/>
          <w:i w:val="1"/>
          <w:color w:val="000000"/>
          <w:sz w:val="36"/>
          <w:szCs w:val="36"/>
        </w:rPr>
      </w:pPr>
      <w:r w:rsidDel="00000000" w:rsidR="00000000" w:rsidRPr="00000000">
        <w:rPr>
          <w:b w:val="1"/>
          <w:i w:val="1"/>
          <w:color w:val="000000"/>
          <w:sz w:val="36"/>
          <w:szCs w:val="36"/>
          <w:rtl w:val="0"/>
        </w:rPr>
        <w:t xml:space="preserve">MoH, eHealth Africa</w:t>
      </w:r>
    </w:p>
    <w:p w:rsidR="00000000" w:rsidDel="00000000" w:rsidP="00000000" w:rsidRDefault="00000000" w:rsidRPr="00000000" w14:paraId="00000006">
      <w:pPr>
        <w:pStyle w:val="Subtitle"/>
        <w:keepNext w:val="0"/>
        <w:keepLines w:val="0"/>
        <w:widowControl w:val="0"/>
        <w:tabs>
          <w:tab w:val="left" w:pos="720"/>
        </w:tabs>
        <w:spacing w:after="0" w:line="240" w:lineRule="auto"/>
        <w:contextualSpacing w:val="0"/>
        <w:jc w:val="right"/>
        <w:rPr>
          <w:color w:val="1155cc"/>
        </w:rPr>
      </w:pPr>
      <w:bookmarkStart w:colFirst="0" w:colLast="0" w:name="_mhxtfgdxw2nk" w:id="0"/>
      <w:bookmarkEnd w:id="0"/>
      <w:r w:rsidDel="00000000" w:rsidR="00000000" w:rsidRPr="00000000">
        <w:rPr>
          <w:b w:val="1"/>
          <w:i w:val="1"/>
          <w:color w:val="000000"/>
          <w:sz w:val="18"/>
          <w:szCs w:val="18"/>
          <w:rtl w:val="0"/>
        </w:rPr>
        <w:t xml:space="preserve">August 2017</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pStyle w:val="Heading4"/>
        <w:contextualSpacing w:val="0"/>
        <w:rPr/>
      </w:pPr>
      <w:bookmarkStart w:colFirst="0" w:colLast="0" w:name="_68jadqohn1rc" w:id="1"/>
      <w:bookmarkEnd w:id="1"/>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pStyle w:val="Heading4"/>
        <w:contextualSpacing w:val="0"/>
        <w:rPr/>
      </w:pPr>
      <w:bookmarkStart w:colFirst="0" w:colLast="0" w:name="_1udzetoveer7" w:id="2"/>
      <w:bookmarkEnd w:id="2"/>
      <w:r w:rsidDel="00000000" w:rsidR="00000000" w:rsidRPr="00000000">
        <w:rPr>
          <w:rtl w:val="0"/>
        </w:rPr>
      </w:r>
    </w:p>
    <w:p w:rsidR="00000000" w:rsidDel="00000000" w:rsidP="00000000" w:rsidRDefault="00000000" w:rsidRPr="00000000" w14:paraId="0000000D">
      <w:pPr>
        <w:pStyle w:val="Heading4"/>
        <w:contextualSpacing w:val="0"/>
        <w:rPr/>
      </w:pPr>
      <w:bookmarkStart w:colFirst="0" w:colLast="0" w:name="_fndmqvoygkr0" w:id="3"/>
      <w:bookmarkEnd w:id="3"/>
      <w:r w:rsidDel="00000000" w:rsidR="00000000" w:rsidRPr="00000000">
        <w:rPr>
          <w:rtl w:val="0"/>
        </w:rPr>
        <w:t xml:space="preserve">Interviewee</w:t>
      </w:r>
    </w:p>
    <w:p w:rsidR="00000000" w:rsidDel="00000000" w:rsidP="00000000" w:rsidRDefault="00000000" w:rsidRPr="00000000" w14:paraId="0000000E">
      <w:pPr>
        <w:contextualSpacing w:val="0"/>
        <w:rPr>
          <w:b w:val="1"/>
        </w:rPr>
      </w:pPr>
      <w:r w:rsidDel="00000000" w:rsidR="00000000" w:rsidRPr="00000000">
        <w:rPr>
          <w:b w:val="1"/>
          <w:rtl w:val="0"/>
        </w:rPr>
        <w:t xml:space="preserve">HIS Subsystem Lead</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pStyle w:val="Heading4"/>
        <w:contextualSpacing w:val="0"/>
        <w:rPr/>
      </w:pPr>
      <w:bookmarkStart w:colFirst="0" w:colLast="0" w:name="_j6pwhdqvxn26" w:id="4"/>
      <w:bookmarkEnd w:id="4"/>
      <w:r w:rsidDel="00000000" w:rsidR="00000000" w:rsidRPr="00000000">
        <w:rPr>
          <w:rtl w:val="0"/>
        </w:rPr>
        <w:t xml:space="preserve">Interviewer</w:t>
      </w:r>
    </w:p>
    <w:p w:rsidR="00000000" w:rsidDel="00000000" w:rsidP="00000000" w:rsidRDefault="00000000" w:rsidRPr="00000000" w14:paraId="00000014">
      <w:pPr>
        <w:contextualSpacing w:val="0"/>
        <w:rPr>
          <w:b w:val="1"/>
        </w:rPr>
      </w:pPr>
      <w:r w:rsidDel="00000000" w:rsidR="00000000" w:rsidRPr="00000000">
        <w:rPr>
          <w:b w:val="1"/>
          <w:rtl w:val="0"/>
        </w:rPr>
        <w:t xml:space="preserve">Qing Gong</w:t>
      </w:r>
    </w:p>
    <w:p w:rsidR="00000000" w:rsidDel="00000000" w:rsidP="00000000" w:rsidRDefault="00000000" w:rsidRPr="00000000" w14:paraId="00000015">
      <w:pPr>
        <w:contextualSpacing w:val="0"/>
        <w:rPr/>
      </w:pPr>
      <w:r w:rsidDel="00000000" w:rsidR="00000000" w:rsidRPr="00000000">
        <w:rPr>
          <w:rtl w:val="0"/>
        </w:rPr>
        <w:t xml:space="preserve">qing.gong@lr.ehealthafrica.org</w:t>
      </w:r>
    </w:p>
    <w:p w:rsidR="00000000" w:rsidDel="00000000" w:rsidP="00000000" w:rsidRDefault="00000000" w:rsidRPr="00000000" w14:paraId="00000016">
      <w:pPr>
        <w:contextualSpacing w:val="0"/>
        <w:rPr/>
      </w:pPr>
      <w:r w:rsidDel="00000000" w:rsidR="00000000" w:rsidRPr="00000000">
        <w:rPr>
          <w:rtl w:val="0"/>
        </w:rPr>
        <w:t xml:space="preserve">+231-(0)77-636-3082</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3"/>
        <w:contextualSpacing w:val="0"/>
        <w:rPr/>
      </w:pPr>
      <w:bookmarkStart w:colFirst="0" w:colLast="0" w:name="_21fohqozwr8r" w:id="5"/>
      <w:bookmarkEnd w:id="5"/>
      <w:r w:rsidDel="00000000" w:rsidR="00000000" w:rsidRPr="00000000">
        <w:rPr>
          <w:rtl w:val="0"/>
        </w:rPr>
        <w:t xml:space="preserve">Background</w:t>
      </w:r>
    </w:p>
    <w:p w:rsidR="00000000" w:rsidDel="00000000" w:rsidP="00000000" w:rsidRDefault="00000000" w:rsidRPr="00000000" w14:paraId="0000001F">
      <w:pPr>
        <w:contextualSpacing w:val="0"/>
        <w:rPr/>
      </w:pPr>
      <w:r w:rsidDel="00000000" w:rsidR="00000000" w:rsidRPr="00000000">
        <w:rPr>
          <w:rtl w:val="0"/>
        </w:rPr>
        <w:t xml:space="preserve">As an initial supporting part to realize HIS interoperability, we want to make an inventory of what HIS subsystem exist in MoH, and what data they contain. We call it a data catalog. This data catalog will make access to data easier, and it shall also facilitate data standardization, and decision making. In order to realize these purposes, we need to know basic information about the data, e.g. how is the data used, where are they store, in what format, etc., as well as more detailed information, e.g. what fields(attributes) does the data contain. </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i w:val="1"/>
        </w:rPr>
      </w:pPr>
      <w:r w:rsidDel="00000000" w:rsidR="00000000" w:rsidRPr="00000000">
        <w:rPr>
          <w:rtl w:val="0"/>
        </w:rPr>
        <w:t xml:space="preserve">Below is a list of interview questions designed in order to elicit these information. </w:t>
      </w:r>
      <w:r w:rsidDel="00000000" w:rsidR="00000000" w:rsidRPr="00000000">
        <w:rPr>
          <w:b w:val="1"/>
          <w:i w:val="1"/>
          <w:rtl w:val="0"/>
        </w:rPr>
        <w:t xml:space="preserve">Note:</w:t>
      </w:r>
      <w:r w:rsidDel="00000000" w:rsidR="00000000" w:rsidRPr="00000000">
        <w:rPr>
          <w:i w:val="1"/>
          <w:rtl w:val="0"/>
        </w:rPr>
        <w:t xml:space="preserve"> not all questions below have to be asked. This serves only as a guideline for the interviews. The actual questions to be asked will vary depending on the subsystems/divisions.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Important: to know the</w:t>
      </w:r>
      <w:r w:rsidDel="00000000" w:rsidR="00000000" w:rsidRPr="00000000">
        <w:rPr>
          <w:b w:val="1"/>
          <w:rtl w:val="0"/>
        </w:rPr>
        <w:t xml:space="preserve"> Current </w:t>
      </w:r>
      <w:r w:rsidDel="00000000" w:rsidR="00000000" w:rsidRPr="00000000">
        <w:rPr>
          <w:rtl w:val="0"/>
        </w:rPr>
        <w:t xml:space="preserve">situation.</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pStyle w:val="Heading3"/>
        <w:contextualSpacing w:val="0"/>
        <w:rPr/>
      </w:pPr>
      <w:bookmarkStart w:colFirst="0" w:colLast="0" w:name="_bihlp78qu6sl" w:id="6"/>
      <w:bookmarkEnd w:id="6"/>
      <w:r w:rsidDel="00000000" w:rsidR="00000000" w:rsidRPr="00000000">
        <w:rPr>
          <w:rtl w:val="0"/>
        </w:rPr>
        <w:t xml:space="preserve">Basic Information</w:t>
      </w:r>
    </w:p>
    <w:p w:rsidR="00000000" w:rsidDel="00000000" w:rsidP="00000000" w:rsidRDefault="00000000" w:rsidRPr="00000000" w14:paraId="00000026">
      <w:pPr>
        <w:numPr>
          <w:ilvl w:val="0"/>
          <w:numId w:val="2"/>
        </w:numPr>
        <w:ind w:left="720" w:hanging="360"/>
        <w:contextualSpacing w:val="1"/>
        <w:rPr/>
      </w:pPr>
      <w:r w:rsidDel="00000000" w:rsidR="00000000" w:rsidRPr="00000000">
        <w:rPr>
          <w:rtl w:val="0"/>
        </w:rPr>
        <w:t xml:space="preserve">Interviewee Name, Contact, Position</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numPr>
          <w:ilvl w:val="0"/>
          <w:numId w:val="2"/>
        </w:numPr>
        <w:ind w:left="720" w:hanging="360"/>
        <w:contextualSpacing w:val="1"/>
        <w:rPr/>
      </w:pPr>
      <w:r w:rsidDel="00000000" w:rsidR="00000000" w:rsidRPr="00000000">
        <w:rPr>
          <w:rtl w:val="0"/>
        </w:rPr>
        <w:t xml:space="preserve">What’s the name of this HIS?</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numPr>
          <w:ilvl w:val="0"/>
          <w:numId w:val="2"/>
        </w:numPr>
        <w:ind w:left="720" w:hanging="360"/>
        <w:contextualSpacing w:val="1"/>
        <w:rPr/>
      </w:pPr>
      <w:r w:rsidDel="00000000" w:rsidR="00000000" w:rsidRPr="00000000">
        <w:rPr>
          <w:rtl w:val="0"/>
        </w:rPr>
        <w:t xml:space="preserve">Which division does this HIS belong to?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numPr>
          <w:ilvl w:val="0"/>
          <w:numId w:val="2"/>
        </w:numPr>
        <w:ind w:left="720" w:hanging="360"/>
        <w:contextualSpacing w:val="1"/>
        <w:rPr/>
      </w:pPr>
      <w:r w:rsidDel="00000000" w:rsidR="00000000" w:rsidRPr="00000000">
        <w:rPr>
          <w:rtl w:val="0"/>
        </w:rPr>
        <w:t xml:space="preserve">Who is the contact person of this division? </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numPr>
          <w:ilvl w:val="0"/>
          <w:numId w:val="2"/>
        </w:numPr>
        <w:ind w:left="720" w:hanging="360"/>
        <w:contextualSpacing w:val="1"/>
        <w:rPr/>
      </w:pPr>
      <w:r w:rsidDel="00000000" w:rsidR="00000000" w:rsidRPr="00000000">
        <w:rPr>
          <w:rtl w:val="0"/>
        </w:rPr>
        <w:t xml:space="preserve">Who is the HIS lead?</w:t>
      </w:r>
    </w:p>
    <w:p w:rsidR="00000000" w:rsidDel="00000000" w:rsidP="00000000" w:rsidRDefault="00000000" w:rsidRPr="00000000" w14:paraId="0000002F">
      <w:pPr>
        <w:numPr>
          <w:ilvl w:val="1"/>
          <w:numId w:val="2"/>
        </w:numPr>
        <w:ind w:left="1440" w:hanging="360"/>
        <w:contextualSpacing w:val="1"/>
        <w:rPr/>
      </w:pPr>
      <w:r w:rsidDel="00000000" w:rsidR="00000000" w:rsidRPr="00000000">
        <w:rPr>
          <w:rtl w:val="0"/>
        </w:rPr>
        <w:t xml:space="preserve">Name: </w:t>
      </w:r>
    </w:p>
    <w:p w:rsidR="00000000" w:rsidDel="00000000" w:rsidP="00000000" w:rsidRDefault="00000000" w:rsidRPr="00000000" w14:paraId="00000030">
      <w:pPr>
        <w:numPr>
          <w:ilvl w:val="1"/>
          <w:numId w:val="2"/>
        </w:numPr>
        <w:ind w:left="1440" w:hanging="360"/>
        <w:contextualSpacing w:val="1"/>
        <w:rPr/>
      </w:pPr>
      <w:r w:rsidDel="00000000" w:rsidR="00000000" w:rsidRPr="00000000">
        <w:rPr>
          <w:rtl w:val="0"/>
        </w:rPr>
        <w:t xml:space="preserve">Phone: </w:t>
      </w:r>
    </w:p>
    <w:p w:rsidR="00000000" w:rsidDel="00000000" w:rsidP="00000000" w:rsidRDefault="00000000" w:rsidRPr="00000000" w14:paraId="00000031">
      <w:pPr>
        <w:numPr>
          <w:ilvl w:val="1"/>
          <w:numId w:val="2"/>
        </w:numPr>
        <w:ind w:left="1440" w:hanging="360"/>
        <w:contextualSpacing w:val="1"/>
        <w:rPr/>
      </w:pPr>
      <w:r w:rsidDel="00000000" w:rsidR="00000000" w:rsidRPr="00000000">
        <w:rPr>
          <w:rtl w:val="0"/>
        </w:rPr>
        <w:t xml:space="preserve">Email:</w:t>
      </w:r>
    </w:p>
    <w:p w:rsidR="00000000" w:rsidDel="00000000" w:rsidP="00000000" w:rsidRDefault="00000000" w:rsidRPr="00000000" w14:paraId="00000032">
      <w:pPr>
        <w:numPr>
          <w:ilvl w:val="1"/>
          <w:numId w:val="2"/>
        </w:numPr>
        <w:ind w:left="1440" w:hanging="360"/>
        <w:contextualSpacing w:val="1"/>
        <w:rPr/>
      </w:pPr>
      <w:r w:rsidDel="00000000" w:rsidR="00000000" w:rsidRPr="00000000">
        <w:rPr>
          <w:rtl w:val="0"/>
        </w:rPr>
        <w:t xml:space="preserve">Division belongs to: </w:t>
      </w:r>
    </w:p>
    <w:p w:rsidR="00000000" w:rsidDel="00000000" w:rsidP="00000000" w:rsidRDefault="00000000" w:rsidRPr="00000000" w14:paraId="00000033">
      <w:pPr>
        <w:ind w:left="720" w:firstLine="0"/>
        <w:contextualSpacing w:val="0"/>
        <w:rPr/>
      </w:pPr>
      <w:r w:rsidDel="00000000" w:rsidR="00000000" w:rsidRPr="00000000">
        <w:rPr>
          <w:rtl w:val="0"/>
        </w:rPr>
      </w:r>
    </w:p>
    <w:p w:rsidR="00000000" w:rsidDel="00000000" w:rsidP="00000000" w:rsidRDefault="00000000" w:rsidRPr="00000000" w14:paraId="00000034">
      <w:pPr>
        <w:numPr>
          <w:ilvl w:val="0"/>
          <w:numId w:val="2"/>
        </w:numPr>
        <w:ind w:left="720" w:hanging="360"/>
        <w:contextualSpacing w:val="1"/>
        <w:rPr/>
      </w:pPr>
      <w:r w:rsidDel="00000000" w:rsidR="00000000" w:rsidRPr="00000000">
        <w:rPr>
          <w:rtl w:val="0"/>
        </w:rPr>
        <w:t xml:space="preserve">What’s the Host Operating System (software)</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numPr>
          <w:ilvl w:val="0"/>
          <w:numId w:val="2"/>
        </w:numPr>
        <w:ind w:left="720" w:hanging="360"/>
        <w:contextualSpacing w:val="1"/>
        <w:rPr/>
      </w:pPr>
      <w:r w:rsidDel="00000000" w:rsidR="00000000" w:rsidRPr="00000000">
        <w:rPr>
          <w:rtl w:val="0"/>
        </w:rPr>
        <w:t xml:space="preserve">What’s the Host Type (e.g. Server, Desktop) </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pStyle w:val="Heading3"/>
        <w:contextualSpacing w:val="0"/>
        <w:rPr/>
      </w:pPr>
      <w:bookmarkStart w:colFirst="0" w:colLast="0" w:name="_hq57ci8y5vq7" w:id="7"/>
      <w:bookmarkEnd w:id="7"/>
      <w:r w:rsidDel="00000000" w:rsidR="00000000" w:rsidRPr="00000000">
        <w:rPr>
          <w:rtl w:val="0"/>
        </w:rPr>
        <w:t xml:space="preserve">Questions about the Data</w:t>
      </w:r>
    </w:p>
    <w:p w:rsidR="00000000" w:rsidDel="00000000" w:rsidP="00000000" w:rsidRDefault="00000000" w:rsidRPr="00000000" w14:paraId="00000039">
      <w:pPr>
        <w:numPr>
          <w:ilvl w:val="0"/>
          <w:numId w:val="4"/>
        </w:numPr>
        <w:ind w:left="720" w:hanging="360"/>
        <w:contextualSpacing w:val="1"/>
        <w:rPr/>
      </w:pPr>
      <w:r w:rsidDel="00000000" w:rsidR="00000000" w:rsidRPr="00000000">
        <w:rPr>
          <w:rtl w:val="0"/>
        </w:rPr>
        <w:t xml:space="preserve">Could you give us a brief introduction about what does this HIS do? E.g. </w:t>
      </w:r>
    </w:p>
    <w:p w:rsidR="00000000" w:rsidDel="00000000" w:rsidP="00000000" w:rsidRDefault="00000000" w:rsidRPr="00000000" w14:paraId="0000003A">
      <w:pPr>
        <w:numPr>
          <w:ilvl w:val="1"/>
          <w:numId w:val="4"/>
        </w:numPr>
        <w:ind w:left="1440" w:hanging="360"/>
        <w:contextualSpacing w:val="1"/>
        <w:rPr/>
      </w:pPr>
      <w:r w:rsidDel="00000000" w:rsidR="00000000" w:rsidRPr="00000000">
        <w:rPr>
          <w:rtl w:val="0"/>
        </w:rPr>
        <w:t xml:space="preserve">who uses the system, </w:t>
      </w:r>
    </w:p>
    <w:p w:rsidR="00000000" w:rsidDel="00000000" w:rsidP="00000000" w:rsidRDefault="00000000" w:rsidRPr="00000000" w14:paraId="0000003B">
      <w:pPr>
        <w:numPr>
          <w:ilvl w:val="1"/>
          <w:numId w:val="4"/>
        </w:numPr>
        <w:ind w:left="1440" w:hanging="360"/>
        <w:contextualSpacing w:val="1"/>
        <w:rPr/>
      </w:pPr>
      <w:r w:rsidDel="00000000" w:rsidR="00000000" w:rsidRPr="00000000">
        <w:rPr>
          <w:rtl w:val="0"/>
        </w:rPr>
        <w:t xml:space="preserve">how is it used, </w:t>
      </w:r>
    </w:p>
    <w:p w:rsidR="00000000" w:rsidDel="00000000" w:rsidP="00000000" w:rsidRDefault="00000000" w:rsidRPr="00000000" w14:paraId="0000003C">
      <w:pPr>
        <w:numPr>
          <w:ilvl w:val="1"/>
          <w:numId w:val="4"/>
        </w:numPr>
        <w:ind w:left="1440" w:hanging="360"/>
        <w:contextualSpacing w:val="1"/>
        <w:rPr/>
      </w:pPr>
      <w:r w:rsidDel="00000000" w:rsidR="00000000" w:rsidRPr="00000000">
        <w:rPr>
          <w:rtl w:val="0"/>
        </w:rPr>
        <w:t xml:space="preserve">what data are inputted to the system, </w:t>
      </w:r>
    </w:p>
    <w:p w:rsidR="00000000" w:rsidDel="00000000" w:rsidP="00000000" w:rsidRDefault="00000000" w:rsidRPr="00000000" w14:paraId="0000003D">
      <w:pPr>
        <w:numPr>
          <w:ilvl w:val="1"/>
          <w:numId w:val="4"/>
        </w:numPr>
        <w:ind w:left="1440" w:hanging="360"/>
        <w:contextualSpacing w:val="1"/>
        <w:rPr/>
      </w:pPr>
      <w:r w:rsidDel="00000000" w:rsidR="00000000" w:rsidRPr="00000000">
        <w:rPr>
          <w:rtl w:val="0"/>
        </w:rPr>
        <w:t xml:space="preserve">what data does the system produce, </w:t>
      </w:r>
    </w:p>
    <w:p w:rsidR="00000000" w:rsidDel="00000000" w:rsidP="00000000" w:rsidRDefault="00000000" w:rsidRPr="00000000" w14:paraId="0000003E">
      <w:pPr>
        <w:numPr>
          <w:ilvl w:val="1"/>
          <w:numId w:val="4"/>
        </w:numPr>
        <w:ind w:left="1440" w:hanging="360"/>
        <w:contextualSpacing w:val="1"/>
        <w:rPr/>
      </w:pPr>
      <w:r w:rsidDel="00000000" w:rsidR="00000000" w:rsidRPr="00000000">
        <w:rPr>
          <w:rtl w:val="0"/>
        </w:rPr>
        <w:t xml:space="preserve">how are the data collected, </w:t>
      </w:r>
    </w:p>
    <w:p w:rsidR="00000000" w:rsidDel="00000000" w:rsidP="00000000" w:rsidRDefault="00000000" w:rsidRPr="00000000" w14:paraId="0000003F">
      <w:pPr>
        <w:numPr>
          <w:ilvl w:val="1"/>
          <w:numId w:val="4"/>
        </w:numPr>
        <w:ind w:left="1440" w:hanging="360"/>
        <w:contextualSpacing w:val="1"/>
        <w:rPr/>
      </w:pPr>
      <w:r w:rsidDel="00000000" w:rsidR="00000000" w:rsidRPr="00000000">
        <w:rPr>
          <w:rtl w:val="0"/>
        </w:rPr>
        <w:t xml:space="preserve">how are the data used, </w:t>
      </w:r>
    </w:p>
    <w:p w:rsidR="00000000" w:rsidDel="00000000" w:rsidP="00000000" w:rsidRDefault="00000000" w:rsidRPr="00000000" w14:paraId="00000040">
      <w:pPr>
        <w:numPr>
          <w:ilvl w:val="1"/>
          <w:numId w:val="4"/>
        </w:numPr>
        <w:ind w:left="1440" w:hanging="360"/>
        <w:contextualSpacing w:val="1"/>
        <w:rPr/>
      </w:pPr>
      <w:r w:rsidDel="00000000" w:rsidR="00000000" w:rsidRPr="00000000">
        <w:rPr>
          <w:rtl w:val="0"/>
        </w:rPr>
        <w:t xml:space="preserve">is this system interconnected with other systems? </w:t>
      </w:r>
    </w:p>
    <w:p w:rsidR="00000000" w:rsidDel="00000000" w:rsidP="00000000" w:rsidRDefault="00000000" w:rsidRPr="00000000" w14:paraId="00000041">
      <w:pPr>
        <w:numPr>
          <w:ilvl w:val="1"/>
          <w:numId w:val="4"/>
        </w:numPr>
        <w:ind w:left="1440" w:hanging="360"/>
        <w:contextualSpacing w:val="1"/>
        <w:rPr>
          <w:u w:val="none"/>
        </w:rPr>
      </w:pPr>
      <w:r w:rsidDel="00000000" w:rsidR="00000000" w:rsidRPr="00000000">
        <w:rPr>
          <w:rtl w:val="0"/>
        </w:rPr>
        <w:t xml:space="preserve">What are the main functionalities of the system?</w:t>
      </w:r>
    </w:p>
    <w:p w:rsidR="00000000" w:rsidDel="00000000" w:rsidP="00000000" w:rsidRDefault="00000000" w:rsidRPr="00000000" w14:paraId="00000042">
      <w:pPr>
        <w:numPr>
          <w:ilvl w:val="1"/>
          <w:numId w:val="4"/>
        </w:numPr>
        <w:ind w:left="1440" w:hanging="360"/>
        <w:contextualSpacing w:val="1"/>
        <w:rPr/>
      </w:pPr>
      <w:r w:rsidDel="00000000" w:rsidR="00000000" w:rsidRPr="00000000">
        <w:rPr>
          <w:rtl w:val="0"/>
        </w:rPr>
        <w:t xml:space="preserve">(Processes &amp; Workflows)</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numPr>
          <w:ilvl w:val="0"/>
          <w:numId w:val="1"/>
        </w:numPr>
        <w:ind w:left="720" w:hanging="360"/>
        <w:contextualSpacing w:val="1"/>
        <w:rPr/>
      </w:pPr>
      <w:r w:rsidDel="00000000" w:rsidR="00000000" w:rsidRPr="00000000">
        <w:rPr>
          <w:rtl w:val="0"/>
        </w:rPr>
        <w:t xml:space="preserve">What data are available in this system? </w:t>
      </w:r>
    </w:p>
    <w:p w:rsidR="00000000" w:rsidDel="00000000" w:rsidP="00000000" w:rsidRDefault="00000000" w:rsidRPr="00000000" w14:paraId="00000045">
      <w:pPr>
        <w:numPr>
          <w:ilvl w:val="0"/>
          <w:numId w:val="1"/>
        </w:numPr>
        <w:ind w:left="720" w:hanging="360"/>
        <w:contextualSpacing w:val="1"/>
        <w:rPr/>
      </w:pPr>
      <w:r w:rsidDel="00000000" w:rsidR="00000000" w:rsidRPr="00000000">
        <w:rPr>
          <w:rtl w:val="0"/>
        </w:rPr>
        <w:t xml:space="preserve">Where are they stored?</w:t>
      </w:r>
    </w:p>
    <w:p w:rsidR="00000000" w:rsidDel="00000000" w:rsidP="00000000" w:rsidRDefault="00000000" w:rsidRPr="00000000" w14:paraId="00000046">
      <w:pPr>
        <w:numPr>
          <w:ilvl w:val="0"/>
          <w:numId w:val="1"/>
        </w:numPr>
        <w:ind w:left="720" w:hanging="360"/>
        <w:contextualSpacing w:val="1"/>
        <w:rPr/>
      </w:pPr>
      <w:r w:rsidDel="00000000" w:rsidR="00000000" w:rsidRPr="00000000">
        <w:rPr>
          <w:rtl w:val="0"/>
        </w:rPr>
        <w:t xml:space="preserve">Are the data paper based? digitized? both?</w:t>
      </w:r>
    </w:p>
    <w:p w:rsidR="00000000" w:rsidDel="00000000" w:rsidP="00000000" w:rsidRDefault="00000000" w:rsidRPr="00000000" w14:paraId="00000047">
      <w:pPr>
        <w:numPr>
          <w:ilvl w:val="0"/>
          <w:numId w:val="1"/>
        </w:numPr>
        <w:ind w:left="720" w:hanging="360"/>
        <w:contextualSpacing w:val="1"/>
        <w:rPr/>
      </w:pPr>
      <w:r w:rsidDel="00000000" w:rsidR="00000000" w:rsidRPr="00000000">
        <w:rPr>
          <w:rtl w:val="0"/>
        </w:rPr>
        <w:t xml:space="preserve">In what format are they stored? </w:t>
      </w:r>
    </w:p>
    <w:p w:rsidR="00000000" w:rsidDel="00000000" w:rsidP="00000000" w:rsidRDefault="00000000" w:rsidRPr="00000000" w14:paraId="00000048">
      <w:pPr>
        <w:numPr>
          <w:ilvl w:val="0"/>
          <w:numId w:val="1"/>
        </w:numPr>
        <w:ind w:left="720" w:hanging="360"/>
        <w:contextualSpacing w:val="1"/>
        <w:rPr/>
      </w:pPr>
      <w:r w:rsidDel="00000000" w:rsidR="00000000" w:rsidRPr="00000000">
        <w:rPr>
          <w:rtl w:val="0"/>
        </w:rPr>
        <w:t xml:space="preserve">How to access it? </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numPr>
          <w:ilvl w:val="0"/>
          <w:numId w:val="1"/>
        </w:numPr>
        <w:ind w:left="720" w:hanging="360"/>
        <w:contextualSpacing w:val="1"/>
        <w:rPr/>
      </w:pPr>
      <w:r w:rsidDel="00000000" w:rsidR="00000000" w:rsidRPr="00000000">
        <w:rPr>
          <w:rtl w:val="0"/>
        </w:rPr>
        <w:t xml:space="preserve">Contact person for the data: </w:t>
      </w:r>
    </w:p>
    <w:p w:rsidR="00000000" w:rsidDel="00000000" w:rsidP="00000000" w:rsidRDefault="00000000" w:rsidRPr="00000000" w14:paraId="0000004B">
      <w:pPr>
        <w:numPr>
          <w:ilvl w:val="1"/>
          <w:numId w:val="1"/>
        </w:numPr>
        <w:ind w:left="1440" w:hanging="360"/>
        <w:contextualSpacing w:val="1"/>
        <w:rPr/>
      </w:pPr>
      <w:r w:rsidDel="00000000" w:rsidR="00000000" w:rsidRPr="00000000">
        <w:rPr>
          <w:rtl w:val="0"/>
        </w:rPr>
        <w:t xml:space="preserve">Name/Position: </w:t>
      </w:r>
    </w:p>
    <w:p w:rsidR="00000000" w:rsidDel="00000000" w:rsidP="00000000" w:rsidRDefault="00000000" w:rsidRPr="00000000" w14:paraId="0000004C">
      <w:pPr>
        <w:numPr>
          <w:ilvl w:val="1"/>
          <w:numId w:val="1"/>
        </w:numPr>
        <w:ind w:left="1440" w:hanging="360"/>
        <w:contextualSpacing w:val="1"/>
        <w:rPr/>
      </w:pPr>
      <w:r w:rsidDel="00000000" w:rsidR="00000000" w:rsidRPr="00000000">
        <w:rPr>
          <w:rtl w:val="0"/>
        </w:rPr>
        <w:t xml:space="preserve">Phone, </w:t>
      </w:r>
    </w:p>
    <w:p w:rsidR="00000000" w:rsidDel="00000000" w:rsidP="00000000" w:rsidRDefault="00000000" w:rsidRPr="00000000" w14:paraId="0000004D">
      <w:pPr>
        <w:numPr>
          <w:ilvl w:val="1"/>
          <w:numId w:val="1"/>
        </w:numPr>
        <w:ind w:left="1440" w:hanging="360"/>
        <w:contextualSpacing w:val="1"/>
        <w:rPr/>
      </w:pPr>
      <w:r w:rsidDel="00000000" w:rsidR="00000000" w:rsidRPr="00000000">
        <w:rPr>
          <w:rtl w:val="0"/>
        </w:rPr>
        <w:t xml:space="preserve">Email, </w:t>
      </w:r>
    </w:p>
    <w:p w:rsidR="00000000" w:rsidDel="00000000" w:rsidP="00000000" w:rsidRDefault="00000000" w:rsidRPr="00000000" w14:paraId="0000004E">
      <w:pPr>
        <w:numPr>
          <w:ilvl w:val="1"/>
          <w:numId w:val="1"/>
        </w:numPr>
        <w:ind w:left="1440" w:hanging="360"/>
        <w:contextualSpacing w:val="1"/>
        <w:rPr/>
      </w:pPr>
      <w:r w:rsidDel="00000000" w:rsidR="00000000" w:rsidRPr="00000000">
        <w:rPr>
          <w:rtl w:val="0"/>
        </w:rPr>
        <w:t xml:space="preserve">Organization</w:t>
      </w:r>
    </w:p>
    <w:p w:rsidR="00000000" w:rsidDel="00000000" w:rsidP="00000000" w:rsidRDefault="00000000" w:rsidRPr="00000000" w14:paraId="0000004F">
      <w:pPr>
        <w:ind w:left="720" w:firstLine="0"/>
        <w:contextualSpacing w:val="0"/>
        <w:rPr/>
      </w:pPr>
      <w:r w:rsidDel="00000000" w:rsidR="00000000" w:rsidRPr="00000000">
        <w:rPr>
          <w:rtl w:val="0"/>
        </w:rPr>
      </w:r>
    </w:p>
    <w:p w:rsidR="00000000" w:rsidDel="00000000" w:rsidP="00000000" w:rsidRDefault="00000000" w:rsidRPr="00000000" w14:paraId="00000050">
      <w:pPr>
        <w:numPr>
          <w:ilvl w:val="0"/>
          <w:numId w:val="5"/>
        </w:numPr>
        <w:ind w:left="720" w:hanging="360"/>
        <w:contextualSpacing w:val="1"/>
        <w:rPr>
          <w:u w:val="none"/>
        </w:rPr>
      </w:pPr>
      <w:r w:rsidDel="00000000" w:rsidR="00000000" w:rsidRPr="00000000">
        <w:rPr>
          <w:rtl w:val="0"/>
        </w:rPr>
        <w:t xml:space="preserve">Any other subsystems that are used within the scope of this HIS? </w:t>
      </w:r>
    </w:p>
    <w:p w:rsidR="00000000" w:rsidDel="00000000" w:rsidP="00000000" w:rsidRDefault="00000000" w:rsidRPr="00000000" w14:paraId="00000051">
      <w:pPr>
        <w:numPr>
          <w:ilvl w:val="0"/>
          <w:numId w:val="1"/>
        </w:numPr>
        <w:ind w:left="720" w:hanging="360"/>
        <w:contextualSpacing w:val="1"/>
        <w:rPr/>
      </w:pPr>
      <w:r w:rsidDel="00000000" w:rsidR="00000000" w:rsidRPr="00000000">
        <w:rPr>
          <w:rtl w:val="0"/>
        </w:rPr>
        <w:t xml:space="preserve">Other systems that use the data in this HIS? </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If it’s data in electronic or paper format: </w:t>
      </w:r>
    </w:p>
    <w:p w:rsidR="00000000" w:rsidDel="00000000" w:rsidP="00000000" w:rsidRDefault="00000000" w:rsidRPr="00000000" w14:paraId="00000054">
      <w:pPr>
        <w:numPr>
          <w:ilvl w:val="0"/>
          <w:numId w:val="6"/>
        </w:numPr>
        <w:ind w:left="720" w:hanging="360"/>
        <w:contextualSpacing w:val="1"/>
        <w:rPr>
          <w:u w:val="none"/>
        </w:rPr>
      </w:pPr>
      <w:r w:rsidDel="00000000" w:rsidR="00000000" w:rsidRPr="00000000">
        <w:rPr>
          <w:rtl w:val="0"/>
        </w:rPr>
        <w:t xml:space="preserve">Who creates this data? </w:t>
      </w:r>
    </w:p>
    <w:p w:rsidR="00000000" w:rsidDel="00000000" w:rsidP="00000000" w:rsidRDefault="00000000" w:rsidRPr="00000000" w14:paraId="00000055">
      <w:pPr>
        <w:numPr>
          <w:ilvl w:val="0"/>
          <w:numId w:val="6"/>
        </w:numPr>
        <w:ind w:left="720" w:hanging="360"/>
        <w:contextualSpacing w:val="1"/>
        <w:rPr>
          <w:u w:val="none"/>
        </w:rPr>
      </w:pPr>
      <w:r w:rsidDel="00000000" w:rsidR="00000000" w:rsidRPr="00000000">
        <w:rPr>
          <w:rtl w:val="0"/>
        </w:rPr>
        <w:t xml:space="preserve">How is the data created? </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numPr>
          <w:ilvl w:val="0"/>
          <w:numId w:val="1"/>
        </w:numPr>
        <w:ind w:left="720" w:hanging="360"/>
        <w:contextualSpacing w:val="1"/>
        <w:rPr>
          <w:color w:val="999999"/>
        </w:rPr>
      </w:pPr>
      <w:r w:rsidDel="00000000" w:rsidR="00000000" w:rsidRPr="00000000">
        <w:rPr>
          <w:color w:val="999999"/>
          <w:rtl w:val="0"/>
        </w:rPr>
        <w:t xml:space="preserve">May I have access to it in order to make an inventory of the attributes in the data. An accessible link will also be provided in the data catalog. </w:t>
      </w:r>
    </w:p>
    <w:p w:rsidR="00000000" w:rsidDel="00000000" w:rsidP="00000000" w:rsidRDefault="00000000" w:rsidRPr="00000000" w14:paraId="00000059">
      <w:pPr>
        <w:contextualSpacing w:val="0"/>
        <w:rPr>
          <w:color w:val="999999"/>
        </w:rPr>
      </w:pPr>
      <w:r w:rsidDel="00000000" w:rsidR="00000000" w:rsidRPr="00000000">
        <w:rPr>
          <w:rtl w:val="0"/>
        </w:rPr>
      </w:r>
    </w:p>
    <w:p w:rsidR="00000000" w:rsidDel="00000000" w:rsidP="00000000" w:rsidRDefault="00000000" w:rsidRPr="00000000" w14:paraId="0000005A">
      <w:pPr>
        <w:numPr>
          <w:ilvl w:val="0"/>
          <w:numId w:val="3"/>
        </w:numPr>
        <w:ind w:left="720" w:hanging="360"/>
        <w:contextualSpacing w:val="1"/>
        <w:rPr>
          <w:color w:val="999999"/>
        </w:rPr>
      </w:pPr>
      <w:r w:rsidDel="00000000" w:rsidR="00000000" w:rsidRPr="00000000">
        <w:rPr>
          <w:color w:val="999999"/>
          <w:rtl w:val="0"/>
        </w:rPr>
        <w:t xml:space="preserve">Who can access the data? Access control policies? </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