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900" w:beforeAutospacing="0" w:after="0" w:afterAutospacing="0" w:line="660" w:lineRule="atLeast"/>
        <w:ind w:left="0" w:right="0"/>
        <w:jc w:val="center"/>
        <w:rPr>
          <w:rFonts w:ascii="微软雅黑" w:hAnsi="微软雅黑" w:eastAsia="微软雅黑" w:cs="微软雅黑"/>
          <w:color w:val="E60066"/>
          <w:sz w:val="33"/>
          <w:szCs w:val="33"/>
        </w:rPr>
      </w:pPr>
      <w:r>
        <w:rPr>
          <w:rFonts w:hint="eastAsia" w:ascii="微软雅黑" w:hAnsi="微软雅黑" w:eastAsia="微软雅黑" w:cs="微软雅黑"/>
          <w:i w:val="0"/>
          <w:caps w:val="0"/>
          <w:color w:val="E60066"/>
          <w:spacing w:val="0"/>
          <w:sz w:val="33"/>
          <w:szCs w:val="33"/>
          <w:bdr w:val="none" w:color="auto" w:sz="0" w:space="0"/>
          <w:shd w:val="clear" w:fill="FFFFFF"/>
        </w:rPr>
        <w:t>安委〔2017〕4号《国务院安全生产委员会关于开展电气火灾综合治理工作的通知》</w:t>
      </w:r>
    </w:p>
    <w:p>
      <w:pPr>
        <w:keepNext w:val="0"/>
        <w:keepLines w:val="0"/>
        <w:widowControl/>
        <w:suppressLineNumbers w:val="0"/>
        <w:pBdr>
          <w:top w:val="none" w:color="auto" w:sz="0" w:space="0"/>
          <w:left w:val="none" w:color="auto" w:sz="0" w:space="0"/>
          <w:bottom w:val="single" w:color="333333" w:sz="12" w:space="0"/>
          <w:right w:val="none" w:color="auto" w:sz="0" w:space="0"/>
        </w:pBdr>
        <w:shd w:val="clear" w:fill="FFFFFF"/>
        <w:spacing w:before="150" w:beforeAutospacing="0" w:after="0" w:afterAutospacing="0" w:line="420" w:lineRule="atLeast"/>
        <w:ind w:left="0" w:right="150" w:firstLine="0"/>
        <w:jc w:val="center"/>
        <w:rPr>
          <w:rFonts w:hint="eastAsia" w:ascii="微软雅黑" w:hAnsi="微软雅黑" w:eastAsia="微软雅黑" w:cs="微软雅黑"/>
          <w:b w:val="0"/>
          <w:i w:val="0"/>
          <w:caps w:val="0"/>
          <w:color w:val="989898"/>
          <w:spacing w:val="0"/>
          <w:sz w:val="21"/>
          <w:szCs w:val="21"/>
        </w:rPr>
      </w:pPr>
      <w:r>
        <w:rPr>
          <w:rFonts w:hint="eastAsia" w:ascii="微软雅黑" w:hAnsi="微软雅黑" w:eastAsia="微软雅黑" w:cs="微软雅黑"/>
          <w:b w:val="0"/>
          <w:i w:val="0"/>
          <w:caps w:val="0"/>
          <w:color w:val="989898"/>
          <w:spacing w:val="0"/>
          <w:kern w:val="0"/>
          <w:sz w:val="21"/>
          <w:szCs w:val="21"/>
          <w:bdr w:val="none" w:color="auto" w:sz="0" w:space="0"/>
          <w:shd w:val="clear" w:fill="FFFFFF"/>
          <w:lang w:val="en-US" w:eastAsia="zh-CN" w:bidi="ar"/>
        </w:rPr>
        <w:t>来源：          时间：2017-04-29 04:28:52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480" w:lineRule="atLeast"/>
        <w:ind w:left="150" w:right="150"/>
        <w:jc w:val="center"/>
        <w:rPr>
          <w:rFonts w:hint="eastAsia" w:ascii="微软雅黑" w:hAnsi="微软雅黑" w:eastAsia="微软雅黑" w:cs="微软雅黑"/>
        </w:rPr>
      </w:pPr>
      <w:r>
        <w:rPr>
          <w:rStyle w:val="10"/>
          <w:rFonts w:hint="eastAsia" w:ascii="微软雅黑" w:hAnsi="微软雅黑" w:eastAsia="微软雅黑" w:cs="微软雅黑"/>
          <w:i w:val="0"/>
          <w:caps w:val="0"/>
          <w:color w:val="000000"/>
          <w:spacing w:val="0"/>
          <w:sz w:val="36"/>
          <w:szCs w:val="36"/>
          <w:bdr w:val="none" w:color="auto" w:sz="0" w:space="0"/>
          <w:shd w:val="clear" w:fill="FFFFFF"/>
        </w:rPr>
        <w:t>国务院安全生产委员会关于开展电气火灾综合治理工作的通知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480" w:lineRule="atLeast"/>
        <w:ind w:left="150" w:right="150"/>
        <w:jc w:val="center"/>
        <w:rPr>
          <w:rFonts w:hint="eastAsia" w:ascii="微软雅黑" w:hAnsi="微软雅黑" w:eastAsia="微软雅黑" w:cs="微软雅黑"/>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480" w:lineRule="atLeast"/>
        <w:ind w:left="150" w:right="150"/>
        <w:jc w:val="center"/>
        <w:rPr>
          <w:rFonts w:hint="eastAsia" w:ascii="微软雅黑" w:hAnsi="微软雅黑" w:eastAsia="微软雅黑" w:cs="微软雅黑"/>
        </w:rPr>
      </w:pPr>
      <w:r>
        <w:rPr>
          <w:rStyle w:val="10"/>
          <w:rFonts w:hint="eastAsia" w:ascii="微软雅黑" w:hAnsi="微软雅黑" w:eastAsia="微软雅黑" w:cs="微软雅黑"/>
          <w:i w:val="0"/>
          <w:caps w:val="0"/>
          <w:color w:val="000000"/>
          <w:spacing w:val="0"/>
          <w:sz w:val="36"/>
          <w:szCs w:val="36"/>
          <w:bdr w:val="none" w:color="auto" w:sz="0" w:space="0"/>
          <w:shd w:val="clear" w:fill="FFFFFF"/>
        </w:rPr>
        <w:br w:type="textWrapping"/>
      </w:r>
      <w:r>
        <w:rPr>
          <w:rStyle w:val="10"/>
          <w:rFonts w:hint="eastAsia" w:ascii="微软雅黑" w:hAnsi="微软雅黑" w:eastAsia="微软雅黑" w:cs="微软雅黑"/>
          <w:i w:val="0"/>
          <w:caps w:val="0"/>
          <w:color w:val="000000"/>
          <w:spacing w:val="0"/>
          <w:sz w:val="36"/>
          <w:szCs w:val="36"/>
          <w:bdr w:val="none" w:color="auto" w:sz="0" w:space="0"/>
          <w:shd w:val="clear" w:fill="FFFFFF"/>
        </w:rPr>
        <w:br w:type="textWrapping"/>
      </w:r>
      <w:r>
        <w:rPr>
          <w:rStyle w:val="10"/>
          <w:rFonts w:hint="eastAsia" w:ascii="微软雅黑" w:hAnsi="微软雅黑" w:eastAsia="微软雅黑" w:cs="微软雅黑"/>
          <w:i w:val="0"/>
          <w:caps w:val="0"/>
          <w:color w:val="000000"/>
          <w:spacing w:val="0"/>
          <w:sz w:val="36"/>
          <w:szCs w:val="36"/>
          <w:bdr w:val="none" w:color="auto" w:sz="0" w:space="0"/>
          <w:shd w:val="clear" w:fill="FFFFFF"/>
        </w:rPr>
        <w:t>安委〔2017〕4号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480" w:lineRule="atLeast"/>
        <w:ind w:left="150" w:right="15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480" w:lineRule="atLeast"/>
        <w:ind w:left="150" w:right="15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480" w:lineRule="atLeast"/>
        <w:ind w:left="150" w:right="15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各省、自治区、直辖市人民政府，新疆生产建设兵团，国务院安委会有关成员单位，有关中央企业：</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近年来，我国电气火灾多发，造成重大人员伤亡和财产损失。据统计，2011年至2016年，我国共发生电气火灾52.4万起，造成3261人死亡、2063人受伤，直接经济损失92亿余元，均占全国火灾总量及伤亡损失的30%以上；其中重特大电气火灾17起，占重特大火灾总数的70%。这些事故暴露出电器产品生产质量、流通销售，建设工程电气设计、施工，电器产品及其线路使用、维护管理等方面存在突出问题。为有效遏制电气火灾高发势头，确保人民群众生命财产安全，经国务院领导同志同意，国务院安委会决定在全国范围内组织开展为期三年的电气火灾综合治理工作。现就有关事项通知如下：</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Style w:val="10"/>
          <w:rFonts w:hint="eastAsia" w:ascii="微软雅黑" w:hAnsi="微软雅黑" w:eastAsia="微软雅黑" w:cs="微软雅黑"/>
          <w:i w:val="0"/>
          <w:caps w:val="0"/>
          <w:color w:val="800080"/>
          <w:spacing w:val="0"/>
          <w:sz w:val="24"/>
          <w:szCs w:val="24"/>
          <w:bdr w:val="none" w:color="auto" w:sz="0" w:space="0"/>
          <w:shd w:val="clear" w:fill="FFFFFF"/>
        </w:rPr>
        <w:br w:type="textWrapping"/>
      </w:r>
      <w:r>
        <w:rPr>
          <w:rStyle w:val="10"/>
          <w:rFonts w:hint="eastAsia" w:ascii="微软雅黑" w:hAnsi="微软雅黑" w:eastAsia="微软雅黑" w:cs="微软雅黑"/>
          <w:i w:val="0"/>
          <w:caps w:val="0"/>
          <w:color w:val="800080"/>
          <w:spacing w:val="0"/>
          <w:sz w:val="24"/>
          <w:szCs w:val="24"/>
          <w:bdr w:val="none" w:color="auto" w:sz="0" w:space="0"/>
          <w:shd w:val="clear" w:fill="FFFFFF"/>
        </w:rPr>
        <w:t>一、工作目标</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全面排查整治电器产品生产质量、建设工程电气设计施工、电器产品及其线路使用管理等方面存在的隐患和问题，严厉打击违法生产、销售假冒伪劣电器产品行为，排查整治社会单位电气使用维护违章违规行为，力争通过三年综合治理，实现电器产品质量明显提升，建设工程电气设计、施工质量明显提升，社会单位电气使用维护安全水平明显提升，全国电气火灾事故显著减少。</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Style w:val="10"/>
          <w:rFonts w:hint="eastAsia" w:ascii="微软雅黑" w:hAnsi="微软雅黑" w:eastAsia="微软雅黑" w:cs="微软雅黑"/>
          <w:i w:val="0"/>
          <w:caps w:val="0"/>
          <w:color w:val="800080"/>
          <w:spacing w:val="0"/>
          <w:sz w:val="24"/>
          <w:szCs w:val="24"/>
          <w:bdr w:val="none" w:color="auto" w:sz="0" w:space="0"/>
          <w:shd w:val="clear" w:fill="FFFFFF"/>
        </w:rPr>
        <w:t>二、治理内容及工作措施</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（一）全面开展电器产品生产质量综合治理。</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1.全面开展电器生产领域治理。严格落实电器产品生产企业资质审批、认证管理，加大对获证企业的日常监管，严厉查处无证非法生产行为。严查电线电缆、开关插座等生产企业在绝缘材料、阻燃原料、线芯材质、线径等方面不按标准或降低标准生产的违法行为；严查套牌、贴牌生产假冒伪劣产品的违法行为；充分利用全国信用信息共享平台和国家企业信用信息系统，及时曝光违法违规企业和不合格电器产品名单，进一步完善电器产品质量源头监管机制，提高管理能力，规范生产秩序。</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2.全面开展电器产品流通领域治理。加大对电器产品批发市场、销售储存仓库以及销售门店的监督检查力度，对检查中发现的重大问题，及时督促整改，严厉打击销售无证或伪造、冒用认证证书、无厂名、厂址等来源不明和不合格商品违法行为。加强对以网络、直销等方式销售电器产品的监管，把好“线上、线下”电器产品销售质量关。进一步完善电器产品流通领域的监管机制，提高监管效能，营造良好的市场环境。</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（二）全面开展建设工程领域电气综合治理。</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3.加强建设工程电气设计质量管理。规范建设工程电气设计，落实电气工程设计质量终身负责制，严查设计单位不按工程建设强制性标准设计的行为，依法追究因电气设计不符合标准规范而导致电气火灾事故的设计单位责任。</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4.加强电气施工质量管理。落实电气工程施工质量责任制，严格电器产品及其线路施工进场检查验收。严查施工单位不按设计图纸施工、偷工减料、使用劣质电线及质量不合格电器产品等问题和隐患；严查监理单位不履行施工质量的监理责任，严查质量不合格电器产品在工程上使用和安装；严查施工不规范造成电线绝缘层损坏、电缆井（沟）封堵不严密等隐患问题。依法追究因电气施工质量问题导致火灾事故的施工、监理单位的责任。</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5.落实建设单位电气质量管理责任。建设单位不得明示或暗示设计单位或施工单位违反工程建设强制标准，降低电气设计和施工质量。按照合同约定，由建设单位采购有关电气及配套产品的，建设单位应当保证电气及配套产品符合设计文件和合同要求。</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（三）全面开展电器产品使用管理领域综合治理。</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6.强化社会单位电气安全隐患排查整治。严查社会单位用电安全管理制度不完善不落实问题；严查社会单位电气线路敷设不规范、用电负荷超额、电源插座数量不足以及未设短路保护装置、私拉乱接电线、使用无证、“三无”电器产品等问题；严查社会单位未配备专业电工、未按规定定期检测电气线路和设备问题；推动落实电气系统定期维护保养及检测，提高社会单位发现和消除电气安全隐患能力。</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7.推动城乡社区、村镇电气安全隐患排查整治。以街道、乡镇为基本单元，排查城乡社区、乡镇电气线路是否符合国家有关标准规定，电表箱设置位置是否符合规范，线路连接是否符合标准；核查用电负荷是否超过初装容量；检查是否存在私拉乱接电线、使用“三无”电器产品等问题。督促落实安全用电管理制度，电工必须持证上岗，定期开展电气安全检查，加强安全用电常识宣传。对整治难度大的区域性电气安全隐患要实行挂牌督办，限期整改，并可结合政府重点工程和为民办实事项目，重点推进解决。</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8.加强电气相关从业人员监管。加强电气设备管理、使用和维护等相关从业人员安全培训、考核和管理工作。健全规范电气相关资格证书的发放、考核机制，切实提高电气从业人员的技能水平。加大对电工等专业技术人员的持证上岗检查力度，做到持证上岗。</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Style w:val="10"/>
          <w:rFonts w:hint="eastAsia" w:ascii="微软雅黑" w:hAnsi="微软雅黑" w:eastAsia="微软雅黑" w:cs="微软雅黑"/>
          <w:i w:val="0"/>
          <w:caps w:val="0"/>
          <w:color w:val="800080"/>
          <w:spacing w:val="0"/>
          <w:sz w:val="24"/>
          <w:szCs w:val="24"/>
          <w:bdr w:val="none" w:color="auto" w:sz="0" w:space="0"/>
          <w:shd w:val="clear" w:fill="FFFFFF"/>
        </w:rPr>
        <w:t>三、治理时间和步骤</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2017年5月开始至2020年4月结束，分四个阶段进行。</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一）动员部署阶段（2017年5月底前）。各地区结合本地区实际，制定具体实施方案，全面动员部署，广泛开展宣传，动员各级各单位、广大群众积极参与。要组织对有关部门、社会单位责任人开展一次集中培训，明确治理标准、排查重点和整治方法、要求等相关内容。</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二）自查自纠阶段（2017年6月至2017年10月）。组织发动电器产品及其线路生产、销售和使用单位，建设工程电气设计、施工以及物业服务企业等单位，自行组织检查，排查电器产品及其线路是否符合法律、法规、技术标准、规范要求，对检查发现的问题进行整改。</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三）建章立制阶段（2017年10月至2020年4月）。各地区结合实际，进一步完善电气管理法规和技术标准，健全用电安全日常管理制度，完善建筑电气防火性能、电气系统维护保养及电气检测等方面要求。按规定将违法违规生产销售电器产品和开展电气设计施工的企业单位纳入全国信用信息平台和国家企业信用信息系统，定期公布违法违规行为，督促企业单位严格执行电气安全有关技术标准，全面推进电气安全管理制度化、规范化，巩固加强综合治理成效。</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四）集中整治阶段（2018年1月至2020年4月）。各地区按照综合治理工作要求，组成检查组依法开展排查整治，充分利用法律、行政、经济、舆论等手段，分阶段集中查处违法生产、销售假冒伪劣电器产品行为，集中销毁假冒伪劣电器产品，集中处理违法责任人，集中督促整改重大电气安全隐患。</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Style w:val="10"/>
          <w:rFonts w:hint="eastAsia" w:ascii="微软雅黑" w:hAnsi="微软雅黑" w:eastAsia="微软雅黑" w:cs="微软雅黑"/>
          <w:i w:val="0"/>
          <w:caps w:val="0"/>
          <w:color w:val="800080"/>
          <w:spacing w:val="0"/>
          <w:sz w:val="24"/>
          <w:szCs w:val="24"/>
          <w:bdr w:val="none" w:color="auto" w:sz="0" w:space="0"/>
          <w:shd w:val="clear" w:fill="FFFFFF"/>
        </w:rPr>
        <w:t>四、责任分工</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在国务院安委会统一部署下，坚持政府领导、部门监管、单位负责、综合治理的原则，各地区由省级政府统一组织，市、县级政府具体实施，各有关行业部门按职责抓落实。</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一）国务院安委会办公室成立由教育、公安、工业和信息化、民政、住房城乡建设、交通运输、商务、文化、卫生计生、工商、质检、安全监管、电力等相关部门参加的电气火灾综合治理协调小组，了解掌握并定期通报各地区进展情况，组织开展督查检查，研究协调综合治理有关工作。公安部消防局承担协调小组日常工作。电气火灾综合治理工作将纳入2017至2019年度国务院对省级政府消防工作考核内容、纳入国务院安全生产考核和国务院安委会安全生产巡查以及安全生产综合督查检查内容。</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二）各省（自治区、直辖市）政府及新疆生产建设兵团加强组织领导，成立专门工作机构，明确各有关监管部门和行业管理部门的具体工作职责，因地制宜细化电气火灾综合治理方案，定期分析研判、督导检查、通报情况、集中调度、联合执法，确保各项工作落到实处。</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（三）各市（地、州、盟）、县（市、区、旗）政府具体实施本行政区综合治理，制定操作性强的综合治理实施方案，分行业、分领域组织开展排查治理。</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（四）各有关负有消防安全监管职责的部门依据相关法律法规和职能分工，开展监督检查，督促落实综合治理工作。</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质量监督部门依法负责生产领域电器产品质量监管，加大对电器产品及其生产企业的监督检查力度。加强对中国强制性产品认证（CCC）电器产品、生产许可证获证企业的日常监管，严厉查处无证非法生产行为；严厉打击生产假冒伪劣电器产品违法行为，严把电器产品质量源头关。</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工商部门依法负责流通领域电器产品质量监管，加大对电器产品批发市场以及销售门店的监督检查力度。对监管中发现的重大问题，及时发布警示信息，严厉打击销售不合格和无厂名、厂址等来源不明商品违法行为。</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住房城乡建设、交通运输、水利、工业和信息化、电力等负有建设工程质量监管的部门，依法负责督促建设工程设计、施工、监理等单位认真履行职责，严格按照工程建设强制性标准进行电气设计和施工，对发现的隐患和违法违规行为依法予以查处。</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电力部门依法负责对电力行业各企业的监管，确保电力供应安全可靠。督促电网企业开展输配电线路和受（送）电设施安全检查，加强安全用电知识教育宣传。</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公安部门与工商、质监等部门协作配合，对生产、销售假冒伪劣电器产品涉嫌犯罪的，依法追究刑事责任；依法做好综合治理相关工作，依法严厉查处因电气原因引发火灾的违法行为。</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教育、公安、工业和信息化、民政、交通运输、商务、文化、卫生计生、安全监管、旅游、文物、宗教、民航、邮政等各有关部门在地方政府的统一领导下按照职责规定做好电器产品使用管理领域综合治理相关工作。</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Style w:val="10"/>
          <w:rFonts w:hint="eastAsia" w:ascii="微软雅黑" w:hAnsi="微软雅黑" w:eastAsia="微软雅黑" w:cs="微软雅黑"/>
          <w:i w:val="0"/>
          <w:caps w:val="0"/>
          <w:color w:val="800080"/>
          <w:spacing w:val="0"/>
          <w:sz w:val="24"/>
          <w:szCs w:val="24"/>
          <w:bdr w:val="none" w:color="auto" w:sz="0" w:space="0"/>
          <w:shd w:val="clear" w:fill="FFFFFF"/>
        </w:rPr>
        <w:t>五、工作要求</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一）高度重视，落实责任。开展电气火灾综合治理是贯彻落实习近平总书记关于安全生产工作系列重要讲话精神的重要举措，各地区、各有关部门领导要高度重视，认真组织开展电气火灾综合治理，结合实际研究制定实施方案、细化整治目标和整治措施，确定重点地区和重点环节，务求治理实效。要严格落实电气防火安全责任制，严密责任链条，织密责任网络，稳步推进综合治理。</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二）强化协作，形成合力。各地区、各有关部门要加强协作配合，联合组织检查、督查，建立健全信息共享、情况通报、联合查处、案件移送机制，对发现的问题要追根溯源、一查到底，及时通报违法违规行为，移送违法违规案件，加强全链条监管和跨区域打击力度，切实形成执法合力。</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三）广泛宣传，全民参与。各地区要采取各种有效措施，通过各种形式开展安全用电的宣传教育，普及安全用电常识。要积极利用各类媒介，宣传电气火灾事故教训，曝光无证非法生产、销售假冒伪劣电器产品的违法行为，引导社会加强舆论监督，推动电器产品质量提高。鼓励社会单位应用电气火灾监控技术，提升对电器产品及其线路运行状态的监测、预警和处置能力。鼓励群众举报电气安全隐患，形成全民关注参与电气火灾防治的浓厚氛围。</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四）强化考核，确保成效。各地区对电气火灾治理实行分阶段考核考评，并将电气火灾综合治理工作纳入消防考核、安全生产目标考核等有关安全考核评比内容，全面推进地方各级政府、各有关部门及社会单位电气防火安全管理水平。</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各省（自治区、直辖市）人民政府、新疆生产建设兵团、各有关部门综合治理实施方案和部署开展情况，请于2017年6月15日前报送国务院安委会办公室电气火灾综合治理协调小组；2017年10月15日报送阶段性工作小结；从2018年起，每年1月15日前报送上年工作情况总结，每年7月15日前报送当年上半年工作小结；2020年4月30日报送综合治理工作总结。</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480" w:lineRule="atLeast"/>
        <w:ind w:left="150" w:right="15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480" w:lineRule="atLeast"/>
        <w:ind w:left="150" w:right="15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480" w:lineRule="atLeast"/>
        <w:ind w:left="150" w:right="150"/>
        <w:jc w:val="righ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国务院安全生产委员会</w:t>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br w:type="textWrapping"/>
      </w:r>
      <w:r>
        <w:rPr>
          <w:rFonts w:hint="eastAsia" w:ascii="微软雅黑" w:hAnsi="微软雅黑" w:eastAsia="微软雅黑" w:cs="微软雅黑"/>
          <w:i w:val="0"/>
          <w:caps w:val="0"/>
          <w:color w:val="000000"/>
          <w:spacing w:val="0"/>
          <w:sz w:val="24"/>
          <w:szCs w:val="24"/>
          <w:bdr w:val="none" w:color="auto" w:sz="0" w:space="0"/>
          <w:shd w:val="clear" w:fill="FFFFFF"/>
        </w:rPr>
        <w:t>2017年4月26日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line="480" w:lineRule="atLeast"/>
        <w:ind w:left="150" w:right="150" w:firstLine="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000000"/>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000000"/>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i w:val="0"/>
          <w:caps w:val="0"/>
          <w:color w:val="000000"/>
          <w:spacing w:val="0"/>
          <w:kern w:val="0"/>
          <w:sz w:val="24"/>
          <w:szCs w:val="24"/>
          <w:bdr w:val="none" w:color="auto" w:sz="0" w:space="0"/>
          <w:shd w:val="clear" w:fill="FFFFFF"/>
          <w:lang w:val="en-US" w:eastAsia="zh-CN" w:bidi="ar"/>
        </w:rPr>
        <w:br w:type="textWrapp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480" w:lineRule="atLeast"/>
        <w:ind w:left="150" w:right="15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24"/>
          <w:szCs w:val="24"/>
          <w:bdr w:val="none" w:color="auto" w:sz="0" w:space="0"/>
          <w:shd w:val="clear" w:fill="FFFFFF"/>
        </w:rPr>
        <w:t>本文链接：</w:t>
      </w:r>
      <w:r>
        <w:rPr>
          <w:rFonts w:hint="eastAsia" w:ascii="微软雅黑" w:hAnsi="微软雅黑" w:eastAsia="微软雅黑" w:cs="微软雅黑"/>
          <w:i w:val="0"/>
          <w:caps w:val="0"/>
          <w:color w:val="3D3D3D"/>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3D3D3D"/>
          <w:spacing w:val="0"/>
          <w:sz w:val="24"/>
          <w:szCs w:val="24"/>
          <w:u w:val="none"/>
          <w:bdr w:val="none" w:color="auto" w:sz="0" w:space="0"/>
          <w:shd w:val="clear" w:fill="FFFFFF"/>
        </w:rPr>
        <w:instrText xml:space="preserve"> HYPERLINK "http://www.waizi.org.cn/law/18701.html" \o "安委〔2017〕4号《国务院安全生产委员会关于开展电气火灾综合治理工作的通知》" </w:instrText>
      </w:r>
      <w:r>
        <w:rPr>
          <w:rFonts w:hint="eastAsia" w:ascii="微软雅黑" w:hAnsi="微软雅黑" w:eastAsia="微软雅黑" w:cs="微软雅黑"/>
          <w:i w:val="0"/>
          <w:caps w:val="0"/>
          <w:color w:val="3D3D3D"/>
          <w:spacing w:val="0"/>
          <w:sz w:val="24"/>
          <w:szCs w:val="24"/>
          <w:u w:val="none"/>
          <w:bdr w:val="none" w:color="auto" w:sz="0" w:space="0"/>
          <w:shd w:val="clear" w:fill="FFFFFF"/>
        </w:rPr>
        <w:fldChar w:fldCharType="separate"/>
      </w:r>
      <w:r>
        <w:rPr>
          <w:rStyle w:val="11"/>
          <w:rFonts w:hint="eastAsia" w:ascii="微软雅黑" w:hAnsi="微软雅黑" w:eastAsia="微软雅黑" w:cs="微软雅黑"/>
          <w:i w:val="0"/>
          <w:caps w:val="0"/>
          <w:color w:val="3D3D3D"/>
          <w:spacing w:val="0"/>
          <w:sz w:val="24"/>
          <w:szCs w:val="24"/>
          <w:u w:val="none"/>
          <w:bdr w:val="none" w:color="auto" w:sz="0" w:space="0"/>
          <w:shd w:val="clear" w:fill="FFFFFF"/>
        </w:rPr>
        <w:t>http://www.waizi.org.cn/law/18701.html</w:t>
      </w:r>
      <w:r>
        <w:rPr>
          <w:rFonts w:hint="eastAsia" w:ascii="微软雅黑" w:hAnsi="微软雅黑" w:eastAsia="微软雅黑" w:cs="微软雅黑"/>
          <w:i w:val="0"/>
          <w:caps w:val="0"/>
          <w:color w:val="3D3D3D"/>
          <w:spacing w:val="0"/>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480" w:lineRule="atLeast"/>
        <w:ind w:left="150" w:right="15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24"/>
          <w:szCs w:val="24"/>
          <w:bdr w:val="none" w:color="auto" w:sz="0" w:space="0"/>
          <w:shd w:val="clear" w:fill="FFFFFF"/>
        </w:rPr>
        <w:t>本文关键词： </w:t>
      </w:r>
      <w:r>
        <w:rPr>
          <w:rFonts w:hint="eastAsia" w:ascii="微软雅黑" w:hAnsi="微软雅黑" w:eastAsia="微软雅黑" w:cs="微软雅黑"/>
          <w:i w:val="0"/>
          <w:caps w:val="0"/>
          <w:color w:val="3D3D3D"/>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3D3D3D"/>
          <w:spacing w:val="0"/>
          <w:sz w:val="24"/>
          <w:szCs w:val="24"/>
          <w:u w:val="none"/>
          <w:bdr w:val="none" w:color="auto" w:sz="0" w:space="0"/>
          <w:shd w:val="clear" w:fill="FFFFFF"/>
        </w:rPr>
        <w:instrText xml:space="preserve"> HYPERLINK "http://www.waizi.org.cn/plus/search/index.asp?keyword=%E5%AE%89%E5%A7%94" </w:instrText>
      </w:r>
      <w:r>
        <w:rPr>
          <w:rFonts w:hint="eastAsia" w:ascii="微软雅黑" w:hAnsi="微软雅黑" w:eastAsia="微软雅黑" w:cs="微软雅黑"/>
          <w:i w:val="0"/>
          <w:caps w:val="0"/>
          <w:color w:val="3D3D3D"/>
          <w:spacing w:val="0"/>
          <w:sz w:val="24"/>
          <w:szCs w:val="24"/>
          <w:u w:val="none"/>
          <w:bdr w:val="none" w:color="auto" w:sz="0" w:space="0"/>
          <w:shd w:val="clear" w:fill="FFFFFF"/>
        </w:rPr>
        <w:fldChar w:fldCharType="separate"/>
      </w:r>
      <w:r>
        <w:rPr>
          <w:rStyle w:val="11"/>
          <w:rFonts w:hint="eastAsia" w:ascii="微软雅黑" w:hAnsi="微软雅黑" w:eastAsia="微软雅黑" w:cs="微软雅黑"/>
          <w:i w:val="0"/>
          <w:caps w:val="0"/>
          <w:color w:val="3D3D3D"/>
          <w:spacing w:val="0"/>
          <w:sz w:val="24"/>
          <w:szCs w:val="24"/>
          <w:u w:val="none"/>
          <w:bdr w:val="none" w:color="auto" w:sz="0" w:space="0"/>
          <w:shd w:val="clear" w:fill="FFFFFF"/>
        </w:rPr>
        <w:t>安委</w:t>
      </w:r>
      <w:r>
        <w:rPr>
          <w:rFonts w:hint="eastAsia" w:ascii="微软雅黑" w:hAnsi="微软雅黑" w:eastAsia="微软雅黑" w:cs="微软雅黑"/>
          <w:i w:val="0"/>
          <w:caps w:val="0"/>
          <w:color w:val="3D3D3D"/>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000000"/>
          <w:spacing w:val="0"/>
          <w:sz w:val="24"/>
          <w:szCs w:val="24"/>
          <w:bdr w:val="none" w:color="auto" w:sz="0" w:space="0"/>
          <w:shd w:val="clear" w:fill="FFFFFF"/>
        </w:rPr>
        <w:t>, </w:t>
      </w:r>
      <w:r>
        <w:rPr>
          <w:rFonts w:hint="eastAsia" w:ascii="微软雅黑" w:hAnsi="微软雅黑" w:eastAsia="微软雅黑" w:cs="微软雅黑"/>
          <w:i w:val="0"/>
          <w:caps w:val="0"/>
          <w:color w:val="3D3D3D"/>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3D3D3D"/>
          <w:spacing w:val="0"/>
          <w:sz w:val="24"/>
          <w:szCs w:val="24"/>
          <w:u w:val="none"/>
          <w:bdr w:val="none" w:color="auto" w:sz="0" w:space="0"/>
          <w:shd w:val="clear" w:fill="FFFFFF"/>
        </w:rPr>
        <w:instrText xml:space="preserve"> HYPERLINK "http://www.waizi.org.cn/plus/search/index.asp?keyword=%E5%9B%BD%E5%8A%A1%E9%99%A2" </w:instrText>
      </w:r>
      <w:r>
        <w:rPr>
          <w:rFonts w:hint="eastAsia" w:ascii="微软雅黑" w:hAnsi="微软雅黑" w:eastAsia="微软雅黑" w:cs="微软雅黑"/>
          <w:i w:val="0"/>
          <w:caps w:val="0"/>
          <w:color w:val="3D3D3D"/>
          <w:spacing w:val="0"/>
          <w:sz w:val="24"/>
          <w:szCs w:val="24"/>
          <w:u w:val="none"/>
          <w:bdr w:val="none" w:color="auto" w:sz="0" w:space="0"/>
          <w:shd w:val="clear" w:fill="FFFFFF"/>
        </w:rPr>
        <w:fldChar w:fldCharType="separate"/>
      </w:r>
      <w:r>
        <w:rPr>
          <w:rStyle w:val="11"/>
          <w:rFonts w:hint="eastAsia" w:ascii="微软雅黑" w:hAnsi="微软雅黑" w:eastAsia="微软雅黑" w:cs="微软雅黑"/>
          <w:i w:val="0"/>
          <w:caps w:val="0"/>
          <w:color w:val="3D3D3D"/>
          <w:spacing w:val="0"/>
          <w:sz w:val="24"/>
          <w:szCs w:val="24"/>
          <w:u w:val="none"/>
          <w:bdr w:val="none" w:color="auto" w:sz="0" w:space="0"/>
          <w:shd w:val="clear" w:fill="FFFFFF"/>
        </w:rPr>
        <w:t>国务院</w:t>
      </w:r>
      <w:r>
        <w:rPr>
          <w:rFonts w:hint="eastAsia" w:ascii="微软雅黑" w:hAnsi="微软雅黑" w:eastAsia="微软雅黑" w:cs="微软雅黑"/>
          <w:i w:val="0"/>
          <w:caps w:val="0"/>
          <w:color w:val="3D3D3D"/>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000000"/>
          <w:spacing w:val="0"/>
          <w:sz w:val="24"/>
          <w:szCs w:val="24"/>
          <w:bdr w:val="none" w:color="auto" w:sz="0" w:space="0"/>
          <w:shd w:val="clear" w:fill="FFFFFF"/>
        </w:rPr>
        <w:t>, </w:t>
      </w:r>
      <w:r>
        <w:rPr>
          <w:rFonts w:hint="eastAsia" w:ascii="微软雅黑" w:hAnsi="微软雅黑" w:eastAsia="微软雅黑" w:cs="微软雅黑"/>
          <w:i w:val="0"/>
          <w:caps w:val="0"/>
          <w:color w:val="3D3D3D"/>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3D3D3D"/>
          <w:spacing w:val="0"/>
          <w:sz w:val="24"/>
          <w:szCs w:val="24"/>
          <w:u w:val="none"/>
          <w:bdr w:val="none" w:color="auto" w:sz="0" w:space="0"/>
          <w:shd w:val="clear" w:fill="FFFFFF"/>
        </w:rPr>
        <w:instrText xml:space="preserve"> HYPERLINK "http://www.waizi.org.cn/plus/search/index.asp?keyword=%E5%AE%89%E5%85%A8%E7%94%9F%E4%BA%A7" </w:instrText>
      </w:r>
      <w:r>
        <w:rPr>
          <w:rFonts w:hint="eastAsia" w:ascii="微软雅黑" w:hAnsi="微软雅黑" w:eastAsia="微软雅黑" w:cs="微软雅黑"/>
          <w:i w:val="0"/>
          <w:caps w:val="0"/>
          <w:color w:val="3D3D3D"/>
          <w:spacing w:val="0"/>
          <w:sz w:val="24"/>
          <w:szCs w:val="24"/>
          <w:u w:val="none"/>
          <w:bdr w:val="none" w:color="auto" w:sz="0" w:space="0"/>
          <w:shd w:val="clear" w:fill="FFFFFF"/>
        </w:rPr>
        <w:fldChar w:fldCharType="separate"/>
      </w:r>
      <w:r>
        <w:rPr>
          <w:rStyle w:val="11"/>
          <w:rFonts w:hint="eastAsia" w:ascii="微软雅黑" w:hAnsi="微软雅黑" w:eastAsia="微软雅黑" w:cs="微软雅黑"/>
          <w:i w:val="0"/>
          <w:caps w:val="0"/>
          <w:color w:val="3D3D3D"/>
          <w:spacing w:val="0"/>
          <w:sz w:val="24"/>
          <w:szCs w:val="24"/>
          <w:u w:val="none"/>
          <w:bdr w:val="none" w:color="auto" w:sz="0" w:space="0"/>
          <w:shd w:val="clear" w:fill="FFFFFF"/>
        </w:rPr>
        <w:t>安全生产</w:t>
      </w:r>
      <w:r>
        <w:rPr>
          <w:rFonts w:hint="eastAsia" w:ascii="微软雅黑" w:hAnsi="微软雅黑" w:eastAsia="微软雅黑" w:cs="微软雅黑"/>
          <w:i w:val="0"/>
          <w:caps w:val="0"/>
          <w:color w:val="3D3D3D"/>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000000"/>
          <w:spacing w:val="0"/>
          <w:sz w:val="24"/>
          <w:szCs w:val="24"/>
          <w:bdr w:val="none" w:color="auto" w:sz="0" w:space="0"/>
          <w:shd w:val="clear" w:fill="FFFFFF"/>
        </w:rPr>
        <w:t>, </w:t>
      </w:r>
      <w:r>
        <w:rPr>
          <w:rFonts w:hint="eastAsia" w:ascii="微软雅黑" w:hAnsi="微软雅黑" w:eastAsia="微软雅黑" w:cs="微软雅黑"/>
          <w:i w:val="0"/>
          <w:caps w:val="0"/>
          <w:color w:val="3D3D3D"/>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3D3D3D"/>
          <w:spacing w:val="0"/>
          <w:sz w:val="24"/>
          <w:szCs w:val="24"/>
          <w:u w:val="none"/>
          <w:bdr w:val="none" w:color="auto" w:sz="0" w:space="0"/>
          <w:shd w:val="clear" w:fill="FFFFFF"/>
        </w:rPr>
        <w:instrText xml:space="preserve"> HYPERLINK "http://www.waizi.org.cn/plus/search/index.asp?keyword=%E5%A7%94%E5%91%98%E4%BC%9A" </w:instrText>
      </w:r>
      <w:r>
        <w:rPr>
          <w:rFonts w:hint="eastAsia" w:ascii="微软雅黑" w:hAnsi="微软雅黑" w:eastAsia="微软雅黑" w:cs="微软雅黑"/>
          <w:i w:val="0"/>
          <w:caps w:val="0"/>
          <w:color w:val="3D3D3D"/>
          <w:spacing w:val="0"/>
          <w:sz w:val="24"/>
          <w:szCs w:val="24"/>
          <w:u w:val="none"/>
          <w:bdr w:val="none" w:color="auto" w:sz="0" w:space="0"/>
          <w:shd w:val="clear" w:fill="FFFFFF"/>
        </w:rPr>
        <w:fldChar w:fldCharType="separate"/>
      </w:r>
      <w:r>
        <w:rPr>
          <w:rStyle w:val="11"/>
          <w:rFonts w:hint="eastAsia" w:ascii="微软雅黑" w:hAnsi="微软雅黑" w:eastAsia="微软雅黑" w:cs="微软雅黑"/>
          <w:i w:val="0"/>
          <w:caps w:val="0"/>
          <w:color w:val="3D3D3D"/>
          <w:spacing w:val="0"/>
          <w:sz w:val="24"/>
          <w:szCs w:val="24"/>
          <w:u w:val="none"/>
          <w:bdr w:val="none" w:color="auto" w:sz="0" w:space="0"/>
          <w:shd w:val="clear" w:fill="FFFFFF"/>
        </w:rPr>
        <w:t>委员会</w:t>
      </w:r>
      <w:r>
        <w:rPr>
          <w:rFonts w:hint="eastAsia" w:ascii="微软雅黑" w:hAnsi="微软雅黑" w:eastAsia="微软雅黑" w:cs="微软雅黑"/>
          <w:i w:val="0"/>
          <w:caps w:val="0"/>
          <w:color w:val="3D3D3D"/>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000000"/>
          <w:spacing w:val="0"/>
          <w:sz w:val="24"/>
          <w:szCs w:val="24"/>
          <w:bdr w:val="none" w:color="auto" w:sz="0" w:space="0"/>
          <w:shd w:val="clear" w:fill="FFFFFF"/>
        </w:rPr>
        <w:t>, </w:t>
      </w:r>
      <w:r>
        <w:rPr>
          <w:rFonts w:hint="eastAsia" w:ascii="微软雅黑" w:hAnsi="微软雅黑" w:eastAsia="微软雅黑" w:cs="微软雅黑"/>
          <w:i w:val="0"/>
          <w:caps w:val="0"/>
          <w:color w:val="3D3D3D"/>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3D3D3D"/>
          <w:spacing w:val="0"/>
          <w:sz w:val="24"/>
          <w:szCs w:val="24"/>
          <w:u w:val="none"/>
          <w:bdr w:val="none" w:color="auto" w:sz="0" w:space="0"/>
          <w:shd w:val="clear" w:fill="FFFFFF"/>
        </w:rPr>
        <w:instrText xml:space="preserve"> HYPERLINK "http://www.waizi.org.cn/plus/search/index.asp?keyword=%E7%94%B5%E6%B0%94" </w:instrText>
      </w:r>
      <w:r>
        <w:rPr>
          <w:rFonts w:hint="eastAsia" w:ascii="微软雅黑" w:hAnsi="微软雅黑" w:eastAsia="微软雅黑" w:cs="微软雅黑"/>
          <w:i w:val="0"/>
          <w:caps w:val="0"/>
          <w:color w:val="3D3D3D"/>
          <w:spacing w:val="0"/>
          <w:sz w:val="24"/>
          <w:szCs w:val="24"/>
          <w:u w:val="none"/>
          <w:bdr w:val="none" w:color="auto" w:sz="0" w:space="0"/>
          <w:shd w:val="clear" w:fill="FFFFFF"/>
        </w:rPr>
        <w:fldChar w:fldCharType="separate"/>
      </w:r>
      <w:r>
        <w:rPr>
          <w:rStyle w:val="11"/>
          <w:rFonts w:hint="eastAsia" w:ascii="微软雅黑" w:hAnsi="微软雅黑" w:eastAsia="微软雅黑" w:cs="微软雅黑"/>
          <w:i w:val="0"/>
          <w:caps w:val="0"/>
          <w:color w:val="3D3D3D"/>
          <w:spacing w:val="0"/>
          <w:sz w:val="24"/>
          <w:szCs w:val="24"/>
          <w:u w:val="none"/>
          <w:bdr w:val="none" w:color="auto" w:sz="0" w:space="0"/>
          <w:shd w:val="clear" w:fill="FFFFFF"/>
        </w:rPr>
        <w:t>电气</w:t>
      </w:r>
      <w:r>
        <w:rPr>
          <w:rFonts w:hint="eastAsia" w:ascii="微软雅黑" w:hAnsi="微软雅黑" w:eastAsia="微软雅黑" w:cs="微软雅黑"/>
          <w:i w:val="0"/>
          <w:caps w:val="0"/>
          <w:color w:val="3D3D3D"/>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000000"/>
          <w:spacing w:val="0"/>
          <w:sz w:val="24"/>
          <w:szCs w:val="24"/>
          <w:bdr w:val="none" w:color="auto" w:sz="0" w:space="0"/>
          <w:shd w:val="clear" w:fill="FFFFFF"/>
        </w:rPr>
        <w:t>, </w:t>
      </w:r>
      <w:r>
        <w:rPr>
          <w:rFonts w:hint="eastAsia" w:ascii="微软雅黑" w:hAnsi="微软雅黑" w:eastAsia="微软雅黑" w:cs="微软雅黑"/>
          <w:i w:val="0"/>
          <w:caps w:val="0"/>
          <w:color w:val="3D3D3D"/>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3D3D3D"/>
          <w:spacing w:val="0"/>
          <w:sz w:val="24"/>
          <w:szCs w:val="24"/>
          <w:u w:val="none"/>
          <w:bdr w:val="none" w:color="auto" w:sz="0" w:space="0"/>
          <w:shd w:val="clear" w:fill="FFFFFF"/>
        </w:rPr>
        <w:instrText xml:space="preserve"> HYPERLINK "http://www.waizi.org.cn/plus/search/index.asp?keyword=%E7%81%AB%E7%81%BE" </w:instrText>
      </w:r>
      <w:r>
        <w:rPr>
          <w:rFonts w:hint="eastAsia" w:ascii="微软雅黑" w:hAnsi="微软雅黑" w:eastAsia="微软雅黑" w:cs="微软雅黑"/>
          <w:i w:val="0"/>
          <w:caps w:val="0"/>
          <w:color w:val="3D3D3D"/>
          <w:spacing w:val="0"/>
          <w:sz w:val="24"/>
          <w:szCs w:val="24"/>
          <w:u w:val="none"/>
          <w:bdr w:val="none" w:color="auto" w:sz="0" w:space="0"/>
          <w:shd w:val="clear" w:fill="FFFFFF"/>
        </w:rPr>
        <w:fldChar w:fldCharType="separate"/>
      </w:r>
      <w:r>
        <w:rPr>
          <w:rStyle w:val="11"/>
          <w:rFonts w:hint="eastAsia" w:ascii="微软雅黑" w:hAnsi="微软雅黑" w:eastAsia="微软雅黑" w:cs="微软雅黑"/>
          <w:i w:val="0"/>
          <w:caps w:val="0"/>
          <w:color w:val="3D3D3D"/>
          <w:spacing w:val="0"/>
          <w:sz w:val="24"/>
          <w:szCs w:val="24"/>
          <w:u w:val="none"/>
          <w:bdr w:val="none" w:color="auto" w:sz="0" w:space="0"/>
          <w:shd w:val="clear" w:fill="FFFFFF"/>
        </w:rPr>
        <w:t>火灾</w:t>
      </w:r>
      <w:r>
        <w:rPr>
          <w:rFonts w:hint="eastAsia" w:ascii="微软雅黑" w:hAnsi="微软雅黑" w:eastAsia="微软雅黑" w:cs="微软雅黑"/>
          <w:i w:val="0"/>
          <w:caps w:val="0"/>
          <w:color w:val="3D3D3D"/>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000000"/>
          <w:spacing w:val="0"/>
          <w:sz w:val="24"/>
          <w:szCs w:val="24"/>
          <w:bdr w:val="none" w:color="auto" w:sz="0" w:space="0"/>
          <w:shd w:val="clear" w:fill="FFFFFF"/>
        </w:rPr>
        <w:t>, </w:t>
      </w:r>
      <w:r>
        <w:rPr>
          <w:rFonts w:hint="eastAsia" w:ascii="微软雅黑" w:hAnsi="微软雅黑" w:eastAsia="微软雅黑" w:cs="微软雅黑"/>
          <w:i w:val="0"/>
          <w:caps w:val="0"/>
          <w:color w:val="3D3D3D"/>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3D3D3D"/>
          <w:spacing w:val="0"/>
          <w:sz w:val="24"/>
          <w:szCs w:val="24"/>
          <w:u w:val="none"/>
          <w:bdr w:val="none" w:color="auto" w:sz="0" w:space="0"/>
          <w:shd w:val="clear" w:fill="FFFFFF"/>
        </w:rPr>
        <w:instrText xml:space="preserve"> HYPERLINK "http://www.waizi.org.cn/plus/search/index.asp?keyword=%E7%BB%BC%E5%90%88%E6%B2%BB%E7%90%86" </w:instrText>
      </w:r>
      <w:r>
        <w:rPr>
          <w:rFonts w:hint="eastAsia" w:ascii="微软雅黑" w:hAnsi="微软雅黑" w:eastAsia="微软雅黑" w:cs="微软雅黑"/>
          <w:i w:val="0"/>
          <w:caps w:val="0"/>
          <w:color w:val="3D3D3D"/>
          <w:spacing w:val="0"/>
          <w:sz w:val="24"/>
          <w:szCs w:val="24"/>
          <w:u w:val="none"/>
          <w:bdr w:val="none" w:color="auto" w:sz="0" w:space="0"/>
          <w:shd w:val="clear" w:fill="FFFFFF"/>
        </w:rPr>
        <w:fldChar w:fldCharType="separate"/>
      </w:r>
      <w:r>
        <w:rPr>
          <w:rStyle w:val="11"/>
          <w:rFonts w:hint="eastAsia" w:ascii="微软雅黑" w:hAnsi="微软雅黑" w:eastAsia="微软雅黑" w:cs="微软雅黑"/>
          <w:i w:val="0"/>
          <w:caps w:val="0"/>
          <w:color w:val="3D3D3D"/>
          <w:spacing w:val="0"/>
          <w:sz w:val="24"/>
          <w:szCs w:val="24"/>
          <w:u w:val="none"/>
          <w:bdr w:val="none" w:color="auto" w:sz="0" w:space="0"/>
          <w:shd w:val="clear" w:fill="FFFFFF"/>
        </w:rPr>
        <w:t>综合治理</w:t>
      </w:r>
      <w:r>
        <w:rPr>
          <w:rFonts w:hint="eastAsia" w:ascii="微软雅黑" w:hAnsi="微软雅黑" w:eastAsia="微软雅黑" w:cs="微软雅黑"/>
          <w:i w:val="0"/>
          <w:caps w:val="0"/>
          <w:color w:val="3D3D3D"/>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000000"/>
          <w:spacing w:val="0"/>
          <w:sz w:val="24"/>
          <w:szCs w:val="24"/>
          <w:bdr w:val="none" w:color="auto" w:sz="0" w:space="0"/>
          <w:shd w:val="clear" w:fill="FFFFFF"/>
        </w:rPr>
        <w:t>, </w:t>
      </w:r>
      <w:r>
        <w:rPr>
          <w:rFonts w:hint="eastAsia" w:ascii="微软雅黑" w:hAnsi="微软雅黑" w:eastAsia="微软雅黑" w:cs="微软雅黑"/>
          <w:i w:val="0"/>
          <w:caps w:val="0"/>
          <w:color w:val="3D3D3D"/>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3D3D3D"/>
          <w:spacing w:val="0"/>
          <w:sz w:val="24"/>
          <w:szCs w:val="24"/>
          <w:u w:val="none"/>
          <w:bdr w:val="none" w:color="auto" w:sz="0" w:space="0"/>
          <w:shd w:val="clear" w:fill="FFFFFF"/>
        </w:rPr>
        <w:instrText xml:space="preserve"> HYPERLINK "http://www.waizi.org.cn/plus/search/index.asp?keyword=%E9%80%9A%E7%9F%A5" </w:instrText>
      </w:r>
      <w:r>
        <w:rPr>
          <w:rFonts w:hint="eastAsia" w:ascii="微软雅黑" w:hAnsi="微软雅黑" w:eastAsia="微软雅黑" w:cs="微软雅黑"/>
          <w:i w:val="0"/>
          <w:caps w:val="0"/>
          <w:color w:val="3D3D3D"/>
          <w:spacing w:val="0"/>
          <w:sz w:val="24"/>
          <w:szCs w:val="24"/>
          <w:u w:val="none"/>
          <w:bdr w:val="none" w:color="auto" w:sz="0" w:space="0"/>
          <w:shd w:val="clear" w:fill="FFFFFF"/>
        </w:rPr>
        <w:fldChar w:fldCharType="separate"/>
      </w:r>
      <w:r>
        <w:rPr>
          <w:rStyle w:val="11"/>
          <w:rFonts w:hint="eastAsia" w:ascii="微软雅黑" w:hAnsi="微软雅黑" w:eastAsia="微软雅黑" w:cs="微软雅黑"/>
          <w:i w:val="0"/>
          <w:caps w:val="0"/>
          <w:color w:val="3D3D3D"/>
          <w:spacing w:val="0"/>
          <w:sz w:val="24"/>
          <w:szCs w:val="24"/>
          <w:u w:val="none"/>
          <w:bdr w:val="none" w:color="auto" w:sz="0" w:space="0"/>
          <w:shd w:val="clear" w:fill="FFFFFF"/>
        </w:rPr>
        <w:t>通知</w:t>
      </w:r>
      <w:r>
        <w:rPr>
          <w:rFonts w:hint="eastAsia" w:ascii="微软雅黑" w:hAnsi="微软雅黑" w:eastAsia="微软雅黑" w:cs="微软雅黑"/>
          <w:i w:val="0"/>
          <w:caps w:val="0"/>
          <w:color w:val="3D3D3D"/>
          <w:spacing w:val="0"/>
          <w:sz w:val="24"/>
          <w:szCs w:val="24"/>
          <w:u w:val="none"/>
          <w:bdr w:val="none" w:color="auto" w:sz="0" w:space="0"/>
          <w:shd w:val="clear" w:fill="FFFFFF"/>
        </w:rPr>
        <w:fldChar w:fldCharType="end"/>
      </w:r>
    </w:p>
    <w:p>
      <w:bookmarkStart w:id="0" w:name="_GoBack"/>
      <w:bookmarkEnd w:id="0"/>
    </w:p>
    <w:sectPr>
      <w:headerReference r:id="rId3" w:type="default"/>
      <w:footerReference r:id="rId4" w:type="default"/>
      <w:pgSz w:w="11906" w:h="16838"/>
      <w:pgMar w:top="1440" w:right="1800" w:bottom="1440" w:left="1800" w:header="851" w:footer="992" w:gutter="0"/>
      <w:pgNumType w:fmt="numberInDash"/>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地址：</w:t>
    </w:r>
    <w:r>
      <w:t>山东省</w:t>
    </w:r>
    <w:r>
      <w:rPr>
        <w:rFonts w:hint="eastAsia"/>
      </w:rPr>
      <w:t>济南市市中区共青团路25号绿地中心   邮编：250002   电话：4000069690</w:t>
    </w:r>
  </w:p>
  <w:p>
    <w:pPr>
      <w:pStyle w:val="4"/>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p>
    <w:pPr>
      <w:pStyle w:val="5"/>
      <w:pBdr>
        <w:bottom w:val="single" w:color="auto" w:sz="4" w:space="1"/>
      </w:pBdr>
      <w:jc w:val="both"/>
    </w:pPr>
  </w:p>
  <w:p>
    <w:pPr>
      <w:pStyle w:val="5"/>
      <w:pBdr>
        <w:bottom w:val="single" w:color="auto" w:sz="4" w:space="1"/>
      </w:pBdr>
      <w:jc w:val="both"/>
    </w:pPr>
    <w:r>
      <w:rPr>
        <w:sz w:val="18"/>
      </w:rPr>
      <w:pict>
        <v:shape id="PowerPlusWaterMarkObject19328" o:spid="_x0000_s4098" o:spt="136" type="#_x0000_t136" style="position:absolute;left:0pt;height:145.65pt;width:441.6pt;mso-position-horizontal:center;mso-position-horizontal-relative:margin;mso-position-vertical:center;mso-position-vertical-relative:margin;rotation:-2949120f;z-index:-251658240;mso-width-relative:page;mso-height-relative:page;" fillcolor="#C0C0C0" filled="t" stroked="f" coordsize="21600,21600" adj="10800">
          <v:path/>
          <v:fill on="t" opacity="32768f" focussize="0,0"/>
          <v:stroke on="f"/>
          <v:imagedata o:title=""/>
          <o:lock v:ext="edit" aspectratio="t"/>
          <v:textpath on="t" fitshape="t" fitpath="t" trim="t" xscale="f" string="润一科技" style="font-family:微软雅黑;font-size:36pt;v-same-letter-heights:f;v-text-align:center;"/>
        </v:shape>
      </w:pict>
    </w:r>
    <w:r>
      <w:rPr>
        <w:rFonts w:hint="eastAsia"/>
      </w:rPr>
      <w:t xml:space="preserve"> </w:t>
    </w:r>
    <w:r>
      <w:rPr>
        <w:rFonts w:hint="eastAsia"/>
      </w:rPr>
      <w:drawing>
        <wp:inline distT="0" distB="0" distL="114300" distR="114300">
          <wp:extent cx="784860" cy="198120"/>
          <wp:effectExtent l="0" t="0" r="15240" b="11430"/>
          <wp:docPr id="3" name="图片 3" descr="微信图片_20171109103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171109103050"/>
                  <pic:cNvPicPr>
                    <a:picLocks noChangeAspect="1"/>
                  </pic:cNvPicPr>
                </pic:nvPicPr>
                <pic:blipFill>
                  <a:blip r:embed="rId1"/>
                  <a:stretch>
                    <a:fillRect/>
                  </a:stretch>
                </pic:blipFill>
                <pic:spPr>
                  <a:xfrm>
                    <a:off x="0" y="0"/>
                    <a:ext cx="784860" cy="198120"/>
                  </a:xfrm>
                  <a:prstGeom prst="rect">
                    <a:avLst/>
                  </a:prstGeom>
                </pic:spPr>
              </pic:pic>
            </a:graphicData>
          </a:graphic>
        </wp:inline>
      </w:drawing>
    </w: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6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B69"/>
    <w:rsid w:val="00017548"/>
    <w:rsid w:val="0005086A"/>
    <w:rsid w:val="00052885"/>
    <w:rsid w:val="0006050C"/>
    <w:rsid w:val="00091B69"/>
    <w:rsid w:val="000A37DB"/>
    <w:rsid w:val="000A592C"/>
    <w:rsid w:val="00152300"/>
    <w:rsid w:val="00182F85"/>
    <w:rsid w:val="001C1FF9"/>
    <w:rsid w:val="001E083A"/>
    <w:rsid w:val="00221C01"/>
    <w:rsid w:val="00277607"/>
    <w:rsid w:val="00320B73"/>
    <w:rsid w:val="003727CB"/>
    <w:rsid w:val="00405CBC"/>
    <w:rsid w:val="00496828"/>
    <w:rsid w:val="004E3CAE"/>
    <w:rsid w:val="00553D49"/>
    <w:rsid w:val="005717D5"/>
    <w:rsid w:val="00571D9F"/>
    <w:rsid w:val="00612FB8"/>
    <w:rsid w:val="00615022"/>
    <w:rsid w:val="00714ABD"/>
    <w:rsid w:val="00736D33"/>
    <w:rsid w:val="007D5392"/>
    <w:rsid w:val="00853575"/>
    <w:rsid w:val="00884208"/>
    <w:rsid w:val="008A1A2B"/>
    <w:rsid w:val="008A2CEB"/>
    <w:rsid w:val="00924724"/>
    <w:rsid w:val="00954455"/>
    <w:rsid w:val="0096294F"/>
    <w:rsid w:val="00986CD8"/>
    <w:rsid w:val="00A531F4"/>
    <w:rsid w:val="00AA2D6D"/>
    <w:rsid w:val="00B073D0"/>
    <w:rsid w:val="00B46F15"/>
    <w:rsid w:val="00BE2B4D"/>
    <w:rsid w:val="00BE6F34"/>
    <w:rsid w:val="00C2297B"/>
    <w:rsid w:val="00CF27C5"/>
    <w:rsid w:val="00D0679A"/>
    <w:rsid w:val="00D63675"/>
    <w:rsid w:val="00D82753"/>
    <w:rsid w:val="00DB0B2A"/>
    <w:rsid w:val="00E47F49"/>
    <w:rsid w:val="00E91687"/>
    <w:rsid w:val="00EB4017"/>
    <w:rsid w:val="00ED06EF"/>
    <w:rsid w:val="00ED08BC"/>
    <w:rsid w:val="00ED6E2B"/>
    <w:rsid w:val="00F4748C"/>
    <w:rsid w:val="00F47A5F"/>
    <w:rsid w:val="00F61220"/>
    <w:rsid w:val="00F847B9"/>
    <w:rsid w:val="00FC1264"/>
    <w:rsid w:val="00FF2A8D"/>
    <w:rsid w:val="01777293"/>
    <w:rsid w:val="01971289"/>
    <w:rsid w:val="01AB6B55"/>
    <w:rsid w:val="01FD0B4F"/>
    <w:rsid w:val="020F58F5"/>
    <w:rsid w:val="025A1890"/>
    <w:rsid w:val="02891C9B"/>
    <w:rsid w:val="02AA045B"/>
    <w:rsid w:val="038F5EEB"/>
    <w:rsid w:val="03EC4FAD"/>
    <w:rsid w:val="0462251B"/>
    <w:rsid w:val="04913A0F"/>
    <w:rsid w:val="051A754D"/>
    <w:rsid w:val="05A70394"/>
    <w:rsid w:val="05CA0B5B"/>
    <w:rsid w:val="06A13934"/>
    <w:rsid w:val="06D96A2C"/>
    <w:rsid w:val="07696CC6"/>
    <w:rsid w:val="078A2C9A"/>
    <w:rsid w:val="07A11982"/>
    <w:rsid w:val="07A229AE"/>
    <w:rsid w:val="07B13395"/>
    <w:rsid w:val="07BD57BC"/>
    <w:rsid w:val="08034BFE"/>
    <w:rsid w:val="0821712B"/>
    <w:rsid w:val="085D652D"/>
    <w:rsid w:val="09511D55"/>
    <w:rsid w:val="096100F5"/>
    <w:rsid w:val="09D03F13"/>
    <w:rsid w:val="0A2B0A1A"/>
    <w:rsid w:val="0A33322E"/>
    <w:rsid w:val="0A5E0DDB"/>
    <w:rsid w:val="0AD8530C"/>
    <w:rsid w:val="0AE86961"/>
    <w:rsid w:val="0B2339E7"/>
    <w:rsid w:val="0BA77D5E"/>
    <w:rsid w:val="0C0B4E6B"/>
    <w:rsid w:val="0C300AC5"/>
    <w:rsid w:val="0C451350"/>
    <w:rsid w:val="0C496F5A"/>
    <w:rsid w:val="0C564FC1"/>
    <w:rsid w:val="0C686FFE"/>
    <w:rsid w:val="0C714F59"/>
    <w:rsid w:val="0CB93E9D"/>
    <w:rsid w:val="0CC51EAD"/>
    <w:rsid w:val="0CCE4AB5"/>
    <w:rsid w:val="0CEC1770"/>
    <w:rsid w:val="0D967A7D"/>
    <w:rsid w:val="0DBA1E55"/>
    <w:rsid w:val="0DCD2CF5"/>
    <w:rsid w:val="0DCE35A0"/>
    <w:rsid w:val="0E1D527A"/>
    <w:rsid w:val="0E817CC5"/>
    <w:rsid w:val="0EDF367B"/>
    <w:rsid w:val="0EE72C65"/>
    <w:rsid w:val="0F16134E"/>
    <w:rsid w:val="0F1A0FFD"/>
    <w:rsid w:val="0F2F677C"/>
    <w:rsid w:val="0FB97734"/>
    <w:rsid w:val="0FDF75BA"/>
    <w:rsid w:val="0FFB0F4A"/>
    <w:rsid w:val="102A7B66"/>
    <w:rsid w:val="10D12286"/>
    <w:rsid w:val="11A855AC"/>
    <w:rsid w:val="12182454"/>
    <w:rsid w:val="12253CAF"/>
    <w:rsid w:val="128C40DC"/>
    <w:rsid w:val="12B22D86"/>
    <w:rsid w:val="137357F6"/>
    <w:rsid w:val="13E05207"/>
    <w:rsid w:val="142A12EC"/>
    <w:rsid w:val="14323C2E"/>
    <w:rsid w:val="14570720"/>
    <w:rsid w:val="145C0732"/>
    <w:rsid w:val="155C579F"/>
    <w:rsid w:val="15A11FD0"/>
    <w:rsid w:val="15AF7073"/>
    <w:rsid w:val="15EC7179"/>
    <w:rsid w:val="162B48D6"/>
    <w:rsid w:val="16414A3F"/>
    <w:rsid w:val="16437F9C"/>
    <w:rsid w:val="169A71B2"/>
    <w:rsid w:val="169C64C7"/>
    <w:rsid w:val="175E0D6B"/>
    <w:rsid w:val="17704EA5"/>
    <w:rsid w:val="18027C60"/>
    <w:rsid w:val="1835465F"/>
    <w:rsid w:val="1859213D"/>
    <w:rsid w:val="19072368"/>
    <w:rsid w:val="19455675"/>
    <w:rsid w:val="194E533C"/>
    <w:rsid w:val="197A0B71"/>
    <w:rsid w:val="198152B9"/>
    <w:rsid w:val="198F2BD6"/>
    <w:rsid w:val="19A71BFD"/>
    <w:rsid w:val="19DA53F5"/>
    <w:rsid w:val="19E0675A"/>
    <w:rsid w:val="19FB0AA3"/>
    <w:rsid w:val="1A0909E5"/>
    <w:rsid w:val="1A3F0F27"/>
    <w:rsid w:val="1AF32EF1"/>
    <w:rsid w:val="1C067957"/>
    <w:rsid w:val="1C513618"/>
    <w:rsid w:val="1CEE5CB5"/>
    <w:rsid w:val="1D260F06"/>
    <w:rsid w:val="1D2A001C"/>
    <w:rsid w:val="1D6D1C55"/>
    <w:rsid w:val="1D885E4B"/>
    <w:rsid w:val="1DCB494C"/>
    <w:rsid w:val="1DD71E54"/>
    <w:rsid w:val="1E0C3D5B"/>
    <w:rsid w:val="1E36011C"/>
    <w:rsid w:val="1E7B18AE"/>
    <w:rsid w:val="1ED75E06"/>
    <w:rsid w:val="1F39196A"/>
    <w:rsid w:val="1F43743B"/>
    <w:rsid w:val="1F846E66"/>
    <w:rsid w:val="1FAF3E92"/>
    <w:rsid w:val="1FEF39F5"/>
    <w:rsid w:val="2025693F"/>
    <w:rsid w:val="202B2D17"/>
    <w:rsid w:val="203C45C9"/>
    <w:rsid w:val="204C4742"/>
    <w:rsid w:val="20B05EAC"/>
    <w:rsid w:val="20BC5507"/>
    <w:rsid w:val="20FF17B3"/>
    <w:rsid w:val="21034D5E"/>
    <w:rsid w:val="21193B97"/>
    <w:rsid w:val="217465C6"/>
    <w:rsid w:val="21CC6782"/>
    <w:rsid w:val="21E9012D"/>
    <w:rsid w:val="226823A5"/>
    <w:rsid w:val="228D38BD"/>
    <w:rsid w:val="22AA3000"/>
    <w:rsid w:val="22AB6AF6"/>
    <w:rsid w:val="22EF10AD"/>
    <w:rsid w:val="230B558D"/>
    <w:rsid w:val="23210830"/>
    <w:rsid w:val="237D5BA2"/>
    <w:rsid w:val="23AB3537"/>
    <w:rsid w:val="23D966B5"/>
    <w:rsid w:val="23F70BD3"/>
    <w:rsid w:val="243A0F08"/>
    <w:rsid w:val="252E21A5"/>
    <w:rsid w:val="25505D37"/>
    <w:rsid w:val="25661B01"/>
    <w:rsid w:val="257F4CA1"/>
    <w:rsid w:val="25AE0686"/>
    <w:rsid w:val="25DB76ED"/>
    <w:rsid w:val="26007D8A"/>
    <w:rsid w:val="26AD3650"/>
    <w:rsid w:val="26B30F79"/>
    <w:rsid w:val="26B670BD"/>
    <w:rsid w:val="26B72BD1"/>
    <w:rsid w:val="26B82A16"/>
    <w:rsid w:val="26BA3F75"/>
    <w:rsid w:val="26C90257"/>
    <w:rsid w:val="278A663C"/>
    <w:rsid w:val="27A57AC7"/>
    <w:rsid w:val="287729E1"/>
    <w:rsid w:val="28A452C3"/>
    <w:rsid w:val="290512BA"/>
    <w:rsid w:val="29191724"/>
    <w:rsid w:val="294D3AB6"/>
    <w:rsid w:val="298F30F5"/>
    <w:rsid w:val="29996003"/>
    <w:rsid w:val="299B2293"/>
    <w:rsid w:val="29DB5AD9"/>
    <w:rsid w:val="2A0408BD"/>
    <w:rsid w:val="2A152DCA"/>
    <w:rsid w:val="2A2C57B1"/>
    <w:rsid w:val="2A4960BE"/>
    <w:rsid w:val="2AA6177F"/>
    <w:rsid w:val="2B7E5183"/>
    <w:rsid w:val="2BD81947"/>
    <w:rsid w:val="2C000C26"/>
    <w:rsid w:val="2C051090"/>
    <w:rsid w:val="2C1D5152"/>
    <w:rsid w:val="2C2C48EC"/>
    <w:rsid w:val="2C3D4BEB"/>
    <w:rsid w:val="2C8904F2"/>
    <w:rsid w:val="2CB632A8"/>
    <w:rsid w:val="2CC76FE0"/>
    <w:rsid w:val="2D0B4A17"/>
    <w:rsid w:val="2D26747A"/>
    <w:rsid w:val="2DB0160C"/>
    <w:rsid w:val="2DCE3048"/>
    <w:rsid w:val="2E3C215E"/>
    <w:rsid w:val="2EA765FB"/>
    <w:rsid w:val="2EBF1D9A"/>
    <w:rsid w:val="2ECB2E64"/>
    <w:rsid w:val="2EF67EB1"/>
    <w:rsid w:val="2EFE1A90"/>
    <w:rsid w:val="2F3B1540"/>
    <w:rsid w:val="2F4F7C39"/>
    <w:rsid w:val="2F5A05C2"/>
    <w:rsid w:val="2FB57BFE"/>
    <w:rsid w:val="2FDC2911"/>
    <w:rsid w:val="300A5475"/>
    <w:rsid w:val="30356D84"/>
    <w:rsid w:val="30667353"/>
    <w:rsid w:val="307F690D"/>
    <w:rsid w:val="308E2A56"/>
    <w:rsid w:val="31007D66"/>
    <w:rsid w:val="31184357"/>
    <w:rsid w:val="316B1FAE"/>
    <w:rsid w:val="31893FE8"/>
    <w:rsid w:val="31960130"/>
    <w:rsid w:val="31B94E8E"/>
    <w:rsid w:val="31EF4CD8"/>
    <w:rsid w:val="324B119C"/>
    <w:rsid w:val="325F4708"/>
    <w:rsid w:val="32626F8B"/>
    <w:rsid w:val="32BD6F1F"/>
    <w:rsid w:val="33485A3C"/>
    <w:rsid w:val="335C4F0D"/>
    <w:rsid w:val="33A0539A"/>
    <w:rsid w:val="33B40336"/>
    <w:rsid w:val="33BD56BC"/>
    <w:rsid w:val="34622B97"/>
    <w:rsid w:val="34D44DB9"/>
    <w:rsid w:val="34E02CBE"/>
    <w:rsid w:val="34FA6F45"/>
    <w:rsid w:val="35530C8D"/>
    <w:rsid w:val="35A36DBD"/>
    <w:rsid w:val="35D85EEE"/>
    <w:rsid w:val="35EF4F0A"/>
    <w:rsid w:val="36067BE7"/>
    <w:rsid w:val="361B3B19"/>
    <w:rsid w:val="36354FA9"/>
    <w:rsid w:val="36C34E4D"/>
    <w:rsid w:val="36F155DB"/>
    <w:rsid w:val="37BF699E"/>
    <w:rsid w:val="38724D47"/>
    <w:rsid w:val="38C048E4"/>
    <w:rsid w:val="39A17D5C"/>
    <w:rsid w:val="39D50F1C"/>
    <w:rsid w:val="3A296123"/>
    <w:rsid w:val="3A431103"/>
    <w:rsid w:val="3A4950CB"/>
    <w:rsid w:val="3A542E63"/>
    <w:rsid w:val="3A8306AB"/>
    <w:rsid w:val="3A8416C9"/>
    <w:rsid w:val="3AE675F0"/>
    <w:rsid w:val="3B5548F2"/>
    <w:rsid w:val="3B8565C3"/>
    <w:rsid w:val="3BBF69EB"/>
    <w:rsid w:val="3BC264CC"/>
    <w:rsid w:val="3BF336CD"/>
    <w:rsid w:val="3C6B71D9"/>
    <w:rsid w:val="3D90578B"/>
    <w:rsid w:val="3DBD305A"/>
    <w:rsid w:val="3E4C1BEC"/>
    <w:rsid w:val="3E7519FD"/>
    <w:rsid w:val="3EA06481"/>
    <w:rsid w:val="3ED9729E"/>
    <w:rsid w:val="3F24525E"/>
    <w:rsid w:val="3F642605"/>
    <w:rsid w:val="3F7F314F"/>
    <w:rsid w:val="3F8E5756"/>
    <w:rsid w:val="402E21A2"/>
    <w:rsid w:val="40376F62"/>
    <w:rsid w:val="40685DD7"/>
    <w:rsid w:val="40A41EDE"/>
    <w:rsid w:val="40CF640B"/>
    <w:rsid w:val="40D67C9F"/>
    <w:rsid w:val="415B25A4"/>
    <w:rsid w:val="41BC4B05"/>
    <w:rsid w:val="41C21229"/>
    <w:rsid w:val="41F96211"/>
    <w:rsid w:val="42134A5F"/>
    <w:rsid w:val="42260DBA"/>
    <w:rsid w:val="42592C65"/>
    <w:rsid w:val="428A0314"/>
    <w:rsid w:val="42BF65CF"/>
    <w:rsid w:val="42E21DA0"/>
    <w:rsid w:val="437515A3"/>
    <w:rsid w:val="43D621CC"/>
    <w:rsid w:val="43F67188"/>
    <w:rsid w:val="44007E4A"/>
    <w:rsid w:val="44B37C8C"/>
    <w:rsid w:val="44EB603F"/>
    <w:rsid w:val="45392A40"/>
    <w:rsid w:val="45904E50"/>
    <w:rsid w:val="45F85C92"/>
    <w:rsid w:val="46017893"/>
    <w:rsid w:val="461D1DCC"/>
    <w:rsid w:val="4662396B"/>
    <w:rsid w:val="46A27BA3"/>
    <w:rsid w:val="46FA2240"/>
    <w:rsid w:val="475B67B7"/>
    <w:rsid w:val="4766212B"/>
    <w:rsid w:val="47F35472"/>
    <w:rsid w:val="48060AB3"/>
    <w:rsid w:val="48307F7F"/>
    <w:rsid w:val="48337491"/>
    <w:rsid w:val="4869403F"/>
    <w:rsid w:val="487C45BB"/>
    <w:rsid w:val="48811289"/>
    <w:rsid w:val="491E55D3"/>
    <w:rsid w:val="49400E0C"/>
    <w:rsid w:val="494165F8"/>
    <w:rsid w:val="49476CCD"/>
    <w:rsid w:val="49540039"/>
    <w:rsid w:val="499679A7"/>
    <w:rsid w:val="49E34F1C"/>
    <w:rsid w:val="4A32654B"/>
    <w:rsid w:val="4A412FBE"/>
    <w:rsid w:val="4AA361FC"/>
    <w:rsid w:val="4AB75373"/>
    <w:rsid w:val="4B013DB5"/>
    <w:rsid w:val="4B2D3ACE"/>
    <w:rsid w:val="4B9F0496"/>
    <w:rsid w:val="4BB33E6D"/>
    <w:rsid w:val="4BD378AD"/>
    <w:rsid w:val="4C2132D7"/>
    <w:rsid w:val="4C395E5C"/>
    <w:rsid w:val="4C4843A5"/>
    <w:rsid w:val="4C5E553B"/>
    <w:rsid w:val="4C6D71F3"/>
    <w:rsid w:val="4C6F08BA"/>
    <w:rsid w:val="4CA55299"/>
    <w:rsid w:val="4CB41EAD"/>
    <w:rsid w:val="4CBE7DB8"/>
    <w:rsid w:val="4E4C759B"/>
    <w:rsid w:val="4E5D7459"/>
    <w:rsid w:val="4E674AB5"/>
    <w:rsid w:val="4E7757F6"/>
    <w:rsid w:val="4F6024B7"/>
    <w:rsid w:val="4F836B67"/>
    <w:rsid w:val="4F8E4E6F"/>
    <w:rsid w:val="4FDE22F4"/>
    <w:rsid w:val="5096570F"/>
    <w:rsid w:val="50A57D57"/>
    <w:rsid w:val="50A87C0F"/>
    <w:rsid w:val="50DE7512"/>
    <w:rsid w:val="510E1B29"/>
    <w:rsid w:val="515C722F"/>
    <w:rsid w:val="5168072A"/>
    <w:rsid w:val="521E56B5"/>
    <w:rsid w:val="52F32ED8"/>
    <w:rsid w:val="5333408B"/>
    <w:rsid w:val="53B47317"/>
    <w:rsid w:val="53FE3E68"/>
    <w:rsid w:val="54865B47"/>
    <w:rsid w:val="54F86170"/>
    <w:rsid w:val="55040A0B"/>
    <w:rsid w:val="552319A4"/>
    <w:rsid w:val="55405592"/>
    <w:rsid w:val="55C06064"/>
    <w:rsid w:val="55C86229"/>
    <w:rsid w:val="560255F7"/>
    <w:rsid w:val="562F5F34"/>
    <w:rsid w:val="5654236B"/>
    <w:rsid w:val="56880AC7"/>
    <w:rsid w:val="56F240C1"/>
    <w:rsid w:val="57343DF7"/>
    <w:rsid w:val="57352677"/>
    <w:rsid w:val="57526054"/>
    <w:rsid w:val="57535696"/>
    <w:rsid w:val="57AE7250"/>
    <w:rsid w:val="57DB6A89"/>
    <w:rsid w:val="582B1566"/>
    <w:rsid w:val="5835124C"/>
    <w:rsid w:val="587A3B42"/>
    <w:rsid w:val="58C04E7A"/>
    <w:rsid w:val="58C23DC0"/>
    <w:rsid w:val="59100BF3"/>
    <w:rsid w:val="59112DEA"/>
    <w:rsid w:val="59127A89"/>
    <w:rsid w:val="59CD641E"/>
    <w:rsid w:val="59F30A7F"/>
    <w:rsid w:val="5A445AEE"/>
    <w:rsid w:val="5A5D7B1D"/>
    <w:rsid w:val="5A911B68"/>
    <w:rsid w:val="5A9162BD"/>
    <w:rsid w:val="5AA83A33"/>
    <w:rsid w:val="5AB76829"/>
    <w:rsid w:val="5B8B1882"/>
    <w:rsid w:val="5B8C6C7C"/>
    <w:rsid w:val="5BB14B2E"/>
    <w:rsid w:val="5BC77C74"/>
    <w:rsid w:val="5C77049F"/>
    <w:rsid w:val="5CB11BFF"/>
    <w:rsid w:val="5CB72F84"/>
    <w:rsid w:val="5CBF0CD2"/>
    <w:rsid w:val="5CD26B02"/>
    <w:rsid w:val="5CE2611F"/>
    <w:rsid w:val="5CED26B7"/>
    <w:rsid w:val="5D310111"/>
    <w:rsid w:val="5D392E50"/>
    <w:rsid w:val="5D8920D1"/>
    <w:rsid w:val="5D8B6EBF"/>
    <w:rsid w:val="5D9C35EE"/>
    <w:rsid w:val="5E415CBF"/>
    <w:rsid w:val="5EEB1F6F"/>
    <w:rsid w:val="5F1C413C"/>
    <w:rsid w:val="5F4426DC"/>
    <w:rsid w:val="5F5D6C80"/>
    <w:rsid w:val="5F8B3E97"/>
    <w:rsid w:val="60224305"/>
    <w:rsid w:val="6065295A"/>
    <w:rsid w:val="60687D29"/>
    <w:rsid w:val="60B001DB"/>
    <w:rsid w:val="60B3622E"/>
    <w:rsid w:val="60ED5E2E"/>
    <w:rsid w:val="612C44F4"/>
    <w:rsid w:val="619D464B"/>
    <w:rsid w:val="61A71EA3"/>
    <w:rsid w:val="61D6728A"/>
    <w:rsid w:val="61D8431F"/>
    <w:rsid w:val="61E8156F"/>
    <w:rsid w:val="62632384"/>
    <w:rsid w:val="62766CA4"/>
    <w:rsid w:val="63093C72"/>
    <w:rsid w:val="632C4ED6"/>
    <w:rsid w:val="63420708"/>
    <w:rsid w:val="63837F2C"/>
    <w:rsid w:val="63A376FA"/>
    <w:rsid w:val="642F6024"/>
    <w:rsid w:val="643E0C28"/>
    <w:rsid w:val="65FD616E"/>
    <w:rsid w:val="661057EF"/>
    <w:rsid w:val="66241B09"/>
    <w:rsid w:val="66BF7A55"/>
    <w:rsid w:val="6705075E"/>
    <w:rsid w:val="67216844"/>
    <w:rsid w:val="672D3E23"/>
    <w:rsid w:val="67477463"/>
    <w:rsid w:val="6779526B"/>
    <w:rsid w:val="685A7839"/>
    <w:rsid w:val="687A62EB"/>
    <w:rsid w:val="687F0429"/>
    <w:rsid w:val="68BE0360"/>
    <w:rsid w:val="68DE3127"/>
    <w:rsid w:val="68E02B20"/>
    <w:rsid w:val="68FA3565"/>
    <w:rsid w:val="69614414"/>
    <w:rsid w:val="69C7174A"/>
    <w:rsid w:val="69D436D1"/>
    <w:rsid w:val="6A315E1F"/>
    <w:rsid w:val="6A6D72C2"/>
    <w:rsid w:val="6B56292B"/>
    <w:rsid w:val="6B6169AE"/>
    <w:rsid w:val="6B73370B"/>
    <w:rsid w:val="6BB11787"/>
    <w:rsid w:val="6BCB7A92"/>
    <w:rsid w:val="6BD874FA"/>
    <w:rsid w:val="6C4A4A41"/>
    <w:rsid w:val="6CE32F4B"/>
    <w:rsid w:val="6D3F4257"/>
    <w:rsid w:val="6D46158A"/>
    <w:rsid w:val="6D545F8C"/>
    <w:rsid w:val="6DA423EE"/>
    <w:rsid w:val="6DAC23B3"/>
    <w:rsid w:val="6DF71F5D"/>
    <w:rsid w:val="6E134330"/>
    <w:rsid w:val="6E982782"/>
    <w:rsid w:val="6ECC50C3"/>
    <w:rsid w:val="6F5C703B"/>
    <w:rsid w:val="6F830BE0"/>
    <w:rsid w:val="70295D57"/>
    <w:rsid w:val="705E70CF"/>
    <w:rsid w:val="70A823E9"/>
    <w:rsid w:val="70A85A86"/>
    <w:rsid w:val="70E50EBC"/>
    <w:rsid w:val="716C4289"/>
    <w:rsid w:val="71A607CB"/>
    <w:rsid w:val="71AB57BF"/>
    <w:rsid w:val="71E806CB"/>
    <w:rsid w:val="72537401"/>
    <w:rsid w:val="72755055"/>
    <w:rsid w:val="72AC68D1"/>
    <w:rsid w:val="72BC75A5"/>
    <w:rsid w:val="7335093A"/>
    <w:rsid w:val="736153AB"/>
    <w:rsid w:val="737D1A98"/>
    <w:rsid w:val="7414263C"/>
    <w:rsid w:val="742940E4"/>
    <w:rsid w:val="74C3704D"/>
    <w:rsid w:val="75284391"/>
    <w:rsid w:val="75A20758"/>
    <w:rsid w:val="76012CD1"/>
    <w:rsid w:val="762E2976"/>
    <w:rsid w:val="7646749A"/>
    <w:rsid w:val="76A2187C"/>
    <w:rsid w:val="76BB556E"/>
    <w:rsid w:val="76E70109"/>
    <w:rsid w:val="77060BEF"/>
    <w:rsid w:val="772846E0"/>
    <w:rsid w:val="772C35CA"/>
    <w:rsid w:val="775F19B0"/>
    <w:rsid w:val="777156A8"/>
    <w:rsid w:val="77A96F33"/>
    <w:rsid w:val="77D20D35"/>
    <w:rsid w:val="785F15EA"/>
    <w:rsid w:val="78787622"/>
    <w:rsid w:val="78874C6A"/>
    <w:rsid w:val="78E61A9A"/>
    <w:rsid w:val="78E67AC7"/>
    <w:rsid w:val="794D18AB"/>
    <w:rsid w:val="79B53ED5"/>
    <w:rsid w:val="79C2562C"/>
    <w:rsid w:val="79DF5835"/>
    <w:rsid w:val="79F75AEC"/>
    <w:rsid w:val="79FF76EA"/>
    <w:rsid w:val="7A0C308A"/>
    <w:rsid w:val="7B050FC0"/>
    <w:rsid w:val="7B597AA4"/>
    <w:rsid w:val="7BC577E4"/>
    <w:rsid w:val="7BF72810"/>
    <w:rsid w:val="7C102793"/>
    <w:rsid w:val="7C2F48B1"/>
    <w:rsid w:val="7C692119"/>
    <w:rsid w:val="7CB832F0"/>
    <w:rsid w:val="7CC34B61"/>
    <w:rsid w:val="7CE14407"/>
    <w:rsid w:val="7D495114"/>
    <w:rsid w:val="7D6F12ED"/>
    <w:rsid w:val="7DAF0CEE"/>
    <w:rsid w:val="7F7524E9"/>
    <w:rsid w:val="7FCC76C0"/>
    <w:rsid w:val="7FE34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7" w:semiHidden="0" w:name="Normal"/>
    <w:lsdException w:qFormat="1" w:unhideWhenUsed="0" w:uiPriority="6" w:semiHidden="0" w:name="heading 1"/>
    <w:lsdException w:qFormat="1" w:unhideWhenUsed="0" w:uiPriority="6"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rPr>
      <w:rFonts w:ascii="Times New Roman" w:hAnsi="Times New Roman" w:eastAsia="微软雅黑" w:cs="Times New Roman"/>
      <w:sz w:val="24"/>
      <w:lang w:val="en-US" w:eastAsia="zh-CN" w:bidi="ar-SA"/>
    </w:rPr>
  </w:style>
  <w:style w:type="paragraph" w:styleId="2">
    <w:name w:val="heading 1"/>
    <w:basedOn w:val="1"/>
    <w:next w:val="1"/>
    <w:link w:val="12"/>
    <w:qFormat/>
    <w:uiPriority w:val="6"/>
    <w:pPr>
      <w:keepNext/>
      <w:spacing w:before="240" w:after="60"/>
      <w:outlineLvl w:val="0"/>
    </w:pPr>
    <w:rPr>
      <w:rFonts w:ascii="Arial" w:hAnsi="Arial"/>
      <w:b/>
      <w:kern w:val="28"/>
      <w:sz w:val="32"/>
    </w:rPr>
  </w:style>
  <w:style w:type="paragraph" w:styleId="3">
    <w:name w:val="heading 2"/>
    <w:basedOn w:val="1"/>
    <w:next w:val="1"/>
    <w:link w:val="13"/>
    <w:qFormat/>
    <w:uiPriority w:val="6"/>
    <w:pPr>
      <w:keepNext/>
      <w:spacing w:before="240" w:after="60"/>
      <w:outlineLvl w:val="1"/>
    </w:pPr>
    <w:rPr>
      <w:rFonts w:ascii="Arial" w:hAnsi="Arial"/>
      <w:b/>
    </w:rPr>
  </w:style>
  <w:style w:type="character" w:default="1" w:styleId="9">
    <w:name w:val="Default Paragraph Font"/>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5"/>
    <w:unhideWhenUsed/>
    <w:qFormat/>
    <w:uiPriority w:val="99"/>
    <w:pPr>
      <w:tabs>
        <w:tab w:val="center" w:pos="4153"/>
        <w:tab w:val="right" w:pos="8306"/>
      </w:tabs>
      <w:snapToGrid w:val="0"/>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spacing w:beforeAutospacing="1" w:afterAutospacing="1"/>
    </w:p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Strong"/>
    <w:basedOn w:val="9"/>
    <w:qFormat/>
    <w:uiPriority w:val="22"/>
    <w:rPr>
      <w:b/>
    </w:rPr>
  </w:style>
  <w:style w:type="character" w:styleId="11">
    <w:name w:val="Hyperlink"/>
    <w:basedOn w:val="9"/>
    <w:unhideWhenUsed/>
    <w:qFormat/>
    <w:uiPriority w:val="99"/>
    <w:rPr>
      <w:color w:val="0000FF"/>
      <w:u w:val="single"/>
    </w:rPr>
  </w:style>
  <w:style w:type="character" w:customStyle="1" w:styleId="12">
    <w:name w:val="标题 1 Char"/>
    <w:basedOn w:val="9"/>
    <w:link w:val="2"/>
    <w:qFormat/>
    <w:uiPriority w:val="6"/>
    <w:rPr>
      <w:rFonts w:ascii="Arial" w:hAnsi="Arial" w:eastAsia="微软雅黑" w:cs="Times New Roman"/>
      <w:b/>
      <w:kern w:val="28"/>
      <w:sz w:val="32"/>
      <w:szCs w:val="20"/>
    </w:rPr>
  </w:style>
  <w:style w:type="character" w:customStyle="1" w:styleId="13">
    <w:name w:val="标题 2 Char"/>
    <w:basedOn w:val="9"/>
    <w:link w:val="3"/>
    <w:qFormat/>
    <w:uiPriority w:val="6"/>
    <w:rPr>
      <w:rFonts w:ascii="Arial" w:hAnsi="Arial" w:eastAsia="微软雅黑" w:cs="Times New Roman"/>
      <w:b/>
      <w:kern w:val="0"/>
      <w:sz w:val="28"/>
      <w:szCs w:val="20"/>
    </w:rPr>
  </w:style>
  <w:style w:type="character" w:customStyle="1" w:styleId="14">
    <w:name w:val="页眉 Char"/>
    <w:basedOn w:val="9"/>
    <w:link w:val="5"/>
    <w:qFormat/>
    <w:uiPriority w:val="99"/>
    <w:rPr>
      <w:rFonts w:ascii="Times New Roman" w:hAnsi="Times New Roman" w:eastAsia="微软雅黑" w:cs="Times New Roman"/>
      <w:kern w:val="0"/>
      <w:sz w:val="18"/>
      <w:szCs w:val="18"/>
    </w:rPr>
  </w:style>
  <w:style w:type="character" w:customStyle="1" w:styleId="15">
    <w:name w:val="页脚 Char"/>
    <w:basedOn w:val="9"/>
    <w:link w:val="4"/>
    <w:qFormat/>
    <w:uiPriority w:val="99"/>
    <w:rPr>
      <w:rFonts w:ascii="Times New Roman" w:hAnsi="Times New Roman" w:eastAsia="微软雅黑" w:cs="Times New Roman"/>
      <w:kern w:val="0"/>
      <w:sz w:val="18"/>
      <w:szCs w:val="18"/>
    </w:rPr>
  </w:style>
  <w:style w:type="character" w:customStyle="1" w:styleId="16">
    <w:name w:val="label"/>
    <w:basedOn w:val="9"/>
    <w:qFormat/>
    <w:uiPriority w:val="0"/>
  </w:style>
  <w:style w:type="character" w:customStyle="1" w:styleId="17">
    <w:name w:val="fr"/>
    <w:basedOn w:val="9"/>
    <w:qFormat/>
    <w:uiPriority w:val="0"/>
  </w:style>
  <w:style w:type="character" w:customStyle="1" w:styleId="18">
    <w:name w:val="fr1"/>
    <w:basedOn w:val="9"/>
    <w:qFormat/>
    <w:uiPriority w:val="0"/>
  </w:style>
  <w:style w:type="character" w:customStyle="1" w:styleId="19">
    <w:name w:val="fr2"/>
    <w:basedOn w:val="9"/>
    <w:qFormat/>
    <w:uiPriority w:val="0"/>
  </w:style>
  <w:style w:type="character" w:customStyle="1" w:styleId="20">
    <w:name w:val="info2"/>
    <w:basedOn w:val="9"/>
    <w:qFormat/>
    <w:uiPriority w:val="0"/>
    <w:rPr>
      <w:color w:val="77695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CCDCA0-DD5A-4DA2-B861-F6A2C4FDBED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2</Words>
  <Characters>17</Characters>
  <Lines>1</Lines>
  <Paragraphs>1</Paragraphs>
  <TotalTime>0</TotalTime>
  <ScaleCrop>false</ScaleCrop>
  <LinksUpToDate>false</LinksUpToDate>
  <CharactersWithSpaces>18</CharactersWithSpaces>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2017-05-05T07:37:00Z</dcterms:created>
  <dc:creator>WU tong</dc:creator>
  <cp:lastModifiedBy>盛奇</cp:lastModifiedBy>
  <dcterms:modified xsi:type="dcterms:W3CDTF">2019-07-18T06:38:01Z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