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47BD"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b/>
          <w:sz w:val="22"/>
          <w:szCs w:val="22"/>
        </w:rPr>
      </w:pPr>
      <w:r w:rsidRPr="001217C8">
        <w:rPr>
          <w:rFonts w:ascii="Times New Roman"/>
          <w:b/>
          <w:sz w:val="22"/>
          <w:szCs w:val="22"/>
        </w:rPr>
        <w:t>Memorandum of Understanding</w:t>
      </w:r>
    </w:p>
    <w:p w14:paraId="3DE2CE37" w14:textId="4F5018FA"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b/>
          <w:sz w:val="22"/>
          <w:szCs w:val="22"/>
        </w:rPr>
      </w:pPr>
      <w:r w:rsidRPr="001217C8">
        <w:rPr>
          <w:rFonts w:ascii="Times New Roman"/>
          <w:b/>
          <w:sz w:val="22"/>
          <w:szCs w:val="22"/>
        </w:rPr>
        <w:t xml:space="preserve">Between </w:t>
      </w:r>
      <w:r w:rsidR="00F45401">
        <w:rPr>
          <w:rFonts w:ascii="Times New Roman"/>
          <w:b/>
          <w:color w:val="000000"/>
          <w:sz w:val="22"/>
          <w:szCs w:val="22"/>
        </w:rPr>
        <w:t>[Name]</w:t>
      </w:r>
    </w:p>
    <w:p w14:paraId="410DE26E" w14:textId="77777777" w:rsidR="00217201" w:rsidRDefault="00154242"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b/>
          <w:sz w:val="22"/>
          <w:szCs w:val="22"/>
        </w:rPr>
      </w:pPr>
      <w:r w:rsidRPr="001217C8">
        <w:rPr>
          <w:rFonts w:ascii="Times New Roman"/>
          <w:b/>
          <w:sz w:val="22"/>
          <w:szCs w:val="22"/>
        </w:rPr>
        <w:t>A</w:t>
      </w:r>
      <w:r w:rsidR="00217201" w:rsidRPr="001217C8">
        <w:rPr>
          <w:rFonts w:ascii="Times New Roman"/>
          <w:b/>
          <w:sz w:val="22"/>
          <w:szCs w:val="22"/>
        </w:rPr>
        <w:t>nd</w:t>
      </w:r>
    </w:p>
    <w:p w14:paraId="4CB4769E" w14:textId="77777777" w:rsidR="00154242" w:rsidRPr="001217C8" w:rsidRDefault="00154242"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b/>
          <w:sz w:val="22"/>
          <w:szCs w:val="22"/>
        </w:rPr>
      </w:pPr>
      <w:r>
        <w:rPr>
          <w:rFonts w:ascii="Times New Roman"/>
          <w:b/>
          <w:sz w:val="22"/>
          <w:szCs w:val="22"/>
        </w:rPr>
        <w:t>UChicago Argonne, LLC, operator of</w:t>
      </w:r>
    </w:p>
    <w:p w14:paraId="42377160" w14:textId="1205A7C6"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sz w:val="22"/>
          <w:szCs w:val="22"/>
        </w:rPr>
      </w:pPr>
      <w:r w:rsidRPr="001217C8">
        <w:rPr>
          <w:rFonts w:ascii="Times New Roman"/>
          <w:b/>
          <w:sz w:val="22"/>
          <w:szCs w:val="22"/>
        </w:rPr>
        <w:t>Argonne National Laboratory</w:t>
      </w:r>
    </w:p>
    <w:p w14:paraId="640551E1"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sz w:val="22"/>
          <w:szCs w:val="22"/>
        </w:rPr>
      </w:pPr>
    </w:p>
    <w:p w14:paraId="3B23150E"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b/>
          <w:sz w:val="22"/>
          <w:szCs w:val="22"/>
        </w:rPr>
      </w:pPr>
      <w:r w:rsidRPr="001217C8">
        <w:rPr>
          <w:rFonts w:ascii="Times New Roman"/>
          <w:b/>
          <w:sz w:val="22"/>
          <w:szCs w:val="22"/>
        </w:rPr>
        <w:t>1.</w:t>
      </w:r>
      <w:r w:rsidRPr="001217C8">
        <w:rPr>
          <w:rFonts w:ascii="Times New Roman"/>
          <w:b/>
          <w:sz w:val="22"/>
          <w:szCs w:val="22"/>
        </w:rPr>
        <w:tab/>
        <w:t>Introduction</w:t>
      </w:r>
    </w:p>
    <w:p w14:paraId="4BEB9EA4"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sz w:val="22"/>
          <w:szCs w:val="22"/>
        </w:rPr>
      </w:pPr>
    </w:p>
    <w:p w14:paraId="2931CA47" w14:textId="43BD636A" w:rsidR="00217201"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This</w:t>
      </w:r>
      <w:r w:rsidR="00656C70">
        <w:rPr>
          <w:rFonts w:ascii="Times New Roman"/>
          <w:sz w:val="22"/>
          <w:szCs w:val="22"/>
        </w:rPr>
        <w:t xml:space="preserve"> </w:t>
      </w:r>
      <w:r w:rsidRPr="001217C8">
        <w:rPr>
          <w:rFonts w:ascii="Times New Roman"/>
          <w:sz w:val="22"/>
          <w:szCs w:val="22"/>
        </w:rPr>
        <w:t xml:space="preserve">Memorandum of Understanding (MOU) outlines the </w:t>
      </w:r>
      <w:r w:rsidR="00656C70">
        <w:rPr>
          <w:rFonts w:ascii="Times New Roman"/>
          <w:sz w:val="22"/>
          <w:szCs w:val="22"/>
        </w:rPr>
        <w:t xml:space="preserve">intended </w:t>
      </w:r>
      <w:r w:rsidRPr="001217C8">
        <w:rPr>
          <w:rFonts w:ascii="Times New Roman"/>
          <w:sz w:val="22"/>
          <w:szCs w:val="22"/>
        </w:rPr>
        <w:t xml:space="preserve">collaboration between </w:t>
      </w:r>
      <w:r w:rsidR="00F45401">
        <w:rPr>
          <w:rFonts w:ascii="Times New Roman"/>
          <w:sz w:val="22"/>
          <w:szCs w:val="22"/>
        </w:rPr>
        <w:t>[Name]</w:t>
      </w:r>
      <w:r w:rsidR="009A2021">
        <w:rPr>
          <w:rFonts w:ascii="Times New Roman"/>
          <w:sz w:val="22"/>
          <w:szCs w:val="22"/>
        </w:rPr>
        <w:t xml:space="preserve"> </w:t>
      </w:r>
      <w:r w:rsidRPr="001217C8">
        <w:rPr>
          <w:rFonts w:ascii="Times New Roman"/>
          <w:sz w:val="22"/>
          <w:szCs w:val="22"/>
        </w:rPr>
        <w:t>and UChicago Argonne, LLC, operator of Argonne National Laboratory (ANL) under Prime Contract No. DE-AC02-06CH11357 with the Uni</w:t>
      </w:r>
      <w:r>
        <w:rPr>
          <w:rFonts w:ascii="Times New Roman"/>
          <w:sz w:val="22"/>
          <w:szCs w:val="22"/>
        </w:rPr>
        <w:t>ted States Department of Energy (DOE).</w:t>
      </w:r>
    </w:p>
    <w:p w14:paraId="7629D151" w14:textId="77777777" w:rsidR="00217201"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3D50143A" w14:textId="1567B1B9" w:rsidR="00217201" w:rsidRPr="001217C8" w:rsidRDefault="00217201" w:rsidP="00EF781D">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The goal of this collaboration is to promote cooperation between </w:t>
      </w:r>
      <w:r w:rsidR="00F45401">
        <w:rPr>
          <w:rFonts w:ascii="Times New Roman"/>
          <w:sz w:val="22"/>
          <w:szCs w:val="22"/>
        </w:rPr>
        <w:t>[Name]</w:t>
      </w:r>
      <w:r w:rsidR="007E06D3" w:rsidRPr="001217C8">
        <w:rPr>
          <w:rFonts w:ascii="Times New Roman"/>
          <w:sz w:val="22"/>
          <w:szCs w:val="22"/>
        </w:rPr>
        <w:t xml:space="preserve"> </w:t>
      </w:r>
      <w:r w:rsidRPr="001217C8">
        <w:rPr>
          <w:rFonts w:ascii="Times New Roman"/>
          <w:sz w:val="22"/>
          <w:szCs w:val="22"/>
        </w:rPr>
        <w:t xml:space="preserve">and ANL in </w:t>
      </w:r>
      <w:r>
        <w:rPr>
          <w:rFonts w:ascii="Times New Roman"/>
          <w:sz w:val="22"/>
          <w:szCs w:val="22"/>
        </w:rPr>
        <w:t xml:space="preserve">areas of </w:t>
      </w:r>
      <w:r w:rsidRPr="001217C8">
        <w:rPr>
          <w:rFonts w:ascii="Times New Roman"/>
          <w:sz w:val="22"/>
          <w:szCs w:val="22"/>
        </w:rPr>
        <w:t xml:space="preserve">common scientific and technical interests </w:t>
      </w:r>
      <w:r>
        <w:rPr>
          <w:rFonts w:ascii="Times New Roman"/>
          <w:sz w:val="22"/>
          <w:szCs w:val="22"/>
        </w:rPr>
        <w:t xml:space="preserve">in </w:t>
      </w:r>
      <w:r w:rsidR="007E06D3">
        <w:rPr>
          <w:rFonts w:ascii="Times New Roman"/>
          <w:sz w:val="22"/>
          <w:szCs w:val="22"/>
        </w:rPr>
        <w:t xml:space="preserve">field of </w:t>
      </w:r>
      <w:r w:rsidR="007E06D3" w:rsidRPr="007E06D3">
        <w:rPr>
          <w:rFonts w:ascii="Times New Roman"/>
          <w:sz w:val="22"/>
          <w:szCs w:val="22"/>
        </w:rPr>
        <w:t>large language models and foundation models in microbiology</w:t>
      </w:r>
      <w:r w:rsidRPr="00EF781D">
        <w:rPr>
          <w:rFonts w:ascii="Times New Roman"/>
          <w:sz w:val="22"/>
          <w:szCs w:val="22"/>
        </w:rPr>
        <w:t>.  More spe</w:t>
      </w:r>
      <w:r>
        <w:rPr>
          <w:rFonts w:ascii="Times New Roman"/>
          <w:sz w:val="22"/>
          <w:szCs w:val="22"/>
        </w:rPr>
        <w:t>cifically, the field</w:t>
      </w:r>
      <w:r w:rsidR="00024301">
        <w:rPr>
          <w:rFonts w:ascii="Times New Roman"/>
          <w:sz w:val="22"/>
          <w:szCs w:val="22"/>
        </w:rPr>
        <w:t>s</w:t>
      </w:r>
      <w:r>
        <w:rPr>
          <w:rFonts w:ascii="Times New Roman"/>
          <w:sz w:val="22"/>
          <w:szCs w:val="22"/>
        </w:rPr>
        <w:t xml:space="preserve"> of cooperation </w:t>
      </w:r>
      <w:r w:rsidR="00024301">
        <w:rPr>
          <w:rFonts w:ascii="Times New Roman"/>
          <w:sz w:val="22"/>
          <w:szCs w:val="22"/>
        </w:rPr>
        <w:t>are</w:t>
      </w:r>
      <w:r>
        <w:rPr>
          <w:rFonts w:ascii="Times New Roman"/>
          <w:sz w:val="22"/>
          <w:szCs w:val="22"/>
        </w:rPr>
        <w:t xml:space="preserve"> </w:t>
      </w:r>
      <w:proofErr w:type="gramStart"/>
      <w:r>
        <w:rPr>
          <w:rFonts w:ascii="Times New Roman"/>
          <w:sz w:val="22"/>
          <w:szCs w:val="22"/>
        </w:rPr>
        <w:t>in the area of</w:t>
      </w:r>
      <w:proofErr w:type="gramEnd"/>
      <w:r w:rsidR="00EF781D">
        <w:rPr>
          <w:rFonts w:ascii="Times New Roman"/>
          <w:color w:val="000000"/>
          <w:sz w:val="22"/>
          <w:szCs w:val="22"/>
        </w:rPr>
        <w:t xml:space="preserve"> </w:t>
      </w:r>
      <w:r w:rsidR="00EF781D" w:rsidRPr="00EF781D">
        <w:rPr>
          <w:rFonts w:ascii="Times New Roman"/>
          <w:color w:val="000000"/>
          <w:sz w:val="22"/>
          <w:szCs w:val="22"/>
        </w:rPr>
        <w:t>advanced materials with the intent to continue to improve the performance, cost competitiveness and adoption of these advanced materials in the energy storage industry</w:t>
      </w:r>
      <w:r w:rsidR="00EF781D">
        <w:rPr>
          <w:rFonts w:ascii="Times New Roman"/>
          <w:color w:val="000000"/>
          <w:sz w:val="22"/>
          <w:szCs w:val="22"/>
        </w:rPr>
        <w:t>.</w:t>
      </w:r>
    </w:p>
    <w:p w14:paraId="4424BC07" w14:textId="77777777" w:rsidR="00217201" w:rsidRPr="001217C8" w:rsidRDefault="00217201" w:rsidP="00217201">
      <w:pPr>
        <w:tabs>
          <w:tab w:val="left" w:pos="0"/>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sz w:val="22"/>
          <w:szCs w:val="22"/>
        </w:rPr>
      </w:pPr>
    </w:p>
    <w:p w14:paraId="504E32E8" w14:textId="67287B63"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This </w:t>
      </w:r>
      <w:r w:rsidR="00F320CC">
        <w:rPr>
          <w:rFonts w:ascii="Times New Roman"/>
          <w:sz w:val="22"/>
          <w:szCs w:val="22"/>
        </w:rPr>
        <w:t xml:space="preserve">MOU </w:t>
      </w:r>
      <w:r w:rsidRPr="001217C8">
        <w:rPr>
          <w:rFonts w:ascii="Times New Roman"/>
          <w:sz w:val="22"/>
          <w:szCs w:val="22"/>
        </w:rPr>
        <w:t xml:space="preserve">constitutes an understanding between </w:t>
      </w:r>
      <w:r w:rsidR="00F45401">
        <w:rPr>
          <w:rFonts w:ascii="Times New Roman"/>
          <w:sz w:val="22"/>
          <w:szCs w:val="22"/>
        </w:rPr>
        <w:t>[Name]</w:t>
      </w:r>
      <w:r w:rsidR="007E06D3" w:rsidRPr="001217C8">
        <w:rPr>
          <w:rFonts w:ascii="Times New Roman"/>
          <w:sz w:val="22"/>
          <w:szCs w:val="22"/>
        </w:rPr>
        <w:t xml:space="preserve"> </w:t>
      </w:r>
      <w:r w:rsidRPr="001217C8">
        <w:rPr>
          <w:rFonts w:ascii="Times New Roman"/>
          <w:sz w:val="22"/>
          <w:szCs w:val="22"/>
        </w:rPr>
        <w:t xml:space="preserve">and ANL to consider ways in which to </w:t>
      </w:r>
      <w:r w:rsidR="007E06D3">
        <w:rPr>
          <w:rFonts w:ascii="Times New Roman"/>
          <w:sz w:val="22"/>
          <w:szCs w:val="22"/>
        </w:rPr>
        <w:t>cooperate</w:t>
      </w:r>
      <w:r w:rsidR="007E06D3" w:rsidRPr="001217C8">
        <w:rPr>
          <w:rFonts w:ascii="Times New Roman"/>
          <w:sz w:val="22"/>
          <w:szCs w:val="22"/>
        </w:rPr>
        <w:t xml:space="preserve"> </w:t>
      </w:r>
      <w:r w:rsidRPr="001217C8">
        <w:rPr>
          <w:rFonts w:ascii="Times New Roman"/>
          <w:sz w:val="22"/>
          <w:szCs w:val="22"/>
        </w:rPr>
        <w:t xml:space="preserve">in areas of mutual interest.  The </w:t>
      </w:r>
      <w:r w:rsidR="00F320CC">
        <w:rPr>
          <w:rFonts w:ascii="Times New Roman"/>
          <w:sz w:val="22"/>
          <w:szCs w:val="22"/>
        </w:rPr>
        <w:t xml:space="preserve">MOU </w:t>
      </w:r>
      <w:r w:rsidRPr="001217C8">
        <w:rPr>
          <w:rFonts w:ascii="Times New Roman"/>
          <w:sz w:val="22"/>
          <w:szCs w:val="22"/>
        </w:rPr>
        <w:t xml:space="preserve">is not, nor is it intended to be, a legally binding instrument.  </w:t>
      </w:r>
    </w:p>
    <w:p w14:paraId="6303CA5E"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23775B0E"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b/>
          <w:sz w:val="22"/>
          <w:szCs w:val="22"/>
        </w:rPr>
        <w:t>2.</w:t>
      </w:r>
      <w:r w:rsidRPr="001217C8">
        <w:rPr>
          <w:rFonts w:ascii="Times New Roman"/>
          <w:b/>
          <w:sz w:val="22"/>
          <w:szCs w:val="22"/>
        </w:rPr>
        <w:tab/>
        <w:t>Collaboration</w:t>
      </w:r>
    </w:p>
    <w:p w14:paraId="34ECF8EF"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0216C24B"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Collaboration may take </w:t>
      </w:r>
      <w:r w:rsidR="009D0F58">
        <w:rPr>
          <w:rFonts w:ascii="Times New Roman"/>
          <w:sz w:val="22"/>
          <w:szCs w:val="22"/>
        </w:rPr>
        <w:t xml:space="preserve">in </w:t>
      </w:r>
      <w:r w:rsidRPr="001217C8">
        <w:rPr>
          <w:rFonts w:ascii="Times New Roman"/>
          <w:sz w:val="22"/>
          <w:szCs w:val="22"/>
        </w:rPr>
        <w:t xml:space="preserve">any or </w:t>
      </w:r>
      <w:proofErr w:type="gramStart"/>
      <w:r w:rsidRPr="001217C8">
        <w:rPr>
          <w:rFonts w:ascii="Times New Roman"/>
          <w:sz w:val="22"/>
          <w:szCs w:val="22"/>
        </w:rPr>
        <w:t>all of</w:t>
      </w:r>
      <w:proofErr w:type="gramEnd"/>
      <w:r w:rsidRPr="001217C8">
        <w:rPr>
          <w:rFonts w:ascii="Times New Roman"/>
          <w:sz w:val="22"/>
          <w:szCs w:val="22"/>
        </w:rPr>
        <w:t xml:space="preserve"> the following forms:</w:t>
      </w:r>
    </w:p>
    <w:p w14:paraId="3E286614"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2EE0D4E7" w14:textId="120A9EAD" w:rsidR="00217201" w:rsidRPr="001217C8" w:rsidRDefault="0016747D" w:rsidP="00217201">
      <w:pPr>
        <w:numPr>
          <w:ilvl w:val="0"/>
          <w:numId w:val="2"/>
        </w:numPr>
        <w:tabs>
          <w:tab w:val="left" w:pos="0"/>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sz w:val="22"/>
          <w:szCs w:val="22"/>
        </w:rPr>
        <w:t xml:space="preserve">Data </w:t>
      </w:r>
      <w:r w:rsidR="004F43BD">
        <w:rPr>
          <w:rFonts w:ascii="Times New Roman"/>
          <w:sz w:val="22"/>
          <w:szCs w:val="22"/>
        </w:rPr>
        <w:t>sharing of t</w:t>
      </w:r>
      <w:r>
        <w:rPr>
          <w:rFonts w:ascii="Times New Roman"/>
          <w:sz w:val="22"/>
          <w:szCs w:val="22"/>
        </w:rPr>
        <w:t>ext related to the</w:t>
      </w:r>
      <w:r w:rsidR="004F43BD">
        <w:rPr>
          <w:rFonts w:ascii="Times New Roman"/>
          <w:sz w:val="22"/>
          <w:szCs w:val="22"/>
        </w:rPr>
        <w:t xml:space="preserve"> submission</w:t>
      </w:r>
      <w:r>
        <w:rPr>
          <w:rFonts w:ascii="Times New Roman"/>
          <w:sz w:val="22"/>
          <w:szCs w:val="22"/>
        </w:rPr>
        <w:t xml:space="preserve"> and</w:t>
      </w:r>
      <w:r w:rsidR="004F43BD">
        <w:rPr>
          <w:rFonts w:ascii="Times New Roman"/>
          <w:sz w:val="22"/>
          <w:szCs w:val="22"/>
        </w:rPr>
        <w:t xml:space="preserve"> review</w:t>
      </w:r>
      <w:r>
        <w:rPr>
          <w:rFonts w:ascii="Times New Roman"/>
          <w:sz w:val="22"/>
          <w:szCs w:val="22"/>
        </w:rPr>
        <w:t xml:space="preserve"> of </w:t>
      </w:r>
      <w:r w:rsidR="004F43BD">
        <w:rPr>
          <w:rFonts w:ascii="Times New Roman"/>
          <w:sz w:val="22"/>
          <w:szCs w:val="22"/>
        </w:rPr>
        <w:t>scientific papers.</w:t>
      </w:r>
    </w:p>
    <w:p w14:paraId="12A4AB2D" w14:textId="7043A87A" w:rsidR="004F43BD" w:rsidRDefault="004F43BD" w:rsidP="00217201">
      <w:pPr>
        <w:numPr>
          <w:ilvl w:val="0"/>
          <w:numId w:val="2"/>
        </w:numPr>
        <w:tabs>
          <w:tab w:val="left" w:pos="0"/>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sz w:val="22"/>
          <w:szCs w:val="22"/>
        </w:rPr>
        <w:t>Supporting the safe use of large language models.</w:t>
      </w:r>
    </w:p>
    <w:p w14:paraId="1F991026" w14:textId="146D341C" w:rsidR="00AE6D86" w:rsidRDefault="004F43BD" w:rsidP="00AE6D86">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AE6D86">
        <w:rPr>
          <w:rFonts w:ascii="Times New Roman"/>
          <w:sz w:val="22"/>
          <w:szCs w:val="22"/>
        </w:rPr>
        <w:t>Collecting training data for large language models</w:t>
      </w:r>
      <w:r w:rsidR="00217201" w:rsidRPr="00AE6D86">
        <w:rPr>
          <w:rFonts w:ascii="Times New Roman"/>
          <w:sz w:val="22"/>
          <w:szCs w:val="22"/>
        </w:rPr>
        <w:t>.</w:t>
      </w:r>
    </w:p>
    <w:p w14:paraId="1EE0549C" w14:textId="77777777" w:rsidR="00743F5B" w:rsidRPr="00AE6D86" w:rsidRDefault="00743F5B" w:rsidP="00743F5B">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05A4AF42" w14:textId="794CECD8"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After the scientific and technical personnel of </w:t>
      </w:r>
      <w:r w:rsidR="00F45401">
        <w:rPr>
          <w:rFonts w:ascii="Times New Roman"/>
          <w:sz w:val="22"/>
          <w:szCs w:val="22"/>
        </w:rPr>
        <w:t>[Name]</w:t>
      </w:r>
      <w:r w:rsidR="00142D8E" w:rsidRPr="001217C8">
        <w:rPr>
          <w:rFonts w:ascii="Times New Roman"/>
          <w:sz w:val="22"/>
          <w:szCs w:val="22"/>
        </w:rPr>
        <w:t xml:space="preserve"> </w:t>
      </w:r>
      <w:r w:rsidRPr="001217C8">
        <w:rPr>
          <w:rFonts w:ascii="Times New Roman"/>
          <w:sz w:val="22"/>
          <w:szCs w:val="22"/>
        </w:rPr>
        <w:t xml:space="preserve">and ANL have agreed upon the technical feasibility and the suitability of any project, ANL will have the final responsibility for approving projects to be carried out at ANL, and </w:t>
      </w:r>
      <w:r w:rsidR="00F45401">
        <w:rPr>
          <w:rFonts w:ascii="Times New Roman"/>
          <w:sz w:val="22"/>
          <w:szCs w:val="22"/>
        </w:rPr>
        <w:t>[Name]</w:t>
      </w:r>
      <w:r w:rsidR="004F43BD" w:rsidRPr="001217C8">
        <w:rPr>
          <w:rFonts w:ascii="Times New Roman"/>
          <w:sz w:val="22"/>
          <w:szCs w:val="22"/>
        </w:rPr>
        <w:t xml:space="preserve"> </w:t>
      </w:r>
      <w:r w:rsidRPr="001217C8">
        <w:rPr>
          <w:rFonts w:ascii="Times New Roman"/>
          <w:sz w:val="22"/>
          <w:szCs w:val="22"/>
        </w:rPr>
        <w:t xml:space="preserve">will have final responsibility for approving projects to be carried out at </w:t>
      </w:r>
      <w:r w:rsidR="00F45401">
        <w:rPr>
          <w:rFonts w:ascii="Times New Roman"/>
          <w:sz w:val="22"/>
          <w:szCs w:val="22"/>
        </w:rPr>
        <w:t>[Name]</w:t>
      </w:r>
      <w:r w:rsidRPr="001217C8">
        <w:rPr>
          <w:rFonts w:ascii="Times New Roman"/>
          <w:sz w:val="22"/>
          <w:szCs w:val="22"/>
        </w:rPr>
        <w:t>.</w:t>
      </w:r>
    </w:p>
    <w:p w14:paraId="19E41972"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5EB0F32B"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Each institution will provide materials and personnel as needed to handle specific responsibilities for approved projects.  The specific services and resources to be provided by each Party and implementation plan and schedule will be detailed in a Statement of Work and agreed to by each Party for an approved project.  </w:t>
      </w:r>
    </w:p>
    <w:p w14:paraId="456DA0C5"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19BD91D7" w14:textId="72B4AE2D" w:rsidR="00217201" w:rsidRPr="001217C8" w:rsidRDefault="00217201" w:rsidP="0021720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All the details of a project are subject to the appropriate written contractual agreement, availability of funds for the Parties, </w:t>
      </w:r>
      <w:r w:rsidR="00DE0E7B">
        <w:rPr>
          <w:rFonts w:ascii="Times New Roman"/>
          <w:sz w:val="22"/>
          <w:szCs w:val="22"/>
        </w:rPr>
        <w:t xml:space="preserve">data protections, </w:t>
      </w:r>
      <w:r w:rsidRPr="001217C8">
        <w:rPr>
          <w:rFonts w:ascii="Times New Roman"/>
          <w:sz w:val="22"/>
          <w:szCs w:val="22"/>
        </w:rPr>
        <w:t>and prior approval applicable Government authorities, including the</w:t>
      </w:r>
      <w:r w:rsidR="009D0F58">
        <w:rPr>
          <w:rFonts w:ascii="Times New Roman"/>
          <w:sz w:val="22"/>
          <w:szCs w:val="22"/>
        </w:rPr>
        <w:t xml:space="preserve"> DOE</w:t>
      </w:r>
      <w:r w:rsidRPr="001217C8">
        <w:rPr>
          <w:rFonts w:ascii="Times New Roman"/>
          <w:sz w:val="22"/>
          <w:szCs w:val="22"/>
        </w:rPr>
        <w:t>.</w:t>
      </w:r>
    </w:p>
    <w:p w14:paraId="1890AAA4" w14:textId="77777777" w:rsidR="00071719" w:rsidRDefault="00071719" w:rsidP="00217201">
      <w:pPr>
        <w:keepNext/>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b/>
          <w:sz w:val="22"/>
          <w:szCs w:val="22"/>
        </w:rPr>
      </w:pPr>
    </w:p>
    <w:p w14:paraId="00EF1EA3" w14:textId="11BDDE61" w:rsidR="00217201" w:rsidRPr="001217C8" w:rsidRDefault="00217201" w:rsidP="00840A20">
      <w:pPr>
        <w:keepNext/>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b/>
          <w:sz w:val="22"/>
          <w:szCs w:val="22"/>
        </w:rPr>
      </w:pPr>
      <w:r w:rsidRPr="001217C8">
        <w:rPr>
          <w:rFonts w:ascii="Times New Roman"/>
          <w:b/>
          <w:sz w:val="22"/>
          <w:szCs w:val="22"/>
        </w:rPr>
        <w:t>3.</w:t>
      </w:r>
      <w:r w:rsidRPr="001217C8">
        <w:rPr>
          <w:rFonts w:ascii="Times New Roman"/>
          <w:b/>
          <w:sz w:val="22"/>
          <w:szCs w:val="22"/>
        </w:rPr>
        <w:tab/>
        <w:t>Publications</w:t>
      </w:r>
    </w:p>
    <w:p w14:paraId="70770A82" w14:textId="3C08DF58" w:rsidR="00217201" w:rsidRPr="001217C8" w:rsidRDefault="00217201" w:rsidP="00217201">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b/>
          <w:sz w:val="22"/>
          <w:szCs w:val="22"/>
        </w:rPr>
      </w:pPr>
    </w:p>
    <w:p w14:paraId="21DB1F61" w14:textId="49365C1B" w:rsidR="00217201" w:rsidRPr="001217C8" w:rsidRDefault="00217201" w:rsidP="00217201">
      <w:pPr>
        <w:keepNext/>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The Parties </w:t>
      </w:r>
      <w:r w:rsidR="004F43BD">
        <w:rPr>
          <w:rFonts w:ascii="Times New Roman"/>
          <w:sz w:val="22"/>
          <w:szCs w:val="22"/>
        </w:rPr>
        <w:t>may</w:t>
      </w:r>
      <w:r w:rsidR="004F43BD" w:rsidRPr="001217C8">
        <w:rPr>
          <w:rFonts w:ascii="Times New Roman"/>
          <w:sz w:val="22"/>
          <w:szCs w:val="22"/>
        </w:rPr>
        <w:t xml:space="preserve"> </w:t>
      </w:r>
      <w:r w:rsidRPr="001217C8">
        <w:rPr>
          <w:rFonts w:ascii="Times New Roman"/>
          <w:sz w:val="22"/>
          <w:szCs w:val="22"/>
        </w:rPr>
        <w:t>publish the results of cooperative research on a case-by-case basis as the Parties may hereafter agree.</w:t>
      </w:r>
    </w:p>
    <w:p w14:paraId="6E4F9EBB" w14:textId="77777777" w:rsidR="00217201" w:rsidRPr="001217C8" w:rsidRDefault="00217201" w:rsidP="00217201">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7F896B9C" w14:textId="77777777" w:rsidR="00217201" w:rsidRPr="001217C8" w:rsidRDefault="00840A20" w:rsidP="00217201">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b/>
          <w:sz w:val="22"/>
          <w:szCs w:val="22"/>
        </w:rPr>
      </w:pPr>
      <w:r>
        <w:rPr>
          <w:rFonts w:ascii="Times New Roman"/>
          <w:b/>
          <w:sz w:val="22"/>
          <w:szCs w:val="22"/>
        </w:rPr>
        <w:t>4</w:t>
      </w:r>
      <w:r w:rsidR="00217201" w:rsidRPr="001217C8">
        <w:rPr>
          <w:rFonts w:ascii="Times New Roman"/>
          <w:b/>
          <w:sz w:val="22"/>
          <w:szCs w:val="22"/>
        </w:rPr>
        <w:t xml:space="preserve">. </w:t>
      </w:r>
      <w:r w:rsidR="00217201" w:rsidRPr="001217C8">
        <w:rPr>
          <w:rFonts w:ascii="Times New Roman"/>
          <w:b/>
          <w:sz w:val="22"/>
          <w:szCs w:val="22"/>
        </w:rPr>
        <w:tab/>
        <w:t>Intellectual Property</w:t>
      </w:r>
    </w:p>
    <w:p w14:paraId="55F22D4A" w14:textId="77777777" w:rsidR="00217201" w:rsidRPr="001217C8" w:rsidRDefault="00217201" w:rsidP="00217201">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b/>
          <w:sz w:val="22"/>
          <w:szCs w:val="22"/>
        </w:rPr>
      </w:pPr>
    </w:p>
    <w:p w14:paraId="46C06632" w14:textId="77777777" w:rsidR="00217201" w:rsidRPr="001217C8" w:rsidRDefault="00217201" w:rsidP="00217201">
      <w:pPr>
        <w:keepNext/>
        <w:widowContro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The Parties agree that this MOU is not intended to alter the ownership rights of the Parties to the background intellectual property. Rights to intellectual property arising from cooperative arrangements between the </w:t>
      </w:r>
      <w:r w:rsidRPr="001217C8">
        <w:rPr>
          <w:rFonts w:ascii="Times New Roman"/>
          <w:sz w:val="22"/>
          <w:szCs w:val="22"/>
        </w:rPr>
        <w:lastRenderedPageBreak/>
        <w:t>Parties shall be specified in the written contractual agreements for each project, in accordance with applicable statutes and regulations and as the Parties may agree.</w:t>
      </w:r>
    </w:p>
    <w:p w14:paraId="5E1D5EBC"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27C83295" w14:textId="77777777" w:rsidR="00217201" w:rsidRPr="001217C8" w:rsidRDefault="00840A20"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b/>
          <w:sz w:val="22"/>
          <w:szCs w:val="22"/>
        </w:rPr>
        <w:t>5</w:t>
      </w:r>
      <w:r w:rsidR="00217201" w:rsidRPr="001217C8">
        <w:rPr>
          <w:rFonts w:ascii="Times New Roman"/>
          <w:b/>
          <w:sz w:val="22"/>
          <w:szCs w:val="22"/>
        </w:rPr>
        <w:t xml:space="preserve">. </w:t>
      </w:r>
      <w:r w:rsidR="00217201" w:rsidRPr="001217C8">
        <w:rPr>
          <w:rFonts w:ascii="Times New Roman"/>
          <w:b/>
          <w:sz w:val="22"/>
          <w:szCs w:val="22"/>
        </w:rPr>
        <w:tab/>
        <w:t>Information</w:t>
      </w:r>
    </w:p>
    <w:p w14:paraId="46494144"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03599DF5" w14:textId="2C76164D" w:rsidR="00217201" w:rsidRPr="001217C8" w:rsidRDefault="00F163F5" w:rsidP="0021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sz w:val="22"/>
          <w:szCs w:val="22"/>
        </w:rPr>
        <w:t xml:space="preserve">No </w:t>
      </w:r>
      <w:r w:rsidR="009A2021">
        <w:rPr>
          <w:rFonts w:ascii="Times New Roman"/>
          <w:sz w:val="22"/>
          <w:szCs w:val="22"/>
        </w:rPr>
        <w:t>P</w:t>
      </w:r>
      <w:r w:rsidR="00217201" w:rsidRPr="001217C8">
        <w:rPr>
          <w:rFonts w:ascii="Times New Roman"/>
          <w:sz w:val="22"/>
          <w:szCs w:val="22"/>
        </w:rPr>
        <w:t xml:space="preserve">roprietary information </w:t>
      </w:r>
      <w:r w:rsidR="009A2021">
        <w:rPr>
          <w:rFonts w:ascii="Times New Roman"/>
          <w:sz w:val="22"/>
          <w:szCs w:val="22"/>
        </w:rPr>
        <w:t>may</w:t>
      </w:r>
      <w:r w:rsidR="009A2021" w:rsidRPr="001217C8">
        <w:rPr>
          <w:rFonts w:ascii="Times New Roman"/>
          <w:sz w:val="22"/>
          <w:szCs w:val="22"/>
        </w:rPr>
        <w:t xml:space="preserve"> </w:t>
      </w:r>
      <w:r w:rsidR="00217201" w:rsidRPr="001217C8">
        <w:rPr>
          <w:rFonts w:ascii="Times New Roman"/>
          <w:sz w:val="22"/>
          <w:szCs w:val="22"/>
        </w:rPr>
        <w:t xml:space="preserve">be exchanged under this MOU.  </w:t>
      </w:r>
      <w:r w:rsidR="009A2021">
        <w:rPr>
          <w:rFonts w:ascii="Times New Roman"/>
          <w:sz w:val="22"/>
          <w:szCs w:val="22"/>
        </w:rPr>
        <w:t>If there is an</w:t>
      </w:r>
      <w:r w:rsidR="00217201" w:rsidRPr="001217C8">
        <w:rPr>
          <w:rFonts w:ascii="Times New Roman"/>
          <w:sz w:val="22"/>
          <w:szCs w:val="22"/>
        </w:rPr>
        <w:t xml:space="preserve"> exchange</w:t>
      </w:r>
      <w:r w:rsidR="009A2021">
        <w:rPr>
          <w:rFonts w:ascii="Times New Roman"/>
          <w:sz w:val="22"/>
          <w:szCs w:val="22"/>
        </w:rPr>
        <w:t xml:space="preserve"> of</w:t>
      </w:r>
      <w:r w:rsidR="00217201" w:rsidRPr="001217C8">
        <w:rPr>
          <w:rFonts w:ascii="Times New Roman"/>
          <w:sz w:val="22"/>
          <w:szCs w:val="22"/>
        </w:rPr>
        <w:t xml:space="preserve"> proprietary information for activities related to this MOU, such proprietary information will be </w:t>
      </w:r>
      <w:r w:rsidR="009A2021">
        <w:rPr>
          <w:rFonts w:ascii="Times New Roman"/>
          <w:sz w:val="22"/>
          <w:szCs w:val="22"/>
        </w:rPr>
        <w:t xml:space="preserve">governed by </w:t>
      </w:r>
      <w:r w:rsidR="00453332" w:rsidRPr="00453332">
        <w:rPr>
          <w:rFonts w:ascii="Times New Roman"/>
          <w:sz w:val="22"/>
          <w:szCs w:val="22"/>
        </w:rPr>
        <w:t>a</w:t>
      </w:r>
      <w:r w:rsidR="004F43BD">
        <w:rPr>
          <w:rFonts w:ascii="Times New Roman"/>
          <w:sz w:val="22"/>
          <w:szCs w:val="22"/>
        </w:rPr>
        <w:t xml:space="preserve"> separate</w:t>
      </w:r>
      <w:r w:rsidR="00DE0E7B">
        <w:rPr>
          <w:rFonts w:ascii="Times New Roman"/>
          <w:sz w:val="22"/>
          <w:szCs w:val="22"/>
        </w:rPr>
        <w:t xml:space="preserve"> </w:t>
      </w:r>
      <w:r w:rsidR="00453332" w:rsidRPr="00453332">
        <w:rPr>
          <w:rFonts w:ascii="Times New Roman"/>
          <w:sz w:val="22"/>
          <w:szCs w:val="22"/>
        </w:rPr>
        <w:t>non-disclosure agreement (Agreement)</w:t>
      </w:r>
      <w:r w:rsidR="00096F9F">
        <w:rPr>
          <w:rFonts w:ascii="Times New Roman"/>
          <w:sz w:val="22"/>
          <w:szCs w:val="22"/>
        </w:rPr>
        <w:t>.</w:t>
      </w:r>
    </w:p>
    <w:p w14:paraId="200D61B9" w14:textId="77777777" w:rsidR="00217201" w:rsidRPr="001217C8" w:rsidRDefault="00217201" w:rsidP="0021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3C6AC602" w14:textId="77777777" w:rsidR="00217201" w:rsidRPr="001217C8" w:rsidRDefault="00840A20"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b/>
          <w:sz w:val="22"/>
          <w:szCs w:val="22"/>
        </w:rPr>
        <w:t>6</w:t>
      </w:r>
      <w:r w:rsidR="00217201" w:rsidRPr="001217C8">
        <w:rPr>
          <w:rFonts w:ascii="Times New Roman"/>
          <w:b/>
          <w:sz w:val="22"/>
          <w:szCs w:val="22"/>
        </w:rPr>
        <w:t xml:space="preserve">. </w:t>
      </w:r>
      <w:r w:rsidR="00217201" w:rsidRPr="001217C8">
        <w:rPr>
          <w:rFonts w:ascii="Times New Roman"/>
          <w:b/>
          <w:sz w:val="22"/>
          <w:szCs w:val="22"/>
        </w:rPr>
        <w:tab/>
        <w:t>Export Requirements</w:t>
      </w:r>
    </w:p>
    <w:p w14:paraId="673AFF5C"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5D6354F2" w14:textId="77777777" w:rsidR="00217201" w:rsidRPr="001217C8" w:rsidRDefault="00217201" w:rsidP="0021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 xml:space="preserve">Each Party understands that any technology, software, data, materials, or other information that may be transmitted or received pursuant to this MOU may be subject to Government laws and regulations regarding export and that an export license or authorization may be required before export or re-export.  Each Party agrees to obtain and/or comply with </w:t>
      </w:r>
      <w:proofErr w:type="gramStart"/>
      <w:r w:rsidRPr="001217C8">
        <w:rPr>
          <w:rFonts w:ascii="Times New Roman"/>
          <w:sz w:val="22"/>
          <w:szCs w:val="22"/>
        </w:rPr>
        <w:t>any and all</w:t>
      </w:r>
      <w:proofErr w:type="gramEnd"/>
      <w:r w:rsidRPr="001217C8">
        <w:rPr>
          <w:rFonts w:ascii="Times New Roman"/>
          <w:sz w:val="22"/>
          <w:szCs w:val="22"/>
        </w:rPr>
        <w:t xml:space="preserve"> export licenses, and to comply fully with all export control laws and regulations.   </w:t>
      </w:r>
    </w:p>
    <w:p w14:paraId="46BEB0AA" w14:textId="77777777" w:rsidR="00217201" w:rsidRPr="001217C8" w:rsidRDefault="00217201" w:rsidP="002172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1C8C410D" w14:textId="77777777" w:rsidR="00217201" w:rsidRPr="001217C8" w:rsidRDefault="00840A20"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Pr>
          <w:rFonts w:ascii="Times New Roman"/>
          <w:b/>
          <w:sz w:val="22"/>
          <w:szCs w:val="22"/>
        </w:rPr>
        <w:t>7</w:t>
      </w:r>
      <w:r w:rsidR="00217201" w:rsidRPr="001217C8">
        <w:rPr>
          <w:rFonts w:ascii="Times New Roman"/>
          <w:b/>
          <w:sz w:val="22"/>
          <w:szCs w:val="22"/>
        </w:rPr>
        <w:t xml:space="preserve">. </w:t>
      </w:r>
      <w:r w:rsidR="00217201" w:rsidRPr="001217C8">
        <w:rPr>
          <w:rFonts w:ascii="Times New Roman"/>
          <w:b/>
          <w:sz w:val="22"/>
          <w:szCs w:val="22"/>
        </w:rPr>
        <w:tab/>
        <w:t>Special Considerations</w:t>
      </w:r>
    </w:p>
    <w:p w14:paraId="4BA85AA7"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14AA84B9" w14:textId="28782648"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A.</w:t>
      </w:r>
      <w:r w:rsidRPr="001217C8">
        <w:rPr>
          <w:rFonts w:ascii="Times New Roman"/>
          <w:sz w:val="22"/>
          <w:szCs w:val="22"/>
        </w:rPr>
        <w:tab/>
        <w:t>The implementation of any of the projects is dependent on the approval of funds</w:t>
      </w:r>
      <w:r w:rsidR="009A2021" w:rsidRPr="009A2021">
        <w:rPr>
          <w:rFonts w:ascii="Times New Roman"/>
          <w:sz w:val="22"/>
          <w:szCs w:val="22"/>
        </w:rPr>
        <w:t xml:space="preserve"> </w:t>
      </w:r>
      <w:r w:rsidR="009A2021" w:rsidRPr="001217C8">
        <w:rPr>
          <w:rFonts w:ascii="Times New Roman"/>
          <w:sz w:val="22"/>
          <w:szCs w:val="22"/>
        </w:rPr>
        <w:t>for each fiscal year of the project</w:t>
      </w:r>
      <w:r w:rsidR="009A2021">
        <w:rPr>
          <w:rFonts w:ascii="Times New Roman"/>
          <w:sz w:val="22"/>
          <w:szCs w:val="22"/>
        </w:rPr>
        <w:t xml:space="preserve"> and approval</w:t>
      </w:r>
      <w:r w:rsidRPr="001217C8">
        <w:rPr>
          <w:rFonts w:ascii="Times New Roman"/>
          <w:sz w:val="22"/>
          <w:szCs w:val="22"/>
        </w:rPr>
        <w:t xml:space="preserve"> and </w:t>
      </w:r>
      <w:r w:rsidR="009A2021">
        <w:rPr>
          <w:rFonts w:ascii="Times New Roman"/>
          <w:sz w:val="22"/>
          <w:szCs w:val="22"/>
        </w:rPr>
        <w:t>execution</w:t>
      </w:r>
      <w:r w:rsidR="009A2021" w:rsidRPr="001217C8">
        <w:rPr>
          <w:rFonts w:ascii="Times New Roman"/>
          <w:sz w:val="22"/>
          <w:szCs w:val="22"/>
        </w:rPr>
        <w:t xml:space="preserve"> </w:t>
      </w:r>
      <w:r w:rsidRPr="001217C8">
        <w:rPr>
          <w:rFonts w:ascii="Times New Roman"/>
          <w:sz w:val="22"/>
          <w:szCs w:val="22"/>
        </w:rPr>
        <w:t xml:space="preserve">of appropriate written agreements for both Parties. </w:t>
      </w:r>
    </w:p>
    <w:p w14:paraId="6CB26EB1"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144D7311" w14:textId="46D85268"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B.</w:t>
      </w:r>
      <w:r w:rsidRPr="001217C8">
        <w:rPr>
          <w:rFonts w:ascii="Times New Roman"/>
          <w:sz w:val="22"/>
          <w:szCs w:val="22"/>
        </w:rPr>
        <w:tab/>
        <w:t xml:space="preserve">This MOU shall be effective upon </w:t>
      </w:r>
      <w:r w:rsidR="009A2021">
        <w:rPr>
          <w:rFonts w:ascii="Times New Roman"/>
          <w:sz w:val="22"/>
          <w:szCs w:val="22"/>
        </w:rPr>
        <w:t>the date of the last Party to sign</w:t>
      </w:r>
      <w:r w:rsidRPr="001217C8">
        <w:rPr>
          <w:rFonts w:ascii="Times New Roman"/>
          <w:sz w:val="22"/>
          <w:szCs w:val="22"/>
        </w:rPr>
        <w:t xml:space="preserve"> and shall continue for a period of three (3) years unless either Party provides to the other Party written notice of termination.  </w:t>
      </w:r>
      <w:r w:rsidR="00B01904" w:rsidRPr="001217C8">
        <w:rPr>
          <w:rFonts w:ascii="Times New Roman"/>
          <w:sz w:val="22"/>
          <w:szCs w:val="22"/>
        </w:rPr>
        <w:t>The Parties understand that at any time either Party is free to terminate this MOU and/or discussion regarding potential contractual terms without penalty.</w:t>
      </w:r>
      <w:r w:rsidR="00B01904">
        <w:rPr>
          <w:rFonts w:ascii="Times New Roman"/>
          <w:sz w:val="22"/>
          <w:szCs w:val="22"/>
        </w:rPr>
        <w:t xml:space="preserve">  </w:t>
      </w:r>
      <w:r w:rsidRPr="001217C8">
        <w:rPr>
          <w:rFonts w:ascii="Times New Roman"/>
          <w:sz w:val="22"/>
          <w:szCs w:val="22"/>
        </w:rPr>
        <w:t>Termination of this MOU shall not affect any projects that are active at the time of notification under an appropriate written agreement, except as mutually agreed.</w:t>
      </w:r>
    </w:p>
    <w:p w14:paraId="7A4402E7"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1E304CCF" w14:textId="77777777" w:rsidR="00217201" w:rsidRDefault="00217201" w:rsidP="00071719">
      <w:pPr>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C.</w:t>
      </w:r>
      <w:r w:rsidRPr="001217C8">
        <w:rPr>
          <w:rFonts w:ascii="Times New Roman"/>
          <w:sz w:val="22"/>
          <w:szCs w:val="22"/>
        </w:rPr>
        <w:tab/>
        <w:t>All contractual obligations for each of the approved projects shall be pursuant to appropriate written authorization and appropriate approvals by each Party, including approvals from the U.S. Department of Energy.</w:t>
      </w:r>
    </w:p>
    <w:p w14:paraId="3DFF6276"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09712ABA" w14:textId="77777777" w:rsidR="00217201" w:rsidRPr="001217C8" w:rsidRDefault="00217201" w:rsidP="00217201">
      <w:pPr>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D.</w:t>
      </w:r>
      <w:r w:rsidRPr="001217C8">
        <w:rPr>
          <w:rFonts w:ascii="Times New Roman"/>
          <w:sz w:val="22"/>
          <w:szCs w:val="22"/>
        </w:rPr>
        <w:tab/>
        <w:t>Nothing herein contained shall be deemed to create an agency, joint venture, partnership or fiduciary relationship between the Parties.</w:t>
      </w:r>
    </w:p>
    <w:p w14:paraId="5580DD96" w14:textId="77777777" w:rsidR="00217201" w:rsidRPr="001217C8" w:rsidRDefault="00217201" w:rsidP="0021720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p>
    <w:p w14:paraId="4BC1B04A" w14:textId="73DE3FB0" w:rsidR="00217201" w:rsidRPr="001217C8" w:rsidRDefault="00217201" w:rsidP="00F320CC">
      <w:pPr>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sz w:val="22"/>
          <w:szCs w:val="22"/>
        </w:rPr>
      </w:pPr>
      <w:r w:rsidRPr="001217C8">
        <w:rPr>
          <w:rFonts w:ascii="Times New Roman"/>
          <w:sz w:val="22"/>
          <w:szCs w:val="22"/>
        </w:rPr>
        <w:t>E.</w:t>
      </w:r>
      <w:r w:rsidRPr="001217C8">
        <w:rPr>
          <w:rFonts w:ascii="Times New Roman"/>
          <w:sz w:val="22"/>
          <w:szCs w:val="22"/>
        </w:rPr>
        <w:tab/>
        <w:t xml:space="preserve">Nothing herein is to be construed as requiring either Party to seek approval of the other Party or to refrain from </w:t>
      </w:r>
      <w:proofErr w:type="gramStart"/>
      <w:r w:rsidRPr="001217C8">
        <w:rPr>
          <w:rFonts w:ascii="Times New Roman"/>
          <w:sz w:val="22"/>
          <w:szCs w:val="22"/>
        </w:rPr>
        <w:t>entering into</w:t>
      </w:r>
      <w:proofErr w:type="gramEnd"/>
      <w:r w:rsidRPr="001217C8">
        <w:rPr>
          <w:rFonts w:ascii="Times New Roman"/>
          <w:sz w:val="22"/>
          <w:szCs w:val="22"/>
        </w:rPr>
        <w:t xml:space="preserve"> other contractual arrangements with third </w:t>
      </w:r>
      <w:r w:rsidR="00F320CC">
        <w:rPr>
          <w:rFonts w:ascii="Times New Roman"/>
          <w:sz w:val="22"/>
          <w:szCs w:val="22"/>
        </w:rPr>
        <w:t>p</w:t>
      </w:r>
      <w:r w:rsidRPr="001217C8">
        <w:rPr>
          <w:rFonts w:ascii="Times New Roman"/>
          <w:sz w:val="22"/>
          <w:szCs w:val="22"/>
        </w:rPr>
        <w:t>arties relating to the research and development.</w:t>
      </w:r>
    </w:p>
    <w:p w14:paraId="6094D6D4" w14:textId="77777777" w:rsidR="00217201" w:rsidRPr="001217C8" w:rsidRDefault="00217201" w:rsidP="00217201">
      <w:pPr>
        <w:keepNext/>
        <w:widowControl/>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sz w:val="22"/>
          <w:szCs w:val="22"/>
        </w:rPr>
      </w:pPr>
    </w:p>
    <w:p w14:paraId="49027BF3" w14:textId="303E2FF6" w:rsidR="00EA3CF8" w:rsidRPr="00EA3CF8" w:rsidRDefault="00217201" w:rsidP="00F320CC">
      <w:pPr>
        <w:jc w:val="both"/>
        <w:rPr>
          <w:rFonts w:ascii="Times New Roman"/>
          <w:sz w:val="22"/>
          <w:szCs w:val="22"/>
        </w:rPr>
      </w:pPr>
      <w:r w:rsidRPr="001217C8">
        <w:rPr>
          <w:rFonts w:ascii="Times New Roman"/>
          <w:b/>
          <w:sz w:val="22"/>
          <w:szCs w:val="22"/>
        </w:rPr>
        <w:t>IN WITNESS WHEREOF</w:t>
      </w:r>
      <w:r w:rsidRPr="001217C8">
        <w:rPr>
          <w:rFonts w:ascii="Times New Roman"/>
          <w:sz w:val="22"/>
          <w:szCs w:val="22"/>
        </w:rPr>
        <w:t>, the Parties hereto have executed this MOU in duplicate by the undersigned.</w:t>
      </w:r>
      <w:r w:rsidR="00EA3CF8">
        <w:rPr>
          <w:rFonts w:ascii="Times New Roman"/>
          <w:sz w:val="22"/>
          <w:szCs w:val="22"/>
        </w:rPr>
        <w:t xml:space="preserve">  </w:t>
      </w:r>
      <w:r w:rsidR="00453332" w:rsidRPr="00453332">
        <w:rPr>
          <w:rFonts w:ascii="Times New Roman"/>
          <w:sz w:val="22"/>
          <w:szCs w:val="22"/>
        </w:rPr>
        <w:t xml:space="preserve">This </w:t>
      </w:r>
      <w:r w:rsidR="00EA3CF8">
        <w:rPr>
          <w:rFonts w:ascii="Times New Roman"/>
          <w:sz w:val="22"/>
          <w:szCs w:val="22"/>
        </w:rPr>
        <w:t>MOU</w:t>
      </w:r>
      <w:r w:rsidR="00453332" w:rsidRPr="00453332">
        <w:rPr>
          <w:rFonts w:ascii="Times New Roman"/>
          <w:sz w:val="22"/>
          <w:szCs w:val="22"/>
        </w:rPr>
        <w:t xml:space="preserve"> may be signed in separate counterparts, and faxed, or scanned and e</w:t>
      </w:r>
      <w:r w:rsidR="00453332" w:rsidRPr="00453332">
        <w:rPr>
          <w:rFonts w:ascii="Times New Roman"/>
          <w:sz w:val="22"/>
          <w:szCs w:val="22"/>
        </w:rPr>
        <w:noBreakHyphen/>
        <w:t xml:space="preserve">mailed to the other </w:t>
      </w:r>
      <w:r w:rsidR="00F320CC">
        <w:rPr>
          <w:rFonts w:ascii="Times New Roman"/>
          <w:sz w:val="22"/>
          <w:szCs w:val="22"/>
        </w:rPr>
        <w:t>P</w:t>
      </w:r>
      <w:r w:rsidR="00453332" w:rsidRPr="00453332">
        <w:rPr>
          <w:rFonts w:ascii="Times New Roman"/>
          <w:sz w:val="22"/>
          <w:szCs w:val="22"/>
        </w:rPr>
        <w:t xml:space="preserve">arty; the faxed or scanned signatures will be accepted as originals.  </w:t>
      </w:r>
    </w:p>
    <w:p w14:paraId="7F59F98F" w14:textId="77777777" w:rsidR="00217201" w:rsidRPr="001217C8" w:rsidRDefault="00217201" w:rsidP="00217201">
      <w:pPr>
        <w:keepNext/>
        <w:widowControl/>
        <w:rPr>
          <w:rFonts w:ascii="Times New Roman"/>
          <w:sz w:val="22"/>
          <w:szCs w:val="22"/>
        </w:rPr>
      </w:pPr>
    </w:p>
    <w:p w14:paraId="39C7CC73" w14:textId="77777777" w:rsidR="00217201" w:rsidRPr="001217C8" w:rsidRDefault="00217201" w:rsidP="00217201">
      <w:pPr>
        <w:keepNext/>
        <w:widowControl/>
        <w:rPr>
          <w:rFonts w:ascii="Times New Roman"/>
          <w:sz w:val="22"/>
          <w:szCs w:val="22"/>
        </w:rPr>
      </w:pPr>
    </w:p>
    <w:p w14:paraId="40FB2807" w14:textId="7253FC45" w:rsidR="00217201" w:rsidRPr="001217C8" w:rsidRDefault="00217201" w:rsidP="00217201">
      <w:pPr>
        <w:keepNext/>
        <w:widowControl/>
        <w:tabs>
          <w:tab w:val="left" w:pos="-1800"/>
          <w:tab w:val="left" w:pos="-1080"/>
          <w:tab w:val="left" w:pos="-360"/>
          <w:tab w:val="left" w:pos="360"/>
          <w:tab w:val="left" w:pos="1080"/>
          <w:tab w:val="left" w:pos="1800"/>
          <w:tab w:val="left" w:pos="2520"/>
          <w:tab w:val="left" w:pos="3240"/>
          <w:tab w:val="left" w:pos="3960"/>
          <w:tab w:val="left" w:pos="5040"/>
          <w:tab w:val="left" w:pos="5400"/>
          <w:tab w:val="left" w:pos="6120"/>
          <w:tab w:val="left" w:pos="6840"/>
          <w:tab w:val="left" w:pos="7560"/>
          <w:tab w:val="left" w:pos="8280"/>
          <w:tab w:val="left" w:pos="9000"/>
        </w:tabs>
        <w:rPr>
          <w:rFonts w:ascii="Times New Roman"/>
          <w:b/>
          <w:bCs/>
          <w:sz w:val="22"/>
          <w:szCs w:val="22"/>
        </w:rPr>
      </w:pPr>
      <w:r w:rsidRPr="001217C8">
        <w:rPr>
          <w:rFonts w:ascii="Times New Roman"/>
          <w:b/>
          <w:bCs/>
          <w:sz w:val="22"/>
          <w:szCs w:val="22"/>
        </w:rPr>
        <w:t>UChicago Argonne, LLC</w:t>
      </w:r>
      <w:r w:rsidRPr="001217C8">
        <w:rPr>
          <w:rFonts w:ascii="Times New Roman"/>
          <w:b/>
          <w:bCs/>
          <w:sz w:val="22"/>
          <w:szCs w:val="22"/>
        </w:rPr>
        <w:tab/>
      </w:r>
      <w:r w:rsidRPr="001217C8">
        <w:rPr>
          <w:rFonts w:ascii="Times New Roman"/>
          <w:b/>
          <w:bCs/>
          <w:sz w:val="22"/>
          <w:szCs w:val="22"/>
        </w:rPr>
        <w:tab/>
      </w:r>
      <w:r w:rsidRPr="001217C8">
        <w:rPr>
          <w:rFonts w:ascii="Times New Roman"/>
          <w:b/>
          <w:bCs/>
          <w:sz w:val="22"/>
          <w:szCs w:val="22"/>
        </w:rPr>
        <w:tab/>
      </w:r>
      <w:r w:rsidRPr="001217C8">
        <w:rPr>
          <w:rFonts w:ascii="Times New Roman"/>
          <w:b/>
          <w:bCs/>
          <w:sz w:val="22"/>
          <w:szCs w:val="22"/>
        </w:rPr>
        <w:tab/>
      </w:r>
      <w:r w:rsidR="00F45401">
        <w:rPr>
          <w:rFonts w:ascii="Times New Roman"/>
          <w:b/>
          <w:color w:val="000000"/>
          <w:sz w:val="22"/>
          <w:szCs w:val="22"/>
        </w:rPr>
        <w:t>[Name]</w:t>
      </w:r>
      <w:r w:rsidR="00AE6D86">
        <w:rPr>
          <w:rFonts w:ascii="Times New Roman"/>
          <w:b/>
          <w:color w:val="000000"/>
          <w:sz w:val="22"/>
          <w:szCs w:val="22"/>
        </w:rPr>
        <w:t xml:space="preserve"> </w:t>
      </w:r>
    </w:p>
    <w:p w14:paraId="7E3B5C9F" w14:textId="61F56DEE" w:rsidR="00217201" w:rsidRPr="001217C8" w:rsidRDefault="00217201" w:rsidP="00217201">
      <w:pPr>
        <w:keepNext/>
        <w:widowControl/>
        <w:tabs>
          <w:tab w:val="left" w:pos="-1800"/>
          <w:tab w:val="left" w:pos="-1080"/>
          <w:tab w:val="left" w:pos="-360"/>
          <w:tab w:val="left" w:pos="360"/>
          <w:tab w:val="left" w:pos="1080"/>
          <w:tab w:val="left" w:pos="1800"/>
          <w:tab w:val="left" w:pos="2520"/>
          <w:tab w:val="left" w:pos="3240"/>
          <w:tab w:val="left" w:pos="3960"/>
          <w:tab w:val="left" w:pos="4680"/>
        </w:tabs>
        <w:rPr>
          <w:rFonts w:ascii="Times New Roman"/>
          <w:b/>
          <w:bCs/>
          <w:sz w:val="22"/>
          <w:szCs w:val="22"/>
        </w:rPr>
      </w:pPr>
      <w:r w:rsidRPr="001217C8">
        <w:rPr>
          <w:rFonts w:ascii="Times New Roman"/>
          <w:b/>
          <w:bCs/>
          <w:sz w:val="22"/>
          <w:szCs w:val="22"/>
        </w:rPr>
        <w:t>Operator of Argonne National Laboratory</w:t>
      </w:r>
      <w:r w:rsidR="00840A20">
        <w:rPr>
          <w:rFonts w:ascii="Times New Roman"/>
          <w:b/>
          <w:sz w:val="22"/>
          <w:szCs w:val="22"/>
        </w:rPr>
        <w:tab/>
      </w:r>
      <w:r w:rsidR="00AE6D86">
        <w:rPr>
          <w:rFonts w:ascii="Times New Roman"/>
          <w:b/>
          <w:sz w:val="22"/>
          <w:szCs w:val="22"/>
        </w:rPr>
        <w:tab/>
      </w:r>
    </w:p>
    <w:p w14:paraId="465D35EC" w14:textId="77777777" w:rsidR="00217201" w:rsidRPr="001217C8" w:rsidRDefault="00217201" w:rsidP="00217201">
      <w:pPr>
        <w:keepNext/>
        <w:widowControl/>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Times New Roman"/>
          <w:sz w:val="22"/>
          <w:szCs w:val="22"/>
        </w:rPr>
      </w:pPr>
    </w:p>
    <w:p w14:paraId="00EA89D0" w14:textId="77777777" w:rsidR="00217201" w:rsidRDefault="00217201"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u w:val="single"/>
        </w:rPr>
      </w:pPr>
      <w:r w:rsidRPr="001217C8">
        <w:rPr>
          <w:rFonts w:ascii="Times New Roman"/>
          <w:sz w:val="22"/>
          <w:szCs w:val="22"/>
        </w:rPr>
        <w:t xml:space="preserve">By: </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rPr>
        <w:tab/>
      </w:r>
      <w:r w:rsidRPr="001217C8">
        <w:rPr>
          <w:rFonts w:ascii="Times New Roman"/>
          <w:sz w:val="22"/>
          <w:szCs w:val="22"/>
        </w:rPr>
        <w:tab/>
        <w:t>By:</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p>
    <w:p w14:paraId="40B59354" w14:textId="77777777" w:rsidR="00F320CC" w:rsidRDefault="00F320CC"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u w:val="single"/>
        </w:rPr>
      </w:pPr>
    </w:p>
    <w:p w14:paraId="10E1E226" w14:textId="77777777" w:rsidR="00F320CC" w:rsidRPr="00F320CC" w:rsidRDefault="00F320CC"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rPr>
      </w:pPr>
      <w:r w:rsidRPr="00F320CC">
        <w:rPr>
          <w:rFonts w:ascii="Times New Roman"/>
          <w:sz w:val="22"/>
          <w:szCs w:val="22"/>
        </w:rPr>
        <w:t>Name:</w:t>
      </w:r>
      <w:r w:rsidRPr="00F320CC">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Pr>
          <w:rFonts w:ascii="Times New Roman"/>
          <w:sz w:val="22"/>
          <w:szCs w:val="22"/>
        </w:rPr>
        <w:tab/>
      </w:r>
      <w:r>
        <w:rPr>
          <w:rFonts w:ascii="Times New Roman"/>
          <w:sz w:val="22"/>
          <w:szCs w:val="22"/>
        </w:rPr>
        <w:tab/>
        <w:t>Name:</w:t>
      </w:r>
      <w:r>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p>
    <w:p w14:paraId="44AD8892" w14:textId="77777777" w:rsidR="00217201" w:rsidRPr="001217C8" w:rsidRDefault="00217201"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rPr>
      </w:pPr>
      <w:r w:rsidRPr="001217C8">
        <w:rPr>
          <w:rFonts w:ascii="Times New Roman"/>
          <w:sz w:val="22"/>
          <w:szCs w:val="22"/>
        </w:rPr>
        <w:t xml:space="preserve">                     </w:t>
      </w:r>
    </w:p>
    <w:p w14:paraId="505D2ECA" w14:textId="77777777" w:rsidR="00217201" w:rsidRPr="001217C8" w:rsidRDefault="00217201"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rPr>
      </w:pPr>
      <w:r w:rsidRPr="001217C8">
        <w:rPr>
          <w:rFonts w:ascii="Times New Roman"/>
          <w:sz w:val="22"/>
          <w:szCs w:val="22"/>
        </w:rPr>
        <w:t xml:space="preserve">Title: </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rPr>
        <w:tab/>
      </w:r>
      <w:r w:rsidRPr="001217C8">
        <w:rPr>
          <w:rFonts w:ascii="Times New Roman"/>
          <w:sz w:val="22"/>
          <w:szCs w:val="22"/>
        </w:rPr>
        <w:tab/>
        <w:t>Title:</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p>
    <w:p w14:paraId="21D8EED9" w14:textId="77777777" w:rsidR="00217201" w:rsidRPr="001217C8" w:rsidRDefault="00217201"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sz w:val="22"/>
          <w:szCs w:val="22"/>
        </w:rPr>
      </w:pPr>
    </w:p>
    <w:p w14:paraId="1A4FD127" w14:textId="77777777" w:rsidR="00217201" w:rsidRPr="001217C8" w:rsidRDefault="00217201" w:rsidP="00217201">
      <w:pPr>
        <w:keepNext/>
        <w:widowControl/>
        <w:tabs>
          <w:tab w:val="left" w:pos="-936"/>
          <w:tab w:val="left" w:pos="-720"/>
          <w:tab w:val="left" w:pos="0"/>
          <w:tab w:val="left" w:pos="774"/>
          <w:tab w:val="left" w:pos="2160"/>
          <w:tab w:val="left" w:pos="2880"/>
          <w:tab w:val="left" w:pos="3600"/>
          <w:tab w:val="left" w:pos="4320"/>
          <w:tab w:val="left" w:pos="5040"/>
          <w:tab w:val="left" w:pos="5760"/>
          <w:tab w:val="left" w:pos="6480"/>
          <w:tab w:val="left" w:pos="7200"/>
          <w:tab w:val="left" w:pos="7920"/>
          <w:tab w:val="left" w:pos="8640"/>
        </w:tabs>
        <w:rPr>
          <w:rFonts w:ascii="Times New Roman"/>
          <w:b/>
          <w:bCs/>
          <w:sz w:val="22"/>
          <w:szCs w:val="22"/>
        </w:rPr>
      </w:pPr>
      <w:r w:rsidRPr="001217C8">
        <w:rPr>
          <w:rFonts w:ascii="Times New Roman"/>
          <w:sz w:val="22"/>
          <w:szCs w:val="22"/>
        </w:rPr>
        <w:t>Date:</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rPr>
        <w:tab/>
      </w:r>
      <w:r w:rsidRPr="001217C8">
        <w:rPr>
          <w:rFonts w:ascii="Times New Roman"/>
          <w:sz w:val="22"/>
          <w:szCs w:val="22"/>
        </w:rPr>
        <w:tab/>
        <w:t>Date:</w:t>
      </w:r>
      <w:r w:rsidRPr="001217C8">
        <w:rPr>
          <w:rFonts w:ascii="Times New Roman"/>
          <w:sz w:val="22"/>
          <w:szCs w:val="22"/>
        </w:rPr>
        <w:tab/>
      </w:r>
      <w:r w:rsidRPr="001217C8">
        <w:rPr>
          <w:rFonts w:ascii="Times New Roman"/>
          <w:sz w:val="22"/>
          <w:szCs w:val="22"/>
          <w:u w:val="single"/>
        </w:rPr>
        <w:t xml:space="preserve">        </w:t>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r w:rsidRPr="001217C8">
        <w:rPr>
          <w:rFonts w:ascii="Times New Roman"/>
          <w:sz w:val="22"/>
          <w:szCs w:val="22"/>
          <w:u w:val="single"/>
        </w:rPr>
        <w:tab/>
      </w:r>
    </w:p>
    <w:p w14:paraId="0317823D" w14:textId="77777777" w:rsidR="00217201" w:rsidRPr="00D64E5C" w:rsidRDefault="00217201" w:rsidP="00217201">
      <w:pPr>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sz w:val="22"/>
          <w:szCs w:val="22"/>
        </w:rPr>
      </w:pPr>
    </w:p>
    <w:p w14:paraId="37EC130F" w14:textId="77777777" w:rsidR="004251A5" w:rsidRDefault="004251A5"/>
    <w:p w14:paraId="76A4096E" w14:textId="77777777" w:rsidR="00217201" w:rsidRDefault="00217201"/>
    <w:sectPr w:rsidR="00217201" w:rsidSect="00A75D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222B2" w14:textId="77777777" w:rsidR="00F674E0" w:rsidRDefault="00F674E0" w:rsidP="005D2AA9">
      <w:r>
        <w:separator/>
      </w:r>
    </w:p>
  </w:endnote>
  <w:endnote w:type="continuationSeparator" w:id="0">
    <w:p w14:paraId="7F28AFDC" w14:textId="77777777" w:rsidR="00F674E0" w:rsidRDefault="00F674E0" w:rsidP="005D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87D7" w14:textId="77777777" w:rsidR="009D0F58" w:rsidRDefault="009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sz w:val="20"/>
        <w:szCs w:val="20"/>
      </w:rPr>
      <w:id w:val="188686876"/>
      <w:docPartObj>
        <w:docPartGallery w:val="Page Numbers (Bottom of Page)"/>
        <w:docPartUnique/>
      </w:docPartObj>
    </w:sdtPr>
    <w:sdtContent>
      <w:sdt>
        <w:sdtPr>
          <w:rPr>
            <w:rFonts w:ascii="Times New Roman"/>
            <w:sz w:val="20"/>
            <w:szCs w:val="20"/>
          </w:rPr>
          <w:id w:val="565050477"/>
          <w:docPartObj>
            <w:docPartGallery w:val="Page Numbers (Top of Page)"/>
            <w:docPartUnique/>
          </w:docPartObj>
        </w:sdtPr>
        <w:sdtContent>
          <w:p w14:paraId="54EB5780" w14:textId="77777777" w:rsidR="00F320CC" w:rsidRPr="00F320CC" w:rsidRDefault="00F320CC">
            <w:pPr>
              <w:pStyle w:val="Footer"/>
              <w:jc w:val="center"/>
              <w:rPr>
                <w:rFonts w:ascii="Times New Roman"/>
                <w:sz w:val="20"/>
                <w:szCs w:val="20"/>
              </w:rPr>
            </w:pPr>
            <w:r w:rsidRPr="00F320CC">
              <w:rPr>
                <w:rFonts w:ascii="Times New Roman"/>
                <w:sz w:val="20"/>
                <w:szCs w:val="20"/>
              </w:rPr>
              <w:t xml:space="preserve">Page </w:t>
            </w:r>
            <w:r w:rsidR="006C199C" w:rsidRPr="00F320CC">
              <w:rPr>
                <w:rFonts w:ascii="Times New Roman"/>
                <w:b/>
                <w:sz w:val="20"/>
                <w:szCs w:val="20"/>
              </w:rPr>
              <w:fldChar w:fldCharType="begin"/>
            </w:r>
            <w:r w:rsidRPr="00F320CC">
              <w:rPr>
                <w:rFonts w:ascii="Times New Roman"/>
                <w:b/>
                <w:sz w:val="20"/>
                <w:szCs w:val="20"/>
              </w:rPr>
              <w:instrText xml:space="preserve"> PAGE </w:instrText>
            </w:r>
            <w:r w:rsidR="006C199C" w:rsidRPr="00F320CC">
              <w:rPr>
                <w:rFonts w:ascii="Times New Roman"/>
                <w:b/>
                <w:sz w:val="20"/>
                <w:szCs w:val="20"/>
              </w:rPr>
              <w:fldChar w:fldCharType="separate"/>
            </w:r>
            <w:r w:rsidR="0021778E">
              <w:rPr>
                <w:rFonts w:ascii="Times New Roman"/>
                <w:b/>
                <w:noProof/>
                <w:sz w:val="20"/>
                <w:szCs w:val="20"/>
              </w:rPr>
              <w:t>3</w:t>
            </w:r>
            <w:r w:rsidR="006C199C" w:rsidRPr="00F320CC">
              <w:rPr>
                <w:rFonts w:ascii="Times New Roman"/>
                <w:b/>
                <w:sz w:val="20"/>
                <w:szCs w:val="20"/>
              </w:rPr>
              <w:fldChar w:fldCharType="end"/>
            </w:r>
            <w:r w:rsidRPr="00F320CC">
              <w:rPr>
                <w:rFonts w:ascii="Times New Roman"/>
                <w:sz w:val="20"/>
                <w:szCs w:val="20"/>
              </w:rPr>
              <w:t xml:space="preserve"> of </w:t>
            </w:r>
            <w:r w:rsidR="006C199C" w:rsidRPr="00F320CC">
              <w:rPr>
                <w:rFonts w:ascii="Times New Roman"/>
                <w:b/>
                <w:sz w:val="20"/>
                <w:szCs w:val="20"/>
              </w:rPr>
              <w:fldChar w:fldCharType="begin"/>
            </w:r>
            <w:r w:rsidRPr="00F320CC">
              <w:rPr>
                <w:rFonts w:ascii="Times New Roman"/>
                <w:b/>
                <w:sz w:val="20"/>
                <w:szCs w:val="20"/>
              </w:rPr>
              <w:instrText xml:space="preserve"> NUMPAGES  </w:instrText>
            </w:r>
            <w:r w:rsidR="006C199C" w:rsidRPr="00F320CC">
              <w:rPr>
                <w:rFonts w:ascii="Times New Roman"/>
                <w:b/>
                <w:sz w:val="20"/>
                <w:szCs w:val="20"/>
              </w:rPr>
              <w:fldChar w:fldCharType="separate"/>
            </w:r>
            <w:r w:rsidR="0021778E">
              <w:rPr>
                <w:rFonts w:ascii="Times New Roman"/>
                <w:b/>
                <w:noProof/>
                <w:sz w:val="20"/>
                <w:szCs w:val="20"/>
              </w:rPr>
              <w:t>3</w:t>
            </w:r>
            <w:r w:rsidR="006C199C" w:rsidRPr="00F320CC">
              <w:rPr>
                <w:rFonts w:ascii="Times New Roman"/>
                <w:b/>
                <w:sz w:val="20"/>
                <w:szCs w:val="20"/>
              </w:rPr>
              <w:fldChar w:fldCharType="end"/>
            </w:r>
          </w:p>
        </w:sdtContent>
      </w:sdt>
    </w:sdtContent>
  </w:sdt>
  <w:p w14:paraId="6388A91B" w14:textId="77777777" w:rsidR="005D2AA9" w:rsidRDefault="005D2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A7124" w14:textId="77777777" w:rsidR="009D0F58" w:rsidRDefault="009D0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6A85A" w14:textId="77777777" w:rsidR="00F674E0" w:rsidRDefault="00F674E0" w:rsidP="005D2AA9">
      <w:r>
        <w:separator/>
      </w:r>
    </w:p>
  </w:footnote>
  <w:footnote w:type="continuationSeparator" w:id="0">
    <w:p w14:paraId="75FBCD09" w14:textId="77777777" w:rsidR="00F674E0" w:rsidRDefault="00F674E0" w:rsidP="005D2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9236C" w14:textId="77777777" w:rsidR="009D0F58" w:rsidRDefault="009D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1DE6" w14:textId="77777777" w:rsidR="009D0F58" w:rsidRDefault="009D0F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AE0C4" w14:textId="77777777" w:rsidR="009D0F58" w:rsidRDefault="009D0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31AFA"/>
    <w:multiLevelType w:val="hybridMultilevel"/>
    <w:tmpl w:val="4850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71C56"/>
    <w:multiLevelType w:val="hybridMultilevel"/>
    <w:tmpl w:val="198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93739">
    <w:abstractNumId w:val="0"/>
  </w:num>
  <w:num w:numId="2" w16cid:durableId="309794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01"/>
    <w:rsid w:val="00024301"/>
    <w:rsid w:val="00030F53"/>
    <w:rsid w:val="00071719"/>
    <w:rsid w:val="00096F9F"/>
    <w:rsid w:val="00105C0F"/>
    <w:rsid w:val="00142D8E"/>
    <w:rsid w:val="00154242"/>
    <w:rsid w:val="0016747D"/>
    <w:rsid w:val="00181227"/>
    <w:rsid w:val="001D533F"/>
    <w:rsid w:val="00217201"/>
    <w:rsid w:val="0021778E"/>
    <w:rsid w:val="00242F5F"/>
    <w:rsid w:val="002450E5"/>
    <w:rsid w:val="002634E4"/>
    <w:rsid w:val="002E37E4"/>
    <w:rsid w:val="00307A74"/>
    <w:rsid w:val="00345F69"/>
    <w:rsid w:val="00364A79"/>
    <w:rsid w:val="003F6894"/>
    <w:rsid w:val="004251A5"/>
    <w:rsid w:val="00453332"/>
    <w:rsid w:val="004D1FBA"/>
    <w:rsid w:val="004F43BD"/>
    <w:rsid w:val="00543684"/>
    <w:rsid w:val="0058726D"/>
    <w:rsid w:val="005D2AA9"/>
    <w:rsid w:val="005F550B"/>
    <w:rsid w:val="006008F7"/>
    <w:rsid w:val="006350A0"/>
    <w:rsid w:val="00641F22"/>
    <w:rsid w:val="00656C70"/>
    <w:rsid w:val="006C199C"/>
    <w:rsid w:val="006C532A"/>
    <w:rsid w:val="0071069E"/>
    <w:rsid w:val="00743F5B"/>
    <w:rsid w:val="007B67E3"/>
    <w:rsid w:val="007E06D3"/>
    <w:rsid w:val="00824B41"/>
    <w:rsid w:val="00840A20"/>
    <w:rsid w:val="00872380"/>
    <w:rsid w:val="008D13BB"/>
    <w:rsid w:val="009A2021"/>
    <w:rsid w:val="009D0F58"/>
    <w:rsid w:val="00A75D66"/>
    <w:rsid w:val="00AE6D86"/>
    <w:rsid w:val="00B01904"/>
    <w:rsid w:val="00B1349A"/>
    <w:rsid w:val="00B52472"/>
    <w:rsid w:val="00B85781"/>
    <w:rsid w:val="00BD28C1"/>
    <w:rsid w:val="00BE4823"/>
    <w:rsid w:val="00C0483A"/>
    <w:rsid w:val="00C24CA6"/>
    <w:rsid w:val="00C87E1D"/>
    <w:rsid w:val="00C97B53"/>
    <w:rsid w:val="00D46804"/>
    <w:rsid w:val="00D65B34"/>
    <w:rsid w:val="00D824EC"/>
    <w:rsid w:val="00DE0E7B"/>
    <w:rsid w:val="00E11D8A"/>
    <w:rsid w:val="00EA3CF8"/>
    <w:rsid w:val="00EB3FFB"/>
    <w:rsid w:val="00EF781D"/>
    <w:rsid w:val="00F163F5"/>
    <w:rsid w:val="00F320CC"/>
    <w:rsid w:val="00F45401"/>
    <w:rsid w:val="00F674E0"/>
    <w:rsid w:val="00F9458A"/>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3EC4"/>
  <w15:docId w15:val="{1624A461-43E5-6A40-A126-95F53719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01"/>
    <w:pPr>
      <w:widowControl w:val="0"/>
      <w:autoSpaceDE w:val="0"/>
      <w:autoSpaceDN w:val="0"/>
      <w:adjustRightInd w:val="0"/>
    </w:pPr>
    <w:rPr>
      <w:rFonts w:ascii="@PMingLiU" w:eastAsia="@PMingLiU"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69E"/>
    <w:rPr>
      <w:rFonts w:ascii="Tahoma" w:hAnsi="Tahoma" w:cs="Tahoma"/>
      <w:sz w:val="16"/>
      <w:szCs w:val="16"/>
    </w:rPr>
  </w:style>
  <w:style w:type="character" w:customStyle="1" w:styleId="BalloonTextChar">
    <w:name w:val="Balloon Text Char"/>
    <w:basedOn w:val="DefaultParagraphFont"/>
    <w:link w:val="BalloonText"/>
    <w:uiPriority w:val="99"/>
    <w:semiHidden/>
    <w:rsid w:val="0071069E"/>
    <w:rPr>
      <w:rFonts w:ascii="Tahoma" w:eastAsia="@PMingLiU" w:hAnsi="Tahoma" w:cs="Tahoma"/>
      <w:sz w:val="16"/>
      <w:szCs w:val="16"/>
    </w:rPr>
  </w:style>
  <w:style w:type="paragraph" w:styleId="Header">
    <w:name w:val="header"/>
    <w:basedOn w:val="Normal"/>
    <w:link w:val="HeaderChar"/>
    <w:uiPriority w:val="99"/>
    <w:semiHidden/>
    <w:unhideWhenUsed/>
    <w:rsid w:val="005D2AA9"/>
    <w:pPr>
      <w:tabs>
        <w:tab w:val="center" w:pos="4680"/>
        <w:tab w:val="right" w:pos="9360"/>
      </w:tabs>
    </w:pPr>
  </w:style>
  <w:style w:type="character" w:customStyle="1" w:styleId="HeaderChar">
    <w:name w:val="Header Char"/>
    <w:basedOn w:val="DefaultParagraphFont"/>
    <w:link w:val="Header"/>
    <w:uiPriority w:val="99"/>
    <w:semiHidden/>
    <w:rsid w:val="005D2AA9"/>
    <w:rPr>
      <w:rFonts w:ascii="@PMingLiU" w:eastAsia="@PMingLiU" w:hAnsi="Times New Roman"/>
      <w:sz w:val="24"/>
      <w:szCs w:val="24"/>
    </w:rPr>
  </w:style>
  <w:style w:type="paragraph" w:styleId="Footer">
    <w:name w:val="footer"/>
    <w:basedOn w:val="Normal"/>
    <w:link w:val="FooterChar"/>
    <w:uiPriority w:val="99"/>
    <w:unhideWhenUsed/>
    <w:rsid w:val="005D2AA9"/>
    <w:pPr>
      <w:tabs>
        <w:tab w:val="center" w:pos="4680"/>
        <w:tab w:val="right" w:pos="9360"/>
      </w:tabs>
    </w:pPr>
  </w:style>
  <w:style w:type="character" w:customStyle="1" w:styleId="FooterChar">
    <w:name w:val="Footer Char"/>
    <w:basedOn w:val="DefaultParagraphFont"/>
    <w:link w:val="Footer"/>
    <w:uiPriority w:val="99"/>
    <w:rsid w:val="005D2AA9"/>
    <w:rPr>
      <w:rFonts w:ascii="@PMingLiU" w:eastAsia="@PMingLiU" w:hAnsi="Times New Roman"/>
      <w:sz w:val="24"/>
      <w:szCs w:val="24"/>
    </w:rPr>
  </w:style>
  <w:style w:type="paragraph" w:styleId="Revision">
    <w:name w:val="Revision"/>
    <w:hidden/>
    <w:uiPriority w:val="99"/>
    <w:semiHidden/>
    <w:rsid w:val="00872380"/>
    <w:rPr>
      <w:rFonts w:ascii="@PMingLiU" w:eastAsia="@PMingLiU" w:hAnsi="Times New Roman"/>
      <w:sz w:val="24"/>
      <w:szCs w:val="24"/>
    </w:rPr>
  </w:style>
  <w:style w:type="paragraph" w:styleId="ListParagraph">
    <w:name w:val="List Paragraph"/>
    <w:basedOn w:val="Normal"/>
    <w:uiPriority w:val="34"/>
    <w:qFormat/>
    <w:rsid w:val="00AE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Argonne User</dc:creator>
  <cp:lastModifiedBy>Ullrick, Bradley A.</cp:lastModifiedBy>
  <cp:revision>2</cp:revision>
  <cp:lastPrinted>2011-09-28T16:29:00Z</cp:lastPrinted>
  <dcterms:created xsi:type="dcterms:W3CDTF">2024-10-09T14:38:00Z</dcterms:created>
  <dcterms:modified xsi:type="dcterms:W3CDTF">2024-10-09T14:38:00Z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Neitzel J u287369</vt:lpwstr>
  </property>
  <property fmtid="{D5CDD505-2E9C-101B-9397-08002B2CF9AE}" pid="3" name="Information_Classification">
    <vt:lpwstr>NONE</vt:lpwstr>
  </property>
  <property fmtid="{D5CDD505-2E9C-101B-9397-08002B2CF9AE}" pid="4" name="Record_Title_ID">
    <vt:lpwstr>72</vt:lpwstr>
  </property>
  <property fmtid="{D5CDD505-2E9C-101B-9397-08002B2CF9AE}" pid="5" name="Initial_Creation_Date">
    <vt:lpwstr>9/28/2011 1:41:00 PM</vt:lpwstr>
  </property>
  <property fmtid="{D5CDD505-2E9C-101B-9397-08002B2CF9AE}" pid="6" name="Retention_Period_Start_Date">
    <vt:lpwstr>9/28/2011</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-1886952899</vt:i4>
  </property>
  <property fmtid="{D5CDD505-2E9C-101B-9397-08002B2CF9AE}" pid="10" name="_NewReviewCycle">
    <vt:lpwstr/>
  </property>
  <property fmtid="{D5CDD505-2E9C-101B-9397-08002B2CF9AE}" pid="11" name="_EmailSubject">
    <vt:lpwstr>MOU</vt:lpwstr>
  </property>
  <property fmtid="{D5CDD505-2E9C-101B-9397-08002B2CF9AE}" pid="12" name="_AuthorEmail">
    <vt:lpwstr>aenelson@dow.com</vt:lpwstr>
  </property>
  <property fmtid="{D5CDD505-2E9C-101B-9397-08002B2CF9AE}" pid="13" name="_AuthorEmailDisplayName">
    <vt:lpwstr>Nelson, Alan (R&amp;D) (AE)</vt:lpwstr>
  </property>
  <property fmtid="{D5CDD505-2E9C-101B-9397-08002B2CF9AE}" pid="14" name="_PreviousAdHocReviewCycleID">
    <vt:i4>-376500533</vt:i4>
  </property>
</Properties>
</file>