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342C" w14:textId="41E404D0" w:rsidR="00B50E94" w:rsidRDefault="00F804E6" w:rsidP="00F804E6">
      <w:r>
        <w:rPr>
          <w:rFonts w:hint="eastAsia"/>
        </w:rPr>
        <w:t>本文致力于方法的分析预测用电量。预测消费与批发的主题高度相关电力市场。这篇文章考虑了以下几点预测方法</w:t>
      </w:r>
      <w:r>
        <w:t>:</w:t>
      </w:r>
      <w:r w:rsidRPr="00F804E6">
        <w:rPr>
          <w:color w:val="FF0000"/>
        </w:rPr>
        <w:t>长短时记忆(LSTM)</w:t>
      </w:r>
      <w:r w:rsidRPr="00F804E6">
        <w:rPr>
          <w:rFonts w:hint="eastAsia"/>
          <w:color w:val="FF0000"/>
        </w:rPr>
        <w:t>人工神经网络，支持</w:t>
      </w:r>
      <w:proofErr w:type="gramStart"/>
      <w:r w:rsidRPr="00F804E6">
        <w:rPr>
          <w:rFonts w:hint="eastAsia"/>
          <w:color w:val="FF0000"/>
        </w:rPr>
        <w:t>向量机</w:t>
      </w:r>
      <w:proofErr w:type="gramEnd"/>
      <w:r w:rsidRPr="00F804E6">
        <w:rPr>
          <w:rFonts w:hint="eastAsia"/>
          <w:color w:val="FF0000"/>
        </w:rPr>
        <w:t>基于径向基函数</w:t>
      </w:r>
      <w:r w:rsidRPr="00F804E6">
        <w:rPr>
          <w:color w:val="FF0000"/>
        </w:rPr>
        <w:t>(RBF)的回归方法</w:t>
      </w:r>
      <w:r w:rsidRPr="00F804E6">
        <w:rPr>
          <w:rFonts w:hint="eastAsia"/>
          <w:color w:val="FF0000"/>
        </w:rPr>
        <w:t>线性回归</w:t>
      </w:r>
      <w:r>
        <w:rPr>
          <w:rFonts w:hint="eastAsia"/>
        </w:rPr>
        <w:t>和自回归综合移动平均水平。实现预测方法，</w:t>
      </w:r>
      <w:r>
        <w:t>Python 3.6和</w:t>
      </w:r>
      <w:r>
        <w:rPr>
          <w:rFonts w:hint="eastAsia"/>
        </w:rPr>
        <w:t>使用了各种库。对于每个方法，配置，进行预测和误差评估。由于基于</w:t>
      </w:r>
      <w:r>
        <w:t>RBF的支持</w:t>
      </w:r>
      <w:proofErr w:type="gramStart"/>
      <w:r>
        <w:t>向量机回归</w:t>
      </w:r>
      <w:proofErr w:type="gramEnd"/>
      <w:r>
        <w:t>方法具有较低的精度</w:t>
      </w:r>
      <w:r>
        <w:rPr>
          <w:rFonts w:hint="eastAsia"/>
        </w:rPr>
        <w:t>最大绝对百分误差</w:t>
      </w:r>
      <w:r>
        <w:t>(</w:t>
      </w:r>
      <w:proofErr w:type="spellStart"/>
      <w:r>
        <w:t>MaxAPE</w:t>
      </w:r>
      <w:proofErr w:type="spellEnd"/>
      <w:r>
        <w:t>)为21%，有</w:t>
      </w:r>
      <w:r>
        <w:rPr>
          <w:rFonts w:hint="eastAsia"/>
        </w:rPr>
        <w:t>较好的用电量预测精度。</w:t>
      </w:r>
    </w:p>
    <w:p w14:paraId="63996638" w14:textId="0EF35733" w:rsidR="00F804E6" w:rsidRDefault="00F804E6" w:rsidP="00F804E6"/>
    <w:p w14:paraId="286505BD" w14:textId="4699DEB4" w:rsidR="00F804E6" w:rsidRDefault="00F804E6" w:rsidP="00F804E6"/>
    <w:p w14:paraId="394C17AA" w14:textId="785EF7A4" w:rsidR="00F804E6" w:rsidRDefault="00F804E6" w:rsidP="00F804E6">
      <w:r>
        <w:rPr>
          <w:rFonts w:hint="eastAsia"/>
        </w:rPr>
        <w:t>预测问题在农业生产中起着重要的作用电网行业。预测的主题电网行业是未来电力消费的主力军小功率中心消耗不同的对象并向大能源区、大区域、大电力企业供货系统一般。从</w:t>
      </w:r>
      <w:r>
        <w:t>2009年开始，俄罗斯联邦法律</w:t>
      </w:r>
      <w:r>
        <w:rPr>
          <w:rFonts w:hint="eastAsia"/>
        </w:rPr>
        <w:t>关于节约能源和提高能源效率以及修改俄罗斯的某些法律联邦“</w:t>
      </w:r>
      <w:r>
        <w:t>[1]生效”。法律的目的是</w:t>
      </w:r>
      <w:r>
        <w:rPr>
          <w:rFonts w:hint="eastAsia"/>
        </w:rPr>
        <w:t>推动节能，提高能效。减少能源消耗有两种方法</w:t>
      </w:r>
      <w:r>
        <w:t>:</w:t>
      </w:r>
    </w:p>
    <w:p w14:paraId="6A244D8F" w14:textId="7188B7AE" w:rsidR="00F804E6" w:rsidRDefault="00F804E6" w:rsidP="00F804E6">
      <w:r>
        <w:rPr>
          <w:rFonts w:hint="eastAsia"/>
        </w:rPr>
        <w:t>•第一种方法是取代电力工程设备和加热系统。这个决定将导致重大的财务支出，并最终到</w:t>
      </w:r>
    </w:p>
    <w:p w14:paraId="0DC05386" w14:textId="77777777" w:rsidR="00F804E6" w:rsidRDefault="00F804E6" w:rsidP="00F804E6">
      <w:r>
        <w:rPr>
          <w:rFonts w:hint="eastAsia"/>
        </w:rPr>
        <w:t>最终产品成本上升。</w:t>
      </w:r>
    </w:p>
    <w:p w14:paraId="0B732297" w14:textId="77388873" w:rsidR="00F804E6" w:rsidRDefault="00F804E6" w:rsidP="00F804E6">
      <w:r>
        <w:rPr>
          <w:rFonts w:hint="eastAsia"/>
        </w:rPr>
        <w:t>•</w:t>
      </w:r>
      <w:r w:rsidRPr="00F804E6">
        <w:rPr>
          <w:rFonts w:hint="eastAsia"/>
          <w:color w:val="FF0000"/>
        </w:rPr>
        <w:t>提高能源效率的另一种方法是预测未来能源消耗</w:t>
      </w:r>
      <w:r>
        <w:rPr>
          <w:rFonts w:hint="eastAsia"/>
        </w:rPr>
        <w:t>。这种方法使用从所有有用的统计信息的最大</w:t>
      </w:r>
      <w:proofErr w:type="gramStart"/>
      <w:r>
        <w:rPr>
          <w:rFonts w:hint="eastAsia"/>
        </w:rPr>
        <w:t>值生产</w:t>
      </w:r>
      <w:proofErr w:type="gramEnd"/>
      <w:r>
        <w:rPr>
          <w:rFonts w:hint="eastAsia"/>
        </w:rPr>
        <w:t>工艺参数均为外部参数考虑因素和内部因素。这部法律主要涉及……的主要部门</w:t>
      </w:r>
    </w:p>
    <w:p w14:paraId="6A499629" w14:textId="41252CA8" w:rsidR="00F804E6" w:rsidRDefault="00F804E6" w:rsidP="00F804E6">
      <w:r>
        <w:rPr>
          <w:rFonts w:hint="eastAsia"/>
        </w:rPr>
        <w:t>经济。根据俄罗斯联邦国家统计服务，</w:t>
      </w:r>
      <w:r>
        <w:t>42%的总能源消耗占</w:t>
      </w:r>
      <w:r>
        <w:rPr>
          <w:rFonts w:hint="eastAsia"/>
        </w:rPr>
        <w:t>生产部门</w:t>
      </w:r>
      <w:r>
        <w:t>[2]。企业对效率感兴趣</w:t>
      </w:r>
    </w:p>
    <w:p w14:paraId="18017E54" w14:textId="6E192D04" w:rsidR="00F804E6" w:rsidRDefault="00F804E6" w:rsidP="00F804E6">
      <w:r>
        <w:rPr>
          <w:rFonts w:hint="eastAsia"/>
        </w:rPr>
        <w:t>能源消耗，因为他们寻求降低成本。从企业层面的预测质量来看取决于生产成本的价值，因此绩效指标。电力消费预测的重要性当批发电力市场</w:t>
      </w:r>
      <w:r>
        <w:t>(WEM)增加</w:t>
      </w:r>
      <w:r>
        <w:rPr>
          <w:rFonts w:hint="eastAsia"/>
        </w:rPr>
        <w:t>创建的</w:t>
      </w:r>
      <w:r>
        <w:t>[3]。世界经济论坛成立于2003年，是世界经济论坛的一部分</w:t>
      </w:r>
      <w:r>
        <w:rPr>
          <w:rFonts w:hint="eastAsia"/>
        </w:rPr>
        <w:t>俄罗斯联合能源股份公司改革俄罗斯体制的目标是联合大的生产者和一个地方的电力消费者。电力市场形成了计划消费根据双边协定。事实上，实际数额实际用电量与计划的不一致的人。偏离计划目标的部分将被出售平衡市场。同时，对系统进行操作俄罗斯统一能源体系定期进行供应商申请的额外竞争性选择。应用程序的选择是在考虑的情况下进行的电力消耗，这是预测的。实际消耗量与预测值有偏差市场主体的财务成本。对预测的低估导致了使用的需要昂贵的应急电站。对预测的过高估计增加了成本保持过剩的闲置能力。预测的任务与一个大的经营批发电的实体数量市场。预测精度对这两种发电方式都很重要企业和消费者。在平衡市场中，发电公司已经减少了他们的产量自身的主动性，和消费者的积极性都有提高工作量，将收取额外费用</w:t>
      </w:r>
      <w:r>
        <w:t>[4]。的准确性</w:t>
      </w:r>
      <w:r>
        <w:rPr>
          <w:rFonts w:hint="eastAsia"/>
        </w:rPr>
        <w:t>电力消费的预测对电力消费的预测有很大的影响市场主体的财务收益。因此，任务预测电能的消耗消费者是非常相关的。预测时间的方法有很多基于现有数据的系列报告。这项工作的目的是对各种方法进行比较分析的</w:t>
      </w:r>
      <w:proofErr w:type="gramStart"/>
      <w:r>
        <w:rPr>
          <w:rFonts w:hint="eastAsia"/>
        </w:rPr>
        <w:t>吗预测</w:t>
      </w:r>
      <w:proofErr w:type="gramEnd"/>
      <w:r>
        <w:rPr>
          <w:rFonts w:hint="eastAsia"/>
        </w:rPr>
        <w:t>数据在预测任务中的消耗电能。</w:t>
      </w:r>
    </w:p>
    <w:p w14:paraId="56E0D176" w14:textId="09D08200" w:rsidR="00F804E6" w:rsidRDefault="00F804E6" w:rsidP="00F804E6"/>
    <w:p w14:paraId="1F17DD38" w14:textId="718E6F0E" w:rsidR="00F804E6" w:rsidRDefault="00F804E6" w:rsidP="00F804E6"/>
    <w:p w14:paraId="2D076F5E" w14:textId="12849DEA" w:rsidR="00F804E6" w:rsidRDefault="00F804E6" w:rsidP="00F804E6">
      <w:r>
        <w:rPr>
          <w:rFonts w:hint="eastAsia"/>
        </w:rPr>
        <w:t>这项研究是在消费的基础上进行的位于叶卡捷琳堡的数据工程公司，俄罗斯的斯维尔德洛夫斯克地区。本研究使用了</w:t>
      </w:r>
      <w:r>
        <w:t>Total</w:t>
      </w:r>
      <w:r>
        <w:rPr>
          <w:rFonts w:hint="eastAsia"/>
        </w:rPr>
        <w:t>期间自动能源计量点的见证从</w:t>
      </w:r>
      <w:r>
        <w:t>2012年7月到2016年1月。</w:t>
      </w:r>
      <w:r>
        <w:rPr>
          <w:rFonts w:hint="eastAsia"/>
        </w:rPr>
        <w:t>数据在一个</w:t>
      </w:r>
      <w:r>
        <w:t>*.csv文件中提供并包含</w:t>
      </w:r>
      <w:r>
        <w:rPr>
          <w:rFonts w:hint="eastAsia"/>
        </w:rPr>
        <w:t>时间戳格式的信息</w:t>
      </w:r>
      <w:r>
        <w:t>-每小时计的读数kW * h.接收下一次数据报告的时间为30天</w:t>
      </w:r>
      <w:r>
        <w:rPr>
          <w:rFonts w:hint="eastAsia"/>
        </w:rPr>
        <w:t>分钟。得到的数据没有缺失值，所以没有对</w:t>
      </w:r>
      <w:proofErr w:type="gramStart"/>
      <w:r>
        <w:rPr>
          <w:rFonts w:hint="eastAsia"/>
        </w:rPr>
        <w:t>缺失值</w:t>
      </w:r>
      <w:proofErr w:type="gramEnd"/>
      <w:r>
        <w:rPr>
          <w:rFonts w:hint="eastAsia"/>
        </w:rPr>
        <w:t>进行插值或滤波。这些数据每周最多采样一次，如图</w:t>
      </w:r>
      <w:r>
        <w:t>1所示。</w:t>
      </w:r>
      <w:r>
        <w:rPr>
          <w:rFonts w:hint="eastAsia"/>
        </w:rPr>
        <w:t>从业务的角度出发，对其进行预测电能的消耗以四周为基础在</w:t>
      </w:r>
      <w:r>
        <w:t>24周内获得的历史信息是最佳的。的4周的预测可以帮助我们制定策略</w:t>
      </w:r>
      <w:r>
        <w:rPr>
          <w:rFonts w:hint="eastAsia"/>
        </w:rPr>
        <w:t>与电力能源消费者签订合同下</w:t>
      </w:r>
      <w:proofErr w:type="gramStart"/>
      <w:r>
        <w:rPr>
          <w:rFonts w:hint="eastAsia"/>
        </w:rPr>
        <w:t>一报告</w:t>
      </w:r>
      <w:proofErr w:type="gramEnd"/>
      <w:r>
        <w:rPr>
          <w:rFonts w:hint="eastAsia"/>
        </w:rPr>
        <w:t>期。另一方面，在使用周的时候作为数据样本存在六个月的历史，它允许我们有</w:t>
      </w:r>
      <w:r>
        <w:t>24个数据样本，其中包含一个大的</w:t>
      </w:r>
      <w:r>
        <w:rPr>
          <w:rFonts w:hint="eastAsia"/>
        </w:rPr>
        <w:t>新客户的信息量。通过对文学资料的分析，</w:t>
      </w:r>
      <w:r>
        <w:t>[5]-[9]被</w:t>
      </w:r>
      <w:r>
        <w:rPr>
          <w:rFonts w:hint="eastAsia"/>
        </w:rPr>
        <w:t>决定分析以下数据预测方法</w:t>
      </w:r>
      <w:r>
        <w:t>:</w:t>
      </w:r>
    </w:p>
    <w:p w14:paraId="04AACE89" w14:textId="27C21DE9" w:rsidR="00F804E6" w:rsidRDefault="00F804E6" w:rsidP="00F804E6"/>
    <w:p w14:paraId="5D0239B3" w14:textId="396C81DD" w:rsidR="00F804E6" w:rsidRDefault="00F804E6" w:rsidP="00F804E6"/>
    <w:p w14:paraId="12BEBC1A" w14:textId="77777777" w:rsidR="00F804E6" w:rsidRDefault="00F804E6" w:rsidP="00F804E6">
      <w:pPr>
        <w:rPr>
          <w:rFonts w:hint="eastAsia"/>
        </w:rPr>
      </w:pPr>
    </w:p>
    <w:p w14:paraId="06034A67" w14:textId="1739CF65" w:rsidR="00F804E6" w:rsidRDefault="00F804E6" w:rsidP="00F804E6">
      <w:r>
        <w:lastRenderedPageBreak/>
        <w:t>1.</w:t>
      </w:r>
      <w:r>
        <w:rPr>
          <w:rFonts w:hint="eastAsia"/>
        </w:rPr>
        <w:t>长短时记忆</w:t>
      </w:r>
      <w:r>
        <w:t>(LSTM)人工神经</w:t>
      </w:r>
      <w:r>
        <w:rPr>
          <w:rFonts w:hint="eastAsia"/>
        </w:rPr>
        <w:t>网络</w:t>
      </w:r>
      <w:r>
        <w:t>(安);</w:t>
      </w:r>
    </w:p>
    <w:p w14:paraId="169328AF" w14:textId="1FD60965" w:rsidR="00F804E6" w:rsidRDefault="00F804E6" w:rsidP="00F804E6">
      <w:r>
        <w:rPr>
          <w:rFonts w:hint="eastAsia"/>
        </w:rPr>
        <w:t>•支持</w:t>
      </w:r>
      <w:proofErr w:type="gramStart"/>
      <w:r>
        <w:rPr>
          <w:rFonts w:hint="eastAsia"/>
        </w:rPr>
        <w:t>向量机</w:t>
      </w:r>
      <w:proofErr w:type="gramEnd"/>
      <w:r>
        <w:t>(SVM)回归基于</w:t>
      </w:r>
      <w:r>
        <w:rPr>
          <w:rFonts w:hint="eastAsia"/>
        </w:rPr>
        <w:t>径向基函数</w:t>
      </w:r>
      <w:r>
        <w:t>;</w:t>
      </w:r>
    </w:p>
    <w:p w14:paraId="48DAF20C" w14:textId="77777777" w:rsidR="00F804E6" w:rsidRDefault="00F804E6" w:rsidP="00F804E6">
      <w:r>
        <w:rPr>
          <w:rFonts w:hint="eastAsia"/>
        </w:rPr>
        <w:t>•线性</w:t>
      </w:r>
      <w:r>
        <w:t>SVM回归;</w:t>
      </w:r>
    </w:p>
    <w:p w14:paraId="00475165" w14:textId="3A42E97E" w:rsidR="00F804E6" w:rsidRDefault="00F804E6" w:rsidP="00F804E6">
      <w:r>
        <w:rPr>
          <w:rFonts w:hint="eastAsia"/>
        </w:rPr>
        <w:t>•自回归综合移动平均线</w:t>
      </w:r>
      <w:r>
        <w:t>(ARIMA)</w:t>
      </w:r>
    </w:p>
    <w:p w14:paraId="34045B85" w14:textId="2637C181" w:rsidR="00F804E6" w:rsidRDefault="00F804E6" w:rsidP="00F804E6"/>
    <w:p w14:paraId="44073094" w14:textId="62DF78E0" w:rsidR="00F804E6" w:rsidRDefault="00F804E6" w:rsidP="00F804E6"/>
    <w:p w14:paraId="52541189" w14:textId="62C0548B" w:rsidR="00F804E6" w:rsidRDefault="00F804E6" w:rsidP="00F804E6">
      <w:pPr>
        <w:pStyle w:val="a7"/>
        <w:numPr>
          <w:ilvl w:val="0"/>
          <w:numId w:val="1"/>
        </w:numPr>
        <w:ind w:firstLineChars="0"/>
      </w:pPr>
      <w:r>
        <w:rPr>
          <w:rFonts w:hint="eastAsia"/>
        </w:rPr>
        <w:t>长短期记忆人工神经网络</w:t>
      </w:r>
    </w:p>
    <w:p w14:paraId="0D1F9AF7" w14:textId="2E71CCEE" w:rsidR="00F804E6" w:rsidRDefault="00F804E6" w:rsidP="00F804E6">
      <w:r>
        <w:t>LSTM网络是复现的一个亚种</w:t>
      </w:r>
      <w:r>
        <w:rPr>
          <w:rFonts w:hint="eastAsia"/>
        </w:rPr>
        <w:t>基于</w:t>
      </w:r>
      <w:r>
        <w:t>LSTM模块的神经网络体系结构。</w:t>
      </w:r>
      <w:r>
        <w:rPr>
          <w:rFonts w:hint="eastAsia"/>
        </w:rPr>
        <w:t>每个模块有三个端口</w:t>
      </w:r>
      <w:r>
        <w:t>:输入、输出和遗忘端口。</w:t>
      </w:r>
      <w:r>
        <w:rPr>
          <w:rFonts w:hint="eastAsia"/>
        </w:rPr>
        <w:t>每个</w:t>
      </w:r>
      <w:r>
        <w:t>LSTM模块都能够存储两个short的值</w:t>
      </w:r>
      <w:r>
        <w:rPr>
          <w:rFonts w:hint="eastAsia"/>
        </w:rPr>
        <w:t>很长一段时间。值的存储时间记忆是由遗忘端口决定的。具有多个输入和单个输出的</w:t>
      </w:r>
      <w:r>
        <w:t>LSTM网络</w:t>
      </w:r>
      <w:r>
        <w:rPr>
          <w:rFonts w:hint="eastAsia"/>
        </w:rPr>
        <w:t>在本研究期间调查。</w:t>
      </w:r>
      <w:r>
        <w:t>LSTM的数量</w:t>
      </w:r>
      <w:r>
        <w:rPr>
          <w:rFonts w:hint="eastAsia"/>
        </w:rPr>
        <w:t>神经网络模块的变化达到最小训练样本的预测误差。最优数量的</w:t>
      </w:r>
      <w:r>
        <w:t>LSTM</w:t>
      </w:r>
      <w:proofErr w:type="gramStart"/>
      <w:r>
        <w:t>块用于</w:t>
      </w:r>
      <w:proofErr w:type="gramEnd"/>
      <w:r>
        <w:t>预测消费的任务</w:t>
      </w:r>
      <w:r>
        <w:rPr>
          <w:rFonts w:hint="eastAsia"/>
        </w:rPr>
        <w:t>电能为</w:t>
      </w:r>
      <w:r>
        <w:t>12。</w:t>
      </w:r>
      <w:r>
        <w:rPr>
          <w:rFonts w:hint="eastAsia"/>
        </w:rPr>
        <w:t>采用随机优化的方法神经网络的教学方法。亚当算法用作优化算法。学习的过程是经过</w:t>
      </w:r>
      <w:r>
        <w:t>100次优化后完成。</w:t>
      </w:r>
    </w:p>
    <w:p w14:paraId="5ECF980E" w14:textId="5D0949DE" w:rsidR="000E064B" w:rsidRDefault="000E064B" w:rsidP="00F804E6"/>
    <w:p w14:paraId="4863C25C" w14:textId="72B719E9" w:rsidR="000E064B" w:rsidRDefault="000E064B" w:rsidP="000E064B">
      <w:pPr>
        <w:pStyle w:val="a7"/>
        <w:numPr>
          <w:ilvl w:val="0"/>
          <w:numId w:val="1"/>
        </w:numPr>
        <w:ind w:firstLineChars="0"/>
      </w:pPr>
      <w:r>
        <w:rPr>
          <w:rFonts w:hint="eastAsia"/>
        </w:rPr>
        <w:t>基于径向基的</w:t>
      </w:r>
      <w:proofErr w:type="spellStart"/>
      <w:r>
        <w:t>svm</w:t>
      </w:r>
      <w:proofErr w:type="spellEnd"/>
      <w:r>
        <w:rPr>
          <w:rFonts w:hint="eastAsia"/>
        </w:rPr>
        <w:t>回归</w:t>
      </w:r>
    </w:p>
    <w:p w14:paraId="01B75EA9" w14:textId="0F816CE2" w:rsidR="000E064B" w:rsidRDefault="000E064B" w:rsidP="000E064B">
      <w:r>
        <w:rPr>
          <w:rFonts w:hint="eastAsia"/>
        </w:rPr>
        <w:t>基于支持</w:t>
      </w:r>
      <w:proofErr w:type="gramStart"/>
      <w:r>
        <w:rPr>
          <w:rFonts w:hint="eastAsia"/>
        </w:rPr>
        <w:t>向量机</w:t>
      </w:r>
      <w:proofErr w:type="gramEnd"/>
      <w:r>
        <w:rPr>
          <w:rFonts w:hint="eastAsia"/>
        </w:rPr>
        <w:t>的回归方法支持</w:t>
      </w:r>
      <w:proofErr w:type="gramStart"/>
      <w:r>
        <w:rPr>
          <w:rFonts w:hint="eastAsia"/>
        </w:rPr>
        <w:t>向量机方法</w:t>
      </w:r>
      <w:proofErr w:type="gramEnd"/>
      <w:r>
        <w:rPr>
          <w:rFonts w:hint="eastAsia"/>
        </w:rPr>
        <w:t>。的主要思想方法是根据数据寻找回归函数的距离不超过一定距离的样本函数。基于</w:t>
      </w:r>
      <w:r>
        <w:t>RBF的回归方法，与传统的回归方法</w:t>
      </w:r>
      <w:proofErr w:type="gramStart"/>
      <w:r>
        <w:t>不</w:t>
      </w:r>
      <w:proofErr w:type="gramEnd"/>
      <w:r>
        <w:t>同</w:t>
      </w:r>
      <w:r>
        <w:rPr>
          <w:rFonts w:hint="eastAsia"/>
        </w:rPr>
        <w:t>线性回归方法，将数据样本转换成一个高维空间，并且只在第二步进行算法在高维空间做一个线性回归模型建立。而基于支持</w:t>
      </w:r>
      <w:proofErr w:type="gramStart"/>
      <w:r>
        <w:rPr>
          <w:rFonts w:hint="eastAsia"/>
        </w:rPr>
        <w:t>向量机</w:t>
      </w:r>
      <w:proofErr w:type="gramEnd"/>
      <w:r>
        <w:rPr>
          <w:rFonts w:hint="eastAsia"/>
        </w:rPr>
        <w:t>的回归方法则没有在研究期间定制。得到了支持</w:t>
      </w:r>
      <w:proofErr w:type="gramStart"/>
      <w:r>
        <w:rPr>
          <w:rFonts w:hint="eastAsia"/>
        </w:rPr>
        <w:t>向量机方法</w:t>
      </w:r>
      <w:proofErr w:type="gramEnd"/>
      <w:r>
        <w:rPr>
          <w:rFonts w:hint="eastAsia"/>
        </w:rPr>
        <w:t>的惩罚参数等于</w:t>
      </w:r>
      <w:r>
        <w:t>1000。RBF的参数SVM的经验值为0.1。</w:t>
      </w:r>
    </w:p>
    <w:p w14:paraId="733ACB78" w14:textId="319CA016" w:rsidR="000E064B" w:rsidRDefault="000E064B" w:rsidP="000E064B"/>
    <w:p w14:paraId="60B633FF" w14:textId="5B248779" w:rsidR="000E064B" w:rsidRDefault="000E064B" w:rsidP="000E064B">
      <w:pPr>
        <w:pStyle w:val="a7"/>
        <w:numPr>
          <w:ilvl w:val="0"/>
          <w:numId w:val="1"/>
        </w:numPr>
        <w:ind w:firstLineChars="0"/>
      </w:pPr>
      <w:r>
        <w:rPr>
          <w:rFonts w:hint="eastAsia"/>
        </w:rPr>
        <w:t>自回归移动平均线</w:t>
      </w:r>
    </w:p>
    <w:p w14:paraId="5B7460ED" w14:textId="7E0A8CDA" w:rsidR="000E064B" w:rsidRDefault="000E064B" w:rsidP="000E064B">
      <w:r>
        <w:t>ARIMA模型属于统计类</w:t>
      </w:r>
      <w:r>
        <w:rPr>
          <w:rFonts w:hint="eastAsia"/>
        </w:rPr>
        <w:t>分析和预测时间序列的模型。</w:t>
      </w:r>
      <w:r>
        <w:t>ARIMA模型一般记为ARIMA (p, d, q)，</w:t>
      </w:r>
    </w:p>
    <w:p w14:paraId="30878C77" w14:textId="620DEE07" w:rsidR="000E064B" w:rsidRDefault="000E064B" w:rsidP="000E064B">
      <w:r>
        <w:rPr>
          <w:rFonts w:hint="eastAsia"/>
        </w:rPr>
        <w:t>其中参数是非负整数模型零件的订单。模型参数的意思是</w:t>
      </w:r>
      <w:r>
        <w:t>:p是延迟观测的顺序;d是时间序列差</w:t>
      </w:r>
      <w:proofErr w:type="gramStart"/>
      <w:r>
        <w:t>的阶数</w:t>
      </w:r>
      <w:proofErr w:type="gramEnd"/>
      <w:r>
        <w:t>;q是移动平均模型的阶数。ARIMA模型构建方法具有迭代性</w:t>
      </w:r>
      <w:r>
        <w:rPr>
          <w:rFonts w:hint="eastAsia"/>
        </w:rPr>
        <w:t>方法，包含</w:t>
      </w:r>
      <w:r>
        <w:t>4个步骤。</w:t>
      </w:r>
      <w:r>
        <w:rPr>
          <w:rFonts w:hint="eastAsia"/>
        </w:rPr>
        <w:t>在第一步中，需要得到一个平稳的时间序列。如果时间序列不是平稳的，则用第一差分算子应用到时间序列直到时间序列变成静止的。在第二步中，对</w:t>
      </w:r>
      <w:r>
        <w:t>ARMA模型参数进行了分析</w:t>
      </w:r>
      <w:r>
        <w:rPr>
          <w:rFonts w:hint="eastAsia"/>
        </w:rPr>
        <w:t>数据标识。在第三步中，对选择的参数进行估计采用数值方法进行计算，以求得最小值损失或错误。第四步，对每个测试模型进行诊断检查充足率</w:t>
      </w:r>
      <w:r>
        <w:t>[10]。</w:t>
      </w:r>
    </w:p>
    <w:p w14:paraId="4B7167D8" w14:textId="58A9B97C" w:rsidR="000E064B" w:rsidRDefault="000E064B" w:rsidP="000E064B"/>
    <w:p w14:paraId="45CEB3CD" w14:textId="77777777" w:rsidR="000E064B" w:rsidRDefault="000E064B" w:rsidP="000E064B">
      <w:r>
        <w:rPr>
          <w:rFonts w:hint="eastAsia"/>
        </w:rPr>
        <w:t>在</w:t>
      </w:r>
      <w:r>
        <w:t>125个实验中获得了最优结果</w:t>
      </w:r>
      <w:r>
        <w:rPr>
          <w:rFonts w:hint="eastAsia"/>
        </w:rPr>
        <w:t>电力消耗预测的参数值能量为</w:t>
      </w:r>
      <w:r>
        <w:t>p = 3, d = 1, q = 0。</w:t>
      </w:r>
      <w:r>
        <w:rPr>
          <w:rFonts w:hint="eastAsia"/>
        </w:rPr>
        <w:t>为了计算电力消耗预测，一个</w:t>
      </w:r>
      <w:r>
        <w:t>Python3.6程序使用</w:t>
      </w:r>
      <w:proofErr w:type="spellStart"/>
      <w:r>
        <w:t>keras</w:t>
      </w:r>
      <w:proofErr w:type="spellEnd"/>
      <w:r>
        <w:t>、</w:t>
      </w:r>
      <w:proofErr w:type="spellStart"/>
      <w:r>
        <w:t>scikit</w:t>
      </w:r>
      <w:proofErr w:type="spellEnd"/>
      <w:r>
        <w:t>-learn、</w:t>
      </w:r>
      <w:proofErr w:type="spellStart"/>
      <w:r>
        <w:t>statsmodels</w:t>
      </w:r>
      <w:proofErr w:type="spellEnd"/>
      <w:r>
        <w:t>编写</w:t>
      </w:r>
      <w:r>
        <w:rPr>
          <w:rFonts w:hint="eastAsia"/>
        </w:rPr>
        <w:t>包含预测实现的库算法使用。算法包括以下步骤</w:t>
      </w:r>
      <w:r>
        <w:t>:</w:t>
      </w:r>
    </w:p>
    <w:p w14:paraId="54EED86D" w14:textId="675B0B9F" w:rsidR="000E064B" w:rsidRDefault="000E064B" w:rsidP="000E064B">
      <w:r>
        <w:rPr>
          <w:rFonts w:hint="eastAsia"/>
        </w:rPr>
        <w:t>•数据聚合。在这一步，向下采样电能消耗数据是对每周一</w:t>
      </w:r>
      <w:proofErr w:type="gramStart"/>
      <w:r>
        <w:rPr>
          <w:rFonts w:hint="eastAsia"/>
        </w:rPr>
        <w:t>个</w:t>
      </w:r>
      <w:proofErr w:type="gramEnd"/>
      <w:r>
        <w:rPr>
          <w:rFonts w:hint="eastAsia"/>
        </w:rPr>
        <w:t>消费样本的价值。因此</w:t>
      </w:r>
      <w:r>
        <w:t>,一个</w:t>
      </w:r>
    </w:p>
    <w:p w14:paraId="7618EC36" w14:textId="77777777" w:rsidR="000E064B" w:rsidRDefault="000E064B" w:rsidP="000E064B">
      <w:r>
        <w:rPr>
          <w:rFonts w:hint="eastAsia"/>
        </w:rPr>
        <w:t>得到</w:t>
      </w:r>
      <w:r>
        <w:t>182个样本的时间序列。</w:t>
      </w:r>
    </w:p>
    <w:p w14:paraId="759D37F2" w14:textId="4646A67A" w:rsidR="000E064B" w:rsidRDefault="000E064B" w:rsidP="000E064B">
      <w:r>
        <w:rPr>
          <w:rFonts w:hint="eastAsia"/>
        </w:rPr>
        <w:t>•数据分离。在这一步，数据被分成训练和测试样本的比例为</w:t>
      </w:r>
      <w:r>
        <w:t>2比1。第一个</w:t>
      </w:r>
      <w:r>
        <w:rPr>
          <w:rFonts w:hint="eastAsia"/>
        </w:rPr>
        <w:t>其中</w:t>
      </w:r>
      <w:r>
        <w:t>66%的数据或120个样本被纳入</w:t>
      </w:r>
      <w:r>
        <w:rPr>
          <w:rFonts w:hint="eastAsia"/>
        </w:rPr>
        <w:t>训练样本。剩下的</w:t>
      </w:r>
      <w:r>
        <w:t>34%或62个</w:t>
      </w:r>
      <w:r>
        <w:rPr>
          <w:rFonts w:hint="eastAsia"/>
        </w:rPr>
        <w:t>样品包含在测试样品中。培训和预报是在滑坡的基础上进行的包含消费信息的窗口持续超过</w:t>
      </w:r>
      <w:r>
        <w:t>24周。窗口台阶是1</w:t>
      </w:r>
      <w:r>
        <w:rPr>
          <w:rFonts w:hint="eastAsia"/>
        </w:rPr>
        <w:t>的一周。</w:t>
      </w:r>
    </w:p>
    <w:p w14:paraId="4527C2B2" w14:textId="25A62C7C" w:rsidR="000E064B" w:rsidRDefault="000E064B" w:rsidP="000E064B">
      <w:r>
        <w:rPr>
          <w:rFonts w:hint="eastAsia"/>
        </w:rPr>
        <w:t>•然后，对于每一种预测方法经过考虑，采取了下列步骤</w:t>
      </w:r>
      <w:r>
        <w:t>:o设定一个方法或其训练。在这个步骤中,</w:t>
      </w:r>
      <w:r>
        <w:rPr>
          <w:rFonts w:hint="eastAsia"/>
        </w:rPr>
        <w:t>神经网络采用上述方法进行训练得到训练样本。问题的方法</w:t>
      </w:r>
      <w:r>
        <w:t>,</w:t>
      </w:r>
      <w:r>
        <w:rPr>
          <w:rFonts w:hint="eastAsia"/>
        </w:rPr>
        <w:t>如</w:t>
      </w:r>
      <w:proofErr w:type="spellStart"/>
      <w:r>
        <w:t>svm</w:t>
      </w:r>
      <w:proofErr w:type="spellEnd"/>
      <w:r>
        <w:t>回归和ARIMA，参数</w:t>
      </w:r>
      <w:r>
        <w:rPr>
          <w:rFonts w:hint="eastAsia"/>
        </w:rPr>
        <w:t>设置。</w:t>
      </w:r>
    </w:p>
    <w:p w14:paraId="47580B7C" w14:textId="2FE2AF28" w:rsidR="000E064B" w:rsidRDefault="000E064B" w:rsidP="000E064B">
      <w:r>
        <w:t>o预测。在这一步，对测试样本进行划分</w:t>
      </w:r>
      <w:r>
        <w:rPr>
          <w:rFonts w:hint="eastAsia"/>
        </w:rPr>
        <w:t>进入测试数据集。然后进行预测在他们。</w:t>
      </w:r>
    </w:p>
    <w:p w14:paraId="023DB918" w14:textId="460E17CF" w:rsidR="000E064B" w:rsidRDefault="000E064B" w:rsidP="000E064B">
      <w:r>
        <w:t>o错误评估。在这个阶段，数据的估计</w:t>
      </w:r>
      <w:r>
        <w:rPr>
          <w:rFonts w:hint="eastAsia"/>
        </w:rPr>
        <w:t>进行了预测误差分析。两种方法都用来估计误差的大小</w:t>
      </w:r>
      <w:r>
        <w:t>:平均值</w:t>
      </w:r>
      <w:r>
        <w:rPr>
          <w:rFonts w:hint="eastAsia"/>
        </w:rPr>
        <w:t>绝对百分误差</w:t>
      </w:r>
      <w:r>
        <w:t>(MAPE)和最大值</w:t>
      </w:r>
      <w:r>
        <w:rPr>
          <w:rFonts w:hint="eastAsia"/>
        </w:rPr>
        <w:t>绝对百分比误差</w:t>
      </w:r>
      <w:r>
        <w:t>(</w:t>
      </w:r>
      <w:proofErr w:type="spellStart"/>
      <w:r>
        <w:t>MaxAPE</w:t>
      </w:r>
      <w:proofErr w:type="spellEnd"/>
      <w:r>
        <w:t>)。</w:t>
      </w:r>
    </w:p>
    <w:p w14:paraId="376CE02A" w14:textId="2AB69DF8" w:rsidR="000E064B" w:rsidRDefault="000E064B" w:rsidP="000E064B">
      <w:r>
        <w:rPr>
          <w:rFonts w:hint="eastAsia"/>
        </w:rPr>
        <w:lastRenderedPageBreak/>
        <w:t>电力问题中</w:t>
      </w:r>
      <w:r>
        <w:t>MAPE的最小值</w:t>
      </w:r>
      <w:r>
        <w:rPr>
          <w:rFonts w:hint="eastAsia"/>
        </w:rPr>
        <w:t>基于</w:t>
      </w:r>
      <w:r>
        <w:t>RBF神经网络和支持</w:t>
      </w:r>
      <w:proofErr w:type="gramStart"/>
      <w:r>
        <w:t>向量机</w:t>
      </w:r>
      <w:proofErr w:type="gramEnd"/>
      <w:r>
        <w:t>的能量预测方法ARIMA方法。这些方法都是平均的</w:t>
      </w:r>
      <w:r>
        <w:rPr>
          <w:rFonts w:hint="eastAsia"/>
        </w:rPr>
        <w:t>预测误差为</w:t>
      </w:r>
      <w:r>
        <w:t>12%，范围在1到4之间</w:t>
      </w:r>
      <w:r>
        <w:rPr>
          <w:rFonts w:hint="eastAsia"/>
        </w:rPr>
        <w:t>周。基于</w:t>
      </w:r>
      <w:r>
        <w:t>RBF的支持</w:t>
      </w:r>
      <w:proofErr w:type="gramStart"/>
      <w:r>
        <w:t>向量机回归</w:t>
      </w:r>
      <w:proofErr w:type="gramEnd"/>
      <w:r>
        <w:t>方法是一种有效的方法</w:t>
      </w:r>
      <w:r>
        <w:rPr>
          <w:rFonts w:hint="eastAsia"/>
        </w:rPr>
        <w:t>下颌骨</w:t>
      </w:r>
      <w:r>
        <w:t>21%，与ARIMA相比有一段时间</w:t>
      </w:r>
      <w:r>
        <w:rPr>
          <w:rFonts w:hint="eastAsia"/>
        </w:rPr>
        <w:t>预测为</w:t>
      </w:r>
      <w:r>
        <w:t>4周。支持</w:t>
      </w:r>
      <w:proofErr w:type="gramStart"/>
      <w:r>
        <w:t>向量机回归</w:t>
      </w:r>
      <w:proofErr w:type="gramEnd"/>
      <w:r>
        <w:t>方法RBF算法具有较好的功耗精度</w:t>
      </w:r>
      <w:r>
        <w:rPr>
          <w:rFonts w:hint="eastAsia"/>
        </w:rPr>
        <w:t>预测问题。</w:t>
      </w:r>
    </w:p>
    <w:p w14:paraId="3AD6EBF7" w14:textId="62273766" w:rsidR="000E064B" w:rsidRDefault="000E064B" w:rsidP="000E064B"/>
    <w:p w14:paraId="158527A3" w14:textId="77777777" w:rsidR="000E064B" w:rsidRPr="000E064B" w:rsidRDefault="000E064B" w:rsidP="000E064B">
      <w:pPr>
        <w:rPr>
          <w:rFonts w:hint="eastAsia"/>
        </w:rPr>
      </w:pPr>
      <w:bookmarkStart w:id="0" w:name="_GoBack"/>
      <w:bookmarkEnd w:id="0"/>
    </w:p>
    <w:sectPr w:rsidR="000E064B" w:rsidRPr="000E06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60D9" w14:textId="77777777" w:rsidR="00EA1F3A" w:rsidRDefault="00EA1F3A" w:rsidP="00F804E6">
      <w:r>
        <w:separator/>
      </w:r>
    </w:p>
  </w:endnote>
  <w:endnote w:type="continuationSeparator" w:id="0">
    <w:p w14:paraId="5CE0C0D0" w14:textId="77777777" w:rsidR="00EA1F3A" w:rsidRDefault="00EA1F3A" w:rsidP="00F8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7759D" w14:textId="77777777" w:rsidR="00EA1F3A" w:rsidRDefault="00EA1F3A" w:rsidP="00F804E6">
      <w:r>
        <w:separator/>
      </w:r>
    </w:p>
  </w:footnote>
  <w:footnote w:type="continuationSeparator" w:id="0">
    <w:p w14:paraId="12FB4B81" w14:textId="77777777" w:rsidR="00EA1F3A" w:rsidRDefault="00EA1F3A" w:rsidP="00F80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1347C"/>
    <w:multiLevelType w:val="hybridMultilevel"/>
    <w:tmpl w:val="930E2B96"/>
    <w:lvl w:ilvl="0" w:tplc="B1082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2"/>
    <w:rsid w:val="000E064B"/>
    <w:rsid w:val="003175A2"/>
    <w:rsid w:val="005F64C3"/>
    <w:rsid w:val="006F5C9F"/>
    <w:rsid w:val="00896526"/>
    <w:rsid w:val="008F6979"/>
    <w:rsid w:val="00B50E94"/>
    <w:rsid w:val="00BC05FD"/>
    <w:rsid w:val="00E13D5D"/>
    <w:rsid w:val="00E608D6"/>
    <w:rsid w:val="00EA1F3A"/>
    <w:rsid w:val="00F35E2F"/>
    <w:rsid w:val="00F80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E7FD1"/>
  <w15:chartTrackingRefBased/>
  <w15:docId w15:val="{2E9A8785-5A0B-4861-B3BD-7C8DF12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4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04E6"/>
    <w:rPr>
      <w:sz w:val="18"/>
      <w:szCs w:val="18"/>
    </w:rPr>
  </w:style>
  <w:style w:type="paragraph" w:styleId="a5">
    <w:name w:val="footer"/>
    <w:basedOn w:val="a"/>
    <w:link w:val="a6"/>
    <w:uiPriority w:val="99"/>
    <w:unhideWhenUsed/>
    <w:rsid w:val="00F804E6"/>
    <w:pPr>
      <w:tabs>
        <w:tab w:val="center" w:pos="4153"/>
        <w:tab w:val="right" w:pos="8306"/>
      </w:tabs>
      <w:snapToGrid w:val="0"/>
      <w:jc w:val="left"/>
    </w:pPr>
    <w:rPr>
      <w:sz w:val="18"/>
      <w:szCs w:val="18"/>
    </w:rPr>
  </w:style>
  <w:style w:type="character" w:customStyle="1" w:styleId="a6">
    <w:name w:val="页脚 字符"/>
    <w:basedOn w:val="a0"/>
    <w:link w:val="a5"/>
    <w:uiPriority w:val="99"/>
    <w:rsid w:val="00F804E6"/>
    <w:rPr>
      <w:sz w:val="18"/>
      <w:szCs w:val="18"/>
    </w:rPr>
  </w:style>
  <w:style w:type="paragraph" w:styleId="a7">
    <w:name w:val="List Paragraph"/>
    <w:basedOn w:val="a"/>
    <w:uiPriority w:val="34"/>
    <w:qFormat/>
    <w:rsid w:val="00F80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国帅</dc:creator>
  <cp:keywords/>
  <dc:description/>
  <cp:lastModifiedBy>秦 国帅</cp:lastModifiedBy>
  <cp:revision>2</cp:revision>
  <dcterms:created xsi:type="dcterms:W3CDTF">2019-10-09T02:12:00Z</dcterms:created>
  <dcterms:modified xsi:type="dcterms:W3CDTF">2019-10-09T06:57:00Z</dcterms:modified>
</cp:coreProperties>
</file>