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FF563" w14:textId="77777777" w:rsidR="00AD733F" w:rsidRPr="00261F67" w:rsidRDefault="00AD733F" w:rsidP="00AD733F">
      <w:pPr>
        <w:rPr>
          <w:rFonts w:ascii="Times New Roman" w:hAnsi="Times New Roman" w:cs="Times New Roman"/>
          <w:szCs w:val="24"/>
        </w:rPr>
      </w:pPr>
      <w:r w:rsidRPr="00261F67">
        <w:rPr>
          <w:rFonts w:ascii="Times New Roman" w:hAnsi="Times New Roman" w:cs="Times New Roman"/>
          <w:szCs w:val="24"/>
        </w:rPr>
        <w:t>Qingyu Zhang / Andy</w:t>
      </w:r>
    </w:p>
    <w:p w14:paraId="63F5A63D" w14:textId="77777777" w:rsidR="00AD733F" w:rsidRPr="00261F67" w:rsidRDefault="00AD733F" w:rsidP="00AD733F">
      <w:pPr>
        <w:rPr>
          <w:rFonts w:ascii="Times New Roman" w:hAnsi="Times New Roman" w:cs="Times New Roman"/>
          <w:szCs w:val="24"/>
        </w:rPr>
      </w:pPr>
      <w:r w:rsidRPr="00261F67">
        <w:rPr>
          <w:rFonts w:ascii="Times New Roman" w:hAnsi="Times New Roman" w:cs="Times New Roman"/>
          <w:szCs w:val="24"/>
        </w:rPr>
        <w:t>N-number: N19903322</w:t>
      </w:r>
    </w:p>
    <w:p w14:paraId="61F752BE" w14:textId="77777777" w:rsidR="00AD733F" w:rsidRPr="00261F67" w:rsidRDefault="00AD733F" w:rsidP="00AD733F">
      <w:pPr>
        <w:rPr>
          <w:rFonts w:ascii="Times New Roman" w:hAnsi="Times New Roman" w:cs="Times New Roman"/>
          <w:szCs w:val="24"/>
        </w:rPr>
      </w:pPr>
      <w:r w:rsidRPr="00261F67">
        <w:rPr>
          <w:rFonts w:ascii="Times New Roman" w:hAnsi="Times New Roman" w:cs="Times New Roman"/>
          <w:szCs w:val="24"/>
        </w:rPr>
        <w:t>Prof. Pascal Wallisch</w:t>
      </w:r>
    </w:p>
    <w:p w14:paraId="682E2208" w14:textId="77777777" w:rsidR="00AD733F" w:rsidRPr="00261F67" w:rsidRDefault="00AD733F" w:rsidP="00AD733F">
      <w:pPr>
        <w:rPr>
          <w:rFonts w:ascii="Times New Roman" w:hAnsi="Times New Roman" w:cs="Times New Roman"/>
          <w:szCs w:val="24"/>
        </w:rPr>
      </w:pPr>
      <w:r w:rsidRPr="00261F67">
        <w:rPr>
          <w:rFonts w:ascii="Times New Roman" w:hAnsi="Times New Roman" w:cs="Times New Roman"/>
          <w:szCs w:val="24"/>
        </w:rPr>
        <w:t>Fundamentals of Machine Learning</w:t>
      </w:r>
    </w:p>
    <w:p w14:paraId="4CDC7308" w14:textId="3CA2C1C8" w:rsidR="00AD733F" w:rsidRPr="00261F67" w:rsidRDefault="00AD733F" w:rsidP="00AD733F">
      <w:pPr>
        <w:jc w:val="center"/>
        <w:rPr>
          <w:rFonts w:ascii="Times New Roman" w:hAnsi="Times New Roman" w:cs="Times New Roman"/>
          <w:szCs w:val="24"/>
        </w:rPr>
      </w:pPr>
      <w:r w:rsidRPr="00261F67">
        <w:rPr>
          <w:rFonts w:ascii="Times New Roman" w:hAnsi="Times New Roman" w:cs="Times New Roman"/>
          <w:szCs w:val="24"/>
        </w:rPr>
        <w:t>HW</w:t>
      </w:r>
      <w:r w:rsidR="00E923AC">
        <w:rPr>
          <w:rFonts w:ascii="Times New Roman" w:hAnsi="Times New Roman" w:cs="Times New Roman" w:hint="eastAsia"/>
          <w:szCs w:val="24"/>
        </w:rPr>
        <w:t>4</w:t>
      </w:r>
      <w:r w:rsidRPr="00261F67">
        <w:rPr>
          <w:rFonts w:ascii="Times New Roman" w:hAnsi="Times New Roman" w:cs="Times New Roman"/>
          <w:szCs w:val="24"/>
        </w:rPr>
        <w:t xml:space="preserve"> Report: </w:t>
      </w:r>
      <w:r w:rsidR="00E923AC" w:rsidRPr="00E923AC">
        <w:rPr>
          <w:rFonts w:ascii="Times New Roman" w:hAnsi="Times New Roman" w:cs="Times New Roman" w:hint="eastAsia"/>
          <w:szCs w:val="24"/>
        </w:rPr>
        <w:t>Neural Networks</w:t>
      </w:r>
    </w:p>
    <w:p w14:paraId="4035E9D9" w14:textId="77777777" w:rsidR="00AD733F" w:rsidRPr="00261F67" w:rsidRDefault="00AD733F" w:rsidP="00AD733F">
      <w:pPr>
        <w:jc w:val="left"/>
        <w:rPr>
          <w:rFonts w:ascii="Times New Roman" w:hAnsi="Times New Roman" w:cs="Times New Roman"/>
          <w:b/>
          <w:bCs/>
          <w:i/>
          <w:iCs/>
          <w:szCs w:val="24"/>
        </w:rPr>
      </w:pPr>
      <w:r w:rsidRPr="00261F67">
        <w:rPr>
          <w:rFonts w:ascii="Times New Roman" w:hAnsi="Times New Roman" w:cs="Times New Roman"/>
          <w:b/>
          <w:bCs/>
          <w:i/>
          <w:iCs/>
          <w:szCs w:val="24"/>
        </w:rPr>
        <w:t>Question 1:</w:t>
      </w:r>
    </w:p>
    <w:p w14:paraId="6F5911E8" w14:textId="77777777" w:rsidR="00AD733F" w:rsidRDefault="00AD733F" w:rsidP="00AD733F">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What was done:</w:t>
      </w:r>
    </w:p>
    <w:p w14:paraId="6476530F" w14:textId="6311AF7F" w:rsidR="00AD733F" w:rsidRDefault="00AD733F" w:rsidP="00AD733F">
      <w:pPr>
        <w:pStyle w:val="a9"/>
        <w:ind w:left="360"/>
        <w:jc w:val="left"/>
        <w:rPr>
          <w:rFonts w:ascii="Times New Roman" w:hAnsi="Times New Roman" w:cs="Times New Roman"/>
          <w:szCs w:val="24"/>
        </w:rPr>
      </w:pPr>
      <w:r>
        <w:rPr>
          <w:rFonts w:ascii="Times New Roman" w:hAnsi="Times New Roman" w:cs="Times New Roman" w:hint="eastAsia"/>
          <w:szCs w:val="24"/>
        </w:rPr>
        <w:t xml:space="preserve">I </w:t>
      </w:r>
      <w:r w:rsidRPr="00AD733F">
        <w:rPr>
          <w:rFonts w:ascii="Times New Roman" w:hAnsi="Times New Roman" w:cs="Times New Roman" w:hint="eastAsia"/>
          <w:szCs w:val="24"/>
        </w:rPr>
        <w:t xml:space="preserve">trained a </w:t>
      </w:r>
      <w:r w:rsidRPr="00425464">
        <w:rPr>
          <w:rFonts w:ascii="Times New Roman" w:hAnsi="Times New Roman" w:cs="Times New Roman" w:hint="eastAsia"/>
          <w:b/>
          <w:bCs/>
          <w:szCs w:val="24"/>
        </w:rPr>
        <w:t xml:space="preserve">single-layer perceptron without any hidden layer or activation function </w:t>
      </w:r>
      <w:r w:rsidRPr="00AD733F">
        <w:rPr>
          <w:rFonts w:ascii="Times New Roman" w:hAnsi="Times New Roman" w:cs="Times New Roman" w:hint="eastAsia"/>
          <w:szCs w:val="24"/>
        </w:rPr>
        <w:t xml:space="preserve">to classify diabetes status (0/1). The model receives 21 input features and outputs a single logit, trained using </w:t>
      </w:r>
      <w:proofErr w:type="spellStart"/>
      <w:r w:rsidRPr="00AD733F">
        <w:rPr>
          <w:rFonts w:ascii="Times New Roman" w:hAnsi="Times New Roman" w:cs="Times New Roman" w:hint="eastAsia"/>
          <w:szCs w:val="24"/>
        </w:rPr>
        <w:t>BCEWithLogitsLoss</w:t>
      </w:r>
      <w:proofErr w:type="spellEnd"/>
      <w:r>
        <w:rPr>
          <w:rFonts w:ascii="Times New Roman" w:hAnsi="Times New Roman" w:cs="Times New Roman" w:hint="eastAsia"/>
          <w:szCs w:val="24"/>
        </w:rPr>
        <w:t>, Adam Optimizer, learning rate of 0.001, and 20 epochs. Calculated AUC and plotted ROC curve.</w:t>
      </w:r>
      <w:r w:rsidR="00190502">
        <w:rPr>
          <w:rFonts w:ascii="Times New Roman" w:hAnsi="Times New Roman" w:cs="Times New Roman" w:hint="eastAsia"/>
          <w:szCs w:val="24"/>
        </w:rPr>
        <w:t xml:space="preserve"> I used </w:t>
      </w:r>
      <w:proofErr w:type="spellStart"/>
      <w:r w:rsidR="00190502">
        <w:rPr>
          <w:rFonts w:ascii="Times New Roman" w:hAnsi="Times New Roman" w:cs="Times New Roman" w:hint="eastAsia"/>
          <w:szCs w:val="24"/>
        </w:rPr>
        <w:t>DataLoader</w:t>
      </w:r>
      <w:proofErr w:type="spellEnd"/>
      <w:r w:rsidR="00190502">
        <w:rPr>
          <w:rFonts w:ascii="Times New Roman" w:hAnsi="Times New Roman" w:cs="Times New Roman" w:hint="eastAsia"/>
          <w:szCs w:val="24"/>
        </w:rPr>
        <w:t xml:space="preserve"> to make the model train for all batches of dataset in each epoch (batch size 64)</w:t>
      </w:r>
    </w:p>
    <w:p w14:paraId="1730347D" w14:textId="77777777" w:rsidR="00AD733F" w:rsidRDefault="00AD733F" w:rsidP="00AD733F">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Why this was done:</w:t>
      </w:r>
    </w:p>
    <w:p w14:paraId="47B33EA4" w14:textId="4BB7B3BE" w:rsidR="00190502" w:rsidRDefault="00190502" w:rsidP="00190502">
      <w:pPr>
        <w:pStyle w:val="a9"/>
        <w:ind w:left="360"/>
        <w:jc w:val="left"/>
        <w:rPr>
          <w:rFonts w:ascii="Times New Roman" w:hAnsi="Times New Roman" w:cs="Times New Roman"/>
          <w:szCs w:val="24"/>
        </w:rPr>
      </w:pPr>
      <w:r w:rsidRPr="00190502">
        <w:rPr>
          <w:rFonts w:ascii="Times New Roman" w:hAnsi="Times New Roman" w:cs="Times New Roman" w:hint="eastAsia"/>
          <w:szCs w:val="24"/>
        </w:rPr>
        <w:t>The perceptron serves as a linear baseline model for classification. It is the simplest possible neural architecture, and provides a benchmark for comparison with deeper models.</w:t>
      </w:r>
      <w:r w:rsidRPr="00190502">
        <w:rPr>
          <w:rFonts w:hint="eastAsia"/>
        </w:rPr>
        <w:t xml:space="preserve"> </w:t>
      </w:r>
      <w:r w:rsidRPr="00190502">
        <w:rPr>
          <w:rFonts w:ascii="Times New Roman" w:hAnsi="Times New Roman" w:cs="Times New Roman" w:hint="eastAsia"/>
          <w:szCs w:val="24"/>
        </w:rPr>
        <w:t>By starting with no hidden layers or nonlinearities, we can observe how much performance can be achieved with only linear decision boundaries on this dataset.</w:t>
      </w:r>
    </w:p>
    <w:p w14:paraId="1A775AAF" w14:textId="49738111" w:rsidR="00190502" w:rsidRPr="00190502" w:rsidRDefault="00190502" w:rsidP="00190502">
      <w:pPr>
        <w:pStyle w:val="a9"/>
        <w:ind w:left="360"/>
        <w:jc w:val="left"/>
        <w:rPr>
          <w:rFonts w:ascii="Times New Roman" w:hAnsi="Times New Roman" w:cs="Times New Roman"/>
          <w:szCs w:val="24"/>
        </w:rPr>
      </w:pPr>
      <w:r w:rsidRPr="00190502">
        <w:rPr>
          <w:rFonts w:ascii="Times New Roman" w:hAnsi="Times New Roman" w:cs="Times New Roman" w:hint="eastAsia"/>
          <w:szCs w:val="24"/>
        </w:rPr>
        <w:t xml:space="preserve">We used </w:t>
      </w:r>
      <w:proofErr w:type="spellStart"/>
      <w:r w:rsidRPr="00190502">
        <w:rPr>
          <w:rFonts w:ascii="Times New Roman" w:hAnsi="Times New Roman" w:cs="Times New Roman" w:hint="eastAsia"/>
          <w:szCs w:val="24"/>
        </w:rPr>
        <w:t>BCEWithLogitsLoss</w:t>
      </w:r>
      <w:proofErr w:type="spellEnd"/>
      <w:r w:rsidRPr="00190502">
        <w:rPr>
          <w:rFonts w:ascii="Times New Roman" w:hAnsi="Times New Roman" w:cs="Times New Roman" w:hint="eastAsia"/>
          <w:szCs w:val="24"/>
        </w:rPr>
        <w:t xml:space="preserve"> because it is the most numerically stable and efficient way to handle binary classification tasks</w:t>
      </w:r>
      <w:r w:rsidRPr="00190502">
        <w:rPr>
          <w:rFonts w:ascii="Times New Roman" w:hAnsi="Times New Roman" w:cs="Times New Roman" w:hint="eastAsia"/>
          <w:szCs w:val="24"/>
        </w:rPr>
        <w:t>—</w:t>
      </w:r>
      <w:r w:rsidRPr="00190502">
        <w:rPr>
          <w:rFonts w:ascii="Times New Roman" w:hAnsi="Times New Roman" w:cs="Times New Roman" w:hint="eastAsia"/>
          <w:szCs w:val="24"/>
        </w:rPr>
        <w:t xml:space="preserve">it combines a sigmoid activation and binary cross-entropy loss in a single function, avoiding issues like log(0) or gradient saturation. The Adam optimizer was chosen because it is adaptive, robust to noisy gradients, and </w:t>
      </w:r>
      <w:r w:rsidRPr="00190502">
        <w:rPr>
          <w:rFonts w:ascii="Times New Roman" w:hAnsi="Times New Roman" w:cs="Times New Roman" w:hint="eastAsia"/>
          <w:szCs w:val="24"/>
        </w:rPr>
        <w:lastRenderedPageBreak/>
        <w:t>generally provides fast convergence without requiring much tuning. A learning rate of 0.001 is a safe and commonly effective default for Adam in small to medium neural networks.</w:t>
      </w:r>
    </w:p>
    <w:p w14:paraId="3AB6A558" w14:textId="6FDEB560" w:rsidR="00190502" w:rsidRDefault="00190502" w:rsidP="00190502">
      <w:pPr>
        <w:pStyle w:val="a9"/>
        <w:ind w:left="360"/>
        <w:jc w:val="left"/>
        <w:rPr>
          <w:rFonts w:ascii="Times New Roman" w:hAnsi="Times New Roman" w:cs="Times New Roman"/>
          <w:szCs w:val="24"/>
        </w:rPr>
      </w:pPr>
      <w:r w:rsidRPr="00190502">
        <w:rPr>
          <w:rFonts w:ascii="Times New Roman" w:hAnsi="Times New Roman" w:cs="Times New Roman" w:hint="eastAsia"/>
          <w:szCs w:val="24"/>
        </w:rPr>
        <w:t xml:space="preserve">We trained for 20 epochs to ensure the model had sufficient opportunity to converge, as this is a moderate and computationally efficient number of iterations given the dataset size. We used </w:t>
      </w:r>
      <w:proofErr w:type="spellStart"/>
      <w:r w:rsidRPr="00190502">
        <w:rPr>
          <w:rFonts w:ascii="Times New Roman" w:hAnsi="Times New Roman" w:cs="Times New Roman" w:hint="eastAsia"/>
          <w:szCs w:val="24"/>
        </w:rPr>
        <w:t>DataLoader</w:t>
      </w:r>
      <w:proofErr w:type="spellEnd"/>
      <w:r w:rsidRPr="00190502">
        <w:rPr>
          <w:rFonts w:ascii="Times New Roman" w:hAnsi="Times New Roman" w:cs="Times New Roman" w:hint="eastAsia"/>
          <w:szCs w:val="24"/>
        </w:rPr>
        <w:t xml:space="preserve"> with batch size 64 to enable mini-batch gradient descent, which balances between the efficiency of batch updates and the stability of stochastic optimization. It also ensures that the entire training set is covered in each epoch without overloading GPU or CPU memory.</w:t>
      </w:r>
    </w:p>
    <w:p w14:paraId="384A1334" w14:textId="77777777" w:rsidR="00AD733F" w:rsidRDefault="00AD733F" w:rsidP="00AD733F">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 xml:space="preserve">Findings: </w:t>
      </w:r>
    </w:p>
    <w:p w14:paraId="4EAA8C33" w14:textId="2E914BAB" w:rsidR="00425464" w:rsidRDefault="00425464" w:rsidP="00425464">
      <w:pPr>
        <w:pStyle w:val="a9"/>
        <w:ind w:left="360"/>
        <w:jc w:val="left"/>
        <w:rPr>
          <w:rFonts w:ascii="Times New Roman" w:hAnsi="Times New Roman" w:cs="Times New Roman"/>
          <w:szCs w:val="24"/>
        </w:rPr>
      </w:pPr>
      <w:r w:rsidRPr="00425464">
        <w:rPr>
          <w:rFonts w:ascii="Times New Roman" w:hAnsi="Times New Roman" w:cs="Times New Roman" w:hint="eastAsia"/>
          <w:szCs w:val="24"/>
        </w:rPr>
        <w:t>The</w:t>
      </w:r>
      <w:r w:rsidRPr="00425464">
        <w:rPr>
          <w:rFonts w:ascii="Times New Roman" w:hAnsi="Times New Roman" w:cs="Times New Roman" w:hint="eastAsia"/>
          <w:b/>
          <w:bCs/>
          <w:szCs w:val="24"/>
        </w:rPr>
        <w:t xml:space="preserve"> perceptron</w:t>
      </w:r>
      <w:r w:rsidRPr="00425464">
        <w:rPr>
          <w:rFonts w:ascii="Times New Roman" w:hAnsi="Times New Roman" w:cs="Times New Roman" w:hint="eastAsia"/>
          <w:szCs w:val="24"/>
        </w:rPr>
        <w:t xml:space="preserve"> achieved a test </w:t>
      </w:r>
      <w:r w:rsidRPr="00425464">
        <w:rPr>
          <w:rFonts w:ascii="Times New Roman" w:hAnsi="Times New Roman" w:cs="Times New Roman" w:hint="eastAsia"/>
          <w:b/>
          <w:bCs/>
          <w:szCs w:val="24"/>
          <w:u w:val="single"/>
        </w:rPr>
        <w:t>AUC of 0.825</w:t>
      </w:r>
      <w:r w:rsidRPr="00425464">
        <w:rPr>
          <w:rFonts w:ascii="Times New Roman" w:hAnsi="Times New Roman" w:cs="Times New Roman" w:hint="eastAsia"/>
          <w:szCs w:val="24"/>
        </w:rPr>
        <w:t>, which is competitive with shallow MLPs. The ROC curve showed a smooth and consistent tradeoff between true positive and false positive rates.</w:t>
      </w:r>
    </w:p>
    <w:p w14:paraId="5306FA27" w14:textId="654CB2A4" w:rsidR="00425464" w:rsidRDefault="00425464" w:rsidP="00425464">
      <w:pPr>
        <w:pStyle w:val="a9"/>
        <w:ind w:left="360"/>
        <w:jc w:val="center"/>
        <w:rPr>
          <w:rFonts w:ascii="Times New Roman" w:hAnsi="Times New Roman" w:cs="Times New Roman"/>
          <w:szCs w:val="24"/>
        </w:rPr>
      </w:pPr>
      <w:r w:rsidRPr="00425464">
        <w:rPr>
          <w:rFonts w:ascii="Times New Roman" w:hAnsi="Times New Roman" w:cs="Times New Roman"/>
          <w:noProof/>
          <w:szCs w:val="24"/>
        </w:rPr>
        <w:drawing>
          <wp:inline distT="0" distB="0" distL="0" distR="0" wp14:anchorId="4A6E38E9" wp14:editId="018A1BBD">
            <wp:extent cx="4315427" cy="257211"/>
            <wp:effectExtent l="0" t="0" r="0" b="9525"/>
            <wp:docPr id="1020159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9462" name=""/>
                    <pic:cNvPicPr/>
                  </pic:nvPicPr>
                  <pic:blipFill>
                    <a:blip r:embed="rId7"/>
                    <a:stretch>
                      <a:fillRect/>
                    </a:stretch>
                  </pic:blipFill>
                  <pic:spPr>
                    <a:xfrm>
                      <a:off x="0" y="0"/>
                      <a:ext cx="4315427" cy="257211"/>
                    </a:xfrm>
                    <a:prstGeom prst="rect">
                      <a:avLst/>
                    </a:prstGeom>
                  </pic:spPr>
                </pic:pic>
              </a:graphicData>
            </a:graphic>
          </wp:inline>
        </w:drawing>
      </w:r>
    </w:p>
    <w:p w14:paraId="60105353" w14:textId="63F3F6B9" w:rsidR="00425464" w:rsidRDefault="00425464" w:rsidP="00425464">
      <w:pPr>
        <w:pStyle w:val="a9"/>
        <w:ind w:left="360"/>
        <w:jc w:val="center"/>
        <w:rPr>
          <w:rFonts w:ascii="Times New Roman" w:hAnsi="Times New Roman" w:cs="Times New Roman"/>
          <w:szCs w:val="24"/>
        </w:rPr>
      </w:pPr>
      <w:r>
        <w:rPr>
          <w:noProof/>
        </w:rPr>
        <w:drawing>
          <wp:inline distT="0" distB="0" distL="0" distR="0" wp14:anchorId="214D0341" wp14:editId="548EAF5A">
            <wp:extent cx="4182326" cy="3012141"/>
            <wp:effectExtent l="0" t="0" r="8890" b="0"/>
            <wp:docPr id="154291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18723" name=""/>
                    <pic:cNvPicPr/>
                  </pic:nvPicPr>
                  <pic:blipFill>
                    <a:blip r:embed="rId8"/>
                    <a:stretch>
                      <a:fillRect/>
                    </a:stretch>
                  </pic:blipFill>
                  <pic:spPr>
                    <a:xfrm>
                      <a:off x="0" y="0"/>
                      <a:ext cx="4231688" cy="3047692"/>
                    </a:xfrm>
                    <a:prstGeom prst="rect">
                      <a:avLst/>
                    </a:prstGeom>
                  </pic:spPr>
                </pic:pic>
              </a:graphicData>
            </a:graphic>
          </wp:inline>
        </w:drawing>
      </w:r>
    </w:p>
    <w:p w14:paraId="4A1587CD" w14:textId="77777777" w:rsidR="00AD733F" w:rsidRPr="00261F67" w:rsidRDefault="00AD733F" w:rsidP="00AD733F">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lastRenderedPageBreak/>
        <w:t>Interpretation:</w:t>
      </w:r>
    </w:p>
    <w:p w14:paraId="3DFD30F8" w14:textId="583E2A6E" w:rsidR="00AD733F" w:rsidRDefault="00425464" w:rsidP="00AD733F">
      <w:pPr>
        <w:pStyle w:val="a9"/>
        <w:ind w:left="360"/>
        <w:jc w:val="left"/>
        <w:rPr>
          <w:rFonts w:ascii="Times New Roman" w:hAnsi="Times New Roman" w:cs="Times New Roman"/>
          <w:szCs w:val="24"/>
        </w:rPr>
      </w:pPr>
      <w:r w:rsidRPr="00425464">
        <w:rPr>
          <w:rFonts w:ascii="Times New Roman" w:hAnsi="Times New Roman" w:cs="Times New Roman" w:hint="eastAsia"/>
          <w:szCs w:val="24"/>
        </w:rPr>
        <w:t>The</w:t>
      </w:r>
      <w:r w:rsidRPr="00425464">
        <w:rPr>
          <w:rFonts w:ascii="Times New Roman" w:hAnsi="Times New Roman" w:cs="Times New Roman" w:hint="eastAsia"/>
          <w:b/>
          <w:bCs/>
          <w:szCs w:val="24"/>
        </w:rPr>
        <w:t xml:space="preserve"> perceptron</w:t>
      </w:r>
      <w:r w:rsidRPr="00425464">
        <w:rPr>
          <w:rFonts w:ascii="Times New Roman" w:hAnsi="Times New Roman" w:cs="Times New Roman" w:hint="eastAsia"/>
          <w:szCs w:val="24"/>
        </w:rPr>
        <w:t xml:space="preserve"> achieved a test </w:t>
      </w:r>
      <w:r w:rsidRPr="00425464">
        <w:rPr>
          <w:rFonts w:ascii="Times New Roman" w:hAnsi="Times New Roman" w:cs="Times New Roman" w:hint="eastAsia"/>
          <w:b/>
          <w:bCs/>
          <w:szCs w:val="24"/>
          <w:u w:val="single"/>
        </w:rPr>
        <w:t>AUC of 0.825</w:t>
      </w:r>
      <w:r w:rsidRPr="00425464">
        <w:rPr>
          <w:rFonts w:ascii="Times New Roman" w:hAnsi="Times New Roman" w:cs="Times New Roman" w:hint="eastAsia"/>
          <w:szCs w:val="24"/>
        </w:rPr>
        <w:t>, which is competitive with shallow MLPs</w:t>
      </w:r>
      <w:r>
        <w:rPr>
          <w:rFonts w:ascii="Times New Roman" w:hAnsi="Times New Roman" w:cs="Times New Roman" w:hint="eastAsia"/>
          <w:szCs w:val="24"/>
        </w:rPr>
        <w:t xml:space="preserve">. </w:t>
      </w:r>
      <w:r w:rsidRPr="00425464">
        <w:rPr>
          <w:rFonts w:ascii="Times New Roman" w:hAnsi="Times New Roman" w:cs="Times New Roman" w:hint="eastAsia"/>
          <w:szCs w:val="24"/>
        </w:rPr>
        <w:t>The results suggest that the dataset has a reasonably strong linear structure for separating diabetic and non-diabetic individuals. This also indicates that while deeper models might yield small improvements, a simple linear classifier already captures the most predictive signal from the 21 input features.</w:t>
      </w:r>
    </w:p>
    <w:p w14:paraId="354C750F" w14:textId="77777777" w:rsidR="00AD733F" w:rsidRDefault="00AD733F" w:rsidP="00AD733F">
      <w:pPr>
        <w:pStyle w:val="a9"/>
        <w:ind w:left="360"/>
        <w:jc w:val="left"/>
        <w:rPr>
          <w:rFonts w:ascii="Times New Roman" w:hAnsi="Times New Roman" w:cs="Times New Roman"/>
          <w:szCs w:val="24"/>
        </w:rPr>
      </w:pPr>
    </w:p>
    <w:p w14:paraId="5133878E" w14:textId="77777777" w:rsidR="00AD733F" w:rsidRDefault="00AD733F" w:rsidP="00AD733F">
      <w:pPr>
        <w:pStyle w:val="a9"/>
        <w:ind w:left="360"/>
        <w:jc w:val="left"/>
        <w:rPr>
          <w:rFonts w:ascii="Times New Roman" w:hAnsi="Times New Roman" w:cs="Times New Roman"/>
          <w:szCs w:val="24"/>
        </w:rPr>
      </w:pPr>
    </w:p>
    <w:p w14:paraId="40E43AE3" w14:textId="77777777" w:rsidR="00AD733F" w:rsidRDefault="00AD733F" w:rsidP="00AD733F">
      <w:pPr>
        <w:pStyle w:val="a9"/>
        <w:ind w:left="360"/>
        <w:jc w:val="left"/>
        <w:rPr>
          <w:rFonts w:ascii="Times New Roman" w:hAnsi="Times New Roman" w:cs="Times New Roman"/>
          <w:szCs w:val="24"/>
        </w:rPr>
      </w:pPr>
    </w:p>
    <w:p w14:paraId="0EB3EA50" w14:textId="77777777" w:rsidR="00AD733F" w:rsidRDefault="00AD733F" w:rsidP="00AD733F">
      <w:pPr>
        <w:pStyle w:val="a9"/>
        <w:ind w:left="360"/>
        <w:jc w:val="left"/>
        <w:rPr>
          <w:rFonts w:ascii="Times New Roman" w:hAnsi="Times New Roman" w:cs="Times New Roman"/>
          <w:szCs w:val="24"/>
        </w:rPr>
      </w:pPr>
    </w:p>
    <w:p w14:paraId="5C5D0E8A" w14:textId="77777777" w:rsidR="001A77F5" w:rsidRDefault="001A77F5" w:rsidP="00AD733F">
      <w:pPr>
        <w:pStyle w:val="a9"/>
        <w:ind w:left="360"/>
        <w:jc w:val="left"/>
        <w:rPr>
          <w:rFonts w:ascii="Times New Roman" w:hAnsi="Times New Roman" w:cs="Times New Roman"/>
          <w:szCs w:val="24"/>
        </w:rPr>
      </w:pPr>
    </w:p>
    <w:p w14:paraId="1C993692" w14:textId="77777777" w:rsidR="001A77F5" w:rsidRDefault="001A77F5" w:rsidP="00AD733F">
      <w:pPr>
        <w:pStyle w:val="a9"/>
        <w:ind w:left="360"/>
        <w:jc w:val="left"/>
        <w:rPr>
          <w:rFonts w:ascii="Times New Roman" w:hAnsi="Times New Roman" w:cs="Times New Roman"/>
          <w:szCs w:val="24"/>
        </w:rPr>
      </w:pPr>
    </w:p>
    <w:p w14:paraId="734D8992" w14:textId="77777777" w:rsidR="001A77F5" w:rsidRPr="0037174E" w:rsidRDefault="001A77F5" w:rsidP="00AD733F">
      <w:pPr>
        <w:pStyle w:val="a9"/>
        <w:ind w:left="360"/>
        <w:jc w:val="left"/>
        <w:rPr>
          <w:rFonts w:ascii="Times New Roman" w:hAnsi="Times New Roman" w:cs="Times New Roman"/>
          <w:szCs w:val="24"/>
        </w:rPr>
      </w:pPr>
    </w:p>
    <w:p w14:paraId="2730BC5B" w14:textId="77777777" w:rsidR="00AD733F" w:rsidRPr="008834D2" w:rsidRDefault="00AD733F" w:rsidP="00AD733F">
      <w:pPr>
        <w:jc w:val="left"/>
        <w:rPr>
          <w:rFonts w:ascii="Times New Roman" w:hAnsi="Times New Roman" w:cs="Times New Roman"/>
          <w:b/>
          <w:bCs/>
          <w:i/>
          <w:iCs/>
          <w:szCs w:val="24"/>
        </w:rPr>
      </w:pPr>
      <w:r w:rsidRPr="008834D2">
        <w:rPr>
          <w:rFonts w:ascii="Times New Roman" w:hAnsi="Times New Roman" w:cs="Times New Roman" w:hint="eastAsia"/>
          <w:b/>
          <w:bCs/>
          <w:i/>
          <w:iCs/>
          <w:szCs w:val="24"/>
        </w:rPr>
        <w:t>Question 2:</w:t>
      </w:r>
    </w:p>
    <w:p w14:paraId="13B6B8DE" w14:textId="77777777" w:rsidR="00AD733F" w:rsidRDefault="00AD733F" w:rsidP="00AD733F">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What was done:</w:t>
      </w:r>
    </w:p>
    <w:p w14:paraId="580CD05F" w14:textId="1E9F7C8B" w:rsidR="007F0DFC" w:rsidRDefault="009573B3" w:rsidP="007F0DFC">
      <w:pPr>
        <w:pStyle w:val="a9"/>
        <w:ind w:left="360"/>
        <w:jc w:val="left"/>
        <w:rPr>
          <w:rFonts w:ascii="Times New Roman" w:hAnsi="Times New Roman" w:cs="Times New Roman"/>
          <w:szCs w:val="24"/>
        </w:rPr>
      </w:pPr>
      <w:r w:rsidRPr="009573B3">
        <w:rPr>
          <w:rFonts w:ascii="Times New Roman" w:hAnsi="Times New Roman" w:cs="Times New Roman" w:hint="eastAsia"/>
          <w:szCs w:val="24"/>
        </w:rPr>
        <w:t>MLPs with 1 and 2 Hidden Layers + Different Activations</w:t>
      </w:r>
      <w:r>
        <w:rPr>
          <w:rFonts w:ascii="Times New Roman" w:hAnsi="Times New Roman" w:cs="Times New Roman" w:hint="eastAsia"/>
          <w:szCs w:val="24"/>
        </w:rPr>
        <w:t>.</w:t>
      </w:r>
    </w:p>
    <w:p w14:paraId="3F0306E5" w14:textId="2B8EC16F" w:rsidR="009573B3" w:rsidRDefault="009573B3" w:rsidP="007F0DFC">
      <w:pPr>
        <w:pStyle w:val="a9"/>
        <w:ind w:left="360"/>
        <w:jc w:val="left"/>
        <w:rPr>
          <w:rFonts w:ascii="Times New Roman" w:hAnsi="Times New Roman" w:cs="Times New Roman"/>
          <w:szCs w:val="24"/>
        </w:rPr>
      </w:pPr>
      <w:r>
        <w:rPr>
          <w:rFonts w:ascii="Times New Roman" w:hAnsi="Times New Roman" w:cs="Times New Roman" w:hint="eastAsia"/>
          <w:szCs w:val="24"/>
        </w:rPr>
        <w:t xml:space="preserve">I </w:t>
      </w:r>
      <w:r w:rsidRPr="009573B3">
        <w:rPr>
          <w:rFonts w:ascii="Times New Roman" w:hAnsi="Times New Roman" w:cs="Times New Roman" w:hint="eastAsia"/>
          <w:szCs w:val="24"/>
        </w:rPr>
        <w:t>trained multiple Feedforward Neural Networks (MLPs) with:</w:t>
      </w:r>
    </w:p>
    <w:p w14:paraId="407BCE9E" w14:textId="715BDD5F" w:rsidR="009573B3" w:rsidRDefault="001A77F5" w:rsidP="009573B3">
      <w:pPr>
        <w:pStyle w:val="a9"/>
        <w:numPr>
          <w:ilvl w:val="0"/>
          <w:numId w:val="8"/>
        </w:numPr>
        <w:jc w:val="left"/>
        <w:rPr>
          <w:rFonts w:ascii="Times New Roman" w:hAnsi="Times New Roman" w:cs="Times New Roman"/>
          <w:szCs w:val="24"/>
        </w:rPr>
      </w:pPr>
      <w:r w:rsidRPr="001A77F5">
        <w:rPr>
          <w:rFonts w:ascii="Times New Roman" w:hAnsi="Times New Roman" w:cs="Times New Roman" w:hint="eastAsia"/>
          <w:szCs w:val="24"/>
        </w:rPr>
        <w:t>Hidden layers: 1 layer ([32]) and 2 layers ([64, 32])</w:t>
      </w:r>
    </w:p>
    <w:p w14:paraId="79163477" w14:textId="2FE97AEE" w:rsidR="001A77F5" w:rsidRDefault="001A77F5" w:rsidP="009573B3">
      <w:pPr>
        <w:pStyle w:val="a9"/>
        <w:numPr>
          <w:ilvl w:val="0"/>
          <w:numId w:val="8"/>
        </w:numPr>
        <w:jc w:val="left"/>
        <w:rPr>
          <w:rFonts w:ascii="Times New Roman" w:hAnsi="Times New Roman" w:cs="Times New Roman"/>
          <w:szCs w:val="24"/>
        </w:rPr>
      </w:pPr>
      <w:r w:rsidRPr="001A77F5">
        <w:rPr>
          <w:rFonts w:ascii="Times New Roman" w:hAnsi="Times New Roman" w:cs="Times New Roman" w:hint="eastAsia"/>
          <w:szCs w:val="24"/>
        </w:rPr>
        <w:t>Activation</w:t>
      </w:r>
      <w:r>
        <w:rPr>
          <w:rFonts w:ascii="Times New Roman" w:hAnsi="Times New Roman" w:cs="Times New Roman" w:hint="eastAsia"/>
          <w:szCs w:val="24"/>
        </w:rPr>
        <w:t xml:space="preserve"> functions</w:t>
      </w:r>
      <w:r w:rsidRPr="001A77F5">
        <w:rPr>
          <w:rFonts w:ascii="Times New Roman" w:hAnsi="Times New Roman" w:cs="Times New Roman" w:hint="eastAsia"/>
          <w:szCs w:val="24"/>
        </w:rPr>
        <w:t xml:space="preserve">: None, </w:t>
      </w:r>
      <w:proofErr w:type="spellStart"/>
      <w:r w:rsidRPr="001A77F5">
        <w:rPr>
          <w:rFonts w:ascii="Times New Roman" w:hAnsi="Times New Roman" w:cs="Times New Roman" w:hint="eastAsia"/>
          <w:szCs w:val="24"/>
        </w:rPr>
        <w:t>ReLU</w:t>
      </w:r>
      <w:proofErr w:type="spellEnd"/>
      <w:r w:rsidRPr="001A77F5">
        <w:rPr>
          <w:rFonts w:ascii="Times New Roman" w:hAnsi="Times New Roman" w:cs="Times New Roman" w:hint="eastAsia"/>
          <w:szCs w:val="24"/>
        </w:rPr>
        <w:t>, and Sigmoid</w:t>
      </w:r>
    </w:p>
    <w:p w14:paraId="2EC2270A" w14:textId="18E694E6" w:rsidR="001A77F5" w:rsidRPr="001A77F5" w:rsidRDefault="001A77F5" w:rsidP="001A77F5">
      <w:pPr>
        <w:ind w:left="360"/>
        <w:jc w:val="left"/>
        <w:rPr>
          <w:rFonts w:ascii="Times New Roman" w:hAnsi="Times New Roman" w:cs="Times New Roman"/>
          <w:szCs w:val="24"/>
        </w:rPr>
      </w:pPr>
      <w:r w:rsidRPr="001A77F5">
        <w:rPr>
          <w:rFonts w:ascii="Times New Roman" w:hAnsi="Times New Roman" w:cs="Times New Roman" w:hint="eastAsia"/>
          <w:szCs w:val="24"/>
        </w:rPr>
        <w:t>Each configuration was evaluated using AUC on the test set.</w:t>
      </w:r>
      <w:r>
        <w:rPr>
          <w:rFonts w:ascii="Times New Roman" w:hAnsi="Times New Roman" w:cs="Times New Roman" w:hint="eastAsia"/>
          <w:szCs w:val="24"/>
        </w:rPr>
        <w:t xml:space="preserve"> A comparison table (including the result of single Perceptron in Question 1) was printed. </w:t>
      </w:r>
    </w:p>
    <w:p w14:paraId="2179CCB4" w14:textId="77777777" w:rsidR="00AD733F" w:rsidRDefault="00AD733F" w:rsidP="00AD733F">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lastRenderedPageBreak/>
        <w:t>Why it was done:</w:t>
      </w:r>
    </w:p>
    <w:p w14:paraId="65B9EB1E" w14:textId="77777777" w:rsidR="00806D7D" w:rsidRDefault="001A77F5" w:rsidP="001A77F5">
      <w:pPr>
        <w:pStyle w:val="a9"/>
        <w:ind w:left="360"/>
        <w:jc w:val="left"/>
        <w:rPr>
          <w:rFonts w:ascii="Times New Roman" w:hAnsi="Times New Roman" w:cs="Times New Roman"/>
          <w:szCs w:val="24"/>
        </w:rPr>
      </w:pPr>
      <w:r w:rsidRPr="001A77F5">
        <w:rPr>
          <w:rFonts w:ascii="Times New Roman" w:hAnsi="Times New Roman" w:cs="Times New Roman" w:hint="eastAsia"/>
          <w:szCs w:val="24"/>
        </w:rPr>
        <w:t>The goal was to assess how performance depends on architecture depth</w:t>
      </w:r>
      <w:r>
        <w:rPr>
          <w:rFonts w:ascii="Times New Roman" w:hAnsi="Times New Roman" w:cs="Times New Roman" w:hint="eastAsia"/>
          <w:szCs w:val="24"/>
        </w:rPr>
        <w:t xml:space="preserve"> (number of hidden layers)</w:t>
      </w:r>
      <w:r w:rsidRPr="001A77F5">
        <w:rPr>
          <w:rFonts w:ascii="Times New Roman" w:hAnsi="Times New Roman" w:cs="Times New Roman" w:hint="eastAsia"/>
          <w:szCs w:val="24"/>
        </w:rPr>
        <w:t xml:space="preserve"> and activation type. </w:t>
      </w:r>
      <w:proofErr w:type="spellStart"/>
      <w:r w:rsidRPr="001A77F5">
        <w:rPr>
          <w:rFonts w:ascii="Times New Roman" w:hAnsi="Times New Roman" w:cs="Times New Roman" w:hint="eastAsia"/>
          <w:szCs w:val="24"/>
        </w:rPr>
        <w:t>ReLU</w:t>
      </w:r>
      <w:proofErr w:type="spellEnd"/>
      <w:r w:rsidRPr="001A77F5">
        <w:rPr>
          <w:rFonts w:ascii="Times New Roman" w:hAnsi="Times New Roman" w:cs="Times New Roman" w:hint="eastAsia"/>
          <w:szCs w:val="24"/>
        </w:rPr>
        <w:t xml:space="preserve"> and Sigmoid are common nonlinearities, while "None" simulates a deeper linear model.</w:t>
      </w:r>
    </w:p>
    <w:p w14:paraId="31B282A1" w14:textId="287DDDF4" w:rsidR="001A77F5" w:rsidRDefault="001A77F5" w:rsidP="001A77F5">
      <w:pPr>
        <w:pStyle w:val="a9"/>
        <w:ind w:left="360"/>
        <w:jc w:val="left"/>
        <w:rPr>
          <w:rFonts w:ascii="Times New Roman" w:hAnsi="Times New Roman" w:cs="Times New Roman"/>
          <w:szCs w:val="24"/>
        </w:rPr>
      </w:pPr>
      <w:r>
        <w:rPr>
          <w:rFonts w:ascii="Times New Roman" w:hAnsi="Times New Roman" w:cs="Times New Roman" w:hint="eastAsia"/>
          <w:szCs w:val="24"/>
        </w:rPr>
        <w:t xml:space="preserve">(Models in this question also use the same Loss function, Optimizer, learning rate, and number of epochs as in Question 1. I also use </w:t>
      </w:r>
      <w:proofErr w:type="spellStart"/>
      <w:r>
        <w:rPr>
          <w:rFonts w:ascii="Times New Roman" w:hAnsi="Times New Roman" w:cs="Times New Roman" w:hint="eastAsia"/>
          <w:szCs w:val="24"/>
        </w:rPr>
        <w:t>DataLoader</w:t>
      </w:r>
      <w:proofErr w:type="spellEnd"/>
      <w:r>
        <w:rPr>
          <w:rFonts w:ascii="Times New Roman" w:hAnsi="Times New Roman" w:cs="Times New Roman" w:hint="eastAsia"/>
          <w:szCs w:val="24"/>
        </w:rPr>
        <w:t xml:space="preserve"> in this question. The reasons for using all of these are the same as in Question 1</w:t>
      </w:r>
      <w:r w:rsidR="00806D7D">
        <w:rPr>
          <w:rFonts w:ascii="Times New Roman" w:hAnsi="Times New Roman" w:cs="Times New Roman" w:hint="eastAsia"/>
          <w:szCs w:val="24"/>
        </w:rPr>
        <w:t>.)</w:t>
      </w:r>
    </w:p>
    <w:p w14:paraId="45FAABB3" w14:textId="77777777" w:rsidR="00AD733F" w:rsidRDefault="00AD733F" w:rsidP="00AD733F">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Findings:</w:t>
      </w:r>
    </w:p>
    <w:p w14:paraId="687A4D81" w14:textId="2C32A83E" w:rsidR="00806D7D" w:rsidRDefault="00806D7D" w:rsidP="00806D7D">
      <w:pPr>
        <w:pStyle w:val="a9"/>
        <w:ind w:left="360"/>
        <w:jc w:val="left"/>
        <w:rPr>
          <w:rFonts w:ascii="Times New Roman" w:hAnsi="Times New Roman" w:cs="Times New Roman"/>
          <w:szCs w:val="24"/>
        </w:rPr>
      </w:pPr>
      <w:r w:rsidRPr="003B723D">
        <w:rPr>
          <w:rFonts w:ascii="Times New Roman" w:hAnsi="Times New Roman" w:cs="Times New Roman" w:hint="eastAsia"/>
          <w:b/>
          <w:bCs/>
          <w:szCs w:val="24"/>
        </w:rPr>
        <w:t>Test AUC results</w:t>
      </w:r>
      <w:r>
        <w:rPr>
          <w:rFonts w:ascii="Times New Roman" w:hAnsi="Times New Roman" w:cs="Times New Roman" w:hint="eastAsia"/>
          <w:szCs w:val="24"/>
        </w:rPr>
        <w:t xml:space="preserve"> of different models are these:</w:t>
      </w:r>
    </w:p>
    <w:p w14:paraId="2A6BDE91" w14:textId="32B6BC62" w:rsidR="00806D7D" w:rsidRDefault="00806D7D" w:rsidP="00806D7D">
      <w:pPr>
        <w:pStyle w:val="a9"/>
        <w:ind w:left="360"/>
        <w:jc w:val="center"/>
        <w:rPr>
          <w:rFonts w:ascii="Times New Roman" w:hAnsi="Times New Roman" w:cs="Times New Roman"/>
          <w:szCs w:val="24"/>
        </w:rPr>
      </w:pPr>
      <w:r w:rsidRPr="00806D7D">
        <w:rPr>
          <w:rFonts w:ascii="Times New Roman" w:hAnsi="Times New Roman" w:cs="Times New Roman"/>
          <w:noProof/>
          <w:szCs w:val="24"/>
        </w:rPr>
        <w:drawing>
          <wp:inline distT="0" distB="0" distL="0" distR="0" wp14:anchorId="2765C269" wp14:editId="05E00293">
            <wp:extent cx="3867690" cy="1952898"/>
            <wp:effectExtent l="0" t="0" r="0" b="9525"/>
            <wp:docPr id="522370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0924" name=""/>
                    <pic:cNvPicPr/>
                  </pic:nvPicPr>
                  <pic:blipFill>
                    <a:blip r:embed="rId9"/>
                    <a:stretch>
                      <a:fillRect/>
                    </a:stretch>
                  </pic:blipFill>
                  <pic:spPr>
                    <a:xfrm>
                      <a:off x="0" y="0"/>
                      <a:ext cx="3867690" cy="1952898"/>
                    </a:xfrm>
                    <a:prstGeom prst="rect">
                      <a:avLst/>
                    </a:prstGeom>
                  </pic:spPr>
                </pic:pic>
              </a:graphicData>
            </a:graphic>
          </wp:inline>
        </w:drawing>
      </w:r>
    </w:p>
    <w:p w14:paraId="1C561B4F" w14:textId="0778A468" w:rsidR="00806D7D" w:rsidRPr="0037174E" w:rsidRDefault="00806D7D" w:rsidP="00806D7D">
      <w:pPr>
        <w:pStyle w:val="a9"/>
        <w:ind w:left="360"/>
        <w:rPr>
          <w:rFonts w:ascii="Times New Roman" w:hAnsi="Times New Roman" w:cs="Times New Roman"/>
          <w:szCs w:val="24"/>
        </w:rPr>
      </w:pPr>
      <w:r w:rsidRPr="003B723D">
        <w:rPr>
          <w:rFonts w:ascii="Times New Roman" w:hAnsi="Times New Roman" w:cs="Times New Roman" w:hint="eastAsia"/>
          <w:b/>
          <w:bCs/>
          <w:szCs w:val="24"/>
        </w:rPr>
        <w:t>MLP-1-sigmoid</w:t>
      </w:r>
      <w:r>
        <w:rPr>
          <w:rFonts w:ascii="Times New Roman" w:hAnsi="Times New Roman" w:cs="Times New Roman" w:hint="eastAsia"/>
          <w:szCs w:val="24"/>
        </w:rPr>
        <w:t xml:space="preserve">, </w:t>
      </w:r>
      <w:r w:rsidRPr="003B723D">
        <w:rPr>
          <w:rFonts w:ascii="Times New Roman" w:hAnsi="Times New Roman" w:cs="Times New Roman" w:hint="eastAsia"/>
          <w:b/>
          <w:bCs/>
          <w:szCs w:val="24"/>
        </w:rPr>
        <w:t>MLP-1-relu</w:t>
      </w:r>
      <w:r>
        <w:rPr>
          <w:rFonts w:ascii="Times New Roman" w:hAnsi="Times New Roman" w:cs="Times New Roman" w:hint="eastAsia"/>
          <w:szCs w:val="24"/>
        </w:rPr>
        <w:t xml:space="preserve">, and </w:t>
      </w:r>
      <w:r w:rsidRPr="003B723D">
        <w:rPr>
          <w:rFonts w:ascii="Times New Roman" w:hAnsi="Times New Roman" w:cs="Times New Roman" w:hint="eastAsia"/>
          <w:b/>
          <w:bCs/>
          <w:szCs w:val="24"/>
        </w:rPr>
        <w:t>MLP-2-sigmoid</w:t>
      </w:r>
      <w:r>
        <w:rPr>
          <w:rFonts w:ascii="Times New Roman" w:hAnsi="Times New Roman" w:cs="Times New Roman" w:hint="eastAsia"/>
          <w:szCs w:val="24"/>
        </w:rPr>
        <w:t xml:space="preserve"> show the best performance and their </w:t>
      </w:r>
      <w:r w:rsidRPr="003B723D">
        <w:rPr>
          <w:rFonts w:ascii="Times New Roman" w:hAnsi="Times New Roman" w:cs="Times New Roman" w:hint="eastAsia"/>
          <w:b/>
          <w:bCs/>
          <w:szCs w:val="24"/>
        </w:rPr>
        <w:t>AUC</w:t>
      </w:r>
      <w:r w:rsidR="003B723D" w:rsidRPr="003B723D">
        <w:rPr>
          <w:rFonts w:ascii="Times New Roman" w:hAnsi="Times New Roman" w:cs="Times New Roman" w:hint="eastAsia"/>
          <w:b/>
          <w:bCs/>
          <w:szCs w:val="24"/>
        </w:rPr>
        <w:t xml:space="preserve"> </w:t>
      </w:r>
      <w:r w:rsidR="003B723D">
        <w:rPr>
          <w:rFonts w:ascii="Times New Roman" w:hAnsi="Times New Roman" w:cs="Times New Roman" w:hint="eastAsia"/>
          <w:szCs w:val="24"/>
        </w:rPr>
        <w:t xml:space="preserve">scores are all about </w:t>
      </w:r>
      <w:r w:rsidR="003B723D" w:rsidRPr="003B723D">
        <w:rPr>
          <w:rFonts w:ascii="Times New Roman" w:hAnsi="Times New Roman" w:cs="Times New Roman" w:hint="eastAsia"/>
          <w:b/>
          <w:bCs/>
          <w:szCs w:val="24"/>
        </w:rPr>
        <w:t>0.833</w:t>
      </w:r>
      <w:r w:rsidR="003B723D">
        <w:rPr>
          <w:rFonts w:ascii="Times New Roman" w:hAnsi="Times New Roman" w:cs="Times New Roman" w:hint="eastAsia"/>
          <w:szCs w:val="24"/>
        </w:rPr>
        <w:t>.</w:t>
      </w:r>
    </w:p>
    <w:p w14:paraId="71189521" w14:textId="77777777" w:rsidR="00AD733F" w:rsidRDefault="00AD733F" w:rsidP="00AD733F">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Interpretation:</w:t>
      </w:r>
    </w:p>
    <w:p w14:paraId="0A7744E6" w14:textId="44A67D25" w:rsidR="00AD733F" w:rsidRPr="008658F1" w:rsidRDefault="003B723D" w:rsidP="008658F1">
      <w:pPr>
        <w:pStyle w:val="a9"/>
        <w:ind w:left="360"/>
        <w:jc w:val="left"/>
        <w:rPr>
          <w:rFonts w:ascii="Times New Roman" w:hAnsi="Times New Roman" w:cs="Times New Roman"/>
          <w:szCs w:val="24"/>
        </w:rPr>
      </w:pPr>
      <w:r w:rsidRPr="003B723D">
        <w:rPr>
          <w:rFonts w:ascii="Times New Roman" w:hAnsi="Times New Roman" w:cs="Times New Roman" w:hint="eastAsia"/>
          <w:szCs w:val="24"/>
        </w:rPr>
        <w:t xml:space="preserve">Deeper networks do not consistently outperform simpler ones. </w:t>
      </w:r>
      <w:r>
        <w:rPr>
          <w:rFonts w:ascii="Times New Roman" w:hAnsi="Times New Roman" w:cs="Times New Roman" w:hint="eastAsia"/>
          <w:szCs w:val="24"/>
        </w:rPr>
        <w:t xml:space="preserve">Those </w:t>
      </w:r>
      <w:r w:rsidRPr="003B723D">
        <w:rPr>
          <w:rFonts w:ascii="Times New Roman" w:hAnsi="Times New Roman" w:cs="Times New Roman" w:hint="eastAsia"/>
          <w:b/>
          <w:bCs/>
          <w:szCs w:val="24"/>
        </w:rPr>
        <w:t>Feedforward Neural Network</w:t>
      </w:r>
      <w:r>
        <w:rPr>
          <w:rFonts w:ascii="Times New Roman" w:hAnsi="Times New Roman" w:cs="Times New Roman" w:hint="eastAsia"/>
          <w:b/>
          <w:bCs/>
          <w:szCs w:val="24"/>
        </w:rPr>
        <w:t>s</w:t>
      </w:r>
      <w:r w:rsidRPr="003B723D">
        <w:rPr>
          <w:rFonts w:ascii="Times New Roman" w:hAnsi="Times New Roman" w:cs="Times New Roman" w:hint="eastAsia"/>
          <w:b/>
          <w:bCs/>
          <w:szCs w:val="24"/>
        </w:rPr>
        <w:t xml:space="preserve"> with AUC of 0.833</w:t>
      </w:r>
      <w:r>
        <w:rPr>
          <w:rFonts w:ascii="Times New Roman" w:hAnsi="Times New Roman" w:cs="Times New Roman" w:hint="eastAsia"/>
          <w:szCs w:val="24"/>
        </w:rPr>
        <w:t xml:space="preserve"> (no matter 1 hidden layer or 2, they all use activation functions)</w:t>
      </w:r>
      <w:r w:rsidRPr="003B723D">
        <w:rPr>
          <w:rFonts w:ascii="Times New Roman" w:hAnsi="Times New Roman" w:cs="Times New Roman" w:hint="eastAsia"/>
          <w:b/>
          <w:bCs/>
          <w:szCs w:val="24"/>
        </w:rPr>
        <w:t xml:space="preserve"> slightly </w:t>
      </w:r>
      <w:r w:rsidRPr="003B723D">
        <w:rPr>
          <w:rFonts w:ascii="Times New Roman" w:hAnsi="Times New Roman" w:cs="Times New Roman"/>
          <w:b/>
          <w:bCs/>
          <w:szCs w:val="24"/>
        </w:rPr>
        <w:t>outperform</w:t>
      </w:r>
      <w:r w:rsidRPr="003B723D">
        <w:rPr>
          <w:rFonts w:ascii="Times New Roman" w:hAnsi="Times New Roman" w:cs="Times New Roman" w:hint="eastAsia"/>
          <w:b/>
          <w:bCs/>
          <w:szCs w:val="24"/>
        </w:rPr>
        <w:t xml:space="preserve"> </w:t>
      </w:r>
      <w:r>
        <w:rPr>
          <w:rFonts w:ascii="Times New Roman" w:hAnsi="Times New Roman" w:cs="Times New Roman" w:hint="eastAsia"/>
          <w:szCs w:val="24"/>
        </w:rPr>
        <w:t>single Perceptron in Question 1. On the other hand</w:t>
      </w:r>
      <w:r w:rsidRPr="003B723D">
        <w:rPr>
          <w:rFonts w:ascii="Times New Roman" w:hAnsi="Times New Roman" w:cs="Times New Roman" w:hint="eastAsia"/>
          <w:szCs w:val="24"/>
        </w:rPr>
        <w:t xml:space="preserve">, </w:t>
      </w:r>
      <w:r w:rsidRPr="003B723D">
        <w:rPr>
          <w:rFonts w:ascii="Times New Roman" w:hAnsi="Times New Roman" w:cs="Times New Roman" w:hint="eastAsia"/>
          <w:b/>
          <w:bCs/>
          <w:szCs w:val="24"/>
        </w:rPr>
        <w:t>activation functions matter</w:t>
      </w:r>
      <w:r w:rsidRPr="003B723D">
        <w:rPr>
          <w:rFonts w:ascii="Times New Roman" w:hAnsi="Times New Roman" w:cs="Times New Roman" w:hint="eastAsia"/>
          <w:szCs w:val="24"/>
        </w:rPr>
        <w:t xml:space="preserve">: both sigmoid and </w:t>
      </w:r>
      <w:proofErr w:type="spellStart"/>
      <w:r w:rsidRPr="003B723D">
        <w:rPr>
          <w:rFonts w:ascii="Times New Roman" w:hAnsi="Times New Roman" w:cs="Times New Roman" w:hint="eastAsia"/>
          <w:szCs w:val="24"/>
        </w:rPr>
        <w:t>ReLU</w:t>
      </w:r>
      <w:proofErr w:type="spellEnd"/>
      <w:r w:rsidRPr="003B723D">
        <w:rPr>
          <w:rFonts w:ascii="Times New Roman" w:hAnsi="Times New Roman" w:cs="Times New Roman" w:hint="eastAsia"/>
          <w:szCs w:val="24"/>
        </w:rPr>
        <w:t xml:space="preserve"> improve performance </w:t>
      </w:r>
      <w:r w:rsidRPr="003B723D">
        <w:rPr>
          <w:rFonts w:ascii="Times New Roman" w:hAnsi="Times New Roman" w:cs="Times New Roman" w:hint="eastAsia"/>
          <w:szCs w:val="24"/>
        </w:rPr>
        <w:lastRenderedPageBreak/>
        <w:t>slightly over the linear baseline.</w:t>
      </w:r>
      <w:r w:rsidR="00B076D6">
        <w:rPr>
          <w:rFonts w:ascii="Times New Roman" w:hAnsi="Times New Roman" w:cs="Times New Roman" w:hint="eastAsia"/>
          <w:szCs w:val="24"/>
        </w:rPr>
        <w:t xml:space="preserve"> </w:t>
      </w:r>
      <w:r w:rsidR="00B076D6">
        <w:rPr>
          <w:rFonts w:ascii="Times New Roman" w:hAnsi="Times New Roman" w:cs="Times New Roman"/>
          <w:szCs w:val="24"/>
        </w:rPr>
        <w:t>A</w:t>
      </w:r>
      <w:r w:rsidR="00B076D6">
        <w:rPr>
          <w:rFonts w:ascii="Times New Roman" w:hAnsi="Times New Roman" w:cs="Times New Roman" w:hint="eastAsia"/>
          <w:szCs w:val="24"/>
        </w:rPr>
        <w:t>lthough we can</w:t>
      </w:r>
      <w:r w:rsidR="00B076D6">
        <w:rPr>
          <w:rFonts w:ascii="Times New Roman" w:hAnsi="Times New Roman" w:cs="Times New Roman"/>
          <w:szCs w:val="24"/>
        </w:rPr>
        <w:t>’</w:t>
      </w:r>
      <w:r w:rsidR="00B076D6">
        <w:rPr>
          <w:rFonts w:ascii="Times New Roman" w:hAnsi="Times New Roman" w:cs="Times New Roman" w:hint="eastAsia"/>
          <w:szCs w:val="24"/>
        </w:rPr>
        <w:t xml:space="preserve">t tell which is better between sigmoid and </w:t>
      </w:r>
      <w:proofErr w:type="spellStart"/>
      <w:r w:rsidR="00B076D6">
        <w:rPr>
          <w:rFonts w:ascii="Times New Roman" w:hAnsi="Times New Roman" w:cs="Times New Roman" w:hint="eastAsia"/>
          <w:szCs w:val="24"/>
        </w:rPr>
        <w:t>ReLU</w:t>
      </w:r>
      <w:proofErr w:type="spellEnd"/>
      <w:r w:rsidR="00B076D6">
        <w:rPr>
          <w:rFonts w:ascii="Times New Roman" w:hAnsi="Times New Roman" w:cs="Times New Roman" w:hint="eastAsia"/>
          <w:szCs w:val="24"/>
        </w:rPr>
        <w:t>, they are both better than no activation function. F</w:t>
      </w:r>
      <w:r w:rsidR="00B076D6">
        <w:rPr>
          <w:rFonts w:ascii="Times New Roman" w:hAnsi="Times New Roman" w:cs="Times New Roman"/>
          <w:szCs w:val="24"/>
        </w:rPr>
        <w:t>o</w:t>
      </w:r>
      <w:r w:rsidR="00B076D6">
        <w:rPr>
          <w:rFonts w:ascii="Times New Roman" w:hAnsi="Times New Roman" w:cs="Times New Roman" w:hint="eastAsia"/>
          <w:szCs w:val="24"/>
        </w:rPr>
        <w:t>r the number of hidden layers, o</w:t>
      </w:r>
      <w:r w:rsidR="00B076D6" w:rsidRPr="00B076D6">
        <w:rPr>
          <w:rFonts w:ascii="Times New Roman" w:hAnsi="Times New Roman" w:cs="Times New Roman" w:hint="eastAsia"/>
          <w:szCs w:val="24"/>
        </w:rPr>
        <w:t>ne-layer networks performed similarly</w:t>
      </w:r>
      <w:r w:rsidR="008658F1">
        <w:rPr>
          <w:rFonts w:ascii="Times New Roman" w:hAnsi="Times New Roman" w:cs="Times New Roman" w:hint="eastAsia"/>
          <w:szCs w:val="24"/>
        </w:rPr>
        <w:t xml:space="preserve"> compared</w:t>
      </w:r>
      <w:r w:rsidR="00B076D6" w:rsidRPr="00B076D6">
        <w:rPr>
          <w:rFonts w:ascii="Times New Roman" w:hAnsi="Times New Roman" w:cs="Times New Roman" w:hint="eastAsia"/>
          <w:szCs w:val="24"/>
        </w:rPr>
        <w:t xml:space="preserve"> </w:t>
      </w:r>
      <w:r w:rsidR="008658F1">
        <w:rPr>
          <w:rFonts w:ascii="Times New Roman" w:hAnsi="Times New Roman" w:cs="Times New Roman" w:hint="eastAsia"/>
          <w:szCs w:val="24"/>
        </w:rPr>
        <w:t>with</w:t>
      </w:r>
      <w:r w:rsidR="00B076D6" w:rsidRPr="00B076D6">
        <w:rPr>
          <w:rFonts w:ascii="Times New Roman" w:hAnsi="Times New Roman" w:cs="Times New Roman" w:hint="eastAsia"/>
          <w:szCs w:val="24"/>
        </w:rPr>
        <w:t xml:space="preserve"> two-layer ones</w:t>
      </w:r>
      <w:r w:rsidR="00B076D6">
        <w:rPr>
          <w:rFonts w:ascii="Times New Roman" w:hAnsi="Times New Roman" w:cs="Times New Roman" w:hint="eastAsia"/>
          <w:szCs w:val="24"/>
        </w:rPr>
        <w:t xml:space="preserve"> </w:t>
      </w:r>
      <w:r w:rsidR="008658F1">
        <w:rPr>
          <w:rFonts w:ascii="Times New Roman" w:hAnsi="Times New Roman" w:cs="Times New Roman" w:hint="eastAsia"/>
          <w:szCs w:val="24"/>
        </w:rPr>
        <w:t>on</w:t>
      </w:r>
      <w:r w:rsidR="00B076D6">
        <w:rPr>
          <w:rFonts w:ascii="Times New Roman" w:hAnsi="Times New Roman" w:cs="Times New Roman" w:hint="eastAsia"/>
          <w:szCs w:val="24"/>
        </w:rPr>
        <w:t xml:space="preserve"> this dataset</w:t>
      </w:r>
      <w:r w:rsidR="00B076D6" w:rsidRPr="00B076D6">
        <w:rPr>
          <w:rFonts w:ascii="Times New Roman" w:hAnsi="Times New Roman" w:cs="Times New Roman" w:hint="eastAsia"/>
          <w:szCs w:val="24"/>
        </w:rPr>
        <w:t xml:space="preserve">, indicating that </w:t>
      </w:r>
      <w:r w:rsidR="00B076D6" w:rsidRPr="00B076D6">
        <w:rPr>
          <w:rFonts w:ascii="Times New Roman" w:hAnsi="Times New Roman" w:cs="Times New Roman" w:hint="eastAsia"/>
          <w:b/>
          <w:bCs/>
          <w:szCs w:val="24"/>
        </w:rPr>
        <w:t>adding depth provided limited benefit (AUC almost didn</w:t>
      </w:r>
      <w:r w:rsidR="00B076D6" w:rsidRPr="00B076D6">
        <w:rPr>
          <w:rFonts w:ascii="Times New Roman" w:hAnsi="Times New Roman" w:cs="Times New Roman"/>
          <w:b/>
          <w:bCs/>
          <w:szCs w:val="24"/>
        </w:rPr>
        <w:t>’</w:t>
      </w:r>
      <w:r w:rsidR="00B076D6" w:rsidRPr="00B076D6">
        <w:rPr>
          <w:rFonts w:ascii="Times New Roman" w:hAnsi="Times New Roman" w:cs="Times New Roman" w:hint="eastAsia"/>
          <w:b/>
          <w:bCs/>
          <w:szCs w:val="24"/>
        </w:rPr>
        <w:t>t change)</w:t>
      </w:r>
      <w:r w:rsidR="00B076D6" w:rsidRPr="00B076D6">
        <w:rPr>
          <w:rFonts w:ascii="Times New Roman" w:hAnsi="Times New Roman" w:cs="Times New Roman" w:hint="eastAsia"/>
          <w:szCs w:val="24"/>
        </w:rPr>
        <w:t>.</w:t>
      </w:r>
      <w:r w:rsidR="008658F1">
        <w:rPr>
          <w:rFonts w:ascii="Times New Roman" w:hAnsi="Times New Roman" w:cs="Times New Roman" w:hint="eastAsia"/>
          <w:szCs w:val="24"/>
        </w:rPr>
        <w:t xml:space="preserve"> </w:t>
      </w:r>
      <w:r w:rsidR="00B076D6" w:rsidRPr="008658F1">
        <w:rPr>
          <w:rFonts w:ascii="Times New Roman" w:hAnsi="Times New Roman" w:cs="Times New Roman"/>
          <w:szCs w:val="24"/>
        </w:rPr>
        <w:t>F</w:t>
      </w:r>
      <w:r w:rsidR="00B076D6" w:rsidRPr="008658F1">
        <w:rPr>
          <w:rFonts w:ascii="Times New Roman" w:hAnsi="Times New Roman" w:cs="Times New Roman" w:hint="eastAsia"/>
          <w:szCs w:val="24"/>
        </w:rPr>
        <w:t xml:space="preserve">or networks using </w:t>
      </w:r>
      <w:proofErr w:type="spellStart"/>
      <w:r w:rsidR="00B076D6" w:rsidRPr="008658F1">
        <w:rPr>
          <w:rFonts w:ascii="Times New Roman" w:hAnsi="Times New Roman" w:cs="Times New Roman" w:hint="eastAsia"/>
          <w:szCs w:val="24"/>
        </w:rPr>
        <w:t>ReLU</w:t>
      </w:r>
      <w:proofErr w:type="spellEnd"/>
      <w:r w:rsidR="00B076D6" w:rsidRPr="008658F1">
        <w:rPr>
          <w:rFonts w:ascii="Times New Roman" w:hAnsi="Times New Roman" w:cs="Times New Roman" w:hint="eastAsia"/>
          <w:szCs w:val="24"/>
        </w:rPr>
        <w:t>, i</w:t>
      </w:r>
      <w:r w:rsidRPr="008658F1">
        <w:rPr>
          <w:rFonts w:ascii="Times New Roman" w:hAnsi="Times New Roman" w:cs="Times New Roman" w:hint="eastAsia"/>
          <w:szCs w:val="24"/>
        </w:rPr>
        <w:t>ncreasing depth</w:t>
      </w:r>
      <w:r w:rsidR="00B076D6" w:rsidRPr="008658F1">
        <w:rPr>
          <w:rFonts w:ascii="Times New Roman" w:hAnsi="Times New Roman" w:cs="Times New Roman" w:hint="eastAsia"/>
          <w:szCs w:val="24"/>
        </w:rPr>
        <w:t xml:space="preserve"> even</w:t>
      </w:r>
      <w:r w:rsidRPr="008658F1">
        <w:rPr>
          <w:rFonts w:ascii="Times New Roman" w:hAnsi="Times New Roman" w:cs="Times New Roman" w:hint="eastAsia"/>
          <w:szCs w:val="24"/>
        </w:rPr>
        <w:t xml:space="preserve"> shows diminishing returns on this dataset</w:t>
      </w:r>
      <w:r w:rsidR="00B076D6" w:rsidRPr="008658F1">
        <w:rPr>
          <w:rFonts w:ascii="Times New Roman" w:hAnsi="Times New Roman" w:cs="Times New Roman" w:hint="eastAsia"/>
          <w:szCs w:val="24"/>
        </w:rPr>
        <w:t xml:space="preserve"> (AUC from 0.833 to 0.830)</w:t>
      </w:r>
      <w:r w:rsidRPr="008658F1">
        <w:rPr>
          <w:rFonts w:ascii="Times New Roman" w:hAnsi="Times New Roman" w:cs="Times New Roman" w:hint="eastAsia"/>
          <w:szCs w:val="24"/>
        </w:rPr>
        <w:t>.</w:t>
      </w:r>
    </w:p>
    <w:p w14:paraId="1C9ACF00" w14:textId="77777777" w:rsidR="00AD733F" w:rsidRDefault="00AD733F" w:rsidP="00AD733F">
      <w:pPr>
        <w:pStyle w:val="a9"/>
        <w:ind w:left="360"/>
        <w:jc w:val="left"/>
        <w:rPr>
          <w:rFonts w:ascii="Times New Roman" w:hAnsi="Times New Roman" w:cs="Times New Roman"/>
          <w:szCs w:val="24"/>
        </w:rPr>
      </w:pPr>
    </w:p>
    <w:p w14:paraId="3D69CCFD" w14:textId="77777777" w:rsidR="008658F1" w:rsidRDefault="008658F1" w:rsidP="00AD733F">
      <w:pPr>
        <w:pStyle w:val="a9"/>
        <w:ind w:left="360"/>
        <w:jc w:val="left"/>
        <w:rPr>
          <w:rFonts w:ascii="Times New Roman" w:hAnsi="Times New Roman" w:cs="Times New Roman"/>
          <w:szCs w:val="24"/>
        </w:rPr>
      </w:pPr>
    </w:p>
    <w:p w14:paraId="0A9EB86E" w14:textId="77777777" w:rsidR="008658F1" w:rsidRDefault="008658F1" w:rsidP="00AD733F">
      <w:pPr>
        <w:pStyle w:val="a9"/>
        <w:ind w:left="360"/>
        <w:jc w:val="left"/>
        <w:rPr>
          <w:rFonts w:ascii="Times New Roman" w:hAnsi="Times New Roman" w:cs="Times New Roman"/>
          <w:szCs w:val="24"/>
        </w:rPr>
      </w:pPr>
    </w:p>
    <w:p w14:paraId="15A3EB50" w14:textId="77777777" w:rsidR="008658F1" w:rsidRDefault="008658F1" w:rsidP="00AD733F">
      <w:pPr>
        <w:pStyle w:val="a9"/>
        <w:ind w:left="360"/>
        <w:jc w:val="left"/>
        <w:rPr>
          <w:rFonts w:ascii="Times New Roman" w:hAnsi="Times New Roman" w:cs="Times New Roman"/>
          <w:szCs w:val="24"/>
        </w:rPr>
      </w:pPr>
    </w:p>
    <w:p w14:paraId="74047775" w14:textId="77777777" w:rsidR="008658F1" w:rsidRDefault="008658F1" w:rsidP="00AD733F">
      <w:pPr>
        <w:pStyle w:val="a9"/>
        <w:ind w:left="360"/>
        <w:jc w:val="left"/>
        <w:rPr>
          <w:rFonts w:ascii="Times New Roman" w:hAnsi="Times New Roman" w:cs="Times New Roman"/>
          <w:szCs w:val="24"/>
        </w:rPr>
      </w:pPr>
    </w:p>
    <w:p w14:paraId="28F71213" w14:textId="77777777" w:rsidR="008658F1" w:rsidRDefault="008658F1" w:rsidP="00AD733F">
      <w:pPr>
        <w:pStyle w:val="a9"/>
        <w:ind w:left="360"/>
        <w:jc w:val="left"/>
        <w:rPr>
          <w:rFonts w:ascii="Times New Roman" w:hAnsi="Times New Roman" w:cs="Times New Roman"/>
          <w:szCs w:val="24"/>
        </w:rPr>
      </w:pPr>
    </w:p>
    <w:p w14:paraId="7A03E340" w14:textId="77777777" w:rsidR="00AD733F" w:rsidRDefault="00AD733F" w:rsidP="00AD733F">
      <w:pPr>
        <w:jc w:val="left"/>
        <w:rPr>
          <w:rFonts w:ascii="Times New Roman" w:hAnsi="Times New Roman" w:cs="Times New Roman"/>
          <w:szCs w:val="24"/>
        </w:rPr>
      </w:pPr>
    </w:p>
    <w:p w14:paraId="2BF4DDB6" w14:textId="77777777" w:rsidR="008658F1" w:rsidRDefault="008658F1" w:rsidP="00AD733F">
      <w:pPr>
        <w:jc w:val="left"/>
        <w:rPr>
          <w:rFonts w:ascii="Times New Roman" w:hAnsi="Times New Roman" w:cs="Times New Roman"/>
          <w:szCs w:val="24"/>
        </w:rPr>
      </w:pPr>
    </w:p>
    <w:p w14:paraId="16C9FEB8" w14:textId="77777777" w:rsidR="008658F1" w:rsidRPr="00E35EDE" w:rsidRDefault="008658F1" w:rsidP="00AD733F">
      <w:pPr>
        <w:jc w:val="left"/>
        <w:rPr>
          <w:rFonts w:ascii="Times New Roman" w:hAnsi="Times New Roman" w:cs="Times New Roman"/>
          <w:szCs w:val="24"/>
        </w:rPr>
      </w:pPr>
    </w:p>
    <w:p w14:paraId="02320D8F" w14:textId="77777777" w:rsidR="00AD733F" w:rsidRPr="003D77C8" w:rsidRDefault="00AD733F" w:rsidP="00AD733F">
      <w:pPr>
        <w:jc w:val="left"/>
        <w:rPr>
          <w:rFonts w:ascii="Times New Roman" w:hAnsi="Times New Roman" w:cs="Times New Roman"/>
          <w:b/>
          <w:bCs/>
          <w:i/>
          <w:iCs/>
          <w:szCs w:val="24"/>
        </w:rPr>
      </w:pPr>
      <w:r w:rsidRPr="003D77C8">
        <w:rPr>
          <w:rFonts w:ascii="Times New Roman" w:hAnsi="Times New Roman" w:cs="Times New Roman" w:hint="eastAsia"/>
          <w:b/>
          <w:bCs/>
          <w:i/>
          <w:iCs/>
          <w:szCs w:val="24"/>
        </w:rPr>
        <w:t>Question 3:</w:t>
      </w:r>
    </w:p>
    <w:p w14:paraId="553ECB70" w14:textId="77777777" w:rsidR="00AD733F" w:rsidRDefault="00AD733F" w:rsidP="00AD733F">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What was done:</w:t>
      </w:r>
    </w:p>
    <w:p w14:paraId="3F7FB106" w14:textId="3E5ACD56" w:rsidR="008658F1" w:rsidRDefault="008658F1" w:rsidP="008658F1">
      <w:pPr>
        <w:pStyle w:val="a9"/>
        <w:ind w:left="360"/>
        <w:jc w:val="left"/>
        <w:rPr>
          <w:rFonts w:ascii="Times New Roman" w:hAnsi="Times New Roman" w:cs="Times New Roman"/>
          <w:szCs w:val="24"/>
        </w:rPr>
      </w:pPr>
      <w:r>
        <w:rPr>
          <w:rFonts w:ascii="Times New Roman" w:hAnsi="Times New Roman" w:cs="Times New Roman" w:hint="eastAsia"/>
          <w:szCs w:val="24"/>
        </w:rPr>
        <w:t xml:space="preserve">I trained and </w:t>
      </w:r>
      <w:r w:rsidRPr="008658F1">
        <w:rPr>
          <w:rFonts w:ascii="Times New Roman" w:hAnsi="Times New Roman" w:cs="Times New Roman" w:hint="eastAsia"/>
          <w:szCs w:val="24"/>
        </w:rPr>
        <w:t xml:space="preserve">compared </w:t>
      </w:r>
      <w:proofErr w:type="gramStart"/>
      <w:r w:rsidRPr="008658F1">
        <w:rPr>
          <w:rFonts w:ascii="Times New Roman" w:hAnsi="Times New Roman" w:cs="Times New Roman" w:hint="eastAsia"/>
          <w:szCs w:val="24"/>
        </w:rPr>
        <w:t>a 2-</w:t>
      </w:r>
      <w:r>
        <w:rPr>
          <w:rFonts w:ascii="Times New Roman" w:hAnsi="Times New Roman" w:cs="Times New Roman" w:hint="eastAsia"/>
          <w:szCs w:val="24"/>
        </w:rPr>
        <w:t xml:space="preserve">hidden </w:t>
      </w:r>
      <w:r w:rsidRPr="008658F1">
        <w:rPr>
          <w:rFonts w:ascii="Times New Roman" w:hAnsi="Times New Roman" w:cs="Times New Roman" w:hint="eastAsia"/>
          <w:szCs w:val="24"/>
        </w:rPr>
        <w:t>layer</w:t>
      </w:r>
      <w:r>
        <w:rPr>
          <w:rFonts w:ascii="Times New Roman" w:hAnsi="Times New Roman" w:cs="Times New Roman" w:hint="eastAsia"/>
          <w:szCs w:val="24"/>
        </w:rPr>
        <w:t>s</w:t>
      </w:r>
      <w:proofErr w:type="gramEnd"/>
      <w:r w:rsidRPr="008658F1">
        <w:rPr>
          <w:rFonts w:ascii="Times New Roman" w:hAnsi="Times New Roman" w:cs="Times New Roman" w:hint="eastAsia"/>
          <w:szCs w:val="24"/>
        </w:rPr>
        <w:t xml:space="preserve"> deep FFN ([64, 32] with </w:t>
      </w:r>
      <w:proofErr w:type="spellStart"/>
      <w:r w:rsidRPr="008658F1">
        <w:rPr>
          <w:rFonts w:ascii="Times New Roman" w:hAnsi="Times New Roman" w:cs="Times New Roman" w:hint="eastAsia"/>
          <w:szCs w:val="24"/>
        </w:rPr>
        <w:t>ReLU</w:t>
      </w:r>
      <w:proofErr w:type="spellEnd"/>
      <w:r w:rsidRPr="008658F1">
        <w:rPr>
          <w:rFonts w:ascii="Times New Roman" w:hAnsi="Times New Roman" w:cs="Times New Roman" w:hint="eastAsia"/>
          <w:szCs w:val="24"/>
        </w:rPr>
        <w:t>) with a 1D CNN (8 filters, kernel size 3)</w:t>
      </w:r>
      <w:r w:rsidR="007B26EB" w:rsidRPr="007B26EB">
        <w:rPr>
          <w:rFonts w:ascii="Times New Roman" w:hAnsi="Times New Roman" w:cs="Times New Roman" w:hint="eastAsia"/>
          <w:szCs w:val="24"/>
        </w:rPr>
        <w:t xml:space="preserve"> followed by a flattening layer and a final linear laye</w:t>
      </w:r>
      <w:r w:rsidR="007B26EB">
        <w:rPr>
          <w:rFonts w:ascii="Times New Roman" w:hAnsi="Times New Roman" w:cs="Times New Roman" w:hint="eastAsia"/>
          <w:szCs w:val="24"/>
        </w:rPr>
        <w:t>r</w:t>
      </w:r>
      <w:r w:rsidRPr="008658F1">
        <w:rPr>
          <w:rFonts w:ascii="Times New Roman" w:hAnsi="Times New Roman" w:cs="Times New Roman" w:hint="eastAsia"/>
          <w:szCs w:val="24"/>
        </w:rPr>
        <w:t xml:space="preserve">. </w:t>
      </w:r>
      <w:r w:rsidR="007B26EB" w:rsidRPr="007B26EB">
        <w:rPr>
          <w:rFonts w:ascii="Times New Roman" w:hAnsi="Times New Roman" w:cs="Times New Roman" w:hint="eastAsia"/>
          <w:szCs w:val="24"/>
        </w:rPr>
        <w:t xml:space="preserve">Both models were trained using the Adam optimizer, a learning rate of 0.001, </w:t>
      </w:r>
      <w:proofErr w:type="spellStart"/>
      <w:r w:rsidR="007B26EB" w:rsidRPr="007B26EB">
        <w:rPr>
          <w:rFonts w:ascii="Times New Roman" w:hAnsi="Times New Roman" w:cs="Times New Roman" w:hint="eastAsia"/>
          <w:szCs w:val="24"/>
        </w:rPr>
        <w:lastRenderedPageBreak/>
        <w:t>BCEWithLogitsLoss</w:t>
      </w:r>
      <w:proofErr w:type="spellEnd"/>
      <w:r w:rsidR="007B26EB" w:rsidRPr="007B26EB">
        <w:rPr>
          <w:rFonts w:ascii="Times New Roman" w:hAnsi="Times New Roman" w:cs="Times New Roman" w:hint="eastAsia"/>
          <w:szCs w:val="24"/>
        </w:rPr>
        <w:t>, and 20 epochs. We evaluated their performance on the test set using ROC curves and AUC scores.</w:t>
      </w:r>
    </w:p>
    <w:p w14:paraId="1CC0E254" w14:textId="77777777" w:rsidR="00AD733F" w:rsidRDefault="00AD733F" w:rsidP="00AD733F">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Why it was done:</w:t>
      </w:r>
    </w:p>
    <w:p w14:paraId="38965064" w14:textId="60A2B911" w:rsidR="008658F1" w:rsidRDefault="007B26EB" w:rsidP="008658F1">
      <w:pPr>
        <w:pStyle w:val="a9"/>
        <w:ind w:left="360"/>
        <w:jc w:val="left"/>
        <w:rPr>
          <w:rFonts w:ascii="Times New Roman" w:hAnsi="Times New Roman" w:cs="Times New Roman"/>
          <w:szCs w:val="24"/>
        </w:rPr>
      </w:pPr>
      <w:r w:rsidRPr="007B26EB">
        <w:rPr>
          <w:rFonts w:ascii="Times New Roman" w:hAnsi="Times New Roman" w:cs="Times New Roman" w:hint="eastAsia"/>
          <w:szCs w:val="24"/>
        </w:rPr>
        <w:t>This task was designed to evaluate whether a convolutional architecture, which is typically used in image and sequence modeling, could outperform a deep feedforward network on tabular data. While CNNs are excellent at capturing local spatial patterns, tabular datasets like this one usually lack inherent spatial structure. By comparing CNN with Deep FFN, we assess whether local feature interactions across adjacent columns carry meaningful predictive information in this context.</w:t>
      </w:r>
    </w:p>
    <w:p w14:paraId="4F6F3752" w14:textId="77777777" w:rsidR="00AD733F" w:rsidRDefault="00AD733F" w:rsidP="00AD733F">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Findings:</w:t>
      </w:r>
    </w:p>
    <w:p w14:paraId="451B77DB" w14:textId="6D783925" w:rsidR="007B26EB" w:rsidRDefault="007B26EB" w:rsidP="007B26EB">
      <w:pPr>
        <w:pStyle w:val="a9"/>
        <w:numPr>
          <w:ilvl w:val="0"/>
          <w:numId w:val="9"/>
        </w:numPr>
        <w:jc w:val="left"/>
        <w:rPr>
          <w:rFonts w:ascii="Times New Roman" w:hAnsi="Times New Roman" w:cs="Times New Roman"/>
          <w:szCs w:val="24"/>
        </w:rPr>
      </w:pPr>
      <w:r w:rsidRPr="001746AC">
        <w:rPr>
          <w:rFonts w:ascii="Times New Roman" w:hAnsi="Times New Roman" w:cs="Times New Roman" w:hint="eastAsia"/>
          <w:b/>
          <w:bCs/>
          <w:szCs w:val="24"/>
        </w:rPr>
        <w:t>Deep FFN AUC</w:t>
      </w:r>
      <w:r w:rsidRPr="007B26EB">
        <w:rPr>
          <w:rFonts w:ascii="Times New Roman" w:hAnsi="Times New Roman" w:cs="Times New Roman" w:hint="eastAsia"/>
          <w:szCs w:val="24"/>
        </w:rPr>
        <w:t>: 0.83</w:t>
      </w:r>
      <w:r>
        <w:rPr>
          <w:rFonts w:ascii="Times New Roman" w:hAnsi="Times New Roman" w:cs="Times New Roman" w:hint="eastAsia"/>
          <w:szCs w:val="24"/>
        </w:rPr>
        <w:t>1</w:t>
      </w:r>
    </w:p>
    <w:p w14:paraId="208FE6CD" w14:textId="60A9DA27" w:rsidR="007B26EB" w:rsidRDefault="007B26EB" w:rsidP="007B26EB">
      <w:pPr>
        <w:pStyle w:val="a9"/>
        <w:numPr>
          <w:ilvl w:val="0"/>
          <w:numId w:val="9"/>
        </w:numPr>
        <w:jc w:val="left"/>
        <w:rPr>
          <w:rFonts w:ascii="Times New Roman" w:hAnsi="Times New Roman" w:cs="Times New Roman"/>
          <w:szCs w:val="24"/>
        </w:rPr>
      </w:pPr>
      <w:r w:rsidRPr="001746AC">
        <w:rPr>
          <w:rFonts w:ascii="Times New Roman" w:hAnsi="Times New Roman" w:cs="Times New Roman" w:hint="eastAsia"/>
          <w:b/>
          <w:bCs/>
          <w:szCs w:val="24"/>
        </w:rPr>
        <w:t>CNN AUC</w:t>
      </w:r>
      <w:r w:rsidRPr="007B26EB">
        <w:rPr>
          <w:rFonts w:ascii="Times New Roman" w:hAnsi="Times New Roman" w:cs="Times New Roman" w:hint="eastAsia"/>
          <w:szCs w:val="24"/>
        </w:rPr>
        <w:t>: 0.83</w:t>
      </w:r>
      <w:r>
        <w:rPr>
          <w:rFonts w:ascii="Times New Roman" w:hAnsi="Times New Roman" w:cs="Times New Roman" w:hint="eastAsia"/>
          <w:szCs w:val="24"/>
        </w:rPr>
        <w:t>2</w:t>
      </w:r>
    </w:p>
    <w:p w14:paraId="2FF09264" w14:textId="38503DC3" w:rsidR="007B26EB" w:rsidRDefault="007B26EB" w:rsidP="007B26EB">
      <w:pPr>
        <w:ind w:left="360"/>
        <w:jc w:val="left"/>
        <w:rPr>
          <w:rFonts w:ascii="Times New Roman" w:hAnsi="Times New Roman" w:cs="Times New Roman"/>
          <w:szCs w:val="24"/>
        </w:rPr>
      </w:pPr>
      <w:r w:rsidRPr="007B26EB">
        <w:rPr>
          <w:rFonts w:ascii="Times New Roman" w:hAnsi="Times New Roman" w:cs="Times New Roman" w:hint="eastAsia"/>
          <w:szCs w:val="24"/>
        </w:rPr>
        <w:t>The CNN achieved a marginally higher AUC than the deep FFN, but both models performed very similarly.</w:t>
      </w:r>
    </w:p>
    <w:p w14:paraId="30972333" w14:textId="10CD7B53" w:rsidR="007B26EB" w:rsidRDefault="007B26EB" w:rsidP="007B26EB">
      <w:pPr>
        <w:ind w:left="360"/>
        <w:jc w:val="center"/>
        <w:rPr>
          <w:rFonts w:ascii="Times New Roman" w:hAnsi="Times New Roman" w:cs="Times New Roman"/>
          <w:szCs w:val="24"/>
        </w:rPr>
      </w:pPr>
      <w:r w:rsidRPr="007B26EB">
        <w:rPr>
          <w:rFonts w:ascii="Times New Roman" w:hAnsi="Times New Roman" w:cs="Times New Roman"/>
          <w:noProof/>
          <w:szCs w:val="24"/>
        </w:rPr>
        <w:drawing>
          <wp:inline distT="0" distB="0" distL="0" distR="0" wp14:anchorId="3600DD0B" wp14:editId="5A2CCA2F">
            <wp:extent cx="4229690" cy="447737"/>
            <wp:effectExtent l="0" t="0" r="0" b="9525"/>
            <wp:docPr id="625494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4609" name=""/>
                    <pic:cNvPicPr/>
                  </pic:nvPicPr>
                  <pic:blipFill>
                    <a:blip r:embed="rId10"/>
                    <a:stretch>
                      <a:fillRect/>
                    </a:stretch>
                  </pic:blipFill>
                  <pic:spPr>
                    <a:xfrm>
                      <a:off x="0" y="0"/>
                      <a:ext cx="4229690" cy="447737"/>
                    </a:xfrm>
                    <a:prstGeom prst="rect">
                      <a:avLst/>
                    </a:prstGeom>
                  </pic:spPr>
                </pic:pic>
              </a:graphicData>
            </a:graphic>
          </wp:inline>
        </w:drawing>
      </w:r>
    </w:p>
    <w:p w14:paraId="556A54E9" w14:textId="29857677" w:rsidR="007B26EB" w:rsidRDefault="007B26EB" w:rsidP="007B26EB">
      <w:pPr>
        <w:ind w:left="360"/>
        <w:jc w:val="left"/>
        <w:rPr>
          <w:rFonts w:ascii="Times New Roman" w:hAnsi="Times New Roman" w:cs="Times New Roman"/>
          <w:szCs w:val="24"/>
        </w:rPr>
      </w:pPr>
      <w:r>
        <w:rPr>
          <w:noProof/>
        </w:rPr>
        <w:drawing>
          <wp:inline distT="0" distB="0" distL="0" distR="0" wp14:anchorId="53AD222D" wp14:editId="45FE610D">
            <wp:extent cx="2735516" cy="1970138"/>
            <wp:effectExtent l="0" t="0" r="8255" b="0"/>
            <wp:docPr id="730152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52250" name=""/>
                    <pic:cNvPicPr/>
                  </pic:nvPicPr>
                  <pic:blipFill>
                    <a:blip r:embed="rId11"/>
                    <a:stretch>
                      <a:fillRect/>
                    </a:stretch>
                  </pic:blipFill>
                  <pic:spPr>
                    <a:xfrm>
                      <a:off x="0" y="0"/>
                      <a:ext cx="2766810" cy="1992676"/>
                    </a:xfrm>
                    <a:prstGeom prst="rect">
                      <a:avLst/>
                    </a:prstGeom>
                  </pic:spPr>
                </pic:pic>
              </a:graphicData>
            </a:graphic>
          </wp:inline>
        </w:drawing>
      </w:r>
      <w:r>
        <w:rPr>
          <w:noProof/>
        </w:rPr>
        <w:drawing>
          <wp:inline distT="0" distB="0" distL="0" distR="0" wp14:anchorId="001E7D7D" wp14:editId="4BBB7129">
            <wp:extent cx="2743200" cy="1975673"/>
            <wp:effectExtent l="0" t="0" r="0" b="5715"/>
            <wp:docPr id="1223106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6578" name=""/>
                    <pic:cNvPicPr/>
                  </pic:nvPicPr>
                  <pic:blipFill>
                    <a:blip r:embed="rId12"/>
                    <a:stretch>
                      <a:fillRect/>
                    </a:stretch>
                  </pic:blipFill>
                  <pic:spPr>
                    <a:xfrm>
                      <a:off x="0" y="0"/>
                      <a:ext cx="2773684" cy="1997628"/>
                    </a:xfrm>
                    <a:prstGeom prst="rect">
                      <a:avLst/>
                    </a:prstGeom>
                  </pic:spPr>
                </pic:pic>
              </a:graphicData>
            </a:graphic>
          </wp:inline>
        </w:drawing>
      </w:r>
    </w:p>
    <w:p w14:paraId="1265214D" w14:textId="77777777" w:rsidR="008F67AD" w:rsidRPr="007B26EB" w:rsidRDefault="008F67AD" w:rsidP="007B26EB">
      <w:pPr>
        <w:ind w:left="360"/>
        <w:jc w:val="left"/>
        <w:rPr>
          <w:rFonts w:ascii="Times New Roman" w:hAnsi="Times New Roman" w:cs="Times New Roman"/>
          <w:szCs w:val="24"/>
        </w:rPr>
      </w:pPr>
    </w:p>
    <w:p w14:paraId="471202D4" w14:textId="77777777" w:rsidR="00AD733F" w:rsidRDefault="00AD733F" w:rsidP="00AD733F">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24AEA34F" w14:textId="00D8EA70" w:rsidR="00AD733F" w:rsidRDefault="001746AC" w:rsidP="00AD733F">
      <w:pPr>
        <w:pStyle w:val="a9"/>
        <w:ind w:left="360"/>
        <w:jc w:val="left"/>
        <w:rPr>
          <w:rFonts w:ascii="Times New Roman" w:hAnsi="Times New Roman" w:cs="Times New Roman"/>
          <w:szCs w:val="24"/>
        </w:rPr>
      </w:pPr>
      <w:r w:rsidRPr="001746AC">
        <w:rPr>
          <w:rFonts w:ascii="Times New Roman" w:hAnsi="Times New Roman" w:cs="Times New Roman" w:hint="eastAsia"/>
          <w:szCs w:val="24"/>
        </w:rPr>
        <w:t>The results suggest that although the CNN is capable of learning slightly more expressive local patterns by sliding over the feature space, its improvement over a traditional MLP is minimal on this tabular dataset. This aligns with expectations</w:t>
      </w:r>
      <w:r w:rsidRPr="001746AC">
        <w:rPr>
          <w:rFonts w:ascii="Times New Roman" w:hAnsi="Times New Roman" w:cs="Times New Roman" w:hint="eastAsia"/>
          <w:szCs w:val="24"/>
        </w:rPr>
        <w:t>—</w:t>
      </w:r>
      <w:r w:rsidRPr="001746AC">
        <w:rPr>
          <w:rFonts w:ascii="Times New Roman" w:hAnsi="Times New Roman" w:cs="Times New Roman" w:hint="eastAsia"/>
          <w:szCs w:val="24"/>
        </w:rPr>
        <w:t>tabular data typically does not have strong local dependencies like pixels in an image or words in a sentence. Therefore, while CNNs are theoretically more flexible, their practical advantage here is limited. A well-structured FFN remains a strong baseline for this type of classification task.</w:t>
      </w:r>
    </w:p>
    <w:p w14:paraId="5ABBCD9D" w14:textId="77777777" w:rsidR="00AD733F" w:rsidRDefault="00AD733F" w:rsidP="00AD733F">
      <w:pPr>
        <w:pStyle w:val="a9"/>
        <w:ind w:left="360"/>
        <w:jc w:val="left"/>
        <w:rPr>
          <w:rFonts w:ascii="Times New Roman" w:hAnsi="Times New Roman" w:cs="Times New Roman"/>
          <w:szCs w:val="24"/>
        </w:rPr>
      </w:pPr>
    </w:p>
    <w:p w14:paraId="71CBD78C" w14:textId="77777777" w:rsidR="00AD733F" w:rsidRDefault="00AD733F" w:rsidP="00AD733F">
      <w:pPr>
        <w:pStyle w:val="a9"/>
        <w:ind w:left="360"/>
        <w:jc w:val="left"/>
        <w:rPr>
          <w:rFonts w:ascii="Times New Roman" w:hAnsi="Times New Roman" w:cs="Times New Roman"/>
          <w:szCs w:val="24"/>
        </w:rPr>
      </w:pPr>
    </w:p>
    <w:p w14:paraId="34191C0F" w14:textId="77777777" w:rsidR="00AD733F" w:rsidRDefault="00AD733F" w:rsidP="00AD733F">
      <w:pPr>
        <w:pStyle w:val="a9"/>
        <w:ind w:left="360"/>
        <w:jc w:val="left"/>
        <w:rPr>
          <w:rFonts w:ascii="Times New Roman" w:hAnsi="Times New Roman" w:cs="Times New Roman"/>
          <w:szCs w:val="24"/>
        </w:rPr>
      </w:pPr>
    </w:p>
    <w:p w14:paraId="05078396" w14:textId="77777777" w:rsidR="00EC6182" w:rsidRDefault="00EC6182" w:rsidP="00AD733F">
      <w:pPr>
        <w:pStyle w:val="a9"/>
        <w:ind w:left="360"/>
        <w:jc w:val="left"/>
        <w:rPr>
          <w:rFonts w:ascii="Times New Roman" w:hAnsi="Times New Roman" w:cs="Times New Roman"/>
          <w:szCs w:val="24"/>
        </w:rPr>
      </w:pPr>
    </w:p>
    <w:p w14:paraId="6886CF52" w14:textId="77777777" w:rsidR="00EC6182" w:rsidRDefault="00EC6182" w:rsidP="00AD733F">
      <w:pPr>
        <w:pStyle w:val="a9"/>
        <w:ind w:left="360"/>
        <w:jc w:val="left"/>
        <w:rPr>
          <w:rFonts w:ascii="Times New Roman" w:hAnsi="Times New Roman" w:cs="Times New Roman"/>
          <w:szCs w:val="24"/>
        </w:rPr>
      </w:pPr>
    </w:p>
    <w:p w14:paraId="394962F8" w14:textId="77777777" w:rsidR="00EC6182" w:rsidRDefault="00EC6182" w:rsidP="00AD733F">
      <w:pPr>
        <w:pStyle w:val="a9"/>
        <w:ind w:left="360"/>
        <w:jc w:val="left"/>
        <w:rPr>
          <w:rFonts w:ascii="Times New Roman" w:hAnsi="Times New Roman" w:cs="Times New Roman"/>
          <w:szCs w:val="24"/>
        </w:rPr>
      </w:pPr>
    </w:p>
    <w:p w14:paraId="42562B37" w14:textId="77777777" w:rsidR="00AD733F" w:rsidRPr="00235249" w:rsidRDefault="00AD733F" w:rsidP="00AD733F">
      <w:pPr>
        <w:jc w:val="left"/>
        <w:rPr>
          <w:rFonts w:ascii="Times New Roman" w:hAnsi="Times New Roman" w:cs="Times New Roman"/>
          <w:b/>
          <w:bCs/>
          <w:i/>
          <w:iCs/>
          <w:szCs w:val="24"/>
        </w:rPr>
      </w:pPr>
      <w:r w:rsidRPr="00235249">
        <w:rPr>
          <w:rFonts w:ascii="Times New Roman" w:hAnsi="Times New Roman" w:cs="Times New Roman" w:hint="eastAsia"/>
          <w:b/>
          <w:bCs/>
          <w:i/>
          <w:iCs/>
          <w:szCs w:val="24"/>
        </w:rPr>
        <w:t>Question 4:</w:t>
      </w:r>
    </w:p>
    <w:p w14:paraId="7EC4A68E" w14:textId="77777777" w:rsidR="00AD733F" w:rsidRDefault="00AD733F" w:rsidP="00AD733F">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What was done:</w:t>
      </w:r>
    </w:p>
    <w:p w14:paraId="3A00C5E8" w14:textId="142E418E" w:rsidR="001746AC" w:rsidRDefault="001746AC" w:rsidP="001746AC">
      <w:pPr>
        <w:pStyle w:val="a9"/>
        <w:ind w:left="360"/>
        <w:jc w:val="left"/>
        <w:rPr>
          <w:rFonts w:ascii="Times New Roman" w:hAnsi="Times New Roman" w:cs="Times New Roman"/>
          <w:szCs w:val="24"/>
        </w:rPr>
      </w:pPr>
      <w:r>
        <w:rPr>
          <w:rFonts w:ascii="Times New Roman" w:hAnsi="Times New Roman" w:cs="Times New Roman" w:hint="eastAsia"/>
          <w:szCs w:val="24"/>
        </w:rPr>
        <w:t>I</w:t>
      </w:r>
      <w:r w:rsidRPr="001746AC">
        <w:rPr>
          <w:rFonts w:ascii="Times New Roman" w:hAnsi="Times New Roman" w:cs="Times New Roman" w:hint="eastAsia"/>
          <w:szCs w:val="24"/>
        </w:rPr>
        <w:t xml:space="preserve"> trained</w:t>
      </w:r>
      <w:r>
        <w:rPr>
          <w:rFonts w:ascii="Times New Roman" w:hAnsi="Times New Roman" w:cs="Times New Roman" w:hint="eastAsia"/>
          <w:szCs w:val="24"/>
        </w:rPr>
        <w:t xml:space="preserve"> FFNs</w:t>
      </w:r>
      <w:r w:rsidRPr="001746AC">
        <w:rPr>
          <w:rFonts w:ascii="Times New Roman" w:hAnsi="Times New Roman" w:cs="Times New Roman" w:hint="eastAsia"/>
          <w:szCs w:val="24"/>
        </w:rPr>
        <w:t xml:space="preserve"> with a single hidden layer (</w:t>
      </w:r>
      <w:r>
        <w:rPr>
          <w:rFonts w:ascii="Times New Roman" w:hAnsi="Times New Roman" w:cs="Times New Roman" w:hint="eastAsia"/>
          <w:szCs w:val="24"/>
        </w:rPr>
        <w:t xml:space="preserve">size </w:t>
      </w:r>
      <w:r w:rsidRPr="001746AC">
        <w:rPr>
          <w:rFonts w:ascii="Times New Roman" w:hAnsi="Times New Roman" w:cs="Times New Roman" w:hint="eastAsia"/>
          <w:szCs w:val="24"/>
        </w:rPr>
        <w:t xml:space="preserve">[32]) to predict BMI. Activation functions compared: None, Sigmoid, and </w:t>
      </w:r>
      <w:proofErr w:type="spellStart"/>
      <w:r w:rsidRPr="001746AC">
        <w:rPr>
          <w:rFonts w:ascii="Times New Roman" w:hAnsi="Times New Roman" w:cs="Times New Roman" w:hint="eastAsia"/>
          <w:szCs w:val="24"/>
        </w:rPr>
        <w:t>ReLU</w:t>
      </w:r>
      <w:proofErr w:type="spellEnd"/>
      <w:r w:rsidRPr="001746AC">
        <w:rPr>
          <w:rFonts w:ascii="Times New Roman" w:hAnsi="Times New Roman" w:cs="Times New Roman" w:hint="eastAsia"/>
          <w:szCs w:val="24"/>
        </w:rPr>
        <w:t>.</w:t>
      </w:r>
      <w:r>
        <w:rPr>
          <w:rFonts w:ascii="Times New Roman" w:hAnsi="Times New Roman" w:cs="Times New Roman" w:hint="eastAsia"/>
          <w:szCs w:val="24"/>
        </w:rPr>
        <w:t xml:space="preserve"> </w:t>
      </w:r>
      <w:r w:rsidRPr="001746AC">
        <w:rPr>
          <w:rFonts w:ascii="Times New Roman" w:hAnsi="Times New Roman" w:cs="Times New Roman" w:hint="eastAsia"/>
          <w:szCs w:val="24"/>
        </w:rPr>
        <w:t>All models were trained using Mean Squared Error (</w:t>
      </w:r>
      <w:proofErr w:type="spellStart"/>
      <w:r w:rsidRPr="001746AC">
        <w:rPr>
          <w:rFonts w:ascii="Times New Roman" w:hAnsi="Times New Roman" w:cs="Times New Roman" w:hint="eastAsia"/>
          <w:szCs w:val="24"/>
        </w:rPr>
        <w:t>MSELoss</w:t>
      </w:r>
      <w:proofErr w:type="spellEnd"/>
      <w:r w:rsidRPr="001746AC">
        <w:rPr>
          <w:rFonts w:ascii="Times New Roman" w:hAnsi="Times New Roman" w:cs="Times New Roman" w:hint="eastAsia"/>
          <w:szCs w:val="24"/>
        </w:rPr>
        <w:t xml:space="preserve">), the Adam optimizer, a learning rate of 0.001, batch size 64, and for 20 epochs. Model performance was measured on the test set using </w:t>
      </w:r>
      <w:r w:rsidRPr="001746AC">
        <w:rPr>
          <w:rFonts w:ascii="Times New Roman" w:hAnsi="Times New Roman" w:cs="Times New Roman" w:hint="eastAsia"/>
          <w:b/>
          <w:bCs/>
          <w:szCs w:val="24"/>
        </w:rPr>
        <w:t>Root Mean Squared Error (RMSE)</w:t>
      </w:r>
      <w:r w:rsidRPr="001746AC">
        <w:rPr>
          <w:rFonts w:ascii="Times New Roman" w:hAnsi="Times New Roman" w:cs="Times New Roman" w:hint="eastAsia"/>
          <w:szCs w:val="24"/>
        </w:rPr>
        <w:t>.</w:t>
      </w:r>
    </w:p>
    <w:p w14:paraId="203F5F8F" w14:textId="77777777" w:rsidR="00AD733F" w:rsidRDefault="00AD733F" w:rsidP="00AD733F">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lastRenderedPageBreak/>
        <w:t>Why it was done:</w:t>
      </w:r>
    </w:p>
    <w:p w14:paraId="01DA2E40" w14:textId="75CFDFEC" w:rsidR="001746AC" w:rsidRDefault="00EC6182" w:rsidP="001746AC">
      <w:pPr>
        <w:pStyle w:val="a9"/>
        <w:ind w:left="360"/>
        <w:jc w:val="left"/>
        <w:rPr>
          <w:rFonts w:ascii="Times New Roman" w:hAnsi="Times New Roman" w:cs="Times New Roman"/>
          <w:szCs w:val="24"/>
        </w:rPr>
      </w:pPr>
      <w:r w:rsidRPr="00EC6182">
        <w:rPr>
          <w:rFonts w:ascii="Times New Roman" w:hAnsi="Times New Roman" w:cs="Times New Roman" w:hint="eastAsia"/>
          <w:szCs w:val="24"/>
        </w:rPr>
        <w:t>This task evaluates the impact of activation functions on the performance of shallow neural networks for regression tasks. Since MLPs become nonlinear function approximators only when activation functions are introduced, this comparison helps determine whether BMI prediction benefits from modeling nonlinear relationships. Using a shallow network allows us to isolate the effect of nonlinearity without conflating it with model depth. We also used RMSE as the evaluation metric because it penalizes larger errors more heavily, which is important in health-related predictions like BMI. The training setup (Adam, LR=0.001, batch size 64, 20 epochs) follows conventions established in Tasks 1</w:t>
      </w:r>
      <w:r w:rsidRPr="00EC6182">
        <w:rPr>
          <w:rFonts w:ascii="Times New Roman" w:hAnsi="Times New Roman" w:cs="Times New Roman" w:hint="eastAsia"/>
          <w:szCs w:val="24"/>
        </w:rPr>
        <w:t>–</w:t>
      </w:r>
      <w:r w:rsidRPr="00EC6182">
        <w:rPr>
          <w:rFonts w:ascii="Times New Roman" w:hAnsi="Times New Roman" w:cs="Times New Roman" w:hint="eastAsia"/>
          <w:szCs w:val="24"/>
        </w:rPr>
        <w:t>3 for consistency across tasks.</w:t>
      </w:r>
    </w:p>
    <w:p w14:paraId="735AE484" w14:textId="255D66B5" w:rsidR="00AD733F" w:rsidRDefault="00AD733F" w:rsidP="00AD733F">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Findings:</w:t>
      </w:r>
    </w:p>
    <w:p w14:paraId="483FF20F" w14:textId="5E67A22B" w:rsidR="00AD733F" w:rsidRDefault="00EC6182" w:rsidP="00AD733F">
      <w:pPr>
        <w:pStyle w:val="a9"/>
        <w:ind w:left="360"/>
        <w:jc w:val="left"/>
        <w:rPr>
          <w:rFonts w:ascii="Times New Roman" w:hAnsi="Times New Roman" w:cs="Times New Roman"/>
          <w:szCs w:val="24"/>
        </w:rPr>
      </w:pPr>
      <w:r w:rsidRPr="00EC6182">
        <w:rPr>
          <w:rFonts w:ascii="Times New Roman" w:hAnsi="Times New Roman" w:cs="Times New Roman" w:hint="eastAsia"/>
          <w:szCs w:val="24"/>
        </w:rPr>
        <w:t>The test RMSEs for each model variant were:</w:t>
      </w:r>
    </w:p>
    <w:p w14:paraId="51D2C827" w14:textId="739A3C66" w:rsidR="00EC6182" w:rsidRDefault="00EC6182" w:rsidP="00AD733F">
      <w:pPr>
        <w:pStyle w:val="a9"/>
        <w:ind w:left="360"/>
        <w:jc w:val="left"/>
        <w:rPr>
          <w:rFonts w:ascii="Times New Roman" w:hAnsi="Times New Roman" w:cs="Times New Roman"/>
          <w:szCs w:val="24"/>
        </w:rPr>
      </w:pPr>
      <w:r w:rsidRPr="00EC6182">
        <w:rPr>
          <w:rFonts w:ascii="Times New Roman" w:hAnsi="Times New Roman" w:cs="Times New Roman"/>
          <w:noProof/>
          <w:szCs w:val="24"/>
        </w:rPr>
        <w:drawing>
          <wp:inline distT="0" distB="0" distL="0" distR="0" wp14:anchorId="7F0C1C4C" wp14:editId="281F5ABB">
            <wp:extent cx="5731510" cy="1416685"/>
            <wp:effectExtent l="0" t="0" r="2540" b="0"/>
            <wp:docPr id="123838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041" name=""/>
                    <pic:cNvPicPr/>
                  </pic:nvPicPr>
                  <pic:blipFill>
                    <a:blip r:embed="rId13"/>
                    <a:stretch>
                      <a:fillRect/>
                    </a:stretch>
                  </pic:blipFill>
                  <pic:spPr>
                    <a:xfrm>
                      <a:off x="0" y="0"/>
                      <a:ext cx="5731510" cy="1416685"/>
                    </a:xfrm>
                    <a:prstGeom prst="rect">
                      <a:avLst/>
                    </a:prstGeom>
                  </pic:spPr>
                </pic:pic>
              </a:graphicData>
            </a:graphic>
          </wp:inline>
        </w:drawing>
      </w:r>
    </w:p>
    <w:p w14:paraId="5649E94F" w14:textId="59062AAA" w:rsidR="00EC6182" w:rsidRDefault="00EC6182" w:rsidP="00EC6182">
      <w:pPr>
        <w:pStyle w:val="a9"/>
        <w:ind w:left="360"/>
        <w:jc w:val="center"/>
        <w:rPr>
          <w:rFonts w:ascii="Times New Roman" w:hAnsi="Times New Roman" w:cs="Times New Roman"/>
          <w:szCs w:val="24"/>
        </w:rPr>
      </w:pPr>
      <w:r w:rsidRPr="00EC6182">
        <w:rPr>
          <w:rFonts w:ascii="Times New Roman" w:hAnsi="Times New Roman" w:cs="Times New Roman"/>
          <w:noProof/>
          <w:szCs w:val="24"/>
        </w:rPr>
        <w:drawing>
          <wp:inline distT="0" distB="0" distL="0" distR="0" wp14:anchorId="5C9F94EC" wp14:editId="7121016A">
            <wp:extent cx="4496427" cy="666843"/>
            <wp:effectExtent l="0" t="0" r="0" b="0"/>
            <wp:docPr id="1464629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29464" name=""/>
                    <pic:cNvPicPr/>
                  </pic:nvPicPr>
                  <pic:blipFill>
                    <a:blip r:embed="rId14"/>
                    <a:stretch>
                      <a:fillRect/>
                    </a:stretch>
                  </pic:blipFill>
                  <pic:spPr>
                    <a:xfrm>
                      <a:off x="0" y="0"/>
                      <a:ext cx="4496427" cy="666843"/>
                    </a:xfrm>
                    <a:prstGeom prst="rect">
                      <a:avLst/>
                    </a:prstGeom>
                  </pic:spPr>
                </pic:pic>
              </a:graphicData>
            </a:graphic>
          </wp:inline>
        </w:drawing>
      </w:r>
    </w:p>
    <w:p w14:paraId="5D9DDB18" w14:textId="77777777" w:rsidR="00EC6182" w:rsidRPr="00EC6182" w:rsidRDefault="00EC6182" w:rsidP="00EC6182">
      <w:pPr>
        <w:ind w:left="360"/>
        <w:rPr>
          <w:rFonts w:ascii="Times New Roman" w:hAnsi="Times New Roman" w:cs="Times New Roman"/>
          <w:szCs w:val="24"/>
        </w:rPr>
      </w:pPr>
      <w:r w:rsidRPr="00EC6182">
        <w:rPr>
          <w:rFonts w:ascii="Times New Roman" w:hAnsi="Times New Roman" w:cs="Times New Roman" w:hint="eastAsia"/>
          <w:szCs w:val="24"/>
        </w:rPr>
        <w:t xml:space="preserve">The model with sigmoid activation achieved the lowest RMSE, slightly outperforming both the linear model and the </w:t>
      </w:r>
      <w:proofErr w:type="spellStart"/>
      <w:r w:rsidRPr="00EC6182">
        <w:rPr>
          <w:rFonts w:ascii="Times New Roman" w:hAnsi="Times New Roman" w:cs="Times New Roman" w:hint="eastAsia"/>
          <w:szCs w:val="24"/>
        </w:rPr>
        <w:t>ReLU</w:t>
      </w:r>
      <w:proofErr w:type="spellEnd"/>
      <w:r w:rsidRPr="00EC6182">
        <w:rPr>
          <w:rFonts w:ascii="Times New Roman" w:hAnsi="Times New Roman" w:cs="Times New Roman" w:hint="eastAsia"/>
          <w:szCs w:val="24"/>
        </w:rPr>
        <w:t>-activated version.</w:t>
      </w:r>
    </w:p>
    <w:p w14:paraId="2D96DDC4" w14:textId="77777777" w:rsidR="00EC6182" w:rsidRDefault="00EC6182" w:rsidP="00EC6182">
      <w:pPr>
        <w:pStyle w:val="a9"/>
        <w:ind w:left="360"/>
        <w:jc w:val="left"/>
        <w:rPr>
          <w:rFonts w:ascii="Times New Roman" w:hAnsi="Times New Roman" w:cs="Times New Roman"/>
          <w:szCs w:val="24"/>
        </w:rPr>
      </w:pPr>
    </w:p>
    <w:p w14:paraId="748DAC9C" w14:textId="77777777" w:rsidR="007C0A1E" w:rsidRPr="00EC6182" w:rsidRDefault="007C0A1E" w:rsidP="00EC6182">
      <w:pPr>
        <w:pStyle w:val="a9"/>
        <w:ind w:left="360"/>
        <w:jc w:val="left"/>
        <w:rPr>
          <w:rFonts w:ascii="Times New Roman" w:hAnsi="Times New Roman" w:cs="Times New Roman"/>
          <w:szCs w:val="24"/>
        </w:rPr>
      </w:pPr>
    </w:p>
    <w:p w14:paraId="00FDA2FA" w14:textId="77777777" w:rsidR="00AD733F" w:rsidRDefault="00AD733F" w:rsidP="00AD733F">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2B72FB5F" w14:textId="717CE083" w:rsidR="002050B0" w:rsidRPr="002050B0" w:rsidRDefault="002050B0" w:rsidP="002050B0">
      <w:pPr>
        <w:pStyle w:val="a9"/>
        <w:ind w:left="360"/>
        <w:jc w:val="left"/>
        <w:rPr>
          <w:rFonts w:ascii="Times New Roman" w:hAnsi="Times New Roman" w:cs="Times New Roman"/>
          <w:szCs w:val="24"/>
        </w:rPr>
      </w:pPr>
      <w:r w:rsidRPr="002050B0">
        <w:rPr>
          <w:rFonts w:ascii="Times New Roman" w:hAnsi="Times New Roman" w:cs="Times New Roman" w:hint="eastAsia"/>
          <w:szCs w:val="24"/>
        </w:rPr>
        <w:t xml:space="preserve">These results indicate that introducing nonlinearity improves regression performance, even in shallow models. The sigmoid activation likely captures subtle, saturating relationships between inputs and BMI that a purely linear model (activation=None) misses. Interestingly, while </w:t>
      </w:r>
      <w:proofErr w:type="spellStart"/>
      <w:r w:rsidRPr="002050B0">
        <w:rPr>
          <w:rFonts w:ascii="Times New Roman" w:hAnsi="Times New Roman" w:cs="Times New Roman" w:hint="eastAsia"/>
          <w:szCs w:val="24"/>
        </w:rPr>
        <w:t>ReLU</w:t>
      </w:r>
      <w:proofErr w:type="spellEnd"/>
      <w:r w:rsidRPr="002050B0">
        <w:rPr>
          <w:rFonts w:ascii="Times New Roman" w:hAnsi="Times New Roman" w:cs="Times New Roman" w:hint="eastAsia"/>
          <w:szCs w:val="24"/>
        </w:rPr>
        <w:t xml:space="preserve"> is popular in deep networks, it performed slightly worse than sigmoid here</w:t>
      </w:r>
      <w:r w:rsidRPr="002050B0">
        <w:rPr>
          <w:rFonts w:ascii="Times New Roman" w:hAnsi="Times New Roman" w:cs="Times New Roman" w:hint="eastAsia"/>
          <w:szCs w:val="24"/>
        </w:rPr>
        <w:t>—</w:t>
      </w:r>
      <w:r w:rsidRPr="002050B0">
        <w:rPr>
          <w:rFonts w:ascii="Times New Roman" w:hAnsi="Times New Roman" w:cs="Times New Roman" w:hint="eastAsia"/>
          <w:szCs w:val="24"/>
        </w:rPr>
        <w:t>possibly due to the shallow network structure and the lack of zero-centered output.</w:t>
      </w:r>
    </w:p>
    <w:p w14:paraId="1AC5EA1E" w14:textId="75222C19" w:rsidR="00AD733F" w:rsidRDefault="002050B0" w:rsidP="002050B0">
      <w:pPr>
        <w:pStyle w:val="a9"/>
        <w:ind w:left="360"/>
        <w:jc w:val="left"/>
        <w:rPr>
          <w:rFonts w:ascii="Times New Roman" w:hAnsi="Times New Roman" w:cs="Times New Roman"/>
          <w:szCs w:val="24"/>
        </w:rPr>
      </w:pPr>
      <w:r w:rsidRPr="002050B0">
        <w:rPr>
          <w:rFonts w:ascii="Times New Roman" w:hAnsi="Times New Roman" w:cs="Times New Roman" w:hint="eastAsia"/>
          <w:szCs w:val="24"/>
        </w:rPr>
        <w:t>From the RMSE values obtained (ranging from 5.978 to 6.130), we can conclude that the model demonstrates moderate predictive accuracy. An RMSE of ~6 means that, on average, the predicted BMI values deviate from the actual values by approximately 6 units. This level of error is acceptable for a simple one-hidden-layer network and indicates that the model captures a substantial portion of the variance in BMI based on the available features.</w:t>
      </w:r>
    </w:p>
    <w:p w14:paraId="39212876" w14:textId="4A7DE6C7" w:rsidR="002050B0" w:rsidRDefault="002050B0" w:rsidP="002050B0">
      <w:pPr>
        <w:pStyle w:val="a9"/>
        <w:ind w:left="360"/>
        <w:jc w:val="left"/>
        <w:rPr>
          <w:rFonts w:ascii="Times New Roman" w:hAnsi="Times New Roman" w:cs="Times New Roman"/>
          <w:szCs w:val="24"/>
        </w:rPr>
      </w:pPr>
      <w:r w:rsidRPr="002050B0">
        <w:rPr>
          <w:rFonts w:ascii="Times New Roman" w:hAnsi="Times New Roman" w:cs="Times New Roman" w:hint="eastAsia"/>
          <w:szCs w:val="24"/>
        </w:rPr>
        <w:t>The overall RMSE differences are small (within ~0.15), suggesting that BMI may depend on largely linear combinations of features, but with some minor nonlinear interactions. A single hidden layer is sufficient to capture most of this signal.</w:t>
      </w:r>
    </w:p>
    <w:p w14:paraId="35B34E86" w14:textId="77777777" w:rsidR="00AD733F" w:rsidRDefault="00AD733F" w:rsidP="00AD733F">
      <w:pPr>
        <w:pStyle w:val="a9"/>
        <w:ind w:left="360"/>
        <w:jc w:val="left"/>
        <w:rPr>
          <w:rFonts w:ascii="Times New Roman" w:hAnsi="Times New Roman" w:cs="Times New Roman"/>
          <w:szCs w:val="24"/>
        </w:rPr>
      </w:pPr>
    </w:p>
    <w:p w14:paraId="3AD84B6A" w14:textId="77777777" w:rsidR="00AD733F" w:rsidRDefault="00AD733F" w:rsidP="00AD733F">
      <w:pPr>
        <w:jc w:val="left"/>
        <w:rPr>
          <w:rFonts w:ascii="Times New Roman" w:hAnsi="Times New Roman" w:cs="Times New Roman"/>
          <w:szCs w:val="24"/>
        </w:rPr>
      </w:pPr>
    </w:p>
    <w:p w14:paraId="74B4985D" w14:textId="77777777" w:rsidR="00FE51C8" w:rsidRDefault="00FE51C8" w:rsidP="00AD733F">
      <w:pPr>
        <w:jc w:val="left"/>
        <w:rPr>
          <w:rFonts w:ascii="Times New Roman" w:hAnsi="Times New Roman" w:cs="Times New Roman"/>
          <w:szCs w:val="24"/>
        </w:rPr>
      </w:pPr>
    </w:p>
    <w:p w14:paraId="5008F736" w14:textId="77777777" w:rsidR="00FE51C8" w:rsidRDefault="00FE51C8" w:rsidP="00AD733F">
      <w:pPr>
        <w:jc w:val="left"/>
        <w:rPr>
          <w:rFonts w:ascii="Times New Roman" w:hAnsi="Times New Roman" w:cs="Times New Roman"/>
          <w:szCs w:val="24"/>
        </w:rPr>
      </w:pPr>
    </w:p>
    <w:p w14:paraId="4B6EFB7A" w14:textId="77777777" w:rsidR="00FE51C8" w:rsidRPr="00C535CE" w:rsidRDefault="00FE51C8" w:rsidP="00AD733F">
      <w:pPr>
        <w:jc w:val="left"/>
        <w:rPr>
          <w:rFonts w:ascii="Times New Roman" w:hAnsi="Times New Roman" w:cs="Times New Roman"/>
          <w:szCs w:val="24"/>
        </w:rPr>
      </w:pPr>
    </w:p>
    <w:p w14:paraId="16D1E818" w14:textId="77777777" w:rsidR="00AD733F" w:rsidRPr="001366B5" w:rsidRDefault="00AD733F" w:rsidP="00AD733F">
      <w:pPr>
        <w:jc w:val="left"/>
        <w:rPr>
          <w:rFonts w:ascii="Times New Roman" w:hAnsi="Times New Roman" w:cs="Times New Roman"/>
          <w:b/>
          <w:bCs/>
          <w:i/>
          <w:iCs/>
          <w:szCs w:val="24"/>
        </w:rPr>
      </w:pPr>
      <w:r w:rsidRPr="001366B5">
        <w:rPr>
          <w:rFonts w:ascii="Times New Roman" w:hAnsi="Times New Roman" w:cs="Times New Roman" w:hint="eastAsia"/>
          <w:b/>
          <w:bCs/>
          <w:i/>
          <w:iCs/>
          <w:szCs w:val="24"/>
        </w:rPr>
        <w:lastRenderedPageBreak/>
        <w:t>Question 5:</w:t>
      </w:r>
    </w:p>
    <w:p w14:paraId="0DC1983E" w14:textId="77777777" w:rsidR="00AD733F" w:rsidRDefault="00AD733F" w:rsidP="00AD733F">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What was done:</w:t>
      </w:r>
    </w:p>
    <w:p w14:paraId="05224094" w14:textId="2AAC914F" w:rsidR="00FE51C8" w:rsidRDefault="00FE51C8" w:rsidP="00FE51C8">
      <w:pPr>
        <w:pStyle w:val="a9"/>
        <w:ind w:left="360"/>
        <w:jc w:val="left"/>
        <w:rPr>
          <w:rFonts w:ascii="Times New Roman" w:hAnsi="Times New Roman" w:cs="Times New Roman"/>
          <w:szCs w:val="24"/>
        </w:rPr>
      </w:pPr>
      <w:r>
        <w:rPr>
          <w:rFonts w:ascii="Times New Roman" w:hAnsi="Times New Roman" w:cs="Times New Roman" w:hint="eastAsia"/>
          <w:szCs w:val="24"/>
        </w:rPr>
        <w:t>I</w:t>
      </w:r>
      <w:r w:rsidRPr="00FE51C8">
        <w:rPr>
          <w:rFonts w:ascii="Times New Roman" w:hAnsi="Times New Roman" w:cs="Times New Roman" w:hint="eastAsia"/>
          <w:szCs w:val="24"/>
        </w:rPr>
        <w:t xml:space="preserve"> designed and trained a deeper feedforward neural network to predict BMI using the same input features as in </w:t>
      </w:r>
      <w:r>
        <w:rPr>
          <w:rFonts w:ascii="Times New Roman" w:hAnsi="Times New Roman" w:cs="Times New Roman" w:hint="eastAsia"/>
          <w:szCs w:val="24"/>
        </w:rPr>
        <w:t>Question</w:t>
      </w:r>
      <w:r w:rsidRPr="00FE51C8">
        <w:rPr>
          <w:rFonts w:ascii="Times New Roman" w:hAnsi="Times New Roman" w:cs="Times New Roman" w:hint="eastAsia"/>
          <w:szCs w:val="24"/>
        </w:rPr>
        <w:t xml:space="preserve"> 4. This time, the architecture included</w:t>
      </w:r>
      <w:r w:rsidRPr="00FE51C8">
        <w:rPr>
          <w:rFonts w:ascii="Times New Roman" w:hAnsi="Times New Roman" w:cs="Times New Roman" w:hint="eastAsia"/>
          <w:b/>
          <w:bCs/>
          <w:szCs w:val="24"/>
        </w:rPr>
        <w:t xml:space="preserve"> three hidden layers</w:t>
      </w:r>
      <w:r w:rsidRPr="00FE51C8">
        <w:rPr>
          <w:rFonts w:ascii="Times New Roman" w:hAnsi="Times New Roman" w:cs="Times New Roman" w:hint="eastAsia"/>
          <w:szCs w:val="24"/>
        </w:rPr>
        <w:t xml:space="preserve"> with sizes [64, 32, 16] and </w:t>
      </w:r>
      <w:proofErr w:type="spellStart"/>
      <w:r w:rsidRPr="00FE51C8">
        <w:rPr>
          <w:rFonts w:ascii="Times New Roman" w:hAnsi="Times New Roman" w:cs="Times New Roman" w:hint="eastAsia"/>
          <w:b/>
          <w:bCs/>
          <w:szCs w:val="24"/>
        </w:rPr>
        <w:t>ReLU</w:t>
      </w:r>
      <w:proofErr w:type="spellEnd"/>
      <w:r w:rsidRPr="00FE51C8">
        <w:rPr>
          <w:rFonts w:ascii="Times New Roman" w:hAnsi="Times New Roman" w:cs="Times New Roman" w:hint="eastAsia"/>
          <w:szCs w:val="24"/>
        </w:rPr>
        <w:t xml:space="preserve"> activation after each hidden layer. The model was trained using the Adam optimizer (learning rate = 0.001), </w:t>
      </w:r>
      <w:proofErr w:type="spellStart"/>
      <w:r w:rsidRPr="00FE51C8">
        <w:rPr>
          <w:rFonts w:ascii="Times New Roman" w:hAnsi="Times New Roman" w:cs="Times New Roman" w:hint="eastAsia"/>
          <w:szCs w:val="24"/>
        </w:rPr>
        <w:t>MSELoss</w:t>
      </w:r>
      <w:proofErr w:type="spellEnd"/>
      <w:r w:rsidRPr="00FE51C8">
        <w:rPr>
          <w:rFonts w:ascii="Times New Roman" w:hAnsi="Times New Roman" w:cs="Times New Roman" w:hint="eastAsia"/>
          <w:szCs w:val="24"/>
        </w:rPr>
        <w:t xml:space="preserve">, batch size of 64, and 20 epochs. </w:t>
      </w:r>
      <w:r>
        <w:rPr>
          <w:rFonts w:ascii="Times New Roman" w:hAnsi="Times New Roman" w:cs="Times New Roman" w:hint="eastAsia"/>
          <w:szCs w:val="24"/>
        </w:rPr>
        <w:t>I</w:t>
      </w:r>
      <w:r w:rsidRPr="00FE51C8">
        <w:rPr>
          <w:rFonts w:ascii="Times New Roman" w:hAnsi="Times New Roman" w:cs="Times New Roman" w:hint="eastAsia"/>
          <w:szCs w:val="24"/>
        </w:rPr>
        <w:t xml:space="preserve"> evaluated the model's predictive performance using RMSE on the held-out test set, consistent with the setup in</w:t>
      </w:r>
      <w:r>
        <w:rPr>
          <w:rFonts w:ascii="Times New Roman" w:hAnsi="Times New Roman" w:cs="Times New Roman" w:hint="eastAsia"/>
          <w:szCs w:val="24"/>
        </w:rPr>
        <w:t xml:space="preserve"> Question</w:t>
      </w:r>
      <w:r w:rsidRPr="00FE51C8">
        <w:rPr>
          <w:rFonts w:ascii="Times New Roman" w:hAnsi="Times New Roman" w:cs="Times New Roman" w:hint="eastAsia"/>
          <w:szCs w:val="24"/>
        </w:rPr>
        <w:t xml:space="preserve"> 4.</w:t>
      </w:r>
    </w:p>
    <w:p w14:paraId="5B63283A" w14:textId="77777777" w:rsidR="00AD733F" w:rsidRDefault="00AD733F" w:rsidP="00AD733F">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Why it was done:</w:t>
      </w:r>
    </w:p>
    <w:p w14:paraId="732BD771" w14:textId="7606B27A" w:rsidR="00AD733F" w:rsidRPr="000F59A7" w:rsidRDefault="00FE51C8" w:rsidP="00AD733F">
      <w:pPr>
        <w:pStyle w:val="a9"/>
        <w:ind w:left="360"/>
        <w:jc w:val="left"/>
        <w:rPr>
          <w:rFonts w:ascii="Times New Roman" w:hAnsi="Times New Roman" w:cs="Times New Roman"/>
          <w:szCs w:val="24"/>
        </w:rPr>
      </w:pPr>
      <w:r>
        <w:rPr>
          <w:rFonts w:ascii="Times New Roman" w:hAnsi="Times New Roman" w:cs="Times New Roman" w:hint="eastAsia"/>
          <w:szCs w:val="24"/>
        </w:rPr>
        <w:t>Question</w:t>
      </w:r>
      <w:r w:rsidRPr="00FE51C8">
        <w:rPr>
          <w:rFonts w:ascii="Times New Roman" w:hAnsi="Times New Roman" w:cs="Times New Roman" w:hint="eastAsia"/>
          <w:szCs w:val="24"/>
        </w:rPr>
        <w:t xml:space="preserve"> 5 aims to explore whether </w:t>
      </w:r>
      <w:r w:rsidRPr="00FE51C8">
        <w:rPr>
          <w:rFonts w:ascii="Times New Roman" w:hAnsi="Times New Roman" w:cs="Times New Roman" w:hint="eastAsia"/>
          <w:b/>
          <w:bCs/>
          <w:szCs w:val="24"/>
        </w:rPr>
        <w:t>deeper architectures</w:t>
      </w:r>
      <w:r w:rsidRPr="00FE51C8">
        <w:rPr>
          <w:rFonts w:ascii="Times New Roman" w:hAnsi="Times New Roman" w:cs="Times New Roman" w:hint="eastAsia"/>
          <w:szCs w:val="24"/>
        </w:rPr>
        <w:t xml:space="preserve"> can improve regression performance compared to the shallower models evaluated in </w:t>
      </w:r>
      <w:r>
        <w:rPr>
          <w:rFonts w:ascii="Times New Roman" w:hAnsi="Times New Roman" w:cs="Times New Roman" w:hint="eastAsia"/>
          <w:szCs w:val="24"/>
        </w:rPr>
        <w:t>Question</w:t>
      </w:r>
      <w:r w:rsidRPr="00FE51C8">
        <w:rPr>
          <w:rFonts w:ascii="Times New Roman" w:hAnsi="Times New Roman" w:cs="Times New Roman" w:hint="eastAsia"/>
          <w:szCs w:val="24"/>
        </w:rPr>
        <w:t xml:space="preserve"> 4. While a single hidden layer is theoretically sufficient to approximate any continuous function (universal approximation theorem), deeper models can be more </w:t>
      </w:r>
      <w:r w:rsidRPr="00FE51C8">
        <w:rPr>
          <w:rFonts w:ascii="Times New Roman" w:hAnsi="Times New Roman" w:cs="Times New Roman" w:hint="eastAsia"/>
          <w:b/>
          <w:bCs/>
          <w:szCs w:val="24"/>
        </w:rPr>
        <w:t>parameter-efficient</w:t>
      </w:r>
      <w:r w:rsidRPr="00FE51C8">
        <w:rPr>
          <w:rFonts w:ascii="Times New Roman" w:hAnsi="Times New Roman" w:cs="Times New Roman" w:hint="eastAsia"/>
          <w:szCs w:val="24"/>
        </w:rPr>
        <w:t xml:space="preserve"> and better at learning </w:t>
      </w:r>
      <w:r w:rsidRPr="00FE51C8">
        <w:rPr>
          <w:rFonts w:ascii="Times New Roman" w:hAnsi="Times New Roman" w:cs="Times New Roman" w:hint="eastAsia"/>
          <w:b/>
          <w:bCs/>
          <w:szCs w:val="24"/>
        </w:rPr>
        <w:t>compositional feature representations</w:t>
      </w:r>
      <w:r w:rsidRPr="00FE51C8">
        <w:rPr>
          <w:rFonts w:ascii="Times New Roman" w:hAnsi="Times New Roman" w:cs="Times New Roman" w:hint="eastAsia"/>
          <w:szCs w:val="24"/>
        </w:rPr>
        <w:t xml:space="preserve">. Using a deeper architecture with </w:t>
      </w:r>
      <w:proofErr w:type="spellStart"/>
      <w:r w:rsidRPr="00FE51C8">
        <w:rPr>
          <w:rFonts w:ascii="Times New Roman" w:hAnsi="Times New Roman" w:cs="Times New Roman" w:hint="eastAsia"/>
          <w:szCs w:val="24"/>
        </w:rPr>
        <w:t>ReLU</w:t>
      </w:r>
      <w:proofErr w:type="spellEnd"/>
      <w:r w:rsidRPr="00FE51C8">
        <w:rPr>
          <w:rFonts w:ascii="Times New Roman" w:hAnsi="Times New Roman" w:cs="Times New Roman" w:hint="eastAsia"/>
          <w:szCs w:val="24"/>
        </w:rPr>
        <w:t xml:space="preserve"> is a common practice in modern neural network design, and we seek to determine whether such a structure provides a meaningful performance gain on this BMI prediction task.</w:t>
      </w:r>
    </w:p>
    <w:p w14:paraId="73F4FC3D" w14:textId="77777777" w:rsidR="00AD733F" w:rsidRDefault="00AD733F" w:rsidP="00AD733F">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Findings:</w:t>
      </w:r>
    </w:p>
    <w:p w14:paraId="20D080D3" w14:textId="6FE5642B" w:rsidR="00AD733F" w:rsidRPr="00FE51C8" w:rsidRDefault="00FE51C8" w:rsidP="00FE51C8">
      <w:pPr>
        <w:pStyle w:val="a9"/>
        <w:numPr>
          <w:ilvl w:val="0"/>
          <w:numId w:val="10"/>
        </w:numPr>
        <w:jc w:val="left"/>
        <w:rPr>
          <w:rFonts w:ascii="Times New Roman" w:hAnsi="Times New Roman" w:cs="Times New Roman"/>
          <w:b/>
          <w:bCs/>
          <w:szCs w:val="24"/>
        </w:rPr>
      </w:pPr>
      <w:r w:rsidRPr="00FE51C8">
        <w:rPr>
          <w:rFonts w:ascii="Times New Roman" w:hAnsi="Times New Roman" w:cs="Times New Roman" w:hint="eastAsia"/>
          <w:b/>
          <w:bCs/>
          <w:szCs w:val="24"/>
        </w:rPr>
        <w:t xml:space="preserve">Test RMSE (Deep </w:t>
      </w:r>
      <w:proofErr w:type="spellStart"/>
      <w:r w:rsidRPr="00FE51C8">
        <w:rPr>
          <w:rFonts w:ascii="Times New Roman" w:hAnsi="Times New Roman" w:cs="Times New Roman" w:hint="eastAsia"/>
          <w:b/>
          <w:bCs/>
          <w:szCs w:val="24"/>
        </w:rPr>
        <w:t>ReLU</w:t>
      </w:r>
      <w:proofErr w:type="spellEnd"/>
      <w:r w:rsidRPr="00FE51C8">
        <w:rPr>
          <w:rFonts w:ascii="Times New Roman" w:hAnsi="Times New Roman" w:cs="Times New Roman" w:hint="eastAsia"/>
          <w:b/>
          <w:bCs/>
          <w:szCs w:val="24"/>
        </w:rPr>
        <w:t xml:space="preserve"> Network): 6.0327</w:t>
      </w:r>
    </w:p>
    <w:p w14:paraId="44859FE1" w14:textId="4831F948" w:rsidR="00AD733F" w:rsidRDefault="0052369B" w:rsidP="0052369B">
      <w:pPr>
        <w:ind w:left="360"/>
        <w:jc w:val="left"/>
        <w:rPr>
          <w:rFonts w:ascii="Times New Roman" w:hAnsi="Times New Roman" w:cs="Times New Roman"/>
          <w:szCs w:val="24"/>
        </w:rPr>
      </w:pPr>
      <w:r w:rsidRPr="0052369B">
        <w:rPr>
          <w:rFonts w:ascii="Times New Roman" w:hAnsi="Times New Roman" w:cs="Times New Roman" w:hint="eastAsia"/>
          <w:szCs w:val="24"/>
        </w:rPr>
        <w:t xml:space="preserve">This result was slightly better than the linear and one-layer </w:t>
      </w:r>
      <w:proofErr w:type="spellStart"/>
      <w:r w:rsidRPr="0052369B">
        <w:rPr>
          <w:rFonts w:ascii="Times New Roman" w:hAnsi="Times New Roman" w:cs="Times New Roman" w:hint="eastAsia"/>
          <w:szCs w:val="24"/>
        </w:rPr>
        <w:t>ReLU</w:t>
      </w:r>
      <w:proofErr w:type="spellEnd"/>
      <w:r w:rsidRPr="0052369B">
        <w:rPr>
          <w:rFonts w:ascii="Times New Roman" w:hAnsi="Times New Roman" w:cs="Times New Roman" w:hint="eastAsia"/>
          <w:szCs w:val="24"/>
        </w:rPr>
        <w:t xml:space="preserve"> models in </w:t>
      </w:r>
      <w:r>
        <w:rPr>
          <w:rFonts w:ascii="Times New Roman" w:hAnsi="Times New Roman" w:cs="Times New Roman" w:hint="eastAsia"/>
          <w:szCs w:val="24"/>
        </w:rPr>
        <w:t xml:space="preserve">Question </w:t>
      </w:r>
      <w:r w:rsidRPr="0052369B">
        <w:rPr>
          <w:rFonts w:ascii="Times New Roman" w:hAnsi="Times New Roman" w:cs="Times New Roman" w:hint="eastAsia"/>
          <w:szCs w:val="24"/>
        </w:rPr>
        <w:t xml:space="preserve">4, but not significantly lower than the best-performing model (sigmoid) from </w:t>
      </w:r>
      <w:r>
        <w:rPr>
          <w:rFonts w:ascii="Times New Roman" w:hAnsi="Times New Roman" w:cs="Times New Roman" w:hint="eastAsia"/>
          <w:szCs w:val="24"/>
        </w:rPr>
        <w:t>Question</w:t>
      </w:r>
      <w:r w:rsidRPr="0052369B">
        <w:rPr>
          <w:rFonts w:ascii="Times New Roman" w:hAnsi="Times New Roman" w:cs="Times New Roman" w:hint="eastAsia"/>
          <w:szCs w:val="24"/>
        </w:rPr>
        <w:t xml:space="preserve"> 4.</w:t>
      </w:r>
    </w:p>
    <w:p w14:paraId="4F186B4D" w14:textId="76C9B992" w:rsidR="0052369B" w:rsidRPr="0052369B" w:rsidRDefault="0052369B" w:rsidP="0052369B">
      <w:pPr>
        <w:ind w:left="360"/>
        <w:jc w:val="center"/>
        <w:rPr>
          <w:rFonts w:ascii="Times New Roman" w:hAnsi="Times New Roman" w:cs="Times New Roman"/>
          <w:szCs w:val="24"/>
        </w:rPr>
      </w:pPr>
      <w:r w:rsidRPr="0052369B">
        <w:rPr>
          <w:rFonts w:ascii="Times New Roman" w:hAnsi="Times New Roman" w:cs="Times New Roman"/>
          <w:noProof/>
          <w:szCs w:val="24"/>
        </w:rPr>
        <w:lastRenderedPageBreak/>
        <w:drawing>
          <wp:inline distT="0" distB="0" distL="0" distR="0" wp14:anchorId="33E11B43" wp14:editId="5DDFB1AE">
            <wp:extent cx="3810532" cy="257211"/>
            <wp:effectExtent l="0" t="0" r="0" b="9525"/>
            <wp:docPr id="744414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14264" name=""/>
                    <pic:cNvPicPr/>
                  </pic:nvPicPr>
                  <pic:blipFill>
                    <a:blip r:embed="rId15"/>
                    <a:stretch>
                      <a:fillRect/>
                    </a:stretch>
                  </pic:blipFill>
                  <pic:spPr>
                    <a:xfrm>
                      <a:off x="0" y="0"/>
                      <a:ext cx="3810532" cy="257211"/>
                    </a:xfrm>
                    <a:prstGeom prst="rect">
                      <a:avLst/>
                    </a:prstGeom>
                  </pic:spPr>
                </pic:pic>
              </a:graphicData>
            </a:graphic>
          </wp:inline>
        </w:drawing>
      </w:r>
    </w:p>
    <w:p w14:paraId="55535314" w14:textId="77777777" w:rsidR="00AD733F" w:rsidRDefault="00AD733F" w:rsidP="00AD733F">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Interpretation:</w:t>
      </w:r>
    </w:p>
    <w:p w14:paraId="5A44F56C" w14:textId="68B6BBD5" w:rsidR="00007A82" w:rsidRPr="00007A82" w:rsidRDefault="00007A82" w:rsidP="00007A82">
      <w:pPr>
        <w:pStyle w:val="a9"/>
        <w:ind w:left="360"/>
        <w:jc w:val="left"/>
        <w:rPr>
          <w:rFonts w:ascii="Times New Roman" w:hAnsi="Times New Roman" w:cs="Times New Roman"/>
          <w:szCs w:val="24"/>
        </w:rPr>
      </w:pPr>
      <w:r w:rsidRPr="00007A82">
        <w:rPr>
          <w:rFonts w:ascii="Times New Roman" w:hAnsi="Times New Roman" w:cs="Times New Roman" w:hint="eastAsia"/>
          <w:szCs w:val="24"/>
        </w:rPr>
        <w:t>The deeper FFN model</w:t>
      </w:r>
      <w:r>
        <w:rPr>
          <w:rFonts w:ascii="Times New Roman" w:hAnsi="Times New Roman" w:cs="Times New Roman" w:hint="eastAsia"/>
          <w:szCs w:val="24"/>
        </w:rPr>
        <w:t xml:space="preserve"> (using </w:t>
      </w:r>
      <w:proofErr w:type="spellStart"/>
      <w:r>
        <w:rPr>
          <w:rFonts w:ascii="Times New Roman" w:hAnsi="Times New Roman" w:cs="Times New Roman" w:hint="eastAsia"/>
          <w:szCs w:val="24"/>
        </w:rPr>
        <w:t>ReLU</w:t>
      </w:r>
      <w:proofErr w:type="spellEnd"/>
      <w:r>
        <w:rPr>
          <w:rFonts w:ascii="Times New Roman" w:hAnsi="Times New Roman" w:cs="Times New Roman" w:hint="eastAsia"/>
          <w:szCs w:val="24"/>
        </w:rPr>
        <w:t>)</w:t>
      </w:r>
      <w:r w:rsidRPr="00007A82">
        <w:rPr>
          <w:rFonts w:ascii="Times New Roman" w:hAnsi="Times New Roman" w:cs="Times New Roman" w:hint="eastAsia"/>
          <w:szCs w:val="24"/>
        </w:rPr>
        <w:t xml:space="preserve"> achieved a slightly lower RMSE of 6.03 compared to the </w:t>
      </w:r>
      <w:proofErr w:type="spellStart"/>
      <w:r w:rsidRPr="00007A82">
        <w:rPr>
          <w:rFonts w:ascii="Times New Roman" w:hAnsi="Times New Roman" w:cs="Times New Roman" w:hint="eastAsia"/>
          <w:szCs w:val="24"/>
        </w:rPr>
        <w:t>ReLU</w:t>
      </w:r>
      <w:proofErr w:type="spellEnd"/>
      <w:r w:rsidRPr="00007A82">
        <w:rPr>
          <w:rFonts w:ascii="Times New Roman" w:hAnsi="Times New Roman" w:cs="Times New Roman" w:hint="eastAsia"/>
          <w:szCs w:val="24"/>
        </w:rPr>
        <w:t xml:space="preserve">-activated shallow network from </w:t>
      </w:r>
      <w:r>
        <w:rPr>
          <w:rFonts w:ascii="Times New Roman" w:hAnsi="Times New Roman" w:cs="Times New Roman" w:hint="eastAsia"/>
          <w:szCs w:val="24"/>
        </w:rPr>
        <w:t>Question</w:t>
      </w:r>
      <w:r w:rsidRPr="00007A82">
        <w:rPr>
          <w:rFonts w:ascii="Times New Roman" w:hAnsi="Times New Roman" w:cs="Times New Roman" w:hint="eastAsia"/>
          <w:szCs w:val="24"/>
        </w:rPr>
        <w:t xml:space="preserve"> 4 (RMSE = 6.06), indicating a marginal improvement in prediction accuracy. However, it is important to note that the best-performing model overall was actually the Task 4 MLP with sigmoid activation, which achieved an even lower RMSE of 5.98. This suggests that increasing model depth with </w:t>
      </w:r>
      <w:proofErr w:type="spellStart"/>
      <w:r w:rsidRPr="00007A82">
        <w:rPr>
          <w:rFonts w:ascii="Times New Roman" w:hAnsi="Times New Roman" w:cs="Times New Roman" w:hint="eastAsia"/>
          <w:szCs w:val="24"/>
        </w:rPr>
        <w:t>ReLU</w:t>
      </w:r>
      <w:proofErr w:type="spellEnd"/>
      <w:r w:rsidRPr="00007A82">
        <w:rPr>
          <w:rFonts w:ascii="Times New Roman" w:hAnsi="Times New Roman" w:cs="Times New Roman" w:hint="eastAsia"/>
          <w:szCs w:val="24"/>
        </w:rPr>
        <w:t xml:space="preserve"> activation does not necessarily yield better performance in this context.</w:t>
      </w:r>
    </w:p>
    <w:p w14:paraId="22880CEC" w14:textId="008BA1EB" w:rsidR="00007A82" w:rsidRPr="00007A82" w:rsidRDefault="00007A82" w:rsidP="00007A82">
      <w:pPr>
        <w:pStyle w:val="a9"/>
        <w:ind w:left="360"/>
        <w:jc w:val="left"/>
        <w:rPr>
          <w:rFonts w:ascii="Times New Roman" w:hAnsi="Times New Roman" w:cs="Times New Roman"/>
          <w:szCs w:val="24"/>
        </w:rPr>
      </w:pPr>
      <w:r w:rsidRPr="00007A82">
        <w:rPr>
          <w:rFonts w:ascii="Times New Roman" w:hAnsi="Times New Roman" w:cs="Times New Roman" w:hint="eastAsia"/>
          <w:szCs w:val="24"/>
        </w:rPr>
        <w:t>These findings imply that BMI prediction in this dataset may not benefit significantly from deeper architectures, and that careful selection of activation functions in shallow networks can be more impactful than simply increasing model complexity. The small improvement (~0.0</w:t>
      </w:r>
      <w:r>
        <w:rPr>
          <w:rFonts w:ascii="Times New Roman" w:hAnsi="Times New Roman" w:cs="Times New Roman" w:hint="eastAsia"/>
          <w:szCs w:val="24"/>
        </w:rPr>
        <w:t>3</w:t>
      </w:r>
      <w:r w:rsidRPr="00007A82">
        <w:rPr>
          <w:rFonts w:ascii="Times New Roman" w:hAnsi="Times New Roman" w:cs="Times New Roman" w:hint="eastAsia"/>
          <w:szCs w:val="24"/>
        </w:rPr>
        <w:t xml:space="preserve">) over the shallow </w:t>
      </w:r>
      <w:proofErr w:type="spellStart"/>
      <w:r w:rsidRPr="00007A82">
        <w:rPr>
          <w:rFonts w:ascii="Times New Roman" w:hAnsi="Times New Roman" w:cs="Times New Roman" w:hint="eastAsia"/>
          <w:szCs w:val="24"/>
        </w:rPr>
        <w:t>ReLU</w:t>
      </w:r>
      <w:proofErr w:type="spellEnd"/>
      <w:r w:rsidRPr="00007A82">
        <w:rPr>
          <w:rFonts w:ascii="Times New Roman" w:hAnsi="Times New Roman" w:cs="Times New Roman" w:hint="eastAsia"/>
          <w:szCs w:val="24"/>
        </w:rPr>
        <w:t xml:space="preserve"> model and inferior performance relative to the sigmoid model suggest that deeper FFNs with </w:t>
      </w:r>
      <w:proofErr w:type="spellStart"/>
      <w:r w:rsidRPr="00007A82">
        <w:rPr>
          <w:rFonts w:ascii="Times New Roman" w:hAnsi="Times New Roman" w:cs="Times New Roman" w:hint="eastAsia"/>
          <w:szCs w:val="24"/>
        </w:rPr>
        <w:t>ReLU</w:t>
      </w:r>
      <w:proofErr w:type="spellEnd"/>
      <w:r w:rsidRPr="00007A82">
        <w:rPr>
          <w:rFonts w:ascii="Times New Roman" w:hAnsi="Times New Roman" w:cs="Times New Roman" w:hint="eastAsia"/>
          <w:szCs w:val="24"/>
        </w:rPr>
        <w:t xml:space="preserve"> may add unnecessary complexity without clear benefit. Overall, the results reinforce that in small, tabular datasets, model simplicity paired with well-chosen nonlinearities can be just as effective, if not better, than deeper models.</w:t>
      </w:r>
    </w:p>
    <w:p w14:paraId="0855F405" w14:textId="77777777" w:rsidR="00AD733F" w:rsidRPr="00007A82" w:rsidRDefault="00AD733F" w:rsidP="00AD733F">
      <w:pPr>
        <w:pStyle w:val="a9"/>
        <w:ind w:left="360"/>
        <w:jc w:val="left"/>
        <w:rPr>
          <w:rFonts w:ascii="Times New Roman" w:hAnsi="Times New Roman" w:cs="Times New Roman"/>
          <w:szCs w:val="24"/>
        </w:rPr>
      </w:pPr>
    </w:p>
    <w:p w14:paraId="647F21C8" w14:textId="77777777" w:rsidR="00AD733F" w:rsidRDefault="00AD733F" w:rsidP="00AD733F">
      <w:pPr>
        <w:pStyle w:val="a9"/>
        <w:ind w:left="360"/>
        <w:jc w:val="left"/>
        <w:rPr>
          <w:rFonts w:ascii="Times New Roman" w:hAnsi="Times New Roman" w:cs="Times New Roman"/>
          <w:szCs w:val="24"/>
        </w:rPr>
      </w:pPr>
    </w:p>
    <w:p w14:paraId="7C3FD7CF" w14:textId="77777777" w:rsidR="00AD733F" w:rsidRDefault="00AD733F" w:rsidP="00AD733F">
      <w:pPr>
        <w:pStyle w:val="a9"/>
        <w:ind w:left="360"/>
        <w:jc w:val="left"/>
        <w:rPr>
          <w:rFonts w:ascii="Times New Roman" w:hAnsi="Times New Roman" w:cs="Times New Roman"/>
          <w:szCs w:val="24"/>
        </w:rPr>
      </w:pPr>
    </w:p>
    <w:p w14:paraId="38471E74" w14:textId="77777777" w:rsidR="00AD733F" w:rsidRDefault="00AD733F" w:rsidP="00AD733F">
      <w:pPr>
        <w:pStyle w:val="a9"/>
        <w:ind w:left="360"/>
        <w:jc w:val="left"/>
        <w:rPr>
          <w:rFonts w:ascii="Times New Roman" w:hAnsi="Times New Roman" w:cs="Times New Roman"/>
          <w:szCs w:val="24"/>
        </w:rPr>
      </w:pPr>
    </w:p>
    <w:p w14:paraId="6FC5A465" w14:textId="77777777" w:rsidR="00AD733F" w:rsidRPr="00D24EA3" w:rsidRDefault="00AD733F" w:rsidP="00D24EA3">
      <w:pPr>
        <w:jc w:val="left"/>
        <w:rPr>
          <w:rFonts w:ascii="Times New Roman" w:hAnsi="Times New Roman" w:cs="Times New Roman"/>
          <w:szCs w:val="24"/>
        </w:rPr>
      </w:pPr>
    </w:p>
    <w:p w14:paraId="0C40A42A" w14:textId="5E691486" w:rsidR="00AD733F" w:rsidRPr="006B269E" w:rsidRDefault="00AD733F" w:rsidP="00AD733F">
      <w:pPr>
        <w:jc w:val="left"/>
        <w:rPr>
          <w:rFonts w:ascii="Times New Roman" w:hAnsi="Times New Roman" w:cs="Times New Roman"/>
          <w:szCs w:val="24"/>
        </w:rPr>
      </w:pPr>
      <w:r w:rsidRPr="006B269E">
        <w:rPr>
          <w:rFonts w:ascii="Times New Roman" w:hAnsi="Times New Roman" w:cs="Times New Roman" w:hint="eastAsia"/>
          <w:szCs w:val="24"/>
        </w:rPr>
        <w:lastRenderedPageBreak/>
        <w:t>Extra Credit</w:t>
      </w:r>
      <w:r w:rsidR="00B767BD">
        <w:rPr>
          <w:rFonts w:ascii="Times New Roman" w:hAnsi="Times New Roman" w:cs="Times New Roman" w:hint="eastAsia"/>
          <w:szCs w:val="24"/>
        </w:rPr>
        <w:t>s</w:t>
      </w:r>
    </w:p>
    <w:p w14:paraId="080CE02D" w14:textId="4898F37A" w:rsidR="00407F0C" w:rsidRPr="00D80CD6" w:rsidRDefault="00407F0C" w:rsidP="00D80CD6">
      <w:pPr>
        <w:pStyle w:val="a9"/>
        <w:numPr>
          <w:ilvl w:val="0"/>
          <w:numId w:val="6"/>
        </w:numPr>
        <w:jc w:val="left"/>
        <w:rPr>
          <w:rFonts w:ascii="Times New Roman" w:hAnsi="Times New Roman" w:cs="Times New Roman"/>
          <w:szCs w:val="24"/>
        </w:rPr>
      </w:pPr>
      <w:r>
        <w:rPr>
          <w:rFonts w:ascii="Times New Roman" w:hAnsi="Times New Roman" w:cs="Times New Roman" w:hint="eastAsia"/>
          <w:szCs w:val="24"/>
        </w:rPr>
        <w:t>I</w:t>
      </w:r>
      <w:r w:rsidRPr="00407F0C">
        <w:rPr>
          <w:rFonts w:ascii="Times New Roman" w:hAnsi="Times New Roman" w:cs="Times New Roman" w:hint="eastAsia"/>
          <w:szCs w:val="24"/>
        </w:rPr>
        <w:t xml:space="preserve"> used mutual information to assess the relevance of each feature for predicting diabetes status. Mutual information quantifies the amount of shared information between a feature and the target variable, capturing both linear and nonlinear dependencies. The results showed that features such as</w:t>
      </w:r>
      <w:r w:rsidRPr="00407F0C">
        <w:rPr>
          <w:rFonts w:ascii="Times New Roman" w:hAnsi="Times New Roman" w:cs="Times New Roman" w:hint="eastAsia"/>
          <w:b/>
          <w:bCs/>
          <w:szCs w:val="24"/>
        </w:rPr>
        <w:t xml:space="preserve"> </w:t>
      </w:r>
      <w:proofErr w:type="spellStart"/>
      <w:r w:rsidRPr="00407F0C">
        <w:rPr>
          <w:rFonts w:ascii="Times New Roman" w:hAnsi="Times New Roman" w:cs="Times New Roman" w:hint="eastAsia"/>
          <w:b/>
          <w:bCs/>
          <w:szCs w:val="24"/>
        </w:rPr>
        <w:t>HighBP</w:t>
      </w:r>
      <w:proofErr w:type="spellEnd"/>
      <w:r w:rsidRPr="00407F0C">
        <w:rPr>
          <w:rFonts w:ascii="Times New Roman" w:hAnsi="Times New Roman" w:cs="Times New Roman" w:hint="eastAsia"/>
          <w:szCs w:val="24"/>
        </w:rPr>
        <w:t xml:space="preserve">, </w:t>
      </w:r>
      <w:proofErr w:type="spellStart"/>
      <w:r w:rsidRPr="00407F0C">
        <w:rPr>
          <w:rFonts w:ascii="Times New Roman" w:hAnsi="Times New Roman" w:cs="Times New Roman" w:hint="eastAsia"/>
          <w:b/>
          <w:bCs/>
          <w:szCs w:val="24"/>
        </w:rPr>
        <w:t>GeneralHealth</w:t>
      </w:r>
      <w:proofErr w:type="spellEnd"/>
      <w:r w:rsidRPr="00407F0C">
        <w:rPr>
          <w:rFonts w:ascii="Times New Roman" w:hAnsi="Times New Roman" w:cs="Times New Roman" w:hint="eastAsia"/>
          <w:szCs w:val="24"/>
        </w:rPr>
        <w:t xml:space="preserve">, and </w:t>
      </w:r>
      <w:proofErr w:type="spellStart"/>
      <w:r w:rsidRPr="00407F0C">
        <w:rPr>
          <w:rFonts w:ascii="Times New Roman" w:hAnsi="Times New Roman" w:cs="Times New Roman" w:hint="eastAsia"/>
          <w:b/>
          <w:bCs/>
          <w:szCs w:val="24"/>
        </w:rPr>
        <w:t>HighChol</w:t>
      </w:r>
      <w:proofErr w:type="spellEnd"/>
      <w:r w:rsidRPr="00407F0C">
        <w:rPr>
          <w:rFonts w:ascii="Times New Roman" w:hAnsi="Times New Roman" w:cs="Times New Roman" w:hint="eastAsia"/>
          <w:szCs w:val="24"/>
        </w:rPr>
        <w:t xml:space="preserve"> had the highest mutual information scores, indicating they are most predictive of diabetes. On the other hand, features like</w:t>
      </w:r>
      <w:r w:rsidRPr="00407F0C">
        <w:rPr>
          <w:rFonts w:ascii="Times New Roman" w:hAnsi="Times New Roman" w:cs="Times New Roman" w:hint="eastAsia"/>
          <w:b/>
          <w:bCs/>
          <w:szCs w:val="24"/>
        </w:rPr>
        <w:t xml:space="preserve"> Zodiac,</w:t>
      </w:r>
      <w:r w:rsidRPr="00407F0C">
        <w:rPr>
          <w:rFonts w:ascii="Times New Roman" w:hAnsi="Times New Roman" w:cs="Times New Roman" w:hint="eastAsia"/>
          <w:szCs w:val="24"/>
        </w:rPr>
        <w:t xml:space="preserve"> </w:t>
      </w:r>
      <w:proofErr w:type="spellStart"/>
      <w:r w:rsidRPr="00407F0C">
        <w:rPr>
          <w:rFonts w:ascii="Times New Roman" w:hAnsi="Times New Roman" w:cs="Times New Roman" w:hint="eastAsia"/>
          <w:b/>
          <w:bCs/>
          <w:szCs w:val="24"/>
        </w:rPr>
        <w:t>HasHealthcare</w:t>
      </w:r>
      <w:proofErr w:type="spellEnd"/>
      <w:r w:rsidRPr="00407F0C">
        <w:rPr>
          <w:rFonts w:ascii="Times New Roman" w:hAnsi="Times New Roman" w:cs="Times New Roman" w:hint="eastAsia"/>
          <w:b/>
          <w:bCs/>
          <w:szCs w:val="24"/>
        </w:rPr>
        <w:t>,</w:t>
      </w:r>
      <w:r w:rsidRPr="00407F0C">
        <w:rPr>
          <w:rFonts w:ascii="Times New Roman" w:hAnsi="Times New Roman" w:cs="Times New Roman" w:hint="eastAsia"/>
          <w:szCs w:val="24"/>
        </w:rPr>
        <w:t xml:space="preserve"> and </w:t>
      </w:r>
      <w:proofErr w:type="spellStart"/>
      <w:r w:rsidRPr="00407F0C">
        <w:rPr>
          <w:rFonts w:ascii="Times New Roman" w:hAnsi="Times New Roman" w:cs="Times New Roman" w:hint="eastAsia"/>
          <w:b/>
          <w:bCs/>
          <w:szCs w:val="24"/>
        </w:rPr>
        <w:t>MentalHealth</w:t>
      </w:r>
      <w:proofErr w:type="spellEnd"/>
      <w:r w:rsidRPr="00407F0C">
        <w:rPr>
          <w:rFonts w:ascii="Times New Roman" w:hAnsi="Times New Roman" w:cs="Times New Roman" w:hint="eastAsia"/>
          <w:szCs w:val="24"/>
        </w:rPr>
        <w:t xml:space="preserve"> had very low scores, suggesting little to no relationship with diabetes. This ranking helps us understand which variables are most valuable for model building, and which can be potentially removed in simplified models.</w:t>
      </w:r>
      <w:r w:rsidRPr="00407F0C">
        <w:rPr>
          <w:noProof/>
        </w:rPr>
        <w:t xml:space="preserve"> </w:t>
      </w:r>
      <w:r w:rsidRPr="00407F0C">
        <w:rPr>
          <w:rFonts w:ascii="Times New Roman" w:hAnsi="Times New Roman" w:cs="Times New Roman"/>
          <w:noProof/>
          <w:szCs w:val="24"/>
        </w:rPr>
        <w:drawing>
          <wp:inline distT="0" distB="0" distL="0" distR="0" wp14:anchorId="2DD7B998" wp14:editId="742F5F04">
            <wp:extent cx="5731510" cy="4409440"/>
            <wp:effectExtent l="0" t="0" r="2540" b="0"/>
            <wp:docPr id="857872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72411" name=""/>
                    <pic:cNvPicPr/>
                  </pic:nvPicPr>
                  <pic:blipFill>
                    <a:blip r:embed="rId16"/>
                    <a:stretch>
                      <a:fillRect/>
                    </a:stretch>
                  </pic:blipFill>
                  <pic:spPr>
                    <a:xfrm>
                      <a:off x="0" y="0"/>
                      <a:ext cx="5731510" cy="4409440"/>
                    </a:xfrm>
                    <a:prstGeom prst="rect">
                      <a:avLst/>
                    </a:prstGeom>
                  </pic:spPr>
                </pic:pic>
              </a:graphicData>
            </a:graphic>
          </wp:inline>
        </w:drawing>
      </w:r>
    </w:p>
    <w:p w14:paraId="6DC4FDEC" w14:textId="7B7C147F" w:rsidR="00D80CD6" w:rsidRPr="00D80CD6" w:rsidRDefault="00D80CD6" w:rsidP="00D80CD6">
      <w:pPr>
        <w:pStyle w:val="a9"/>
        <w:numPr>
          <w:ilvl w:val="0"/>
          <w:numId w:val="6"/>
        </w:numPr>
        <w:jc w:val="left"/>
        <w:rPr>
          <w:rFonts w:ascii="Times New Roman" w:hAnsi="Times New Roman" w:cs="Times New Roman"/>
          <w:szCs w:val="24"/>
        </w:rPr>
      </w:pPr>
      <w:r w:rsidRPr="00D80CD6">
        <w:rPr>
          <w:rFonts w:ascii="Times New Roman" w:hAnsi="Times New Roman" w:cs="Times New Roman" w:hint="eastAsia"/>
          <w:szCs w:val="24"/>
        </w:rPr>
        <w:lastRenderedPageBreak/>
        <w:t xml:space="preserve">Neural networks, especially multi-layer </w:t>
      </w:r>
      <w:proofErr w:type="spellStart"/>
      <w:r w:rsidRPr="00D80CD6">
        <w:rPr>
          <w:rFonts w:ascii="Times New Roman" w:hAnsi="Times New Roman" w:cs="Times New Roman"/>
          <w:szCs w:val="24"/>
        </w:rPr>
        <w:t>perceptron</w:t>
      </w:r>
      <w:r>
        <w:rPr>
          <w:rFonts w:ascii="Times New Roman" w:hAnsi="Times New Roman" w:cs="Times New Roman" w:hint="eastAsia"/>
          <w:szCs w:val="24"/>
        </w:rPr>
        <w:t>s</w:t>
      </w:r>
      <w:proofErr w:type="spellEnd"/>
      <w:r w:rsidRPr="00D80CD6">
        <w:rPr>
          <w:rFonts w:ascii="Times New Roman" w:hAnsi="Times New Roman" w:cs="Times New Roman" w:hint="eastAsia"/>
          <w:szCs w:val="24"/>
        </w:rPr>
        <w:t xml:space="preserve"> (MLPs), provide a flexible framework for modeling nonlinear relationships. In this assignment, MLPs achieved solid performance in both classification (AUC </w:t>
      </w:r>
      <w:r w:rsidRPr="00D80CD6">
        <w:rPr>
          <w:rFonts w:ascii="Times New Roman" w:hAnsi="Times New Roman" w:cs="Times New Roman" w:hint="eastAsia"/>
          <w:szCs w:val="24"/>
        </w:rPr>
        <w:t>≈</w:t>
      </w:r>
      <w:r w:rsidRPr="00D80CD6">
        <w:rPr>
          <w:rFonts w:ascii="Times New Roman" w:hAnsi="Times New Roman" w:cs="Times New Roman" w:hint="eastAsia"/>
          <w:szCs w:val="24"/>
        </w:rPr>
        <w:t xml:space="preserve"> 0.833) and regression (RMSE </w:t>
      </w:r>
      <w:r w:rsidRPr="00D80CD6">
        <w:rPr>
          <w:rFonts w:ascii="Times New Roman" w:hAnsi="Times New Roman" w:cs="Times New Roman" w:hint="eastAsia"/>
          <w:szCs w:val="24"/>
        </w:rPr>
        <w:t>≈</w:t>
      </w:r>
      <w:r w:rsidRPr="00D80CD6">
        <w:rPr>
          <w:rFonts w:ascii="Times New Roman" w:hAnsi="Times New Roman" w:cs="Times New Roman" w:hint="eastAsia"/>
          <w:szCs w:val="24"/>
        </w:rPr>
        <w:t xml:space="preserve"> 5.98). However, their benefits over classical methods are not always substantial.</w:t>
      </w:r>
    </w:p>
    <w:p w14:paraId="394E2F56" w14:textId="77777777" w:rsidR="00D80CD6" w:rsidRPr="00D80CD6" w:rsidRDefault="00D80CD6" w:rsidP="00D80CD6">
      <w:pPr>
        <w:pStyle w:val="a9"/>
        <w:ind w:left="360"/>
        <w:jc w:val="left"/>
        <w:rPr>
          <w:rFonts w:ascii="Times New Roman" w:hAnsi="Times New Roman" w:cs="Times New Roman"/>
          <w:szCs w:val="24"/>
        </w:rPr>
      </w:pPr>
      <w:r w:rsidRPr="00D80CD6">
        <w:rPr>
          <w:rFonts w:ascii="Times New Roman" w:hAnsi="Times New Roman" w:cs="Times New Roman" w:hint="eastAsia"/>
          <w:szCs w:val="24"/>
        </w:rPr>
        <w:t>Classical models such as logistic regression, random forests, and boosting methods performed nearly as well, while being simpler, faster to train, and easier to interpret. These models proved to be strong baselines, particularly effective on structured tabular data like this.</w:t>
      </w:r>
    </w:p>
    <w:p w14:paraId="4AC9F423" w14:textId="1963B0DD" w:rsidR="00D80CD6" w:rsidRPr="00D80CD6" w:rsidRDefault="00D80CD6" w:rsidP="00D80CD6">
      <w:pPr>
        <w:pStyle w:val="a9"/>
        <w:ind w:left="360"/>
        <w:jc w:val="left"/>
        <w:rPr>
          <w:rFonts w:ascii="Times New Roman" w:hAnsi="Times New Roman" w:cs="Times New Roman"/>
          <w:szCs w:val="24"/>
        </w:rPr>
      </w:pPr>
      <w:r w:rsidRPr="00D80CD6">
        <w:rPr>
          <w:rFonts w:ascii="Times New Roman" w:hAnsi="Times New Roman" w:cs="Times New Roman" w:hint="eastAsia"/>
          <w:szCs w:val="24"/>
        </w:rPr>
        <w:t>In the end, while neural networks offer more modeling power, the additional complexity may not always be justified. For datasets like this one, classical methods remain efficient, interpretable, and highly competitive alternatives.</w:t>
      </w:r>
    </w:p>
    <w:sectPr w:rsidR="00D80CD6" w:rsidRPr="00D80CD6" w:rsidSect="00D677ED">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D1417" w14:textId="77777777" w:rsidR="003822A1" w:rsidRDefault="003822A1" w:rsidP="00AD733F">
      <w:pPr>
        <w:spacing w:line="240" w:lineRule="auto"/>
        <w:rPr>
          <w:rFonts w:hint="eastAsia"/>
        </w:rPr>
      </w:pPr>
      <w:r>
        <w:separator/>
      </w:r>
    </w:p>
  </w:endnote>
  <w:endnote w:type="continuationSeparator" w:id="0">
    <w:p w14:paraId="0D1E7CBD" w14:textId="77777777" w:rsidR="003822A1" w:rsidRDefault="003822A1" w:rsidP="00AD733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254A6" w14:textId="77777777" w:rsidR="003822A1" w:rsidRDefault="003822A1" w:rsidP="00AD733F">
      <w:pPr>
        <w:spacing w:line="240" w:lineRule="auto"/>
        <w:rPr>
          <w:rFonts w:hint="eastAsia"/>
        </w:rPr>
      </w:pPr>
      <w:r>
        <w:separator/>
      </w:r>
    </w:p>
  </w:footnote>
  <w:footnote w:type="continuationSeparator" w:id="0">
    <w:p w14:paraId="30C19136" w14:textId="77777777" w:rsidR="003822A1" w:rsidRDefault="003822A1" w:rsidP="00AD733F">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05A0"/>
    <w:multiLevelType w:val="hybridMultilevel"/>
    <w:tmpl w:val="E620193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273A0812"/>
    <w:multiLevelType w:val="hybridMultilevel"/>
    <w:tmpl w:val="72BC17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D846673"/>
    <w:multiLevelType w:val="hybridMultilevel"/>
    <w:tmpl w:val="1E5875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A8E1040"/>
    <w:multiLevelType w:val="hybridMultilevel"/>
    <w:tmpl w:val="4C5CFE92"/>
    <w:lvl w:ilvl="0" w:tplc="EB689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3329CD"/>
    <w:multiLevelType w:val="hybridMultilevel"/>
    <w:tmpl w:val="CAACD6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44BC25D2"/>
    <w:multiLevelType w:val="hybridMultilevel"/>
    <w:tmpl w:val="6E064EE2"/>
    <w:lvl w:ilvl="0" w:tplc="209EB9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7316197"/>
    <w:multiLevelType w:val="hybridMultilevel"/>
    <w:tmpl w:val="9EFA695E"/>
    <w:lvl w:ilvl="0" w:tplc="D6029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8517F78"/>
    <w:multiLevelType w:val="hybridMultilevel"/>
    <w:tmpl w:val="D0C2354E"/>
    <w:lvl w:ilvl="0" w:tplc="D554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4C0477"/>
    <w:multiLevelType w:val="hybridMultilevel"/>
    <w:tmpl w:val="C4BAA830"/>
    <w:lvl w:ilvl="0" w:tplc="81307D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C371C21"/>
    <w:multiLevelType w:val="hybridMultilevel"/>
    <w:tmpl w:val="04185FB0"/>
    <w:lvl w:ilvl="0" w:tplc="28B03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5014276">
    <w:abstractNumId w:val="5"/>
  </w:num>
  <w:num w:numId="2" w16cid:durableId="414281208">
    <w:abstractNumId w:val="9"/>
  </w:num>
  <w:num w:numId="3" w16cid:durableId="122433154">
    <w:abstractNumId w:val="7"/>
  </w:num>
  <w:num w:numId="4" w16cid:durableId="215362271">
    <w:abstractNumId w:val="6"/>
  </w:num>
  <w:num w:numId="5" w16cid:durableId="2082558797">
    <w:abstractNumId w:val="3"/>
  </w:num>
  <w:num w:numId="6" w16cid:durableId="690182151">
    <w:abstractNumId w:val="8"/>
  </w:num>
  <w:num w:numId="7" w16cid:durableId="115871664">
    <w:abstractNumId w:val="0"/>
  </w:num>
  <w:num w:numId="8" w16cid:durableId="933897526">
    <w:abstractNumId w:val="4"/>
  </w:num>
  <w:num w:numId="9" w16cid:durableId="1192769590">
    <w:abstractNumId w:val="1"/>
  </w:num>
  <w:num w:numId="10" w16cid:durableId="1571883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9"/>
    <w:rsid w:val="00007A82"/>
    <w:rsid w:val="000E72D8"/>
    <w:rsid w:val="001746AC"/>
    <w:rsid w:val="00190502"/>
    <w:rsid w:val="001A77F5"/>
    <w:rsid w:val="002050B0"/>
    <w:rsid w:val="00356AE1"/>
    <w:rsid w:val="003822A1"/>
    <w:rsid w:val="003B723D"/>
    <w:rsid w:val="003C6AA9"/>
    <w:rsid w:val="00407F0C"/>
    <w:rsid w:val="00425464"/>
    <w:rsid w:val="0048363E"/>
    <w:rsid w:val="0052369B"/>
    <w:rsid w:val="005F58CF"/>
    <w:rsid w:val="00673491"/>
    <w:rsid w:val="007B26EB"/>
    <w:rsid w:val="007C0A1E"/>
    <w:rsid w:val="007F0DFC"/>
    <w:rsid w:val="00806D7D"/>
    <w:rsid w:val="00822573"/>
    <w:rsid w:val="008658F1"/>
    <w:rsid w:val="008F67AD"/>
    <w:rsid w:val="00916B46"/>
    <w:rsid w:val="009573B3"/>
    <w:rsid w:val="00A25BC0"/>
    <w:rsid w:val="00AD733F"/>
    <w:rsid w:val="00B076D6"/>
    <w:rsid w:val="00B767BD"/>
    <w:rsid w:val="00D24EA3"/>
    <w:rsid w:val="00D677ED"/>
    <w:rsid w:val="00D80CD6"/>
    <w:rsid w:val="00E81698"/>
    <w:rsid w:val="00E923AC"/>
    <w:rsid w:val="00EC6182"/>
    <w:rsid w:val="00FE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E3B3F"/>
  <w15:chartTrackingRefBased/>
  <w15:docId w15:val="{26D6D65F-0BBA-464F-A872-BF7359E3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33F"/>
  </w:style>
  <w:style w:type="paragraph" w:styleId="1">
    <w:name w:val="heading 1"/>
    <w:basedOn w:val="a"/>
    <w:next w:val="a"/>
    <w:link w:val="10"/>
    <w:uiPriority w:val="9"/>
    <w:qFormat/>
    <w:rsid w:val="003C6A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6A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6A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6A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6AA9"/>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3C6A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6A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6A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6AA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6A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6A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6A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6AA9"/>
    <w:rPr>
      <w:rFonts w:cstheme="majorBidi"/>
      <w:color w:val="0F4761" w:themeColor="accent1" w:themeShade="BF"/>
      <w:sz w:val="28"/>
      <w:szCs w:val="28"/>
    </w:rPr>
  </w:style>
  <w:style w:type="character" w:customStyle="1" w:styleId="50">
    <w:name w:val="标题 5 字符"/>
    <w:basedOn w:val="a0"/>
    <w:link w:val="5"/>
    <w:uiPriority w:val="9"/>
    <w:semiHidden/>
    <w:rsid w:val="003C6AA9"/>
    <w:rPr>
      <w:rFonts w:cstheme="majorBidi"/>
      <w:color w:val="0F4761" w:themeColor="accent1" w:themeShade="BF"/>
      <w:szCs w:val="24"/>
    </w:rPr>
  </w:style>
  <w:style w:type="character" w:customStyle="1" w:styleId="60">
    <w:name w:val="标题 6 字符"/>
    <w:basedOn w:val="a0"/>
    <w:link w:val="6"/>
    <w:uiPriority w:val="9"/>
    <w:semiHidden/>
    <w:rsid w:val="003C6AA9"/>
    <w:rPr>
      <w:rFonts w:cstheme="majorBidi"/>
      <w:b/>
      <w:bCs/>
      <w:color w:val="0F4761" w:themeColor="accent1" w:themeShade="BF"/>
    </w:rPr>
  </w:style>
  <w:style w:type="character" w:customStyle="1" w:styleId="70">
    <w:name w:val="标题 7 字符"/>
    <w:basedOn w:val="a0"/>
    <w:link w:val="7"/>
    <w:uiPriority w:val="9"/>
    <w:semiHidden/>
    <w:rsid w:val="003C6AA9"/>
    <w:rPr>
      <w:rFonts w:cstheme="majorBidi"/>
      <w:b/>
      <w:bCs/>
      <w:color w:val="595959" w:themeColor="text1" w:themeTint="A6"/>
    </w:rPr>
  </w:style>
  <w:style w:type="character" w:customStyle="1" w:styleId="80">
    <w:name w:val="标题 8 字符"/>
    <w:basedOn w:val="a0"/>
    <w:link w:val="8"/>
    <w:uiPriority w:val="9"/>
    <w:semiHidden/>
    <w:rsid w:val="003C6AA9"/>
    <w:rPr>
      <w:rFonts w:cstheme="majorBidi"/>
      <w:color w:val="595959" w:themeColor="text1" w:themeTint="A6"/>
    </w:rPr>
  </w:style>
  <w:style w:type="character" w:customStyle="1" w:styleId="90">
    <w:name w:val="标题 9 字符"/>
    <w:basedOn w:val="a0"/>
    <w:link w:val="9"/>
    <w:uiPriority w:val="9"/>
    <w:semiHidden/>
    <w:rsid w:val="003C6AA9"/>
    <w:rPr>
      <w:rFonts w:eastAsiaTheme="majorEastAsia" w:cstheme="majorBidi"/>
      <w:color w:val="595959" w:themeColor="text1" w:themeTint="A6"/>
    </w:rPr>
  </w:style>
  <w:style w:type="paragraph" w:styleId="a3">
    <w:name w:val="Title"/>
    <w:basedOn w:val="a"/>
    <w:next w:val="a"/>
    <w:link w:val="a4"/>
    <w:uiPriority w:val="10"/>
    <w:qFormat/>
    <w:rsid w:val="003C6A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6A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6A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6A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6AA9"/>
    <w:pPr>
      <w:spacing w:before="160" w:after="160"/>
      <w:jc w:val="center"/>
    </w:pPr>
    <w:rPr>
      <w:i/>
      <w:iCs/>
      <w:color w:val="404040" w:themeColor="text1" w:themeTint="BF"/>
    </w:rPr>
  </w:style>
  <w:style w:type="character" w:customStyle="1" w:styleId="a8">
    <w:name w:val="引用 字符"/>
    <w:basedOn w:val="a0"/>
    <w:link w:val="a7"/>
    <w:uiPriority w:val="29"/>
    <w:rsid w:val="003C6AA9"/>
    <w:rPr>
      <w:i/>
      <w:iCs/>
      <w:color w:val="404040" w:themeColor="text1" w:themeTint="BF"/>
    </w:rPr>
  </w:style>
  <w:style w:type="paragraph" w:styleId="a9">
    <w:name w:val="List Paragraph"/>
    <w:basedOn w:val="a"/>
    <w:uiPriority w:val="34"/>
    <w:qFormat/>
    <w:rsid w:val="003C6AA9"/>
    <w:pPr>
      <w:ind w:left="720"/>
      <w:contextualSpacing/>
    </w:pPr>
  </w:style>
  <w:style w:type="character" w:styleId="aa">
    <w:name w:val="Intense Emphasis"/>
    <w:basedOn w:val="a0"/>
    <w:uiPriority w:val="21"/>
    <w:qFormat/>
    <w:rsid w:val="003C6AA9"/>
    <w:rPr>
      <w:i/>
      <w:iCs/>
      <w:color w:val="0F4761" w:themeColor="accent1" w:themeShade="BF"/>
    </w:rPr>
  </w:style>
  <w:style w:type="paragraph" w:styleId="ab">
    <w:name w:val="Intense Quote"/>
    <w:basedOn w:val="a"/>
    <w:next w:val="a"/>
    <w:link w:val="ac"/>
    <w:uiPriority w:val="30"/>
    <w:qFormat/>
    <w:rsid w:val="003C6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6AA9"/>
    <w:rPr>
      <w:i/>
      <w:iCs/>
      <w:color w:val="0F4761" w:themeColor="accent1" w:themeShade="BF"/>
    </w:rPr>
  </w:style>
  <w:style w:type="character" w:styleId="ad">
    <w:name w:val="Intense Reference"/>
    <w:basedOn w:val="a0"/>
    <w:uiPriority w:val="32"/>
    <w:qFormat/>
    <w:rsid w:val="003C6AA9"/>
    <w:rPr>
      <w:b/>
      <w:bCs/>
      <w:smallCaps/>
      <w:color w:val="0F4761" w:themeColor="accent1" w:themeShade="BF"/>
      <w:spacing w:val="5"/>
    </w:rPr>
  </w:style>
  <w:style w:type="paragraph" w:styleId="ae">
    <w:name w:val="header"/>
    <w:basedOn w:val="a"/>
    <w:link w:val="af"/>
    <w:uiPriority w:val="99"/>
    <w:unhideWhenUsed/>
    <w:rsid w:val="00AD733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D733F"/>
    <w:rPr>
      <w:sz w:val="18"/>
      <w:szCs w:val="18"/>
    </w:rPr>
  </w:style>
  <w:style w:type="paragraph" w:styleId="af0">
    <w:name w:val="footer"/>
    <w:basedOn w:val="a"/>
    <w:link w:val="af1"/>
    <w:uiPriority w:val="99"/>
    <w:unhideWhenUsed/>
    <w:rsid w:val="00AD733F"/>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AD73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1660">
      <w:bodyDiv w:val="1"/>
      <w:marLeft w:val="0"/>
      <w:marRight w:val="0"/>
      <w:marTop w:val="0"/>
      <w:marBottom w:val="0"/>
      <w:divBdr>
        <w:top w:val="none" w:sz="0" w:space="0" w:color="auto"/>
        <w:left w:val="none" w:sz="0" w:space="0" w:color="auto"/>
        <w:bottom w:val="none" w:sz="0" w:space="0" w:color="auto"/>
        <w:right w:val="none" w:sz="0" w:space="0" w:color="auto"/>
      </w:divBdr>
    </w:div>
    <w:div w:id="834034724">
      <w:bodyDiv w:val="1"/>
      <w:marLeft w:val="0"/>
      <w:marRight w:val="0"/>
      <w:marTop w:val="0"/>
      <w:marBottom w:val="0"/>
      <w:divBdr>
        <w:top w:val="none" w:sz="0" w:space="0" w:color="auto"/>
        <w:left w:val="none" w:sz="0" w:space="0" w:color="auto"/>
        <w:bottom w:val="none" w:sz="0" w:space="0" w:color="auto"/>
        <w:right w:val="none" w:sz="0" w:space="0" w:color="auto"/>
      </w:divBdr>
    </w:div>
    <w:div w:id="1273511582">
      <w:bodyDiv w:val="1"/>
      <w:marLeft w:val="0"/>
      <w:marRight w:val="0"/>
      <w:marTop w:val="0"/>
      <w:marBottom w:val="0"/>
      <w:divBdr>
        <w:top w:val="none" w:sz="0" w:space="0" w:color="auto"/>
        <w:left w:val="none" w:sz="0" w:space="0" w:color="auto"/>
        <w:bottom w:val="none" w:sz="0" w:space="0" w:color="auto"/>
        <w:right w:val="none" w:sz="0" w:space="0" w:color="auto"/>
      </w:divBdr>
    </w:div>
    <w:div w:id="1423337794">
      <w:bodyDiv w:val="1"/>
      <w:marLeft w:val="0"/>
      <w:marRight w:val="0"/>
      <w:marTop w:val="0"/>
      <w:marBottom w:val="0"/>
      <w:divBdr>
        <w:top w:val="none" w:sz="0" w:space="0" w:color="auto"/>
        <w:left w:val="none" w:sz="0" w:space="0" w:color="auto"/>
        <w:bottom w:val="none" w:sz="0" w:space="0" w:color="auto"/>
        <w:right w:val="none" w:sz="0" w:space="0" w:color="auto"/>
      </w:divBdr>
    </w:div>
    <w:div w:id="1679772914">
      <w:bodyDiv w:val="1"/>
      <w:marLeft w:val="0"/>
      <w:marRight w:val="0"/>
      <w:marTop w:val="0"/>
      <w:marBottom w:val="0"/>
      <w:divBdr>
        <w:top w:val="none" w:sz="0" w:space="0" w:color="auto"/>
        <w:left w:val="none" w:sz="0" w:space="0" w:color="auto"/>
        <w:bottom w:val="none" w:sz="0" w:space="0" w:color="auto"/>
        <w:right w:val="none" w:sz="0" w:space="0" w:color="auto"/>
      </w:divBdr>
    </w:div>
    <w:div w:id="19073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10</cp:revision>
  <dcterms:created xsi:type="dcterms:W3CDTF">2025-04-12T22:12:00Z</dcterms:created>
  <dcterms:modified xsi:type="dcterms:W3CDTF">2025-04-13T01:25:00Z</dcterms:modified>
</cp:coreProperties>
</file>