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A2" w:rsidRPr="00E1144C" w:rsidRDefault="00887DA2" w:rsidP="0064113E">
      <w:pPr>
        <w:widowControl/>
        <w:tabs>
          <w:tab w:val="left" w:pos="10076"/>
          <w:tab w:val="left" w:pos="10992"/>
          <w:tab w:val="left" w:pos="11908"/>
          <w:tab w:val="left" w:pos="12824"/>
          <w:tab w:val="left" w:pos="13740"/>
          <w:tab w:val="left" w:pos="14656"/>
        </w:tabs>
        <w:jc w:val="left"/>
        <w:outlineLvl w:val="0"/>
        <w:rPr>
          <w:rFonts w:ascii="Garamond" w:hAnsi="Garamond" w:cs="Times New Roman"/>
          <w:b/>
          <w:color w:val="000000"/>
          <w:kern w:val="0"/>
          <w:sz w:val="28"/>
          <w:szCs w:val="28"/>
        </w:rPr>
      </w:pPr>
      <w:r w:rsidRPr="00E1144C">
        <w:rPr>
          <w:rFonts w:ascii="Garamond" w:eastAsia="宋体" w:hAnsi="Garamond" w:cs="Times New Roman"/>
          <w:b/>
          <w:kern w:val="0"/>
          <w:sz w:val="28"/>
          <w:szCs w:val="28"/>
        </w:rPr>
        <w:t xml:space="preserve">1. </w:t>
      </w:r>
      <w:r w:rsidR="006E67D0" w:rsidRPr="00E1144C">
        <w:rPr>
          <w:rFonts w:ascii="Garamond" w:hAnsi="Garamond" w:cs="Times New Roman"/>
          <w:b/>
          <w:color w:val="000000"/>
          <w:kern w:val="0"/>
          <w:sz w:val="28"/>
          <w:szCs w:val="28"/>
        </w:rPr>
        <w:t>使用合并</w:t>
      </w:r>
      <w:r w:rsidR="006E67D0" w:rsidRPr="00E1144C">
        <w:rPr>
          <w:rFonts w:ascii="Garamond" w:hAnsi="Garamond" w:cs="Times New Roman"/>
          <w:b/>
          <w:color w:val="000000"/>
          <w:kern w:val="0"/>
          <w:sz w:val="28"/>
          <w:szCs w:val="28"/>
        </w:rPr>
        <w:t>-</w:t>
      </w:r>
      <w:r w:rsidR="006E67D0" w:rsidRPr="00E1144C">
        <w:rPr>
          <w:rFonts w:ascii="Garamond" w:hAnsi="Garamond" w:cs="Times New Roman"/>
          <w:b/>
          <w:color w:val="000000"/>
          <w:kern w:val="0"/>
          <w:sz w:val="28"/>
          <w:szCs w:val="28"/>
        </w:rPr>
        <w:t>查找数据结构，实现估计渗漏</w:t>
      </w:r>
      <w:r w:rsidR="006E67D0" w:rsidRPr="00E1144C">
        <w:rPr>
          <w:rFonts w:ascii="Garamond" w:hAnsi="Garamond" w:cs="Times New Roman"/>
          <w:b/>
          <w:color w:val="000000"/>
          <w:kern w:val="0"/>
          <w:sz w:val="28"/>
          <w:szCs w:val="28"/>
        </w:rPr>
        <w:t>(Percolation)</w:t>
      </w:r>
      <w:r w:rsidR="006E67D0" w:rsidRPr="00E1144C">
        <w:rPr>
          <w:rFonts w:ascii="Garamond" w:hAnsi="Garamond" w:cs="Times New Roman"/>
          <w:b/>
          <w:color w:val="000000"/>
          <w:kern w:val="0"/>
          <w:sz w:val="28"/>
          <w:szCs w:val="28"/>
        </w:rPr>
        <w:t>问题阈值的程序。</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Write a program to estimate the value of the </w:t>
      </w:r>
      <w:r w:rsidRPr="00AF28D9">
        <w:rPr>
          <w:rFonts w:ascii="Garamond" w:eastAsia="宋体" w:hAnsi="Garamond" w:cs="宋体"/>
          <w:i/>
          <w:iCs/>
          <w:kern w:val="0"/>
          <w:sz w:val="24"/>
          <w:szCs w:val="24"/>
        </w:rPr>
        <w:t>percolation threshold</w:t>
      </w:r>
      <w:r w:rsidRPr="00AF28D9">
        <w:rPr>
          <w:rFonts w:ascii="Garamond" w:eastAsia="宋体" w:hAnsi="Garamond" w:cs="宋体"/>
          <w:kern w:val="0"/>
          <w:sz w:val="24"/>
          <w:szCs w:val="24"/>
        </w:rPr>
        <w:t xml:space="preserve"> via Monte Carlo simulation.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b/>
          <w:bCs/>
          <w:kern w:val="0"/>
          <w:sz w:val="24"/>
          <w:szCs w:val="24"/>
        </w:rPr>
        <w:t>Install a Java programming environment.</w:t>
      </w:r>
      <w:r w:rsidRPr="00AF28D9">
        <w:rPr>
          <w:rFonts w:ascii="Garamond" w:eastAsia="宋体" w:hAnsi="Garamond" w:cs="宋体"/>
          <w:kern w:val="0"/>
          <w:sz w:val="24"/>
          <w:szCs w:val="24"/>
        </w:rPr>
        <w:t xml:space="preserve"> Install a Java programming environment on your computer by following these step-by-step instructions for your operating system [ </w:t>
      </w:r>
      <w:hyperlink r:id="rId7" w:history="1">
        <w:r w:rsidRPr="00AF28D9">
          <w:rPr>
            <w:rFonts w:ascii="Garamond" w:eastAsia="宋体" w:hAnsi="Garamond" w:cs="宋体"/>
            <w:color w:val="0000FF"/>
            <w:kern w:val="0"/>
            <w:sz w:val="24"/>
            <w:szCs w:val="24"/>
            <w:u w:val="single"/>
          </w:rPr>
          <w:t>Mac OS X</w:t>
        </w:r>
      </w:hyperlink>
      <w:r w:rsidRPr="00AF28D9">
        <w:rPr>
          <w:rFonts w:ascii="Garamond" w:eastAsia="宋体" w:hAnsi="Garamond" w:cs="宋体"/>
          <w:kern w:val="0"/>
          <w:sz w:val="24"/>
          <w:szCs w:val="24"/>
        </w:rPr>
        <w:t xml:space="preserve"> · </w:t>
      </w:r>
      <w:hyperlink r:id="rId8" w:history="1">
        <w:r w:rsidRPr="00AF28D9">
          <w:rPr>
            <w:rFonts w:ascii="Garamond" w:eastAsia="宋体" w:hAnsi="Garamond" w:cs="宋体"/>
            <w:color w:val="0000FF"/>
            <w:kern w:val="0"/>
            <w:sz w:val="24"/>
            <w:szCs w:val="24"/>
            <w:u w:val="single"/>
          </w:rPr>
          <w:t>Windows</w:t>
        </w:r>
      </w:hyperlink>
      <w:r w:rsidRPr="00AF28D9">
        <w:rPr>
          <w:rFonts w:ascii="Garamond" w:eastAsia="宋体" w:hAnsi="Garamond" w:cs="宋体"/>
          <w:kern w:val="0"/>
          <w:sz w:val="24"/>
          <w:szCs w:val="24"/>
        </w:rPr>
        <w:t xml:space="preserve"> · </w:t>
      </w:r>
      <w:hyperlink r:id="rId9" w:history="1">
        <w:r w:rsidRPr="00AF28D9">
          <w:rPr>
            <w:rFonts w:ascii="Garamond" w:eastAsia="宋体" w:hAnsi="Garamond" w:cs="宋体"/>
            <w:color w:val="0000FF"/>
            <w:kern w:val="0"/>
            <w:sz w:val="24"/>
            <w:szCs w:val="24"/>
            <w:u w:val="single"/>
          </w:rPr>
          <w:t>Linux</w:t>
        </w:r>
      </w:hyperlink>
      <w:r w:rsidRPr="00AF28D9">
        <w:rPr>
          <w:rFonts w:ascii="Garamond" w:eastAsia="宋体" w:hAnsi="Garamond" w:cs="宋体"/>
          <w:kern w:val="0"/>
          <w:sz w:val="24"/>
          <w:szCs w:val="24"/>
        </w:rPr>
        <w:t xml:space="preserve"> ]. After following these instructions, the commands </w:t>
      </w:r>
      <w:r w:rsidRPr="00AF28D9">
        <w:rPr>
          <w:rFonts w:ascii="Garamond" w:eastAsia="宋体" w:hAnsi="Garamond" w:cs="宋体"/>
          <w:kern w:val="0"/>
          <w:sz w:val="24"/>
        </w:rPr>
        <w:t>javac-algs4</w:t>
      </w:r>
      <w:r w:rsidRPr="00AF28D9">
        <w:rPr>
          <w:rFonts w:ascii="Garamond" w:eastAsia="宋体" w:hAnsi="Garamond" w:cs="宋体"/>
          <w:kern w:val="0"/>
          <w:sz w:val="24"/>
          <w:szCs w:val="24"/>
        </w:rPr>
        <w:t xml:space="preserve"> and </w:t>
      </w:r>
      <w:r w:rsidRPr="00AF28D9">
        <w:rPr>
          <w:rFonts w:ascii="Garamond" w:eastAsia="宋体" w:hAnsi="Garamond" w:cs="宋体"/>
          <w:kern w:val="0"/>
          <w:sz w:val="24"/>
        </w:rPr>
        <w:t>java-algs4</w:t>
      </w:r>
      <w:r w:rsidRPr="00AF28D9">
        <w:rPr>
          <w:rFonts w:ascii="Garamond" w:eastAsia="宋体" w:hAnsi="Garamond" w:cs="宋体"/>
          <w:kern w:val="0"/>
          <w:sz w:val="24"/>
          <w:szCs w:val="24"/>
        </w:rPr>
        <w:t xml:space="preserve"> will classpath in both </w:t>
      </w:r>
      <w:hyperlink r:id="rId10" w:history="1">
        <w:r w:rsidRPr="00AF28D9">
          <w:rPr>
            <w:rFonts w:ascii="Garamond" w:eastAsia="宋体" w:hAnsi="Garamond" w:cs="宋体"/>
            <w:color w:val="0000FF"/>
            <w:kern w:val="0"/>
            <w:sz w:val="24"/>
            <w:szCs w:val="24"/>
            <w:u w:val="single"/>
          </w:rPr>
          <w:t>stdlib.jar</w:t>
        </w:r>
      </w:hyperlink>
      <w:r w:rsidRPr="00AF28D9">
        <w:rPr>
          <w:rFonts w:ascii="Garamond" w:eastAsia="宋体" w:hAnsi="Garamond" w:cs="宋体"/>
          <w:kern w:val="0"/>
          <w:sz w:val="24"/>
          <w:szCs w:val="24"/>
        </w:rPr>
        <w:t xml:space="preserve"> and </w:t>
      </w:r>
      <w:hyperlink r:id="rId11" w:history="1">
        <w:r w:rsidRPr="00AF28D9">
          <w:rPr>
            <w:rFonts w:ascii="Garamond" w:eastAsia="宋体" w:hAnsi="Garamond" w:cs="宋体"/>
            <w:color w:val="0000FF"/>
            <w:kern w:val="0"/>
            <w:sz w:val="24"/>
            <w:szCs w:val="24"/>
            <w:u w:val="single"/>
          </w:rPr>
          <w:t>algs4.jar</w:t>
        </w:r>
      </w:hyperlink>
      <w:r w:rsidRPr="00AF28D9">
        <w:rPr>
          <w:rFonts w:ascii="Garamond" w:eastAsia="宋体" w:hAnsi="Garamond" w:cs="宋体"/>
          <w:kern w:val="0"/>
          <w:sz w:val="24"/>
          <w:szCs w:val="24"/>
        </w:rPr>
        <w:t xml:space="preserve">: the former contains libraries for reading data from </w:t>
      </w:r>
      <w:r w:rsidRPr="00AF28D9">
        <w:rPr>
          <w:rFonts w:ascii="Garamond" w:eastAsia="宋体" w:hAnsi="Garamond" w:cs="宋体"/>
          <w:i/>
          <w:iCs/>
          <w:kern w:val="0"/>
          <w:sz w:val="24"/>
          <w:szCs w:val="24"/>
        </w:rPr>
        <w:t>standard input</w:t>
      </w:r>
      <w:r w:rsidRPr="00AF28D9">
        <w:rPr>
          <w:rFonts w:ascii="Garamond" w:eastAsia="宋体" w:hAnsi="Garamond" w:cs="宋体"/>
          <w:kern w:val="0"/>
          <w:sz w:val="24"/>
          <w:szCs w:val="24"/>
        </w:rPr>
        <w:t xml:space="preserve">, writing data to </w:t>
      </w:r>
      <w:r w:rsidRPr="00AF28D9">
        <w:rPr>
          <w:rFonts w:ascii="Garamond" w:eastAsia="宋体" w:hAnsi="Garamond" w:cs="宋体"/>
          <w:i/>
          <w:iCs/>
          <w:kern w:val="0"/>
          <w:sz w:val="24"/>
          <w:szCs w:val="24"/>
        </w:rPr>
        <w:t>standard output</w:t>
      </w:r>
      <w:r w:rsidRPr="00AF28D9">
        <w:rPr>
          <w:rFonts w:ascii="Garamond" w:eastAsia="宋体" w:hAnsi="Garamond" w:cs="宋体"/>
          <w:kern w:val="0"/>
          <w:sz w:val="24"/>
          <w:szCs w:val="24"/>
        </w:rPr>
        <w:t xml:space="preserve">, drawing results to </w:t>
      </w:r>
      <w:r w:rsidRPr="00AF28D9">
        <w:rPr>
          <w:rFonts w:ascii="Garamond" w:eastAsia="宋体" w:hAnsi="Garamond" w:cs="宋体"/>
          <w:i/>
          <w:iCs/>
          <w:kern w:val="0"/>
          <w:sz w:val="24"/>
          <w:szCs w:val="24"/>
        </w:rPr>
        <w:t>standard draw</w:t>
      </w:r>
      <w:r w:rsidRPr="00AF28D9">
        <w:rPr>
          <w:rFonts w:ascii="Garamond" w:eastAsia="宋体" w:hAnsi="Garamond" w:cs="宋体"/>
          <w:kern w:val="0"/>
          <w:sz w:val="24"/>
          <w:szCs w:val="24"/>
        </w:rPr>
        <w:t xml:space="preserve">, generating random numbers, computing statistics, and timing programs; the latter contains all of the algorithms in the textbook.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b/>
          <w:bCs/>
          <w:kern w:val="0"/>
          <w:sz w:val="24"/>
          <w:szCs w:val="24"/>
        </w:rPr>
        <w:t>Percolation.</w:t>
      </w:r>
      <w:r w:rsidRPr="00AF28D9">
        <w:rPr>
          <w:rFonts w:ascii="Garamond" w:eastAsia="宋体" w:hAnsi="Garamond" w:cs="宋体"/>
          <w:kern w:val="0"/>
          <w:sz w:val="24"/>
          <w:szCs w:val="24"/>
        </w:rPr>
        <w:t xml:space="preserve"> 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w:t>
      </w:r>
      <w:r w:rsidRPr="00AF28D9">
        <w:rPr>
          <w:rFonts w:ascii="Garamond" w:eastAsia="宋体" w:hAnsi="Garamond" w:cs="宋体"/>
          <w:i/>
          <w:iCs/>
          <w:kern w:val="0"/>
          <w:sz w:val="24"/>
          <w:szCs w:val="24"/>
        </w:rPr>
        <w:t>percolation</w:t>
      </w:r>
      <w:r w:rsidRPr="00AF28D9">
        <w:rPr>
          <w:rFonts w:ascii="Garamond" w:eastAsia="宋体" w:hAnsi="Garamond" w:cs="宋体"/>
          <w:kern w:val="0"/>
          <w:sz w:val="24"/>
          <w:szCs w:val="24"/>
        </w:rPr>
        <w:t xml:space="preserve"> to model such situations.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b/>
          <w:bCs/>
          <w:kern w:val="0"/>
          <w:sz w:val="24"/>
          <w:szCs w:val="24"/>
        </w:rPr>
        <w:t>The model.</w:t>
      </w:r>
      <w:r w:rsidRPr="00AF28D9">
        <w:rPr>
          <w:rFonts w:ascii="Garamond" w:eastAsia="宋体" w:hAnsi="Garamond" w:cs="宋体"/>
          <w:kern w:val="0"/>
          <w:sz w:val="24"/>
          <w:szCs w:val="24"/>
        </w:rPr>
        <w:t xml:space="preserve"> We model a percolation system using an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-by-</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grid of </w:t>
      </w:r>
      <w:r w:rsidRPr="00AF28D9">
        <w:rPr>
          <w:rFonts w:ascii="Garamond" w:eastAsia="宋体" w:hAnsi="Garamond" w:cs="宋体"/>
          <w:i/>
          <w:iCs/>
          <w:kern w:val="0"/>
          <w:sz w:val="24"/>
          <w:szCs w:val="24"/>
        </w:rPr>
        <w:t>sites</w:t>
      </w:r>
      <w:r w:rsidRPr="00AF28D9">
        <w:rPr>
          <w:rFonts w:ascii="Garamond" w:eastAsia="宋体" w:hAnsi="Garamond" w:cs="宋体"/>
          <w:kern w:val="0"/>
          <w:sz w:val="24"/>
          <w:szCs w:val="24"/>
        </w:rPr>
        <w:t xml:space="preserve">. Each site is either </w:t>
      </w:r>
      <w:r w:rsidRPr="00AF28D9">
        <w:rPr>
          <w:rFonts w:ascii="Garamond" w:eastAsia="宋体" w:hAnsi="Garamond" w:cs="宋体"/>
          <w:i/>
          <w:iCs/>
          <w:kern w:val="0"/>
          <w:sz w:val="24"/>
          <w:szCs w:val="24"/>
        </w:rPr>
        <w:t>open</w:t>
      </w:r>
      <w:r w:rsidRPr="00AF28D9">
        <w:rPr>
          <w:rFonts w:ascii="Garamond" w:eastAsia="宋体" w:hAnsi="Garamond" w:cs="宋体"/>
          <w:kern w:val="0"/>
          <w:sz w:val="24"/>
          <w:szCs w:val="24"/>
        </w:rPr>
        <w:t xml:space="preserve"> or </w:t>
      </w:r>
      <w:r w:rsidRPr="00AF28D9">
        <w:rPr>
          <w:rFonts w:ascii="Garamond" w:eastAsia="宋体" w:hAnsi="Garamond" w:cs="宋体"/>
          <w:i/>
          <w:iCs/>
          <w:kern w:val="0"/>
          <w:sz w:val="24"/>
          <w:szCs w:val="24"/>
        </w:rPr>
        <w:t>blocked</w:t>
      </w:r>
      <w:r w:rsidRPr="00AF28D9">
        <w:rPr>
          <w:rFonts w:ascii="Garamond" w:eastAsia="宋体" w:hAnsi="Garamond" w:cs="宋体"/>
          <w:kern w:val="0"/>
          <w:sz w:val="24"/>
          <w:szCs w:val="24"/>
        </w:rPr>
        <w:t xml:space="preserve">. A </w:t>
      </w:r>
      <w:r w:rsidRPr="00AF28D9">
        <w:rPr>
          <w:rFonts w:ascii="Garamond" w:eastAsia="宋体" w:hAnsi="Garamond" w:cs="宋体"/>
          <w:i/>
          <w:iCs/>
          <w:kern w:val="0"/>
          <w:sz w:val="24"/>
          <w:szCs w:val="24"/>
        </w:rPr>
        <w:t>full</w:t>
      </w:r>
      <w:r w:rsidRPr="00AF28D9">
        <w:rPr>
          <w:rFonts w:ascii="Garamond" w:eastAsia="宋体" w:hAnsi="Garamond" w:cs="宋体"/>
          <w:kern w:val="0"/>
          <w:sz w:val="24"/>
          <w:szCs w:val="24"/>
        </w:rPr>
        <w:t xml:space="preserve"> site is an open site that can be connected to an open site in the top row via a chain of neighboring (left, right, up, down) open sites. We say the system </w:t>
      </w:r>
      <w:r w:rsidRPr="00AF28D9">
        <w:rPr>
          <w:rFonts w:ascii="Garamond" w:eastAsia="宋体" w:hAnsi="Garamond" w:cs="宋体"/>
          <w:i/>
          <w:iCs/>
          <w:kern w:val="0"/>
          <w:sz w:val="24"/>
          <w:szCs w:val="24"/>
        </w:rPr>
        <w:t>percolates</w:t>
      </w:r>
      <w:r w:rsidRPr="00AF28D9">
        <w:rPr>
          <w:rFonts w:ascii="Garamond" w:eastAsia="宋体" w:hAnsi="Garamond" w:cs="宋体"/>
          <w:kern w:val="0"/>
          <w:sz w:val="24"/>
          <w:szCs w:val="24"/>
        </w:rPr>
        <w:t xml:space="preserve">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 </w:t>
      </w:r>
    </w:p>
    <w:p w:rsidR="00C03B26" w:rsidRPr="00AF28D9" w:rsidRDefault="00C03B26" w:rsidP="00C03B26">
      <w:pPr>
        <w:widowControl/>
        <w:jc w:val="center"/>
        <w:rPr>
          <w:rFonts w:ascii="Garamond" w:eastAsia="宋体" w:hAnsi="Garamond" w:cs="宋体"/>
          <w:kern w:val="0"/>
          <w:sz w:val="24"/>
          <w:szCs w:val="24"/>
        </w:rPr>
      </w:pPr>
      <w:r w:rsidRPr="00AF28D9">
        <w:rPr>
          <w:rFonts w:ascii="Garamond" w:eastAsia="宋体" w:hAnsi="Garamond" w:cs="宋体"/>
          <w:noProof/>
          <w:kern w:val="0"/>
          <w:sz w:val="24"/>
          <w:szCs w:val="24"/>
        </w:rPr>
        <w:drawing>
          <wp:inline distT="0" distB="0" distL="0" distR="0">
            <wp:extent cx="4867910" cy="1777365"/>
            <wp:effectExtent l="19050" t="0" r="8890" b="0"/>
            <wp:docPr id="1" name="图片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olates"/>
                    <pic:cNvPicPr>
                      <a:picLocks noChangeAspect="1" noChangeArrowheads="1"/>
                    </pic:cNvPicPr>
                  </pic:nvPicPr>
                  <pic:blipFill>
                    <a:blip r:embed="rId12"/>
                    <a:srcRect/>
                    <a:stretch>
                      <a:fillRect/>
                    </a:stretch>
                  </pic:blipFill>
                  <pic:spPr bwMode="auto">
                    <a:xfrm>
                      <a:off x="0" y="0"/>
                      <a:ext cx="4867910" cy="1777365"/>
                    </a:xfrm>
                    <a:prstGeom prst="rect">
                      <a:avLst/>
                    </a:prstGeom>
                    <a:noFill/>
                    <a:ln w="9525">
                      <a:noFill/>
                      <a:miter lim="800000"/>
                      <a:headEnd/>
                      <a:tailEnd/>
                    </a:ln>
                  </pic:spPr>
                </pic:pic>
              </a:graphicData>
            </a:graphic>
          </wp:inline>
        </w:drawing>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b/>
          <w:bCs/>
          <w:kern w:val="0"/>
          <w:sz w:val="24"/>
          <w:szCs w:val="24"/>
        </w:rPr>
        <w:t>The problem.</w:t>
      </w:r>
      <w:r w:rsidRPr="00AF28D9">
        <w:rPr>
          <w:rFonts w:ascii="Garamond" w:eastAsia="宋体" w:hAnsi="Garamond" w:cs="宋体"/>
          <w:kern w:val="0"/>
          <w:sz w:val="24"/>
          <w:szCs w:val="24"/>
        </w:rPr>
        <w:t xml:space="preserve"> In a famous scientific problem, researchers are interested in the following question: if sites are independently set to be open with probability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(and therefore blocked with probability 1 </w:t>
      </w:r>
      <w:r w:rsidRPr="00AF28D9">
        <w:rPr>
          <w:rFonts w:ascii="Garamond" w:eastAsia="MS Mincho" w:hAnsi="Garamond" w:cs="MS Mincho"/>
          <w:kern w:val="0"/>
          <w:sz w:val="24"/>
          <w:szCs w:val="24"/>
        </w:rPr>
        <w:t>−</w:t>
      </w:r>
      <w:r w:rsidRPr="00AF28D9">
        <w:rPr>
          <w:rFonts w:ascii="Garamond" w:eastAsia="宋体" w:hAnsi="Garamond" w:cs="宋体"/>
          <w:kern w:val="0"/>
          <w:sz w:val="24"/>
          <w:szCs w:val="24"/>
        </w:rPr>
        <w:t xml:space="preserve">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what is the probability that the system percolates? When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equals 0, the system does not percolate; when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equals 1, the system percolates. The plots below show the site vacancy probability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versus the percolation probability for 20-by-20 random grid (left) and 100-by-100 random grid (right). </w:t>
      </w:r>
    </w:p>
    <w:p w:rsidR="00C03B26" w:rsidRPr="00AF28D9" w:rsidRDefault="00C03B26" w:rsidP="00C03B26">
      <w:pPr>
        <w:widowControl/>
        <w:jc w:val="center"/>
        <w:rPr>
          <w:rFonts w:ascii="Garamond" w:eastAsia="宋体" w:hAnsi="Garamond" w:cs="宋体"/>
          <w:kern w:val="0"/>
          <w:sz w:val="24"/>
          <w:szCs w:val="24"/>
        </w:rPr>
      </w:pPr>
      <w:r w:rsidRPr="00AF28D9">
        <w:rPr>
          <w:rFonts w:ascii="Garamond" w:eastAsia="宋体" w:hAnsi="Garamond" w:cs="宋体"/>
          <w:noProof/>
          <w:kern w:val="0"/>
          <w:sz w:val="24"/>
          <w:szCs w:val="24"/>
        </w:rPr>
        <w:lastRenderedPageBreak/>
        <w:drawing>
          <wp:inline distT="0" distB="0" distL="0" distR="0">
            <wp:extent cx="2279829" cy="1842085"/>
            <wp:effectExtent l="19050" t="0" r="6171" b="0"/>
            <wp:docPr id="2" name="图片 2"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olation threshold for 20-by-20 grid"/>
                    <pic:cNvPicPr>
                      <a:picLocks noChangeAspect="1" noChangeArrowheads="1"/>
                    </pic:cNvPicPr>
                  </pic:nvPicPr>
                  <pic:blipFill>
                    <a:blip r:embed="rId13"/>
                    <a:srcRect/>
                    <a:stretch>
                      <a:fillRect/>
                    </a:stretch>
                  </pic:blipFill>
                  <pic:spPr bwMode="auto">
                    <a:xfrm>
                      <a:off x="0" y="0"/>
                      <a:ext cx="2280284" cy="1842453"/>
                    </a:xfrm>
                    <a:prstGeom prst="rect">
                      <a:avLst/>
                    </a:prstGeom>
                    <a:noFill/>
                    <a:ln w="9525">
                      <a:noFill/>
                      <a:miter lim="800000"/>
                      <a:headEnd/>
                      <a:tailEnd/>
                    </a:ln>
                  </pic:spPr>
                </pic:pic>
              </a:graphicData>
            </a:graphic>
          </wp:inline>
        </w:drawing>
      </w:r>
      <w:r w:rsidRPr="00AF28D9">
        <w:rPr>
          <w:rFonts w:ascii="Garamond" w:eastAsia="宋体" w:hAnsi="Garamond" w:cs="宋体"/>
          <w:kern w:val="0"/>
          <w:sz w:val="24"/>
          <w:szCs w:val="24"/>
        </w:rPr>
        <w:t xml:space="preserve">               </w:t>
      </w:r>
      <w:r w:rsidRPr="00AF28D9">
        <w:rPr>
          <w:rFonts w:ascii="Garamond" w:eastAsia="宋体" w:hAnsi="Garamond" w:cs="宋体"/>
          <w:noProof/>
          <w:kern w:val="0"/>
          <w:sz w:val="24"/>
          <w:szCs w:val="24"/>
        </w:rPr>
        <w:drawing>
          <wp:inline distT="0" distB="0" distL="0" distR="0">
            <wp:extent cx="2274999" cy="1886755"/>
            <wp:effectExtent l="19050" t="0" r="0" b="0"/>
            <wp:docPr id="3" name="图片 3"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olation threshold for 100-by-100 grid"/>
                    <pic:cNvPicPr>
                      <a:picLocks noChangeAspect="1" noChangeArrowheads="1"/>
                    </pic:cNvPicPr>
                  </pic:nvPicPr>
                  <pic:blipFill>
                    <a:blip r:embed="rId14"/>
                    <a:srcRect/>
                    <a:stretch>
                      <a:fillRect/>
                    </a:stretch>
                  </pic:blipFill>
                  <pic:spPr bwMode="auto">
                    <a:xfrm>
                      <a:off x="0" y="0"/>
                      <a:ext cx="2274999" cy="1886755"/>
                    </a:xfrm>
                    <a:prstGeom prst="rect">
                      <a:avLst/>
                    </a:prstGeom>
                    <a:noFill/>
                    <a:ln w="9525">
                      <a:noFill/>
                      <a:miter lim="800000"/>
                      <a:headEnd/>
                      <a:tailEnd/>
                    </a:ln>
                  </pic:spPr>
                </pic:pic>
              </a:graphicData>
            </a:graphic>
          </wp:inline>
        </w:drawing>
      </w:r>
      <w:r w:rsidRPr="00AF28D9">
        <w:rPr>
          <w:rFonts w:ascii="Garamond" w:eastAsia="宋体" w:hAnsi="Garamond" w:cs="宋体"/>
          <w:kern w:val="0"/>
          <w:sz w:val="24"/>
          <w:szCs w:val="24"/>
        </w:rPr>
        <w:t xml:space="preserve">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When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is sufficiently large, there is a </w:t>
      </w:r>
      <w:r w:rsidRPr="00AF28D9">
        <w:rPr>
          <w:rFonts w:ascii="Garamond" w:eastAsia="宋体" w:hAnsi="Garamond" w:cs="宋体"/>
          <w:i/>
          <w:iCs/>
          <w:kern w:val="0"/>
          <w:sz w:val="24"/>
          <w:szCs w:val="24"/>
        </w:rPr>
        <w:t>threshold</w:t>
      </w:r>
      <w:r w:rsidRPr="00AF28D9">
        <w:rPr>
          <w:rFonts w:ascii="Garamond" w:eastAsia="宋体" w:hAnsi="Garamond" w:cs="宋体"/>
          <w:kern w:val="0"/>
          <w:sz w:val="24"/>
          <w:szCs w:val="24"/>
        </w:rPr>
        <w:t xml:space="preserve"> value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such that when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&lt;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a random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-by-</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grid almost never percolates, and when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&gt;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a random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-by-</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grid almost always percolates. No mathematical solution for determining the percolation threshold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has yet been derived. Your task is to write a computer program to estimate </w:t>
      </w:r>
      <w:r w:rsidRPr="00AF28D9">
        <w:rPr>
          <w:rFonts w:ascii="Garamond" w:eastAsia="宋体" w:hAnsi="Garamond" w:cs="宋体"/>
          <w:i/>
          <w:iCs/>
          <w:kern w:val="0"/>
          <w:sz w:val="24"/>
          <w:szCs w:val="24"/>
        </w:rPr>
        <w:t>p</w:t>
      </w:r>
      <w:r w:rsidRPr="00AF28D9">
        <w:rPr>
          <w:rFonts w:ascii="Garamond" w:eastAsia="宋体" w:hAnsi="Garamond" w:cs="宋体"/>
          <w:kern w:val="0"/>
          <w:sz w:val="24"/>
          <w:szCs w:val="24"/>
        </w:rPr>
        <w:t xml:space="preserve">*.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b/>
          <w:bCs/>
          <w:kern w:val="0"/>
          <w:sz w:val="24"/>
          <w:szCs w:val="24"/>
        </w:rPr>
        <w:t>Percolation data type.</w:t>
      </w:r>
      <w:r w:rsidRPr="00AF28D9">
        <w:rPr>
          <w:rFonts w:ascii="Garamond" w:eastAsia="宋体" w:hAnsi="Garamond" w:cs="宋体"/>
          <w:kern w:val="0"/>
          <w:sz w:val="24"/>
          <w:szCs w:val="24"/>
        </w:rPr>
        <w:t xml:space="preserve"> To model a percolation system, create a data type </w:t>
      </w:r>
      <w:r w:rsidRPr="00AF28D9">
        <w:rPr>
          <w:rFonts w:ascii="Garamond" w:eastAsia="宋体" w:hAnsi="Garamond" w:cs="宋体"/>
          <w:kern w:val="0"/>
          <w:sz w:val="24"/>
        </w:rPr>
        <w:t>Percolation</w:t>
      </w:r>
      <w:r w:rsidRPr="00AF28D9">
        <w:rPr>
          <w:rFonts w:ascii="Garamond" w:eastAsia="宋体" w:hAnsi="Garamond" w:cs="宋体"/>
          <w:kern w:val="0"/>
          <w:sz w:val="24"/>
          <w:szCs w:val="24"/>
        </w:rPr>
        <w:t xml:space="preserve"> with the following API: </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public class Percolation {</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Percolation(int N)           // create N-by-N grid, with all sites blocked</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void open(int i, int j)         // open site (row i, column j) if it is not already</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boolean isOpen(int i, int j)    // is site (row i, column j) open?</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boolean isFull(int i, int j)     // is site (row i, column j) full?</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boolean percolates()       </w:t>
      </w:r>
      <w:r>
        <w:rPr>
          <w:rFonts w:ascii="Garamond" w:eastAsia="宋体" w:hAnsi="Garamond" w:cs="宋体" w:hint="eastAsia"/>
          <w:kern w:val="0"/>
          <w:sz w:val="24"/>
          <w:szCs w:val="24"/>
        </w:rPr>
        <w:t xml:space="preserve">  </w:t>
      </w:r>
      <w:r w:rsidRPr="00AF28D9">
        <w:rPr>
          <w:rFonts w:ascii="Garamond" w:eastAsia="宋体" w:hAnsi="Garamond" w:cs="宋体"/>
          <w:kern w:val="0"/>
          <w:sz w:val="24"/>
          <w:szCs w:val="24"/>
        </w:rPr>
        <w:t xml:space="preserve"> // does the system percolate?</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static void main(String[] args) </w:t>
      </w:r>
      <w:r>
        <w:rPr>
          <w:rFonts w:ascii="Garamond" w:eastAsia="宋体" w:hAnsi="Garamond" w:cs="宋体" w:hint="eastAsia"/>
          <w:kern w:val="0"/>
          <w:sz w:val="24"/>
          <w:szCs w:val="24"/>
        </w:rPr>
        <w:t xml:space="preserve"> </w:t>
      </w:r>
      <w:r w:rsidRPr="00AF28D9">
        <w:rPr>
          <w:rFonts w:ascii="Garamond" w:eastAsia="宋体" w:hAnsi="Garamond" w:cs="宋体"/>
          <w:kern w:val="0"/>
          <w:sz w:val="24"/>
          <w:szCs w:val="24"/>
        </w:rPr>
        <w:t>// test client, optional</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By convention, the row and column indices </w:t>
      </w:r>
      <w:r w:rsidRPr="00AF28D9">
        <w:rPr>
          <w:rFonts w:ascii="Garamond" w:eastAsia="宋体" w:hAnsi="Garamond" w:cs="宋体"/>
          <w:i/>
          <w:iCs/>
          <w:kern w:val="0"/>
          <w:sz w:val="24"/>
          <w:szCs w:val="24"/>
        </w:rPr>
        <w:t>i</w:t>
      </w:r>
      <w:r w:rsidRPr="00AF28D9">
        <w:rPr>
          <w:rFonts w:ascii="Garamond" w:eastAsia="宋体" w:hAnsi="Garamond" w:cs="宋体"/>
          <w:kern w:val="0"/>
          <w:sz w:val="24"/>
          <w:szCs w:val="24"/>
        </w:rPr>
        <w:t xml:space="preserve"> and </w:t>
      </w:r>
      <w:r w:rsidRPr="00AF28D9">
        <w:rPr>
          <w:rFonts w:ascii="Garamond" w:eastAsia="宋体" w:hAnsi="Garamond" w:cs="宋体"/>
          <w:i/>
          <w:iCs/>
          <w:kern w:val="0"/>
          <w:sz w:val="24"/>
          <w:szCs w:val="24"/>
        </w:rPr>
        <w:t>j</w:t>
      </w:r>
      <w:r w:rsidRPr="00AF28D9">
        <w:rPr>
          <w:rFonts w:ascii="Garamond" w:eastAsia="宋体" w:hAnsi="Garamond" w:cs="宋体"/>
          <w:kern w:val="0"/>
          <w:sz w:val="24"/>
          <w:szCs w:val="24"/>
        </w:rPr>
        <w:t xml:space="preserve"> are integers between 1 and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where (1, 1) is the upper-left site: Throw an </w:t>
      </w:r>
      <w:r w:rsidRPr="00AF28D9">
        <w:rPr>
          <w:rFonts w:ascii="Garamond" w:eastAsia="宋体" w:hAnsi="Garamond" w:cs="宋体"/>
          <w:kern w:val="0"/>
          <w:sz w:val="24"/>
        </w:rPr>
        <w:t>IndexOutOfBoundsException</w:t>
      </w:r>
      <w:r w:rsidRPr="00AF28D9">
        <w:rPr>
          <w:rFonts w:ascii="Garamond" w:eastAsia="宋体" w:hAnsi="Garamond" w:cs="宋体"/>
          <w:kern w:val="0"/>
          <w:sz w:val="24"/>
          <w:szCs w:val="24"/>
        </w:rPr>
        <w:t xml:space="preserve"> if any argument to </w:t>
      </w:r>
      <w:r w:rsidRPr="00AF28D9">
        <w:rPr>
          <w:rFonts w:ascii="Garamond" w:eastAsia="宋体" w:hAnsi="Garamond" w:cs="宋体"/>
          <w:kern w:val="0"/>
          <w:sz w:val="24"/>
        </w:rPr>
        <w:t>open()</w:t>
      </w:r>
      <w:r w:rsidRPr="00AF28D9">
        <w:rPr>
          <w:rFonts w:ascii="Garamond" w:eastAsia="宋体" w:hAnsi="Garamond" w:cs="宋体"/>
          <w:kern w:val="0"/>
          <w:sz w:val="24"/>
          <w:szCs w:val="24"/>
        </w:rPr>
        <w:t xml:space="preserve">, </w:t>
      </w:r>
      <w:r w:rsidRPr="00AF28D9">
        <w:rPr>
          <w:rFonts w:ascii="Garamond" w:eastAsia="宋体" w:hAnsi="Garamond" w:cs="宋体"/>
          <w:kern w:val="0"/>
          <w:sz w:val="24"/>
        </w:rPr>
        <w:t>isOpen()</w:t>
      </w:r>
      <w:r w:rsidRPr="00AF28D9">
        <w:rPr>
          <w:rFonts w:ascii="Garamond" w:eastAsia="宋体" w:hAnsi="Garamond" w:cs="宋体"/>
          <w:kern w:val="0"/>
          <w:sz w:val="24"/>
          <w:szCs w:val="24"/>
        </w:rPr>
        <w:t xml:space="preserve">, or </w:t>
      </w:r>
      <w:r w:rsidRPr="00AF28D9">
        <w:rPr>
          <w:rFonts w:ascii="Garamond" w:eastAsia="宋体" w:hAnsi="Garamond" w:cs="宋体"/>
          <w:kern w:val="0"/>
          <w:sz w:val="24"/>
        </w:rPr>
        <w:t>isFull()</w:t>
      </w:r>
      <w:r w:rsidRPr="00AF28D9">
        <w:rPr>
          <w:rFonts w:ascii="Garamond" w:eastAsia="宋体" w:hAnsi="Garamond" w:cs="宋体"/>
          <w:kern w:val="0"/>
          <w:sz w:val="24"/>
          <w:szCs w:val="24"/>
        </w:rPr>
        <w:t xml:space="preserve"> is outside its prescribed range. The constructor should throw an </w:t>
      </w:r>
      <w:r w:rsidRPr="00AF28D9">
        <w:rPr>
          <w:rFonts w:ascii="Garamond" w:eastAsia="宋体" w:hAnsi="Garamond" w:cs="宋体"/>
          <w:kern w:val="0"/>
          <w:sz w:val="24"/>
        </w:rPr>
        <w:t>IllegalArgumentException</w:t>
      </w:r>
      <w:r w:rsidRPr="00AF28D9">
        <w:rPr>
          <w:rFonts w:ascii="Garamond" w:eastAsia="宋体" w:hAnsi="Garamond" w:cs="宋体"/>
          <w:kern w:val="0"/>
          <w:sz w:val="24"/>
          <w:szCs w:val="24"/>
        </w:rPr>
        <w:t xml:space="preserve"> if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 0. The constructor should take time proportional to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vertAlign w:val="superscript"/>
        </w:rPr>
        <w:t>2</w:t>
      </w:r>
      <w:r w:rsidRPr="00AF28D9">
        <w:rPr>
          <w:rFonts w:ascii="Garamond" w:eastAsia="宋体" w:hAnsi="Garamond" w:cs="宋体"/>
          <w:kern w:val="0"/>
          <w:sz w:val="24"/>
          <w:szCs w:val="24"/>
        </w:rPr>
        <w:t xml:space="preserve">; all methods should take constant time plus a constant number of calls to the union-find methods </w:t>
      </w:r>
      <w:r w:rsidRPr="00AF28D9">
        <w:rPr>
          <w:rFonts w:ascii="Garamond" w:eastAsia="宋体" w:hAnsi="Garamond" w:cs="宋体"/>
          <w:kern w:val="0"/>
          <w:sz w:val="24"/>
        </w:rPr>
        <w:t>union()</w:t>
      </w:r>
      <w:r w:rsidRPr="00AF28D9">
        <w:rPr>
          <w:rFonts w:ascii="Garamond" w:eastAsia="宋体" w:hAnsi="Garamond" w:cs="宋体"/>
          <w:kern w:val="0"/>
          <w:sz w:val="24"/>
          <w:szCs w:val="24"/>
        </w:rPr>
        <w:t xml:space="preserve">, </w:t>
      </w:r>
      <w:r w:rsidRPr="00AF28D9">
        <w:rPr>
          <w:rFonts w:ascii="Garamond" w:eastAsia="宋体" w:hAnsi="Garamond" w:cs="宋体"/>
          <w:kern w:val="0"/>
          <w:sz w:val="24"/>
        </w:rPr>
        <w:t>find()</w:t>
      </w:r>
      <w:r w:rsidRPr="00AF28D9">
        <w:rPr>
          <w:rFonts w:ascii="Garamond" w:eastAsia="宋体" w:hAnsi="Garamond" w:cs="宋体"/>
          <w:kern w:val="0"/>
          <w:sz w:val="24"/>
          <w:szCs w:val="24"/>
        </w:rPr>
        <w:t xml:space="preserve">, </w:t>
      </w:r>
      <w:r w:rsidRPr="00AF28D9">
        <w:rPr>
          <w:rFonts w:ascii="Garamond" w:eastAsia="宋体" w:hAnsi="Garamond" w:cs="宋体"/>
          <w:kern w:val="0"/>
          <w:sz w:val="24"/>
        </w:rPr>
        <w:t>connected()</w:t>
      </w:r>
      <w:r w:rsidRPr="00AF28D9">
        <w:rPr>
          <w:rFonts w:ascii="Garamond" w:eastAsia="宋体" w:hAnsi="Garamond" w:cs="宋体"/>
          <w:kern w:val="0"/>
          <w:sz w:val="24"/>
          <w:szCs w:val="24"/>
        </w:rPr>
        <w:t xml:space="preserve">, and </w:t>
      </w:r>
      <w:r w:rsidRPr="00AF28D9">
        <w:rPr>
          <w:rFonts w:ascii="Garamond" w:eastAsia="宋体" w:hAnsi="Garamond" w:cs="宋体"/>
          <w:kern w:val="0"/>
          <w:sz w:val="24"/>
        </w:rPr>
        <w:t>count()</w:t>
      </w:r>
      <w:r w:rsidRPr="00AF28D9">
        <w:rPr>
          <w:rFonts w:ascii="Garamond" w:eastAsia="宋体" w:hAnsi="Garamond" w:cs="宋体"/>
          <w:kern w:val="0"/>
          <w:sz w:val="24"/>
          <w:szCs w:val="24"/>
        </w:rPr>
        <w:t xml:space="preserve">.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b/>
          <w:bCs/>
          <w:kern w:val="0"/>
          <w:sz w:val="24"/>
          <w:szCs w:val="24"/>
        </w:rPr>
        <w:t>Monte Carlo simulation.</w:t>
      </w:r>
      <w:r w:rsidRPr="00AF28D9">
        <w:rPr>
          <w:rFonts w:ascii="Garamond" w:eastAsia="宋体" w:hAnsi="Garamond" w:cs="宋体"/>
          <w:kern w:val="0"/>
          <w:sz w:val="24"/>
          <w:szCs w:val="24"/>
        </w:rPr>
        <w:t xml:space="preserve"> To estimate the percolation threshold, consider the following computational experiment: </w:t>
      </w:r>
    </w:p>
    <w:p w:rsidR="00C03B26" w:rsidRPr="00AF28D9" w:rsidRDefault="00C03B26" w:rsidP="00C03B26">
      <w:pPr>
        <w:widowControl/>
        <w:numPr>
          <w:ilvl w:val="0"/>
          <w:numId w:val="1"/>
        </w:numPr>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Initialize all sites to be blocked. </w:t>
      </w:r>
    </w:p>
    <w:p w:rsidR="00C03B26" w:rsidRPr="00AF28D9" w:rsidRDefault="00C03B26" w:rsidP="00C03B26">
      <w:pPr>
        <w:widowControl/>
        <w:numPr>
          <w:ilvl w:val="0"/>
          <w:numId w:val="1"/>
        </w:numPr>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Repeat the following until the system percolates: </w:t>
      </w:r>
    </w:p>
    <w:p w:rsidR="00C03B26" w:rsidRPr="00AF28D9" w:rsidRDefault="00C03B26" w:rsidP="00C03B26">
      <w:pPr>
        <w:widowControl/>
        <w:numPr>
          <w:ilvl w:val="1"/>
          <w:numId w:val="1"/>
        </w:numPr>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Choose a site (row </w:t>
      </w:r>
      <w:r w:rsidRPr="00AF28D9">
        <w:rPr>
          <w:rFonts w:ascii="Garamond" w:eastAsia="宋体" w:hAnsi="Garamond" w:cs="宋体"/>
          <w:i/>
          <w:iCs/>
          <w:kern w:val="0"/>
          <w:sz w:val="24"/>
          <w:szCs w:val="24"/>
        </w:rPr>
        <w:t>i</w:t>
      </w:r>
      <w:r w:rsidRPr="00AF28D9">
        <w:rPr>
          <w:rFonts w:ascii="Garamond" w:eastAsia="宋体" w:hAnsi="Garamond" w:cs="宋体"/>
          <w:kern w:val="0"/>
          <w:sz w:val="24"/>
          <w:szCs w:val="24"/>
        </w:rPr>
        <w:t xml:space="preserve">, column </w:t>
      </w:r>
      <w:r w:rsidRPr="00AF28D9">
        <w:rPr>
          <w:rFonts w:ascii="Garamond" w:eastAsia="宋体" w:hAnsi="Garamond" w:cs="宋体"/>
          <w:i/>
          <w:iCs/>
          <w:kern w:val="0"/>
          <w:sz w:val="24"/>
          <w:szCs w:val="24"/>
        </w:rPr>
        <w:t>j</w:t>
      </w:r>
      <w:r w:rsidRPr="00AF28D9">
        <w:rPr>
          <w:rFonts w:ascii="Garamond" w:eastAsia="宋体" w:hAnsi="Garamond" w:cs="宋体"/>
          <w:kern w:val="0"/>
          <w:sz w:val="24"/>
          <w:szCs w:val="24"/>
        </w:rPr>
        <w:t xml:space="preserve">) uniformly at random among all blocked sites. </w:t>
      </w:r>
    </w:p>
    <w:p w:rsidR="00C03B26" w:rsidRPr="00AF28D9" w:rsidRDefault="00C03B26" w:rsidP="00C03B26">
      <w:pPr>
        <w:widowControl/>
        <w:numPr>
          <w:ilvl w:val="1"/>
          <w:numId w:val="1"/>
        </w:numPr>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Open the site (row </w:t>
      </w:r>
      <w:r w:rsidRPr="00AF28D9">
        <w:rPr>
          <w:rFonts w:ascii="Garamond" w:eastAsia="宋体" w:hAnsi="Garamond" w:cs="宋体"/>
          <w:i/>
          <w:iCs/>
          <w:kern w:val="0"/>
          <w:sz w:val="24"/>
          <w:szCs w:val="24"/>
        </w:rPr>
        <w:t>i</w:t>
      </w:r>
      <w:r w:rsidRPr="00AF28D9">
        <w:rPr>
          <w:rFonts w:ascii="Garamond" w:eastAsia="宋体" w:hAnsi="Garamond" w:cs="宋体"/>
          <w:kern w:val="0"/>
          <w:sz w:val="24"/>
          <w:szCs w:val="24"/>
        </w:rPr>
        <w:t xml:space="preserve">, column </w:t>
      </w:r>
      <w:r w:rsidRPr="00AF28D9">
        <w:rPr>
          <w:rFonts w:ascii="Garamond" w:eastAsia="宋体" w:hAnsi="Garamond" w:cs="宋体"/>
          <w:i/>
          <w:iCs/>
          <w:kern w:val="0"/>
          <w:sz w:val="24"/>
          <w:szCs w:val="24"/>
        </w:rPr>
        <w:t>j</w:t>
      </w:r>
      <w:r w:rsidRPr="00AF28D9">
        <w:rPr>
          <w:rFonts w:ascii="Garamond" w:eastAsia="宋体" w:hAnsi="Garamond" w:cs="宋体"/>
          <w:kern w:val="0"/>
          <w:sz w:val="24"/>
          <w:szCs w:val="24"/>
        </w:rPr>
        <w:t xml:space="preserve">). </w:t>
      </w:r>
    </w:p>
    <w:p w:rsidR="00C03B26" w:rsidRPr="00AF28D9" w:rsidRDefault="00C03B26" w:rsidP="00C03B26">
      <w:pPr>
        <w:widowControl/>
        <w:numPr>
          <w:ilvl w:val="0"/>
          <w:numId w:val="1"/>
        </w:numPr>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The fraction of sites that are opened when the system percolates provides an estimate of the percolation threshold.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For example, if sites are opened in a 20-by-20 lattice according to the snapshots below, then our estimate of the percolation threshold is 204/400 = 0.51 because the system percolates when the 204th site is opened. </w:t>
      </w:r>
    </w:p>
    <w:tbl>
      <w:tblPr>
        <w:tblW w:w="0" w:type="auto"/>
        <w:tblCellSpacing w:w="0" w:type="dxa"/>
        <w:tblCellMar>
          <w:top w:w="30" w:type="dxa"/>
          <w:left w:w="30" w:type="dxa"/>
          <w:bottom w:w="30" w:type="dxa"/>
          <w:right w:w="30" w:type="dxa"/>
        </w:tblCellMar>
        <w:tblLook w:val="04A0"/>
      </w:tblPr>
      <w:tblGrid>
        <w:gridCol w:w="286"/>
        <w:gridCol w:w="2353"/>
        <w:gridCol w:w="2353"/>
        <w:gridCol w:w="2353"/>
        <w:gridCol w:w="2353"/>
      </w:tblGrid>
      <w:tr w:rsidR="00C03B26" w:rsidRPr="00AF28D9" w:rsidTr="00EA5045">
        <w:trPr>
          <w:tblCellSpacing w:w="0" w:type="dxa"/>
        </w:trPr>
        <w:tc>
          <w:tcPr>
            <w:tcW w:w="0" w:type="auto"/>
            <w:vAlign w:val="center"/>
            <w:hideMark/>
          </w:tcPr>
          <w:p w:rsidR="00C03B26" w:rsidRPr="00AF28D9" w:rsidRDefault="00C03B26" w:rsidP="00EA5045">
            <w:pPr>
              <w:widowControl/>
              <w:jc w:val="left"/>
              <w:rPr>
                <w:rFonts w:ascii="Garamond" w:eastAsia="宋体" w:hAnsi="Garamond" w:cs="宋体"/>
                <w:kern w:val="0"/>
                <w:sz w:val="24"/>
                <w:szCs w:val="24"/>
              </w:rPr>
            </w:pPr>
            <w:r w:rsidRPr="00AF28D9">
              <w:rPr>
                <w:rFonts w:ascii="Garamond" w:eastAsia="宋体" w:hAnsi="Garamond" w:cs="宋体"/>
                <w:kern w:val="0"/>
                <w:sz w:val="24"/>
                <w:szCs w:val="24"/>
              </w:rPr>
              <w:lastRenderedPageBreak/>
              <w:t xml:space="preserve">      </w:t>
            </w:r>
          </w:p>
        </w:tc>
        <w:tc>
          <w:tcPr>
            <w:tcW w:w="0" w:type="auto"/>
            <w:vAlign w:val="center"/>
            <w:hideMark/>
          </w:tcPr>
          <w:p w:rsidR="00C03B26" w:rsidRPr="00AF28D9" w:rsidRDefault="00C03B26" w:rsidP="00EA5045">
            <w:pPr>
              <w:widowControl/>
              <w:jc w:val="left"/>
              <w:rPr>
                <w:rFonts w:ascii="Garamond" w:eastAsia="宋体" w:hAnsi="Garamond" w:cs="宋体"/>
                <w:kern w:val="0"/>
                <w:sz w:val="24"/>
                <w:szCs w:val="24"/>
              </w:rPr>
            </w:pPr>
            <w:r w:rsidRPr="00AF28D9">
              <w:rPr>
                <w:rFonts w:ascii="Garamond" w:eastAsia="宋体" w:hAnsi="Garamond" w:cs="宋体"/>
                <w:noProof/>
                <w:kern w:val="0"/>
                <w:sz w:val="24"/>
                <w:szCs w:val="24"/>
              </w:rPr>
              <w:drawing>
                <wp:inline distT="0" distB="0" distL="0" distR="0">
                  <wp:extent cx="1906270" cy="1906270"/>
                  <wp:effectExtent l="19050" t="0" r="0" b="0"/>
                  <wp:docPr id="4" name="图片 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olation 50 sites"/>
                          <pic:cNvPicPr>
                            <a:picLocks noChangeAspect="1" noChangeArrowheads="1"/>
                          </pic:cNvPicPr>
                        </pic:nvPicPr>
                        <pic:blipFill>
                          <a:blip r:embed="rId15"/>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C03B26" w:rsidRPr="00AF28D9" w:rsidRDefault="00C03B26" w:rsidP="00EA5045">
            <w:pPr>
              <w:widowControl/>
              <w:jc w:val="center"/>
              <w:rPr>
                <w:rFonts w:ascii="Garamond" w:eastAsia="宋体" w:hAnsi="Garamond" w:cs="宋体"/>
                <w:kern w:val="0"/>
                <w:sz w:val="24"/>
                <w:szCs w:val="24"/>
              </w:rPr>
            </w:pPr>
            <w:r w:rsidRPr="00AF28D9">
              <w:rPr>
                <w:rFonts w:ascii="Garamond" w:eastAsia="宋体" w:hAnsi="Garamond" w:cs="宋体"/>
                <w:i/>
                <w:iCs/>
                <w:kern w:val="0"/>
                <w:sz w:val="20"/>
              </w:rPr>
              <w:t>50 open sites</w:t>
            </w:r>
          </w:p>
        </w:tc>
        <w:tc>
          <w:tcPr>
            <w:tcW w:w="0" w:type="auto"/>
            <w:vAlign w:val="center"/>
            <w:hideMark/>
          </w:tcPr>
          <w:p w:rsidR="00C03B26" w:rsidRPr="00AF28D9" w:rsidRDefault="00C03B26" w:rsidP="00EA5045">
            <w:pPr>
              <w:widowControl/>
              <w:jc w:val="left"/>
              <w:rPr>
                <w:rFonts w:ascii="Garamond" w:eastAsia="宋体" w:hAnsi="Garamond" w:cs="宋体"/>
                <w:kern w:val="0"/>
                <w:sz w:val="24"/>
                <w:szCs w:val="24"/>
              </w:rPr>
            </w:pPr>
            <w:r w:rsidRPr="00AF28D9">
              <w:rPr>
                <w:rFonts w:ascii="Garamond" w:eastAsia="宋体" w:hAnsi="Garamond" w:cs="宋体"/>
                <w:noProof/>
                <w:kern w:val="0"/>
                <w:sz w:val="24"/>
                <w:szCs w:val="24"/>
              </w:rPr>
              <w:drawing>
                <wp:inline distT="0" distB="0" distL="0" distR="0">
                  <wp:extent cx="1906270" cy="1906270"/>
                  <wp:effectExtent l="19050" t="0" r="0" b="0"/>
                  <wp:docPr id="5" name="图片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olation 100 sites"/>
                          <pic:cNvPicPr>
                            <a:picLocks noChangeAspect="1" noChangeArrowheads="1"/>
                          </pic:cNvPicPr>
                        </pic:nvPicPr>
                        <pic:blipFill>
                          <a:blip r:embed="rId16"/>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C03B26" w:rsidRPr="00AF28D9" w:rsidRDefault="00C03B26" w:rsidP="00EA5045">
            <w:pPr>
              <w:widowControl/>
              <w:jc w:val="center"/>
              <w:rPr>
                <w:rFonts w:ascii="Garamond" w:eastAsia="宋体" w:hAnsi="Garamond" w:cs="宋体"/>
                <w:kern w:val="0"/>
                <w:sz w:val="24"/>
                <w:szCs w:val="24"/>
              </w:rPr>
            </w:pPr>
            <w:r w:rsidRPr="00AF28D9">
              <w:rPr>
                <w:rFonts w:ascii="Garamond" w:eastAsia="宋体" w:hAnsi="Garamond" w:cs="宋体"/>
                <w:i/>
                <w:iCs/>
                <w:kern w:val="0"/>
                <w:sz w:val="20"/>
              </w:rPr>
              <w:t>100 open sites</w:t>
            </w:r>
          </w:p>
        </w:tc>
        <w:tc>
          <w:tcPr>
            <w:tcW w:w="0" w:type="auto"/>
            <w:vAlign w:val="center"/>
            <w:hideMark/>
          </w:tcPr>
          <w:p w:rsidR="00C03B26" w:rsidRPr="00AF28D9" w:rsidRDefault="00C03B26" w:rsidP="00EA5045">
            <w:pPr>
              <w:widowControl/>
              <w:jc w:val="left"/>
              <w:rPr>
                <w:rFonts w:ascii="Garamond" w:eastAsia="宋体" w:hAnsi="Garamond" w:cs="宋体"/>
                <w:kern w:val="0"/>
                <w:sz w:val="24"/>
                <w:szCs w:val="24"/>
              </w:rPr>
            </w:pPr>
            <w:r w:rsidRPr="00AF28D9">
              <w:rPr>
                <w:rFonts w:ascii="Garamond" w:eastAsia="宋体" w:hAnsi="Garamond" w:cs="宋体"/>
                <w:noProof/>
                <w:kern w:val="0"/>
                <w:sz w:val="24"/>
                <w:szCs w:val="24"/>
              </w:rPr>
              <w:drawing>
                <wp:inline distT="0" distB="0" distL="0" distR="0">
                  <wp:extent cx="1906270" cy="1906270"/>
                  <wp:effectExtent l="19050" t="0" r="0" b="0"/>
                  <wp:docPr id="6" name="图片 6"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colation 150 sites"/>
                          <pic:cNvPicPr>
                            <a:picLocks noChangeAspect="1" noChangeArrowheads="1"/>
                          </pic:cNvPicPr>
                        </pic:nvPicPr>
                        <pic:blipFill>
                          <a:blip r:embed="rId17"/>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C03B26" w:rsidRPr="00AF28D9" w:rsidRDefault="00C03B26" w:rsidP="00EA5045">
            <w:pPr>
              <w:widowControl/>
              <w:jc w:val="center"/>
              <w:rPr>
                <w:rFonts w:ascii="Garamond" w:eastAsia="宋体" w:hAnsi="Garamond" w:cs="宋体"/>
                <w:kern w:val="0"/>
                <w:sz w:val="24"/>
                <w:szCs w:val="24"/>
              </w:rPr>
            </w:pPr>
            <w:r w:rsidRPr="00AF28D9">
              <w:rPr>
                <w:rFonts w:ascii="Garamond" w:eastAsia="宋体" w:hAnsi="Garamond" w:cs="宋体"/>
                <w:i/>
                <w:iCs/>
                <w:kern w:val="0"/>
                <w:sz w:val="20"/>
              </w:rPr>
              <w:t>150 open sites</w:t>
            </w:r>
          </w:p>
        </w:tc>
        <w:tc>
          <w:tcPr>
            <w:tcW w:w="0" w:type="auto"/>
            <w:vAlign w:val="center"/>
            <w:hideMark/>
          </w:tcPr>
          <w:p w:rsidR="00C03B26" w:rsidRPr="00AF28D9" w:rsidRDefault="00C03B26" w:rsidP="00EA5045">
            <w:pPr>
              <w:widowControl/>
              <w:jc w:val="left"/>
              <w:rPr>
                <w:rFonts w:ascii="Garamond" w:eastAsia="宋体" w:hAnsi="Garamond" w:cs="宋体"/>
                <w:kern w:val="0"/>
                <w:sz w:val="24"/>
                <w:szCs w:val="24"/>
              </w:rPr>
            </w:pPr>
            <w:r w:rsidRPr="00AF28D9">
              <w:rPr>
                <w:rFonts w:ascii="Garamond" w:eastAsia="宋体" w:hAnsi="Garamond" w:cs="宋体"/>
                <w:noProof/>
                <w:kern w:val="0"/>
                <w:sz w:val="24"/>
                <w:szCs w:val="24"/>
              </w:rPr>
              <w:drawing>
                <wp:inline distT="0" distB="0" distL="0" distR="0">
                  <wp:extent cx="1906270" cy="1906270"/>
                  <wp:effectExtent l="19050" t="0" r="0" b="0"/>
                  <wp:docPr id="7" name="图片 7"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olation 204 sites"/>
                          <pic:cNvPicPr>
                            <a:picLocks noChangeAspect="1" noChangeArrowheads="1"/>
                          </pic:cNvPicPr>
                        </pic:nvPicPr>
                        <pic:blipFill>
                          <a:blip r:embed="rId18"/>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C03B26" w:rsidRPr="00AF28D9" w:rsidRDefault="00C03B26" w:rsidP="00EA5045">
            <w:pPr>
              <w:widowControl/>
              <w:jc w:val="center"/>
              <w:rPr>
                <w:rFonts w:ascii="Garamond" w:eastAsia="宋体" w:hAnsi="Garamond" w:cs="宋体"/>
                <w:kern w:val="0"/>
                <w:sz w:val="24"/>
                <w:szCs w:val="24"/>
              </w:rPr>
            </w:pPr>
            <w:r w:rsidRPr="00AF28D9">
              <w:rPr>
                <w:rFonts w:ascii="Garamond" w:eastAsia="宋体" w:hAnsi="Garamond" w:cs="宋体"/>
                <w:i/>
                <w:iCs/>
                <w:kern w:val="0"/>
                <w:sz w:val="20"/>
              </w:rPr>
              <w:t>204 open sites</w:t>
            </w:r>
          </w:p>
        </w:tc>
      </w:tr>
    </w:tbl>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By repeating this computation experiment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times and averaging the results, we obtain a more accurate estimate of the percolation threshold. Let </w:t>
      </w:r>
      <w:r w:rsidRPr="00AF28D9">
        <w:rPr>
          <w:rFonts w:ascii="Garamond" w:eastAsia="宋体" w:hAnsi="Garamond" w:cs="宋体"/>
          <w:i/>
          <w:iCs/>
          <w:kern w:val="0"/>
          <w:sz w:val="24"/>
          <w:szCs w:val="24"/>
        </w:rPr>
        <w:t>x</w:t>
      </w:r>
      <w:r w:rsidRPr="00AF28D9">
        <w:rPr>
          <w:rFonts w:ascii="Garamond" w:eastAsia="宋体" w:hAnsi="Garamond" w:cs="宋体"/>
          <w:i/>
          <w:iCs/>
          <w:kern w:val="0"/>
          <w:sz w:val="24"/>
          <w:szCs w:val="24"/>
          <w:vertAlign w:val="subscript"/>
        </w:rPr>
        <w:t>t</w:t>
      </w:r>
      <w:r w:rsidRPr="00AF28D9">
        <w:rPr>
          <w:rFonts w:ascii="Garamond" w:eastAsia="宋体" w:hAnsi="Garamond" w:cs="宋体"/>
          <w:kern w:val="0"/>
          <w:sz w:val="24"/>
          <w:szCs w:val="24"/>
        </w:rPr>
        <w:t xml:space="preserve"> be the fraction of open sites in computational experiment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The sample mean </w:t>
      </w:r>
      <w:r w:rsidRPr="00AF28D9">
        <w:rPr>
          <w:rFonts w:ascii="宋体" w:eastAsia="宋体" w:hAnsi="宋体" w:cs="宋体"/>
          <w:kern w:val="0"/>
          <w:sz w:val="24"/>
          <w:szCs w:val="24"/>
        </w:rPr>
        <w:t>μ</w:t>
      </w:r>
      <w:r w:rsidRPr="00AF28D9">
        <w:rPr>
          <w:rFonts w:ascii="Garamond" w:eastAsia="宋体" w:hAnsi="Garamond" w:cs="宋体"/>
          <w:kern w:val="0"/>
          <w:sz w:val="24"/>
          <w:szCs w:val="24"/>
        </w:rPr>
        <w:t xml:space="preserve"> provides an estimate of the percolation threshold; the sample standard deviation </w:t>
      </w:r>
      <w:r w:rsidRPr="00AF28D9">
        <w:rPr>
          <w:rFonts w:ascii="宋体" w:eastAsia="宋体" w:hAnsi="宋体" w:cs="宋体"/>
          <w:kern w:val="0"/>
          <w:sz w:val="24"/>
          <w:szCs w:val="24"/>
        </w:rPr>
        <w:t>σ</w:t>
      </w:r>
      <w:r w:rsidRPr="00AF28D9">
        <w:rPr>
          <w:rFonts w:ascii="Garamond" w:eastAsia="宋体" w:hAnsi="Garamond" w:cs="宋体"/>
          <w:kern w:val="0"/>
          <w:sz w:val="24"/>
          <w:szCs w:val="24"/>
        </w:rPr>
        <w:t xml:space="preserve"> measures the sharpness of the threshold. </w:t>
      </w:r>
    </w:p>
    <w:p w:rsidR="00C03B26" w:rsidRPr="00AF28D9" w:rsidRDefault="00C03B26" w:rsidP="00C03B26">
      <w:pPr>
        <w:widowControl/>
        <w:jc w:val="left"/>
        <w:rPr>
          <w:rFonts w:ascii="Garamond" w:eastAsia="宋体" w:hAnsi="Garamond" w:cs="宋体"/>
          <w:kern w:val="0"/>
          <w:sz w:val="24"/>
          <w:szCs w:val="24"/>
        </w:rPr>
      </w:pPr>
      <w:r w:rsidRPr="00AF28D9">
        <w:rPr>
          <w:rFonts w:ascii="Garamond" w:eastAsia="宋体" w:hAnsi="Garamond" w:cs="宋体"/>
          <w:noProof/>
          <w:kern w:val="0"/>
          <w:sz w:val="24"/>
          <w:szCs w:val="24"/>
        </w:rPr>
        <w:drawing>
          <wp:inline distT="0" distB="0" distL="0" distR="0">
            <wp:extent cx="5113181" cy="359807"/>
            <wp:effectExtent l="19050" t="0" r="0" b="0"/>
            <wp:docPr id="8" name="图片 8" descr="Estimating the sample mean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imating the sample mean and variance"/>
                    <pic:cNvPicPr>
                      <a:picLocks noChangeAspect="1" noChangeArrowheads="1"/>
                    </pic:cNvPicPr>
                  </pic:nvPicPr>
                  <pic:blipFill>
                    <a:blip r:embed="rId19"/>
                    <a:srcRect/>
                    <a:stretch>
                      <a:fillRect/>
                    </a:stretch>
                  </pic:blipFill>
                  <pic:spPr bwMode="auto">
                    <a:xfrm>
                      <a:off x="0" y="0"/>
                      <a:ext cx="5115251" cy="359953"/>
                    </a:xfrm>
                    <a:prstGeom prst="rect">
                      <a:avLst/>
                    </a:prstGeom>
                    <a:noFill/>
                    <a:ln w="9525">
                      <a:noFill/>
                      <a:miter lim="800000"/>
                      <a:headEnd/>
                      <a:tailEnd/>
                    </a:ln>
                  </pic:spPr>
                </pic:pic>
              </a:graphicData>
            </a:graphic>
          </wp:inline>
        </w:drawing>
      </w:r>
    </w:p>
    <w:p w:rsidR="00C03B26" w:rsidRPr="00AF28D9" w:rsidRDefault="00C03B26" w:rsidP="00C03B26">
      <w:pPr>
        <w:widowControl/>
        <w:jc w:val="left"/>
        <w:rPr>
          <w:rFonts w:ascii="Garamond" w:eastAsia="宋体" w:hAnsi="Garamond" w:cs="宋体"/>
          <w:kern w:val="0"/>
          <w:sz w:val="24"/>
          <w:szCs w:val="24"/>
        </w:rPr>
      </w:pPr>
      <w:r w:rsidRPr="00AF28D9">
        <w:rPr>
          <w:rFonts w:ascii="Garamond" w:eastAsia="宋体" w:hAnsi="Garamond" w:cs="宋体"/>
          <w:kern w:val="0"/>
          <w:sz w:val="24"/>
          <w:szCs w:val="24"/>
        </w:rPr>
        <w:t xml:space="preserve">Assuming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is sufficiently large (say, at least 30), the following provides a 95% confidence interval for the percolation threshold: </w:t>
      </w:r>
    </w:p>
    <w:p w:rsidR="00C03B26" w:rsidRPr="00AF28D9" w:rsidRDefault="00C03B26" w:rsidP="00C03B26">
      <w:pPr>
        <w:widowControl/>
        <w:jc w:val="left"/>
        <w:rPr>
          <w:rFonts w:ascii="Garamond" w:eastAsia="宋体" w:hAnsi="Garamond" w:cs="宋体"/>
          <w:kern w:val="0"/>
          <w:sz w:val="24"/>
          <w:szCs w:val="24"/>
        </w:rPr>
      </w:pPr>
      <w:r w:rsidRPr="00AF28D9">
        <w:rPr>
          <w:rFonts w:ascii="Garamond" w:eastAsia="宋体" w:hAnsi="Garamond" w:cs="宋体"/>
          <w:noProof/>
          <w:kern w:val="0"/>
          <w:sz w:val="24"/>
          <w:szCs w:val="24"/>
        </w:rPr>
        <w:drawing>
          <wp:inline distT="0" distB="0" distL="0" distR="0">
            <wp:extent cx="1565051" cy="361296"/>
            <wp:effectExtent l="19050" t="0" r="0" b="0"/>
            <wp:docPr id="9" name="图片 9" descr="95% confidence interval for percolation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5% confidence interval for percolation threshold"/>
                    <pic:cNvPicPr>
                      <a:picLocks noChangeAspect="1" noChangeArrowheads="1"/>
                    </pic:cNvPicPr>
                  </pic:nvPicPr>
                  <pic:blipFill>
                    <a:blip r:embed="rId20"/>
                    <a:srcRect/>
                    <a:stretch>
                      <a:fillRect/>
                    </a:stretch>
                  </pic:blipFill>
                  <pic:spPr bwMode="auto">
                    <a:xfrm>
                      <a:off x="0" y="0"/>
                      <a:ext cx="1565360" cy="361367"/>
                    </a:xfrm>
                    <a:prstGeom prst="rect">
                      <a:avLst/>
                    </a:prstGeom>
                    <a:noFill/>
                    <a:ln w="9525">
                      <a:noFill/>
                      <a:miter lim="800000"/>
                      <a:headEnd/>
                      <a:tailEnd/>
                    </a:ln>
                  </pic:spPr>
                </pic:pic>
              </a:graphicData>
            </a:graphic>
          </wp:inline>
        </w:drawing>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To perform a series of computational experiments, create a data type </w:t>
      </w:r>
      <w:r w:rsidRPr="00AF28D9">
        <w:rPr>
          <w:rFonts w:ascii="Garamond" w:eastAsia="宋体" w:hAnsi="Garamond" w:cs="宋体"/>
          <w:kern w:val="0"/>
          <w:sz w:val="24"/>
        </w:rPr>
        <w:t>PercolationStats</w:t>
      </w:r>
      <w:r w:rsidRPr="00AF28D9">
        <w:rPr>
          <w:rFonts w:ascii="Garamond" w:eastAsia="宋体" w:hAnsi="Garamond" w:cs="宋体"/>
          <w:kern w:val="0"/>
          <w:sz w:val="24"/>
          <w:szCs w:val="24"/>
        </w:rPr>
        <w:t xml:space="preserve"> with the following API. </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public class PercolationStats {</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PercolationStats(int N, int T)    // perform T independent computational experiments on an N-by-N grid</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double mean()                // sample mean of percolation threshold</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double stddev()               // sample standard deviation of percolation threshold</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double confidenceLo()         // returns lower bound of the 95% confidence interval</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double confidenceHi()         // returns upper bound of the 95% confidence interval</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public static void main(String[] args)   </w:t>
      </w:r>
      <w:r w:rsidR="00D84C05">
        <w:rPr>
          <w:rFonts w:ascii="Garamond" w:eastAsia="宋体" w:hAnsi="Garamond" w:cs="宋体" w:hint="eastAsia"/>
          <w:kern w:val="0"/>
          <w:sz w:val="24"/>
          <w:szCs w:val="24"/>
        </w:rPr>
        <w:t xml:space="preserve"> </w:t>
      </w:r>
      <w:r w:rsidRPr="00AF28D9">
        <w:rPr>
          <w:rFonts w:ascii="Garamond" w:eastAsia="宋体" w:hAnsi="Garamond" w:cs="宋体"/>
          <w:kern w:val="0"/>
          <w:sz w:val="24"/>
          <w:szCs w:val="24"/>
        </w:rPr>
        <w:t>// test client, described below</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w:t>
      </w:r>
    </w:p>
    <w:p w:rsidR="00C03B26" w:rsidRPr="00AF28D9" w:rsidRDefault="00C03B26" w:rsidP="00C03B26">
      <w:pPr>
        <w:widowControl/>
        <w:jc w:val="left"/>
        <w:rPr>
          <w:rFonts w:ascii="Garamond" w:eastAsia="宋体" w:hAnsi="Garamond" w:cs="宋体"/>
          <w:kern w:val="0"/>
          <w:sz w:val="24"/>
          <w:szCs w:val="24"/>
        </w:rPr>
      </w:pPr>
      <w:r w:rsidRPr="00AF28D9">
        <w:rPr>
          <w:rFonts w:ascii="Garamond" w:eastAsia="宋体" w:hAnsi="Garamond" w:cs="宋体"/>
          <w:kern w:val="0"/>
          <w:sz w:val="24"/>
          <w:szCs w:val="24"/>
        </w:rPr>
        <w:t xml:space="preserve">The constructor should throw a </w:t>
      </w:r>
      <w:r w:rsidRPr="00AF28D9">
        <w:rPr>
          <w:rFonts w:ascii="Garamond" w:eastAsia="宋体" w:hAnsi="Garamond" w:cs="宋体"/>
          <w:kern w:val="0"/>
          <w:sz w:val="24"/>
        </w:rPr>
        <w:t>java.lang.IllegalArgumentException</w:t>
      </w:r>
      <w:r w:rsidRPr="00AF28D9">
        <w:rPr>
          <w:rFonts w:ascii="Garamond" w:eastAsia="宋体" w:hAnsi="Garamond" w:cs="宋体"/>
          <w:kern w:val="0"/>
          <w:sz w:val="24"/>
          <w:szCs w:val="24"/>
        </w:rPr>
        <w:t xml:space="preserve"> if either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 0 or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 0.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Also, include a </w:t>
      </w:r>
      <w:r w:rsidRPr="00AF28D9">
        <w:rPr>
          <w:rFonts w:ascii="Garamond" w:eastAsia="宋体" w:hAnsi="Garamond" w:cs="宋体"/>
          <w:kern w:val="0"/>
          <w:sz w:val="24"/>
        </w:rPr>
        <w:t>main()</w:t>
      </w:r>
      <w:r w:rsidRPr="00AF28D9">
        <w:rPr>
          <w:rFonts w:ascii="Garamond" w:eastAsia="宋体" w:hAnsi="Garamond" w:cs="宋体"/>
          <w:kern w:val="0"/>
          <w:sz w:val="24"/>
          <w:szCs w:val="24"/>
        </w:rPr>
        <w:t xml:space="preserve"> method that takes two </w:t>
      </w:r>
      <w:r w:rsidRPr="00AF28D9">
        <w:rPr>
          <w:rFonts w:ascii="Garamond" w:eastAsia="宋体" w:hAnsi="Garamond" w:cs="宋体"/>
          <w:i/>
          <w:iCs/>
          <w:kern w:val="0"/>
          <w:sz w:val="24"/>
          <w:szCs w:val="24"/>
        </w:rPr>
        <w:t>command-line arguments</w:t>
      </w:r>
      <w:r w:rsidRPr="00AF28D9">
        <w:rPr>
          <w:rFonts w:ascii="Garamond" w:eastAsia="宋体" w:hAnsi="Garamond" w:cs="宋体"/>
          <w:kern w:val="0"/>
          <w:sz w:val="24"/>
          <w:szCs w:val="24"/>
        </w:rPr>
        <w:t xml:space="preserve">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and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performs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independent computational experiments (discussed above) on an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-by-</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grid, and prints out the mean, standard deviation, and the </w:t>
      </w:r>
      <w:r w:rsidRPr="00AF28D9">
        <w:rPr>
          <w:rFonts w:ascii="Garamond" w:eastAsia="宋体" w:hAnsi="Garamond" w:cs="宋体"/>
          <w:i/>
          <w:iCs/>
          <w:kern w:val="0"/>
          <w:sz w:val="24"/>
          <w:szCs w:val="24"/>
        </w:rPr>
        <w:t>95% confidence interval</w:t>
      </w:r>
      <w:r w:rsidRPr="00AF28D9">
        <w:rPr>
          <w:rFonts w:ascii="Garamond" w:eastAsia="宋体" w:hAnsi="Garamond" w:cs="宋体"/>
          <w:kern w:val="0"/>
          <w:sz w:val="24"/>
          <w:szCs w:val="24"/>
        </w:rPr>
        <w:t xml:space="preserve"> for the percolation threshold. Use </w:t>
      </w:r>
      <w:r w:rsidRPr="00AF28D9">
        <w:rPr>
          <w:rFonts w:ascii="Garamond" w:eastAsia="宋体" w:hAnsi="Garamond" w:cs="宋体"/>
          <w:i/>
          <w:iCs/>
          <w:kern w:val="0"/>
          <w:sz w:val="24"/>
          <w:szCs w:val="24"/>
        </w:rPr>
        <w:t>standard random</w:t>
      </w:r>
      <w:r w:rsidRPr="00AF28D9">
        <w:rPr>
          <w:rFonts w:ascii="Garamond" w:eastAsia="宋体" w:hAnsi="Garamond" w:cs="宋体"/>
          <w:kern w:val="0"/>
          <w:sz w:val="24"/>
          <w:szCs w:val="24"/>
        </w:rPr>
        <w:t xml:space="preserve"> from our standard libraries to generate random numbers; use </w:t>
      </w:r>
      <w:r w:rsidRPr="00AF28D9">
        <w:rPr>
          <w:rFonts w:ascii="Garamond" w:eastAsia="宋体" w:hAnsi="Garamond" w:cs="宋体"/>
          <w:i/>
          <w:iCs/>
          <w:kern w:val="0"/>
          <w:sz w:val="24"/>
          <w:szCs w:val="24"/>
        </w:rPr>
        <w:t>standard statistics</w:t>
      </w:r>
      <w:r w:rsidRPr="00AF28D9">
        <w:rPr>
          <w:rFonts w:ascii="Garamond" w:eastAsia="宋体" w:hAnsi="Garamond" w:cs="宋体"/>
          <w:kern w:val="0"/>
          <w:sz w:val="24"/>
          <w:szCs w:val="24"/>
        </w:rPr>
        <w:t xml:space="preserve"> to compute the sample mean and standard deviation. </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w:t>
      </w:r>
      <w:r w:rsidRPr="00AF28D9">
        <w:rPr>
          <w:rFonts w:ascii="Garamond" w:eastAsia="宋体" w:hAnsi="Garamond" w:cs="宋体"/>
          <w:b/>
          <w:bCs/>
          <w:kern w:val="0"/>
          <w:sz w:val="24"/>
          <w:szCs w:val="24"/>
        </w:rPr>
        <w:t>java PercolationStats 200 100</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mean    = 0.5929934999999997</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stddev   = 0.00876990421552567</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lastRenderedPageBreak/>
        <w:t>95% confidence interval = 0.5912745987737567, 0.5947124012262428</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w:t>
      </w:r>
      <w:r w:rsidRPr="00AF28D9">
        <w:rPr>
          <w:rFonts w:ascii="Garamond" w:eastAsia="宋体" w:hAnsi="Garamond" w:cs="宋体"/>
          <w:b/>
          <w:bCs/>
          <w:kern w:val="0"/>
          <w:sz w:val="24"/>
          <w:szCs w:val="24"/>
        </w:rPr>
        <w:t>java PercolationStats 200 100</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mean   </w:t>
      </w:r>
      <w:r w:rsidR="00D84C05">
        <w:rPr>
          <w:rFonts w:ascii="Garamond" w:eastAsia="宋体" w:hAnsi="Garamond" w:cs="宋体" w:hint="eastAsia"/>
          <w:kern w:val="0"/>
          <w:sz w:val="24"/>
          <w:szCs w:val="24"/>
        </w:rPr>
        <w:t xml:space="preserve"> </w:t>
      </w:r>
      <w:r w:rsidRPr="00AF28D9">
        <w:rPr>
          <w:rFonts w:ascii="Garamond" w:eastAsia="宋体" w:hAnsi="Garamond" w:cs="宋体"/>
          <w:kern w:val="0"/>
          <w:sz w:val="24"/>
          <w:szCs w:val="24"/>
        </w:rPr>
        <w:t>= 0.592877</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stddev   = 0.009990523717073799</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95% confidence interval = 0.5909188573514536, 0.5948351426485464</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w:t>
      </w:r>
      <w:r w:rsidRPr="00AF28D9">
        <w:rPr>
          <w:rFonts w:ascii="Garamond" w:eastAsia="宋体" w:hAnsi="Garamond" w:cs="宋体"/>
          <w:b/>
          <w:bCs/>
          <w:kern w:val="0"/>
          <w:sz w:val="24"/>
          <w:szCs w:val="24"/>
        </w:rPr>
        <w:t>java PercolationStats 2 10000</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mean    = 0.666925</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stddev   = 0.11776536521033558</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95% confidence interval = 0.6646167988418774, 0.6692332011581226</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 xml:space="preserve">% </w:t>
      </w:r>
      <w:r w:rsidRPr="00AF28D9">
        <w:rPr>
          <w:rFonts w:ascii="Garamond" w:eastAsia="宋体" w:hAnsi="Garamond" w:cs="宋体"/>
          <w:b/>
          <w:bCs/>
          <w:kern w:val="0"/>
          <w:sz w:val="24"/>
          <w:szCs w:val="24"/>
        </w:rPr>
        <w:t>java PercolationStats 2 100000</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mean    = 0.6669475</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stddev   = 0.11775205263262094</w:t>
      </w:r>
    </w:p>
    <w:p w:rsidR="00C03B26" w:rsidRPr="00AF28D9" w:rsidRDefault="00C03B26" w:rsidP="00C03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eastAsia="宋体" w:hAnsi="Garamond" w:cs="宋体"/>
          <w:kern w:val="0"/>
          <w:sz w:val="24"/>
          <w:szCs w:val="24"/>
        </w:rPr>
      </w:pPr>
      <w:r w:rsidRPr="00AF28D9">
        <w:rPr>
          <w:rFonts w:ascii="Garamond" w:eastAsia="宋体" w:hAnsi="Garamond" w:cs="宋体"/>
          <w:kern w:val="0"/>
          <w:sz w:val="24"/>
          <w:szCs w:val="24"/>
        </w:rPr>
        <w:t>95% confidence interval = 0.666217665216461, 0.6676773347835391</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b/>
          <w:bCs/>
          <w:kern w:val="0"/>
          <w:sz w:val="24"/>
          <w:szCs w:val="24"/>
        </w:rPr>
        <w:t>Analysis of running time and memory usage (optional and not graded).</w:t>
      </w:r>
      <w:r w:rsidRPr="00AF28D9">
        <w:rPr>
          <w:rFonts w:ascii="Garamond" w:eastAsia="宋体" w:hAnsi="Garamond" w:cs="宋体"/>
          <w:kern w:val="0"/>
          <w:sz w:val="24"/>
          <w:szCs w:val="24"/>
        </w:rPr>
        <w:t xml:space="preserve"> Implement the </w:t>
      </w:r>
      <w:r w:rsidRPr="00AF28D9">
        <w:rPr>
          <w:rFonts w:ascii="Garamond" w:eastAsia="宋体" w:hAnsi="Garamond" w:cs="宋体"/>
          <w:kern w:val="0"/>
          <w:sz w:val="24"/>
        </w:rPr>
        <w:t>Percolation</w:t>
      </w:r>
      <w:r w:rsidRPr="00AF28D9">
        <w:rPr>
          <w:rFonts w:ascii="Garamond" w:eastAsia="宋体" w:hAnsi="Garamond" w:cs="宋体"/>
          <w:kern w:val="0"/>
          <w:sz w:val="24"/>
          <w:szCs w:val="24"/>
        </w:rPr>
        <w:t xml:space="preserve"> data type using the </w:t>
      </w:r>
      <w:r w:rsidRPr="00D84C05">
        <w:rPr>
          <w:rFonts w:ascii="Garamond" w:eastAsia="宋体" w:hAnsi="Garamond" w:cs="宋体"/>
          <w:color w:val="FF0000"/>
          <w:kern w:val="0"/>
          <w:sz w:val="24"/>
          <w:szCs w:val="24"/>
          <w:u w:val="single"/>
        </w:rPr>
        <w:t>quick-find algorithm</w:t>
      </w:r>
      <w:r w:rsidRPr="00AF28D9">
        <w:rPr>
          <w:rFonts w:ascii="Garamond" w:eastAsia="宋体" w:hAnsi="Garamond" w:cs="宋体"/>
          <w:kern w:val="0"/>
          <w:sz w:val="24"/>
          <w:szCs w:val="24"/>
        </w:rPr>
        <w:t xml:space="preserve"> </w:t>
      </w:r>
      <w:hyperlink r:id="rId21" w:history="1">
        <w:r w:rsidRPr="00AF28D9">
          <w:rPr>
            <w:rFonts w:ascii="Garamond" w:eastAsia="宋体" w:hAnsi="Garamond" w:cs="宋体"/>
            <w:color w:val="0000FF"/>
            <w:kern w:val="0"/>
            <w:sz w:val="24"/>
            <w:szCs w:val="24"/>
            <w:u w:val="single"/>
          </w:rPr>
          <w:t>QuickFindUF.java</w:t>
        </w:r>
      </w:hyperlink>
      <w:r w:rsidRPr="00AF28D9">
        <w:rPr>
          <w:rFonts w:ascii="Garamond" w:eastAsia="宋体" w:hAnsi="Garamond" w:cs="宋体"/>
          <w:kern w:val="0"/>
          <w:sz w:val="24"/>
          <w:szCs w:val="24"/>
        </w:rPr>
        <w:t xml:space="preserve"> from </w:t>
      </w:r>
      <w:r w:rsidRPr="00AF28D9">
        <w:rPr>
          <w:rFonts w:ascii="Garamond" w:eastAsia="宋体" w:hAnsi="Garamond" w:cs="宋体"/>
          <w:kern w:val="0"/>
          <w:sz w:val="24"/>
        </w:rPr>
        <w:t>algs4.jar</w:t>
      </w:r>
      <w:r w:rsidRPr="00AF28D9">
        <w:rPr>
          <w:rFonts w:ascii="Garamond" w:eastAsia="宋体" w:hAnsi="Garamond" w:cs="宋体"/>
          <w:kern w:val="0"/>
          <w:sz w:val="24"/>
          <w:szCs w:val="24"/>
        </w:rPr>
        <w:t xml:space="preserve">. </w:t>
      </w:r>
    </w:p>
    <w:p w:rsidR="00C03B26" w:rsidRPr="00AF28D9" w:rsidRDefault="00C03B26" w:rsidP="00C03B26">
      <w:pPr>
        <w:widowControl/>
        <w:numPr>
          <w:ilvl w:val="0"/>
          <w:numId w:val="2"/>
        </w:numPr>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Use the </w:t>
      </w:r>
      <w:r w:rsidRPr="00AF28D9">
        <w:rPr>
          <w:rFonts w:ascii="Garamond" w:eastAsia="宋体" w:hAnsi="Garamond" w:cs="宋体"/>
          <w:i/>
          <w:iCs/>
          <w:kern w:val="0"/>
          <w:sz w:val="24"/>
          <w:szCs w:val="24"/>
        </w:rPr>
        <w:t>stopwatch data type</w:t>
      </w:r>
      <w:r w:rsidRPr="00AF28D9">
        <w:rPr>
          <w:rFonts w:ascii="Garamond" w:eastAsia="宋体" w:hAnsi="Garamond" w:cs="宋体"/>
          <w:kern w:val="0"/>
          <w:sz w:val="24"/>
          <w:szCs w:val="24"/>
        </w:rPr>
        <w:t xml:space="preserve"> from our standard library to measure the total running time of </w:t>
      </w:r>
      <w:r w:rsidRPr="00AF28D9">
        <w:rPr>
          <w:rFonts w:ascii="Garamond" w:eastAsia="宋体" w:hAnsi="Garamond" w:cs="宋体"/>
          <w:kern w:val="0"/>
          <w:sz w:val="24"/>
        </w:rPr>
        <w:t>PercolationStats</w:t>
      </w:r>
      <w:r w:rsidRPr="00AF28D9">
        <w:rPr>
          <w:rFonts w:ascii="Garamond" w:eastAsia="宋体" w:hAnsi="Garamond" w:cs="宋体"/>
          <w:kern w:val="0"/>
          <w:sz w:val="24"/>
          <w:szCs w:val="24"/>
        </w:rPr>
        <w:t xml:space="preserve">. How does doubling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affect the total running time? How does doubling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affect the total running time? Give a formula (using tilde notation) of the total running time on your computer (in seconds) as a single function of both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and </w:t>
      </w:r>
      <w:r w:rsidRPr="00AF28D9">
        <w:rPr>
          <w:rFonts w:ascii="Garamond" w:eastAsia="宋体" w:hAnsi="Garamond" w:cs="宋体"/>
          <w:i/>
          <w:iCs/>
          <w:kern w:val="0"/>
          <w:sz w:val="24"/>
          <w:szCs w:val="24"/>
        </w:rPr>
        <w:t>T</w:t>
      </w:r>
      <w:r w:rsidRPr="00AF28D9">
        <w:rPr>
          <w:rFonts w:ascii="Garamond" w:eastAsia="宋体" w:hAnsi="Garamond" w:cs="宋体"/>
          <w:kern w:val="0"/>
          <w:sz w:val="24"/>
          <w:szCs w:val="24"/>
        </w:rPr>
        <w:t xml:space="preserve">. </w:t>
      </w:r>
    </w:p>
    <w:p w:rsidR="00C03B26" w:rsidRPr="00AF28D9" w:rsidRDefault="00C03B26" w:rsidP="00C03B26">
      <w:pPr>
        <w:widowControl/>
        <w:numPr>
          <w:ilvl w:val="0"/>
          <w:numId w:val="2"/>
        </w:numPr>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Using the 64-bit memory-cost model from lecture, give the total memory usage in bytes (using tilde notation) that a </w:t>
      </w:r>
      <w:r w:rsidRPr="00AF28D9">
        <w:rPr>
          <w:rFonts w:ascii="Garamond" w:eastAsia="宋体" w:hAnsi="Garamond" w:cs="宋体"/>
          <w:kern w:val="0"/>
          <w:sz w:val="24"/>
        </w:rPr>
        <w:t>Percolation</w:t>
      </w:r>
      <w:r w:rsidRPr="00AF28D9">
        <w:rPr>
          <w:rFonts w:ascii="Garamond" w:eastAsia="宋体" w:hAnsi="Garamond" w:cs="宋体"/>
          <w:kern w:val="0"/>
          <w:sz w:val="24"/>
          <w:szCs w:val="24"/>
        </w:rPr>
        <w:t xml:space="preserve"> object uses to model an </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-by-</w:t>
      </w:r>
      <w:r w:rsidRPr="00AF28D9">
        <w:rPr>
          <w:rFonts w:ascii="Garamond" w:eastAsia="宋体" w:hAnsi="Garamond" w:cs="宋体"/>
          <w:i/>
          <w:iCs/>
          <w:kern w:val="0"/>
          <w:sz w:val="24"/>
          <w:szCs w:val="24"/>
        </w:rPr>
        <w:t>N</w:t>
      </w:r>
      <w:r w:rsidRPr="00AF28D9">
        <w:rPr>
          <w:rFonts w:ascii="Garamond" w:eastAsia="宋体" w:hAnsi="Garamond" w:cs="宋体"/>
          <w:kern w:val="0"/>
          <w:sz w:val="24"/>
          <w:szCs w:val="24"/>
        </w:rPr>
        <w:t xml:space="preserve"> percolation system. Count all memory that is used, including memory for the union-find data structure. </w:t>
      </w:r>
    </w:p>
    <w:p w:rsidR="00C03B26" w:rsidRPr="00AF28D9" w:rsidRDefault="00C03B26" w:rsidP="00C03B26">
      <w:pPr>
        <w:widowControl/>
        <w:spacing w:before="100" w:beforeAutospacing="1" w:after="100" w:afterAutospacing="1"/>
        <w:jc w:val="left"/>
        <w:rPr>
          <w:rFonts w:ascii="Garamond" w:eastAsia="宋体" w:hAnsi="Garamond" w:cs="宋体"/>
          <w:kern w:val="0"/>
          <w:sz w:val="24"/>
          <w:szCs w:val="24"/>
        </w:rPr>
      </w:pPr>
      <w:r w:rsidRPr="00AF28D9">
        <w:rPr>
          <w:rFonts w:ascii="Garamond" w:eastAsia="宋体" w:hAnsi="Garamond" w:cs="宋体"/>
          <w:kern w:val="0"/>
          <w:sz w:val="24"/>
          <w:szCs w:val="24"/>
        </w:rPr>
        <w:t xml:space="preserve">Now, implement the </w:t>
      </w:r>
      <w:r w:rsidRPr="00AF28D9">
        <w:rPr>
          <w:rFonts w:ascii="Garamond" w:eastAsia="宋体" w:hAnsi="Garamond" w:cs="宋体"/>
          <w:kern w:val="0"/>
          <w:sz w:val="24"/>
        </w:rPr>
        <w:t>Percolation</w:t>
      </w:r>
      <w:r w:rsidRPr="00AF28D9">
        <w:rPr>
          <w:rFonts w:ascii="Garamond" w:eastAsia="宋体" w:hAnsi="Garamond" w:cs="宋体"/>
          <w:kern w:val="0"/>
          <w:sz w:val="24"/>
          <w:szCs w:val="24"/>
        </w:rPr>
        <w:t xml:space="preserve"> data type using the </w:t>
      </w:r>
      <w:r w:rsidRPr="00D84C05">
        <w:rPr>
          <w:rFonts w:ascii="Garamond" w:eastAsia="宋体" w:hAnsi="Garamond" w:cs="宋体"/>
          <w:color w:val="FF0000"/>
          <w:kern w:val="0"/>
          <w:sz w:val="24"/>
          <w:szCs w:val="24"/>
          <w:u w:val="single"/>
        </w:rPr>
        <w:t>weighted quick-union algorithm</w:t>
      </w:r>
      <w:r w:rsidRPr="00AF28D9">
        <w:rPr>
          <w:rFonts w:ascii="Garamond" w:eastAsia="宋体" w:hAnsi="Garamond" w:cs="宋体"/>
          <w:kern w:val="0"/>
          <w:sz w:val="24"/>
          <w:szCs w:val="24"/>
        </w:rPr>
        <w:t xml:space="preserve"> </w:t>
      </w:r>
      <w:hyperlink r:id="rId22" w:history="1">
        <w:r w:rsidRPr="00AF28D9">
          <w:rPr>
            <w:rFonts w:ascii="Garamond" w:eastAsia="宋体" w:hAnsi="Garamond" w:cs="宋体"/>
            <w:color w:val="0000FF"/>
            <w:kern w:val="0"/>
            <w:sz w:val="24"/>
            <w:szCs w:val="24"/>
            <w:u w:val="single"/>
          </w:rPr>
          <w:t>WeightedQuickUnionUF.java</w:t>
        </w:r>
      </w:hyperlink>
      <w:r w:rsidRPr="00AF28D9">
        <w:rPr>
          <w:rFonts w:ascii="Garamond" w:eastAsia="宋体" w:hAnsi="Garamond" w:cs="宋体"/>
          <w:kern w:val="0"/>
          <w:sz w:val="24"/>
          <w:szCs w:val="24"/>
        </w:rPr>
        <w:t xml:space="preserve"> from </w:t>
      </w:r>
      <w:r w:rsidRPr="00AF28D9">
        <w:rPr>
          <w:rFonts w:ascii="Garamond" w:eastAsia="宋体" w:hAnsi="Garamond" w:cs="宋体"/>
          <w:kern w:val="0"/>
          <w:sz w:val="24"/>
        </w:rPr>
        <w:t>algs4.jar</w:t>
      </w:r>
      <w:r w:rsidRPr="00AF28D9">
        <w:rPr>
          <w:rFonts w:ascii="Garamond" w:eastAsia="宋体" w:hAnsi="Garamond" w:cs="宋体"/>
          <w:kern w:val="0"/>
          <w:sz w:val="24"/>
          <w:szCs w:val="24"/>
        </w:rPr>
        <w:t xml:space="preserve">. Answer the questions in the previous paragraph. </w:t>
      </w:r>
    </w:p>
    <w:p w:rsidR="00887DA2" w:rsidRPr="009F7251" w:rsidRDefault="00887DA2">
      <w:pPr>
        <w:rPr>
          <w:rFonts w:ascii="Times New Roman" w:hAnsi="Times New Roman" w:cs="Times New Roman"/>
        </w:rPr>
      </w:pPr>
    </w:p>
    <w:sectPr w:rsidR="00887DA2" w:rsidRPr="009F7251" w:rsidSect="00693E7F">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384" w:rsidRDefault="00E63384" w:rsidP="00DA21E6">
      <w:r>
        <w:separator/>
      </w:r>
    </w:p>
  </w:endnote>
  <w:endnote w:type="continuationSeparator" w:id="1">
    <w:p w:rsidR="00E63384" w:rsidRDefault="00E63384" w:rsidP="00DA21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384" w:rsidRDefault="00E63384" w:rsidP="00DA21E6">
      <w:r>
        <w:separator/>
      </w:r>
    </w:p>
  </w:footnote>
  <w:footnote w:type="continuationSeparator" w:id="1">
    <w:p w:rsidR="00E63384" w:rsidRDefault="00E63384" w:rsidP="00DA21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F01D7"/>
    <w:multiLevelType w:val="multilevel"/>
    <w:tmpl w:val="7E9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573E6"/>
    <w:multiLevelType w:val="multilevel"/>
    <w:tmpl w:val="138E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7DA2"/>
    <w:rsid w:val="00012B59"/>
    <w:rsid w:val="000D4093"/>
    <w:rsid w:val="000F672F"/>
    <w:rsid w:val="002024E4"/>
    <w:rsid w:val="002646AF"/>
    <w:rsid w:val="00277E88"/>
    <w:rsid w:val="002F18B9"/>
    <w:rsid w:val="00306F2C"/>
    <w:rsid w:val="00336C80"/>
    <w:rsid w:val="003C12E2"/>
    <w:rsid w:val="00497D7D"/>
    <w:rsid w:val="004D7272"/>
    <w:rsid w:val="00580FD6"/>
    <w:rsid w:val="005B3F72"/>
    <w:rsid w:val="00602FF0"/>
    <w:rsid w:val="0064113E"/>
    <w:rsid w:val="00693E7F"/>
    <w:rsid w:val="006A1D59"/>
    <w:rsid w:val="006B4C57"/>
    <w:rsid w:val="006E67D0"/>
    <w:rsid w:val="007D1230"/>
    <w:rsid w:val="008627F9"/>
    <w:rsid w:val="00887DA2"/>
    <w:rsid w:val="008F2FAD"/>
    <w:rsid w:val="009F7251"/>
    <w:rsid w:val="00A1166E"/>
    <w:rsid w:val="00AB1B9E"/>
    <w:rsid w:val="00B15054"/>
    <w:rsid w:val="00C03B26"/>
    <w:rsid w:val="00C330E4"/>
    <w:rsid w:val="00C64BE8"/>
    <w:rsid w:val="00C83435"/>
    <w:rsid w:val="00CC4AD8"/>
    <w:rsid w:val="00CD3C87"/>
    <w:rsid w:val="00D84C05"/>
    <w:rsid w:val="00DA21E6"/>
    <w:rsid w:val="00E1144C"/>
    <w:rsid w:val="00E256A8"/>
    <w:rsid w:val="00E63384"/>
    <w:rsid w:val="00F158C2"/>
    <w:rsid w:val="00FE70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C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87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7DA2"/>
    <w:rPr>
      <w:rFonts w:ascii="宋体" w:eastAsia="宋体" w:hAnsi="宋体" w:cs="宋体"/>
      <w:kern w:val="0"/>
      <w:sz w:val="24"/>
      <w:szCs w:val="24"/>
    </w:rPr>
  </w:style>
  <w:style w:type="paragraph" w:styleId="a3">
    <w:name w:val="Balloon Text"/>
    <w:basedOn w:val="a"/>
    <w:link w:val="Char"/>
    <w:uiPriority w:val="99"/>
    <w:semiHidden/>
    <w:unhideWhenUsed/>
    <w:rsid w:val="00C03B26"/>
    <w:rPr>
      <w:sz w:val="18"/>
      <w:szCs w:val="18"/>
    </w:rPr>
  </w:style>
  <w:style w:type="character" w:customStyle="1" w:styleId="Char">
    <w:name w:val="批注框文本 Char"/>
    <w:basedOn w:val="a0"/>
    <w:link w:val="a3"/>
    <w:uiPriority w:val="99"/>
    <w:semiHidden/>
    <w:rsid w:val="00C03B26"/>
    <w:rPr>
      <w:sz w:val="18"/>
      <w:szCs w:val="18"/>
    </w:rPr>
  </w:style>
  <w:style w:type="paragraph" w:styleId="a4">
    <w:name w:val="Normal (Web)"/>
    <w:basedOn w:val="a"/>
    <w:rsid w:val="00602FF0"/>
    <w:pPr>
      <w:widowControl/>
      <w:spacing w:before="100" w:beforeAutospacing="1" w:after="100" w:afterAutospacing="1"/>
      <w:jc w:val="left"/>
    </w:pPr>
    <w:rPr>
      <w:rFonts w:ascii="宋体" w:eastAsia="宋体" w:hAnsi="宋体" w:cs="宋体"/>
      <w:color w:val="000000"/>
      <w:kern w:val="0"/>
      <w:sz w:val="24"/>
      <w:szCs w:val="24"/>
    </w:rPr>
  </w:style>
  <w:style w:type="character" w:styleId="a5">
    <w:name w:val="Strong"/>
    <w:basedOn w:val="a0"/>
    <w:qFormat/>
    <w:rsid w:val="00602FF0"/>
    <w:rPr>
      <w:b/>
      <w:bCs/>
    </w:rPr>
  </w:style>
  <w:style w:type="character" w:styleId="HTML0">
    <w:name w:val="HTML Typewriter"/>
    <w:basedOn w:val="a0"/>
    <w:rsid w:val="00602FF0"/>
    <w:rPr>
      <w:rFonts w:ascii="宋体" w:eastAsia="宋体" w:hAnsi="宋体" w:cs="宋体"/>
      <w:sz w:val="24"/>
      <w:szCs w:val="24"/>
    </w:rPr>
  </w:style>
  <w:style w:type="paragraph" w:styleId="a6">
    <w:name w:val="Document Map"/>
    <w:basedOn w:val="a"/>
    <w:link w:val="Char0"/>
    <w:uiPriority w:val="99"/>
    <w:semiHidden/>
    <w:unhideWhenUsed/>
    <w:rsid w:val="0064113E"/>
    <w:rPr>
      <w:rFonts w:ascii="宋体" w:eastAsia="宋体"/>
      <w:sz w:val="18"/>
      <w:szCs w:val="18"/>
    </w:rPr>
  </w:style>
  <w:style w:type="character" w:customStyle="1" w:styleId="Char0">
    <w:name w:val="文档结构图 Char"/>
    <w:basedOn w:val="a0"/>
    <w:link w:val="a6"/>
    <w:uiPriority w:val="99"/>
    <w:semiHidden/>
    <w:rsid w:val="0064113E"/>
    <w:rPr>
      <w:rFonts w:ascii="宋体" w:eastAsia="宋体"/>
      <w:sz w:val="18"/>
      <w:szCs w:val="18"/>
    </w:rPr>
  </w:style>
  <w:style w:type="paragraph" w:styleId="a7">
    <w:name w:val="header"/>
    <w:basedOn w:val="a"/>
    <w:link w:val="Char1"/>
    <w:uiPriority w:val="99"/>
    <w:semiHidden/>
    <w:unhideWhenUsed/>
    <w:rsid w:val="00DA21E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DA21E6"/>
    <w:rPr>
      <w:sz w:val="18"/>
      <w:szCs w:val="18"/>
    </w:rPr>
  </w:style>
  <w:style w:type="paragraph" w:styleId="a8">
    <w:name w:val="footer"/>
    <w:basedOn w:val="a"/>
    <w:link w:val="Char2"/>
    <w:uiPriority w:val="99"/>
    <w:semiHidden/>
    <w:unhideWhenUsed/>
    <w:rsid w:val="00DA21E6"/>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DA21E6"/>
    <w:rPr>
      <w:sz w:val="18"/>
      <w:szCs w:val="18"/>
    </w:rPr>
  </w:style>
</w:styles>
</file>

<file path=word/webSettings.xml><?xml version="1.0" encoding="utf-8"?>
<w:webSettings xmlns:r="http://schemas.openxmlformats.org/officeDocument/2006/relationships" xmlns:w="http://schemas.openxmlformats.org/wordprocessingml/2006/main">
  <w:divs>
    <w:div w:id="28188425">
      <w:bodyDiv w:val="1"/>
      <w:marLeft w:val="0"/>
      <w:marRight w:val="0"/>
      <w:marTop w:val="0"/>
      <w:marBottom w:val="0"/>
      <w:divBdr>
        <w:top w:val="none" w:sz="0" w:space="0" w:color="auto"/>
        <w:left w:val="none" w:sz="0" w:space="0" w:color="auto"/>
        <w:bottom w:val="none" w:sz="0" w:space="0" w:color="auto"/>
        <w:right w:val="none" w:sz="0" w:space="0" w:color="auto"/>
      </w:divBdr>
    </w:div>
    <w:div w:id="13852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lgs4.cs.princeton.edu/window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algs4.cs.princeton.edu/15uf/QuickFindUF.java.html" TargetMode="External"/><Relationship Id="rId7" Type="http://schemas.openxmlformats.org/officeDocument/2006/relationships/hyperlink" Target="http://algs4.cs.princeton.edu/ma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gs4.cs.princeton.edu/code/algs4.ja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algs4.cs.princeton.edu/code/stdlib.ja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algs4.cs.princeton.edu/linux" TargetMode="External"/><Relationship Id="rId14" Type="http://schemas.openxmlformats.org/officeDocument/2006/relationships/image" Target="media/image3.png"/><Relationship Id="rId22" Type="http://schemas.openxmlformats.org/officeDocument/2006/relationships/hyperlink" Target="http://algs4.cs.princeton.edu/15uf/WeightedQuickUnionUF.jav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1263</Words>
  <Characters>7204</Characters>
  <Application>Microsoft Office Word</Application>
  <DocSecurity>0</DocSecurity>
  <Lines>60</Lines>
  <Paragraphs>16</Paragraphs>
  <ScaleCrop>false</ScaleCrop>
  <Company>惠普(中国)股份有限公司</Company>
  <LinksUpToDate>false</LinksUpToDate>
  <CharactersWithSpaces>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QW1</cp:lastModifiedBy>
  <cp:revision>38</cp:revision>
  <dcterms:created xsi:type="dcterms:W3CDTF">2014-11-27T09:02:00Z</dcterms:created>
  <dcterms:modified xsi:type="dcterms:W3CDTF">2017-09-27T02:12:00Z</dcterms:modified>
</cp:coreProperties>
</file>