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6346" w14:textId="77777777" w:rsidR="00F541E2" w:rsidRPr="00BE1798" w:rsidRDefault="007B3803" w:rsidP="0088460E">
      <w:pPr>
        <w:keepLines/>
        <w:tabs>
          <w:tab w:val="right" w:pos="9648"/>
        </w:tabs>
        <w:snapToGrid w:val="0"/>
        <w:spacing w:after="100"/>
        <w:ind w:right="-144"/>
        <w:jc w:val="center"/>
        <w:rPr>
          <w:rFonts w:cs="Garamond"/>
          <w:b/>
          <w:bCs/>
          <w:sz w:val="34"/>
          <w:szCs w:val="34"/>
          <w:lang w:eastAsia="zh-CN"/>
        </w:rPr>
      </w:pPr>
      <w:r w:rsidRPr="00BE1798">
        <w:rPr>
          <w:rFonts w:cs="Garamond"/>
          <w:b/>
          <w:bCs/>
          <w:color w:val="000000"/>
          <w:sz w:val="38"/>
          <w:szCs w:val="34"/>
          <w:lang w:eastAsia="zh-CN"/>
        </w:rPr>
        <w:t>Qinrui XIAHOU</w:t>
      </w:r>
    </w:p>
    <w:p w14:paraId="31995131" w14:textId="77777777" w:rsidR="00F03E80" w:rsidRPr="00213DE1" w:rsidRDefault="00F03E80" w:rsidP="00F03E80">
      <w:pPr>
        <w:keepLines/>
        <w:tabs>
          <w:tab w:val="right" w:pos="9648"/>
        </w:tabs>
        <w:snapToGrid w:val="0"/>
        <w:spacing w:after="100"/>
        <w:ind w:right="-144"/>
        <w:jc w:val="center"/>
        <w:rPr>
          <w:rFonts w:cs="Garamond"/>
          <w:i/>
          <w:iCs/>
          <w:szCs w:val="22"/>
          <w:lang w:eastAsia="zh-CN"/>
        </w:rPr>
      </w:pPr>
      <w:r w:rsidRPr="00213DE1">
        <w:rPr>
          <w:rFonts w:cs="Garamond"/>
          <w:i/>
          <w:iCs/>
          <w:color w:val="000000"/>
          <w:szCs w:val="22"/>
          <w:lang w:eastAsia="zh-CN"/>
        </w:rPr>
        <w:t>Postdoctoral Fellow at HKU Business School &amp; HKU Centre for AI, Management and Organization (CAMO)</w:t>
      </w:r>
    </w:p>
    <w:p w14:paraId="61CC99B1" w14:textId="77777777" w:rsidR="00F541E2" w:rsidRDefault="00B8571A" w:rsidP="00EF4B13">
      <w:pPr>
        <w:keepLines/>
        <w:tabs>
          <w:tab w:val="right" w:pos="9648"/>
        </w:tabs>
        <w:snapToGrid w:val="0"/>
        <w:spacing w:after="80"/>
        <w:ind w:right="-144"/>
        <w:jc w:val="center"/>
        <w:rPr>
          <w:rFonts w:cs="Garamond"/>
          <w:szCs w:val="22"/>
          <w:lang w:eastAsia="zh-CN"/>
        </w:rPr>
      </w:pPr>
      <w:r>
        <w:rPr>
          <w:sz w:val="21"/>
        </w:rPr>
        <w:t>(+852) 5316-3598  |  qrxiahou@connect.hku.hk</w:t>
      </w:r>
      <w:r>
        <w:rPr>
          <w:sz w:val="21"/>
        </w:rPr>
        <w:br/>
        <w:t>1120-16 K.K. Leung Building, Pok Fu Lam Road, Hong Kong SAR</w:t>
      </w:r>
    </w:p>
    <w:p w14:paraId="013113CA" w14:textId="77777777" w:rsidR="00F541E2" w:rsidRPr="00BE1798" w:rsidRDefault="007B3803" w:rsidP="0088460E">
      <w:pPr>
        <w:keepNext/>
        <w:keepLines/>
        <w:pBdr>
          <w:bottom w:val="single" w:sz="4" w:space="1" w:color="auto"/>
        </w:pBdr>
        <w:tabs>
          <w:tab w:val="right" w:pos="9648"/>
        </w:tabs>
        <w:snapToGrid w:val="0"/>
        <w:spacing w:before="240" w:after="120"/>
        <w:ind w:right="-144"/>
        <w:rPr>
          <w:rFonts w:cs="Garamond"/>
          <w:b/>
          <w:bCs/>
        </w:rPr>
      </w:pPr>
      <w:r w:rsidRPr="00BE1798">
        <w:rPr>
          <w:rFonts w:cs="Garamond"/>
          <w:b/>
          <w:bCs/>
          <w:color w:val="000000"/>
          <w:sz w:val="23"/>
        </w:rPr>
        <w:t>EDUCATION</w:t>
      </w:r>
    </w:p>
    <w:p w14:paraId="52D0E2DB" w14:textId="77777777" w:rsidR="003C5234" w:rsidRPr="00BE1798" w:rsidRDefault="003C5234" w:rsidP="003C5234">
      <w:pPr>
        <w:keepNext/>
        <w:keepLines/>
        <w:tabs>
          <w:tab w:val="right" w:pos="9648"/>
        </w:tabs>
        <w:snapToGrid w:val="0"/>
        <w:spacing w:before="140" w:after="20"/>
        <w:ind w:right="-144"/>
        <w:rPr>
          <w:rFonts w:cs="Garamond"/>
          <w:b/>
          <w:bCs/>
          <w:szCs w:val="22"/>
        </w:rPr>
      </w:pPr>
      <w:r w:rsidRPr="00BE1798">
        <w:rPr>
          <w:rFonts w:cs="Garamond"/>
          <w:b/>
          <w:bCs/>
          <w:color w:val="000000"/>
          <w:szCs w:val="22"/>
        </w:rPr>
        <w:t xml:space="preserve">The University of Hong Kong, </w:t>
      </w:r>
      <w:r w:rsidR="006D12E7" w:rsidRPr="006D12E7">
        <w:rPr>
          <w:rFonts w:cs="Garamond"/>
          <w:b/>
          <w:bCs/>
          <w:color w:val="000000"/>
          <w:szCs w:val="22"/>
        </w:rPr>
        <w:t xml:space="preserve">HKU </w:t>
      </w:r>
      <w:r w:rsidRPr="00BE1798">
        <w:rPr>
          <w:rFonts w:cs="Garamond"/>
          <w:b/>
          <w:bCs/>
          <w:color w:val="000000"/>
          <w:szCs w:val="22"/>
        </w:rPr>
        <w:t>Business School</w:t>
      </w:r>
      <w:r w:rsidRPr="00BE1798">
        <w:rPr>
          <w:rFonts w:cs="Garamond"/>
          <w:b/>
          <w:bCs/>
          <w:color w:val="000000"/>
          <w:szCs w:val="22"/>
        </w:rPr>
        <w:tab/>
      </w:r>
      <w:r w:rsidRPr="00BE1798">
        <w:rPr>
          <w:rFonts w:cs="Garamond"/>
          <w:b/>
          <w:color w:val="000000"/>
          <w:szCs w:val="22"/>
        </w:rPr>
        <w:t>Hong Kong SAR</w:t>
      </w:r>
    </w:p>
    <w:p w14:paraId="329BC76C" w14:textId="77777777" w:rsidR="0014496F" w:rsidRPr="00BE1798" w:rsidRDefault="0014496F" w:rsidP="003C5234">
      <w:pPr>
        <w:keepNext/>
        <w:keepLines/>
        <w:tabs>
          <w:tab w:val="right" w:pos="9648"/>
        </w:tabs>
        <w:snapToGrid w:val="0"/>
        <w:spacing w:after="60"/>
        <w:ind w:right="-144"/>
        <w:rPr>
          <w:rFonts w:cs="Garamond"/>
          <w:bCs/>
          <w:i/>
          <w:iCs/>
          <w:szCs w:val="22"/>
        </w:rPr>
      </w:pPr>
      <w:r w:rsidRPr="00BE1798">
        <w:rPr>
          <w:rFonts w:cs="Garamond"/>
          <w:i/>
          <w:iCs/>
          <w:color w:val="000000"/>
          <w:szCs w:val="22"/>
        </w:rPr>
        <w:t>PhD in Economics</w:t>
      </w:r>
      <w:r w:rsidRPr="00BE1798">
        <w:rPr>
          <w:rFonts w:cs="Garamond"/>
          <w:bCs/>
          <w:i/>
          <w:iCs/>
          <w:color w:val="000000"/>
          <w:szCs w:val="22"/>
        </w:rPr>
        <w:tab/>
      </w:r>
      <w:r w:rsidRPr="00BE1798">
        <w:rPr>
          <w:rFonts w:cs="Garamond"/>
          <w:color w:val="000000"/>
          <w:szCs w:val="22"/>
        </w:rPr>
        <w:t>2022 –</w:t>
      </w:r>
      <w:r w:rsidR="004E7EEB">
        <w:rPr>
          <w:rFonts w:cs="Garamond"/>
          <w:color w:val="000000"/>
          <w:szCs w:val="22"/>
        </w:rPr>
        <w:t xml:space="preserve"> </w:t>
      </w:r>
      <w:r w:rsidRPr="00BE1798">
        <w:rPr>
          <w:rFonts w:cs="Garamond"/>
          <w:color w:val="000000"/>
          <w:szCs w:val="22"/>
        </w:rPr>
        <w:t xml:space="preserve">2026 </w:t>
      </w:r>
    </w:p>
    <w:p w14:paraId="1D3E53B4" w14:textId="5A8C19F5" w:rsidR="00320170" w:rsidRPr="00320170" w:rsidRDefault="00CB2B2C" w:rsidP="00CB2B2C">
      <w:pPr>
        <w:keepLines/>
        <w:numPr>
          <w:ilvl w:val="0"/>
          <w:numId w:val="2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b/>
          <w:i/>
          <w:color w:val="000000"/>
          <w:szCs w:val="22"/>
        </w:rPr>
        <w:t>Focus</w:t>
      </w:r>
      <w:r w:rsidRPr="00BE1798">
        <w:rPr>
          <w:rFonts w:cs="Garamond"/>
          <w:bCs/>
          <w:i/>
          <w:color w:val="000000"/>
          <w:szCs w:val="22"/>
        </w:rPr>
        <w:t xml:space="preserve">: </w:t>
      </w:r>
      <w:r w:rsidR="00F21719" w:rsidRPr="00F21719">
        <w:rPr>
          <w:rFonts w:cs="Garamond"/>
          <w:bCs/>
          <w:iCs/>
          <w:color w:val="000000"/>
          <w:szCs w:val="22"/>
        </w:rPr>
        <w:t>Experimental</w:t>
      </w:r>
      <w:r w:rsidR="00F21719" w:rsidRPr="00937275">
        <w:rPr>
          <w:rFonts w:cs="Garamond"/>
          <w:bCs/>
          <w:iCs/>
          <w:color w:val="000000"/>
          <w:szCs w:val="22"/>
        </w:rPr>
        <w:t xml:space="preserve"> </w:t>
      </w:r>
      <w:r w:rsidR="00937275" w:rsidRPr="00BE1798">
        <w:rPr>
          <w:rFonts w:cs="Garamond"/>
          <w:bCs/>
          <w:iCs/>
          <w:color w:val="000000"/>
          <w:szCs w:val="22"/>
        </w:rPr>
        <w:t>Economics</w:t>
      </w:r>
      <w:r w:rsidR="00937275">
        <w:rPr>
          <w:rFonts w:cs="Garamond" w:hint="eastAsia"/>
          <w:bCs/>
          <w:iCs/>
          <w:color w:val="000000"/>
          <w:szCs w:val="22"/>
          <w:lang w:eastAsia="zh-CN"/>
        </w:rPr>
        <w:t>,</w:t>
      </w:r>
      <w:r w:rsidR="00937275" w:rsidRPr="00BE1798">
        <w:rPr>
          <w:rFonts w:cs="Garamond"/>
          <w:bCs/>
          <w:iCs/>
          <w:color w:val="000000"/>
          <w:szCs w:val="22"/>
        </w:rPr>
        <w:t xml:space="preserve"> </w:t>
      </w:r>
      <w:r w:rsidR="00937275" w:rsidRPr="00937275">
        <w:rPr>
          <w:rFonts w:cs="Garamond" w:hint="eastAsia"/>
          <w:bCs/>
          <w:iCs/>
          <w:color w:val="000000"/>
          <w:szCs w:val="22"/>
          <w:lang w:eastAsia="zh-CN"/>
        </w:rPr>
        <w:t>Organizational</w:t>
      </w:r>
      <w:r w:rsidR="00B8571A" w:rsidRPr="00937275">
        <w:rPr>
          <w:rFonts w:cs="Garamond"/>
          <w:bCs/>
          <w:iCs/>
          <w:color w:val="000000"/>
          <w:szCs w:val="22"/>
        </w:rPr>
        <w:t xml:space="preserve"> </w:t>
      </w:r>
      <w:r w:rsidR="00937275" w:rsidRPr="00BE1798">
        <w:rPr>
          <w:rFonts w:cs="Garamond"/>
          <w:bCs/>
          <w:iCs/>
          <w:color w:val="000000"/>
          <w:szCs w:val="22"/>
        </w:rPr>
        <w:t xml:space="preserve">Economics </w:t>
      </w:r>
      <w:r w:rsidR="00B8571A" w:rsidRPr="00937275">
        <w:rPr>
          <w:rFonts w:cs="Garamond"/>
          <w:bCs/>
          <w:iCs/>
          <w:color w:val="000000"/>
          <w:szCs w:val="22"/>
        </w:rPr>
        <w:t xml:space="preserve">&amp; </w:t>
      </w:r>
      <w:r w:rsidR="00937275" w:rsidRPr="00937275">
        <w:rPr>
          <w:rFonts w:cs="Garamond"/>
          <w:bCs/>
          <w:iCs/>
          <w:color w:val="000000"/>
          <w:szCs w:val="22"/>
        </w:rPr>
        <w:t>Environmental</w:t>
      </w:r>
      <w:r w:rsidR="00937275">
        <w:rPr>
          <w:rFonts w:cs="Garamond" w:hint="eastAsia"/>
          <w:bCs/>
          <w:iCs/>
          <w:color w:val="000000"/>
          <w:szCs w:val="22"/>
          <w:lang w:eastAsia="zh-CN"/>
        </w:rPr>
        <w:t xml:space="preserve"> </w:t>
      </w:r>
      <w:r w:rsidR="00B8571A" w:rsidRPr="00BE1798">
        <w:rPr>
          <w:rFonts w:cs="Garamond"/>
          <w:bCs/>
          <w:iCs/>
          <w:color w:val="000000"/>
          <w:szCs w:val="22"/>
        </w:rPr>
        <w:t>Economics</w:t>
      </w:r>
      <w:r w:rsidRPr="00BE1798">
        <w:rPr>
          <w:rFonts w:cs="Garamond"/>
          <w:bCs/>
          <w:iCs/>
          <w:color w:val="000000"/>
          <w:szCs w:val="22"/>
        </w:rPr>
        <w:t xml:space="preserve"> </w:t>
      </w:r>
    </w:p>
    <w:p w14:paraId="7B1DCF38" w14:textId="474FDBC5" w:rsidR="00320170" w:rsidRDefault="00B8571A" w:rsidP="00CB2B2C">
      <w:pPr>
        <w:keepLines/>
        <w:numPr>
          <w:ilvl w:val="0"/>
          <w:numId w:val="2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6B19D2">
        <w:rPr>
          <w:rFonts w:cs="Garamond"/>
          <w:b/>
          <w:bCs/>
          <w:i/>
          <w:iCs/>
          <w:color w:val="000000"/>
          <w:szCs w:val="22"/>
          <w:lang w:eastAsia="zh-CN"/>
        </w:rPr>
        <w:t>Thesis Advisory Committee</w:t>
      </w:r>
      <w:r w:rsidR="00CB2B2C" w:rsidRPr="00BE1798">
        <w:rPr>
          <w:rFonts w:cs="Garamond"/>
          <w:color w:val="000000"/>
          <w:szCs w:val="22"/>
          <w:lang w:eastAsia="zh-CN"/>
        </w:rPr>
        <w:t>: Guojun He</w:t>
      </w:r>
      <w:r w:rsidR="00463356" w:rsidRPr="00BE1798">
        <w:rPr>
          <w:rFonts w:cs="Garamond"/>
          <w:color w:val="000000"/>
          <w:szCs w:val="22"/>
          <w:lang w:eastAsia="zh-CN"/>
        </w:rPr>
        <w:t xml:space="preserve">, </w:t>
      </w:r>
      <w:r w:rsidR="00463356">
        <w:rPr>
          <w:rFonts w:cs="Garamond"/>
          <w:color w:val="000000"/>
          <w:szCs w:val="22"/>
          <w:lang w:eastAsia="zh-CN"/>
        </w:rPr>
        <w:t>Jin Li</w:t>
      </w:r>
      <w:r w:rsidRPr="00BE1798">
        <w:rPr>
          <w:rFonts w:cs="Garamond"/>
          <w:color w:val="000000"/>
          <w:szCs w:val="22"/>
          <w:lang w:eastAsia="zh-CN"/>
        </w:rPr>
        <w:t xml:space="preserve">, </w:t>
      </w:r>
      <w:r w:rsidR="00B00B0F">
        <w:rPr>
          <w:rFonts w:cs="Garamond"/>
          <w:color w:val="000000"/>
          <w:szCs w:val="22"/>
          <w:lang w:eastAsia="zh-CN"/>
        </w:rPr>
        <w:t xml:space="preserve">and </w:t>
      </w:r>
      <w:r w:rsidR="00CB2B2C" w:rsidRPr="00BE1798">
        <w:rPr>
          <w:rFonts w:cs="Garamond"/>
          <w:color w:val="000000"/>
          <w:szCs w:val="22"/>
          <w:lang w:eastAsia="zh-CN"/>
        </w:rPr>
        <w:t>Yanhui Wu</w:t>
      </w:r>
    </w:p>
    <w:p w14:paraId="41A38557" w14:textId="7F6BC10A" w:rsidR="00CB2B2C" w:rsidRPr="00BE1798" w:rsidRDefault="004F42AD" w:rsidP="00CB2B2C">
      <w:pPr>
        <w:keepLines/>
        <w:numPr>
          <w:ilvl w:val="0"/>
          <w:numId w:val="2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6B19D2">
        <w:rPr>
          <w:rFonts w:cs="Garamond"/>
          <w:b/>
          <w:bCs/>
          <w:i/>
          <w:iCs/>
          <w:color w:val="000000"/>
          <w:szCs w:val="22"/>
          <w:lang w:eastAsia="zh-CN"/>
        </w:rPr>
        <w:t>Thesis Examination Committee</w:t>
      </w:r>
      <w:r>
        <w:rPr>
          <w:rFonts w:cs="Garamond"/>
          <w:color w:val="000000"/>
          <w:szCs w:val="22"/>
          <w:lang w:eastAsia="zh-CN"/>
        </w:rPr>
        <w:t xml:space="preserve">: </w:t>
      </w:r>
      <w:r w:rsidR="001F1746">
        <w:rPr>
          <w:rFonts w:cs="Garamond"/>
          <w:color w:val="000000"/>
          <w:szCs w:val="22"/>
          <w:lang w:eastAsia="zh-CN"/>
        </w:rPr>
        <w:t>Jing Cai</w:t>
      </w:r>
      <w:r w:rsidR="004B5709">
        <w:rPr>
          <w:rFonts w:cs="Garamond"/>
          <w:color w:val="000000"/>
          <w:szCs w:val="22"/>
          <w:lang w:eastAsia="zh-CN"/>
        </w:rPr>
        <w:t xml:space="preserve"> (</w:t>
      </w:r>
      <w:r w:rsidR="00F21719" w:rsidRPr="00F21719">
        <w:rPr>
          <w:rFonts w:cs="Garamond"/>
          <w:color w:val="000000"/>
          <w:szCs w:val="22"/>
          <w:lang w:eastAsia="zh-CN"/>
        </w:rPr>
        <w:t>University of Maryland</w:t>
      </w:r>
      <w:r w:rsidR="004B5709">
        <w:rPr>
          <w:rFonts w:cs="Garamond"/>
          <w:color w:val="000000"/>
          <w:szCs w:val="22"/>
          <w:lang w:eastAsia="zh-CN"/>
        </w:rPr>
        <w:t>)</w:t>
      </w:r>
      <w:r w:rsidR="001F1746">
        <w:rPr>
          <w:rFonts w:cs="Garamond"/>
          <w:color w:val="000000"/>
          <w:szCs w:val="22"/>
          <w:lang w:eastAsia="zh-CN"/>
        </w:rPr>
        <w:t xml:space="preserve">, </w:t>
      </w:r>
      <w:r w:rsidR="00E44A8B" w:rsidRPr="00E44A8B">
        <w:rPr>
          <w:rFonts w:cs="Garamond"/>
          <w:color w:val="000000"/>
          <w:szCs w:val="22"/>
          <w:lang w:eastAsia="zh-CN"/>
        </w:rPr>
        <w:t>Uta Schönberg</w:t>
      </w:r>
      <w:r w:rsidR="00D100F5">
        <w:rPr>
          <w:rFonts w:cs="Garamond"/>
          <w:color w:val="000000"/>
          <w:szCs w:val="22"/>
          <w:lang w:eastAsia="zh-CN"/>
        </w:rPr>
        <w:t>,</w:t>
      </w:r>
      <w:r w:rsidR="00E44A8B">
        <w:rPr>
          <w:rFonts w:cs="Garamond"/>
          <w:color w:val="000000"/>
          <w:szCs w:val="22"/>
          <w:lang w:eastAsia="zh-CN"/>
        </w:rPr>
        <w:t xml:space="preserve"> Hui Li, </w:t>
      </w:r>
      <w:r w:rsidR="00B00B0F">
        <w:rPr>
          <w:rFonts w:cs="Garamond"/>
          <w:color w:val="000000"/>
          <w:szCs w:val="22"/>
          <w:lang w:eastAsia="zh-CN"/>
        </w:rPr>
        <w:t xml:space="preserve">and </w:t>
      </w:r>
      <w:r w:rsidR="00E44A8B">
        <w:rPr>
          <w:rFonts w:cs="Garamond"/>
          <w:color w:val="000000"/>
          <w:szCs w:val="22"/>
          <w:lang w:eastAsia="zh-CN"/>
        </w:rPr>
        <w:t>Bingjing Li</w:t>
      </w:r>
    </w:p>
    <w:p w14:paraId="46C6625D" w14:textId="77777777" w:rsidR="00F541E2" w:rsidRPr="00BE1798" w:rsidRDefault="007B3803" w:rsidP="003C5234">
      <w:pPr>
        <w:keepNext/>
        <w:keepLines/>
        <w:tabs>
          <w:tab w:val="right" w:pos="9648"/>
        </w:tabs>
        <w:snapToGrid w:val="0"/>
        <w:spacing w:before="140" w:after="20"/>
        <w:ind w:right="-144"/>
        <w:rPr>
          <w:rFonts w:cs="Garamond"/>
          <w:szCs w:val="22"/>
        </w:rPr>
      </w:pPr>
      <w:r w:rsidRPr="00BE1798">
        <w:rPr>
          <w:rFonts w:cs="Garamond"/>
          <w:b/>
          <w:bCs/>
          <w:color w:val="000000"/>
          <w:szCs w:val="22"/>
        </w:rPr>
        <w:t xml:space="preserve">Yale University, </w:t>
      </w:r>
      <w:r w:rsidR="00F23944" w:rsidRPr="00BE1798">
        <w:rPr>
          <w:rFonts w:cs="Garamond"/>
          <w:b/>
          <w:bCs/>
          <w:color w:val="000000"/>
          <w:szCs w:val="22"/>
        </w:rPr>
        <w:t xml:space="preserve">School of </w:t>
      </w:r>
      <w:r w:rsidR="00F23944" w:rsidRPr="00BE1798">
        <w:rPr>
          <w:rFonts w:cs="Garamond"/>
          <w:b/>
          <w:bCs/>
          <w:color w:val="000000"/>
          <w:szCs w:val="22"/>
          <w:lang w:eastAsia="zh-CN"/>
        </w:rPr>
        <w:t>the</w:t>
      </w:r>
      <w:r w:rsidR="00F23944" w:rsidRPr="00BE1798">
        <w:rPr>
          <w:rFonts w:cs="Garamond"/>
          <w:b/>
          <w:bCs/>
          <w:color w:val="000000"/>
          <w:szCs w:val="22"/>
        </w:rPr>
        <w:t xml:space="preserve"> Environment</w:t>
      </w:r>
      <w:r w:rsidRPr="00BE1798">
        <w:rPr>
          <w:rFonts w:cs="Garamond"/>
          <w:b/>
          <w:color w:val="000000"/>
          <w:szCs w:val="22"/>
        </w:rPr>
        <w:tab/>
        <w:t>New Haven, CT</w:t>
      </w:r>
    </w:p>
    <w:p w14:paraId="43B87010" w14:textId="77777777" w:rsidR="0014496F" w:rsidRPr="00BE1798" w:rsidRDefault="0014496F" w:rsidP="0014496F">
      <w:pPr>
        <w:keepNext/>
        <w:keepLines/>
        <w:tabs>
          <w:tab w:val="right" w:pos="9648"/>
        </w:tabs>
        <w:snapToGrid w:val="0"/>
        <w:spacing w:after="60"/>
        <w:ind w:right="-144"/>
        <w:rPr>
          <w:rFonts w:cs="Garamond"/>
          <w:bCs/>
          <w:i/>
          <w:iCs/>
          <w:szCs w:val="22"/>
        </w:rPr>
      </w:pPr>
      <w:r w:rsidRPr="00BE1798">
        <w:rPr>
          <w:rFonts w:cs="Garamond"/>
          <w:i/>
          <w:iCs/>
          <w:color w:val="000000"/>
          <w:szCs w:val="22"/>
        </w:rPr>
        <w:t>Master of Environmental Science</w:t>
      </w:r>
      <w:r w:rsidRPr="00BE1798">
        <w:rPr>
          <w:rFonts w:cs="Garamond"/>
          <w:bCs/>
          <w:i/>
          <w:iCs/>
          <w:color w:val="000000"/>
          <w:szCs w:val="22"/>
        </w:rPr>
        <w:tab/>
      </w:r>
      <w:r w:rsidRPr="00BE1798">
        <w:rPr>
          <w:rFonts w:cs="Garamond"/>
          <w:color w:val="000000"/>
          <w:szCs w:val="22"/>
        </w:rPr>
        <w:t>2019</w:t>
      </w:r>
      <w:r w:rsidR="004E7EEB">
        <w:rPr>
          <w:rFonts w:cs="Garamond"/>
          <w:color w:val="000000"/>
          <w:szCs w:val="22"/>
        </w:rPr>
        <w:t xml:space="preserve"> </w:t>
      </w:r>
      <w:r w:rsidR="004E7EEB" w:rsidRPr="00BE1798">
        <w:rPr>
          <w:rFonts w:cs="Garamond"/>
          <w:color w:val="000000"/>
          <w:szCs w:val="22"/>
        </w:rPr>
        <w:t>–</w:t>
      </w:r>
      <w:r w:rsidR="004E7EEB">
        <w:rPr>
          <w:rFonts w:cs="Garamond"/>
          <w:color w:val="000000"/>
          <w:szCs w:val="22"/>
        </w:rPr>
        <w:t xml:space="preserve"> </w:t>
      </w:r>
      <w:r w:rsidRPr="00BE1798">
        <w:rPr>
          <w:rFonts w:cs="Garamond"/>
          <w:color w:val="000000"/>
          <w:szCs w:val="22"/>
        </w:rPr>
        <w:t>2021</w:t>
      </w:r>
    </w:p>
    <w:p w14:paraId="15AFED55" w14:textId="5DAEECD5" w:rsidR="00F541E2" w:rsidRPr="00BE1798" w:rsidRDefault="007B3803" w:rsidP="0088460E">
      <w:pPr>
        <w:keepLines/>
        <w:numPr>
          <w:ilvl w:val="0"/>
          <w:numId w:val="2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b/>
          <w:i/>
          <w:color w:val="000000"/>
          <w:szCs w:val="22"/>
        </w:rPr>
        <w:t>Focus</w:t>
      </w:r>
      <w:r w:rsidRPr="00BE1798">
        <w:rPr>
          <w:rFonts w:cs="Garamond"/>
          <w:bCs/>
          <w:i/>
          <w:color w:val="000000"/>
          <w:szCs w:val="22"/>
        </w:rPr>
        <w:t xml:space="preserve">: </w:t>
      </w:r>
      <w:r w:rsidRPr="00BE1798">
        <w:rPr>
          <w:rFonts w:cs="Garamond"/>
          <w:color w:val="000000"/>
          <w:szCs w:val="22"/>
          <w:lang w:eastAsia="zh-CN"/>
        </w:rPr>
        <w:t>Climate Change Economics and Policy</w:t>
      </w:r>
      <w:r w:rsidR="00A72BF0" w:rsidRPr="00BE1798">
        <w:rPr>
          <w:rFonts w:cs="Garamond"/>
          <w:color w:val="000000"/>
          <w:szCs w:val="22"/>
          <w:lang w:eastAsia="zh-CN"/>
        </w:rPr>
        <w:t xml:space="preserve"> (Academic </w:t>
      </w:r>
      <w:r w:rsidR="00F665D1" w:rsidRPr="00BE1798">
        <w:rPr>
          <w:rFonts w:cs="Garamond"/>
          <w:color w:val="000000"/>
          <w:szCs w:val="22"/>
          <w:lang w:eastAsia="zh-CN"/>
        </w:rPr>
        <w:t>A</w:t>
      </w:r>
      <w:r w:rsidR="00A72BF0" w:rsidRPr="00BE1798">
        <w:rPr>
          <w:rFonts w:cs="Garamond"/>
          <w:color w:val="000000"/>
          <w:szCs w:val="22"/>
          <w:lang w:eastAsia="zh-CN"/>
        </w:rPr>
        <w:t xml:space="preserve">dvisor: </w:t>
      </w:r>
      <w:r w:rsidR="00BB3011" w:rsidRPr="00BE1798">
        <w:rPr>
          <w:rFonts w:cs="Garamond"/>
          <w:color w:val="000000"/>
          <w:szCs w:val="22"/>
          <w:lang w:eastAsia="zh-CN"/>
        </w:rPr>
        <w:t>Robert O. Mendelsohn</w:t>
      </w:r>
      <w:r w:rsidR="00A72BF0" w:rsidRPr="00BE1798">
        <w:rPr>
          <w:rFonts w:cs="Garamond"/>
          <w:color w:val="000000"/>
          <w:szCs w:val="22"/>
          <w:lang w:eastAsia="zh-CN"/>
        </w:rPr>
        <w:t>)</w:t>
      </w:r>
    </w:p>
    <w:p w14:paraId="76F82F62" w14:textId="77777777" w:rsidR="00F541E2" w:rsidRPr="00BE1798" w:rsidRDefault="007B3803" w:rsidP="0088460E">
      <w:pPr>
        <w:keepNext/>
        <w:keepLines/>
        <w:tabs>
          <w:tab w:val="right" w:pos="9648"/>
        </w:tabs>
        <w:snapToGrid w:val="0"/>
        <w:spacing w:before="140" w:after="20"/>
        <w:ind w:right="-144"/>
        <w:rPr>
          <w:rFonts w:cs="Garamond"/>
          <w:szCs w:val="22"/>
          <w:lang w:eastAsia="zh-CN"/>
        </w:rPr>
      </w:pPr>
      <w:r w:rsidRPr="00BE1798">
        <w:rPr>
          <w:rFonts w:cs="Garamond"/>
          <w:b/>
          <w:bCs/>
          <w:color w:val="000000"/>
          <w:szCs w:val="22"/>
          <w:lang w:eastAsia="zh-CN"/>
        </w:rPr>
        <w:t xml:space="preserve">Renmin University of China, School of Environment &amp; Natural </w:t>
      </w:r>
      <w:proofErr w:type="gramStart"/>
      <w:r w:rsidRPr="00BE1798">
        <w:rPr>
          <w:rFonts w:cs="Garamond"/>
          <w:b/>
          <w:bCs/>
          <w:color w:val="000000"/>
          <w:szCs w:val="22"/>
          <w:lang w:eastAsia="zh-CN"/>
        </w:rPr>
        <w:t>Resources</w:t>
      </w:r>
      <w:r w:rsidRPr="00BE1798">
        <w:rPr>
          <w:rFonts w:cs="Garamond"/>
          <w:b/>
          <w:bCs/>
          <w:color w:val="000000"/>
          <w:szCs w:val="22"/>
        </w:rPr>
        <w:t xml:space="preserve">  </w:t>
      </w:r>
      <w:r w:rsidRPr="00BE1798">
        <w:rPr>
          <w:rFonts w:cs="Garamond"/>
          <w:b/>
          <w:bCs/>
          <w:color w:val="000000"/>
          <w:szCs w:val="22"/>
        </w:rPr>
        <w:tab/>
      </w:r>
      <w:proofErr w:type="gramEnd"/>
      <w:r w:rsidRPr="00BE1798">
        <w:rPr>
          <w:rFonts w:cs="Garamond"/>
          <w:b/>
          <w:color w:val="000000"/>
          <w:szCs w:val="22"/>
          <w:lang w:eastAsia="zh-CN"/>
        </w:rPr>
        <w:t>Beijing, China</w:t>
      </w:r>
    </w:p>
    <w:p w14:paraId="2A3EAB94" w14:textId="77777777" w:rsidR="0014496F" w:rsidRPr="00BE1798" w:rsidRDefault="0014496F" w:rsidP="0014496F">
      <w:pPr>
        <w:keepNext/>
        <w:keepLines/>
        <w:tabs>
          <w:tab w:val="right" w:pos="9648"/>
        </w:tabs>
        <w:snapToGrid w:val="0"/>
        <w:spacing w:after="60"/>
        <w:ind w:right="-144"/>
        <w:rPr>
          <w:rFonts w:cs="Garamond"/>
          <w:bCs/>
          <w:i/>
          <w:iCs/>
          <w:szCs w:val="22"/>
        </w:rPr>
      </w:pPr>
      <w:r w:rsidRPr="00BE1798">
        <w:rPr>
          <w:rFonts w:cs="Garamond"/>
          <w:i/>
          <w:iCs/>
          <w:color w:val="000000"/>
          <w:szCs w:val="22"/>
        </w:rPr>
        <w:t>Bachelor of Economics of Resources and Environment</w:t>
      </w:r>
      <w:r w:rsidRPr="00BE1798">
        <w:rPr>
          <w:rFonts w:cs="Garamond"/>
          <w:bCs/>
          <w:i/>
          <w:iCs/>
          <w:color w:val="000000"/>
          <w:szCs w:val="22"/>
        </w:rPr>
        <w:tab/>
      </w:r>
      <w:r w:rsidRPr="00BE1798">
        <w:rPr>
          <w:rFonts w:cs="Garamond"/>
          <w:color w:val="000000"/>
          <w:szCs w:val="22"/>
        </w:rPr>
        <w:t>2015 –</w:t>
      </w:r>
      <w:r w:rsidR="004E7EEB">
        <w:rPr>
          <w:rFonts w:cs="Garamond"/>
          <w:color w:val="000000"/>
          <w:szCs w:val="22"/>
        </w:rPr>
        <w:t xml:space="preserve"> </w:t>
      </w:r>
      <w:r w:rsidRPr="00BE1798">
        <w:rPr>
          <w:rFonts w:cs="Garamond"/>
          <w:color w:val="000000"/>
          <w:szCs w:val="22"/>
        </w:rPr>
        <w:t>2019</w:t>
      </w:r>
    </w:p>
    <w:p w14:paraId="414912AD" w14:textId="1D0E47ED" w:rsidR="00F541E2" w:rsidRPr="00BE1798" w:rsidRDefault="007B3803" w:rsidP="0088460E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kern w:val="36"/>
          <w:szCs w:val="22"/>
        </w:rPr>
      </w:pPr>
      <w:r w:rsidRPr="00BE1798">
        <w:rPr>
          <w:rFonts w:cs="Garamond"/>
          <w:b/>
          <w:i/>
          <w:color w:val="000000"/>
          <w:szCs w:val="22"/>
        </w:rPr>
        <w:t>GPA</w:t>
      </w:r>
      <w:r w:rsidRPr="00BE1798">
        <w:rPr>
          <w:rFonts w:cs="Garamond"/>
          <w:bCs/>
          <w:i/>
          <w:color w:val="000000"/>
          <w:szCs w:val="22"/>
        </w:rPr>
        <w:t xml:space="preserve">: </w:t>
      </w:r>
      <w:r w:rsidRPr="00BE1798">
        <w:rPr>
          <w:rFonts w:cs="Garamond"/>
          <w:color w:val="000000"/>
          <w:kern w:val="36"/>
          <w:szCs w:val="22"/>
        </w:rPr>
        <w:t>3.9</w:t>
      </w:r>
      <w:r w:rsidRPr="00BE1798">
        <w:rPr>
          <w:rFonts w:cs="Garamond"/>
          <w:color w:val="000000"/>
          <w:kern w:val="36"/>
          <w:szCs w:val="22"/>
          <w:lang w:eastAsia="zh-CN"/>
        </w:rPr>
        <w:t>2</w:t>
      </w:r>
      <w:r w:rsidRPr="00BE1798">
        <w:rPr>
          <w:rFonts w:cs="Garamond"/>
          <w:color w:val="000000"/>
          <w:kern w:val="36"/>
          <w:szCs w:val="22"/>
        </w:rPr>
        <w:t>/4.0</w:t>
      </w:r>
      <w:r w:rsidRPr="00BE1798">
        <w:rPr>
          <w:rFonts w:cs="Garamond"/>
          <w:color w:val="000000"/>
          <w:kern w:val="36"/>
          <w:szCs w:val="22"/>
          <w:lang w:eastAsia="zh-CN"/>
        </w:rPr>
        <w:t xml:space="preserve"> </w:t>
      </w:r>
      <w:r w:rsidRPr="00BE1798">
        <w:rPr>
          <w:rFonts w:cs="Garamond"/>
          <w:color w:val="000000"/>
          <w:kern w:val="36"/>
          <w:szCs w:val="22"/>
        </w:rPr>
        <w:t>(</w:t>
      </w:r>
      <w:r w:rsidR="003E0C72" w:rsidRPr="00BE1798">
        <w:rPr>
          <w:rFonts w:cs="Garamond"/>
          <w:color w:val="000000"/>
          <w:kern w:val="36"/>
          <w:szCs w:val="22"/>
        </w:rPr>
        <w:t xml:space="preserve">Ranked </w:t>
      </w:r>
      <w:r w:rsidRPr="00BE1798">
        <w:rPr>
          <w:rFonts w:cs="Garamond"/>
          <w:color w:val="000000"/>
          <w:kern w:val="36"/>
          <w:szCs w:val="22"/>
        </w:rPr>
        <w:t>1/24)</w:t>
      </w:r>
    </w:p>
    <w:p w14:paraId="43C11DCF" w14:textId="77777777" w:rsidR="00375678" w:rsidRPr="00BE1798" w:rsidRDefault="00375678" w:rsidP="00375678">
      <w:pPr>
        <w:keepNext/>
        <w:keepLines/>
        <w:pBdr>
          <w:bottom w:val="single" w:sz="4" w:space="1" w:color="auto"/>
        </w:pBdr>
        <w:tabs>
          <w:tab w:val="right" w:pos="9648"/>
        </w:tabs>
        <w:snapToGrid w:val="0"/>
        <w:spacing w:before="240" w:after="120"/>
        <w:ind w:right="-144"/>
        <w:rPr>
          <w:rFonts w:cs="Garamond"/>
          <w:bCs/>
        </w:rPr>
      </w:pPr>
      <w:r w:rsidRPr="00BE1798">
        <w:rPr>
          <w:rFonts w:cs="Garamond"/>
          <w:b/>
          <w:bCs/>
          <w:color w:val="000000"/>
          <w:sz w:val="23"/>
        </w:rPr>
        <w:t>WORKING PAPERS</w:t>
      </w:r>
    </w:p>
    <w:p w14:paraId="62A16B42" w14:textId="77777777" w:rsidR="00202BB8" w:rsidRDefault="00375678" w:rsidP="00F21719">
      <w:pPr>
        <w:keepNext/>
        <w:keepLines/>
        <w:tabs>
          <w:tab w:val="right" w:pos="9648"/>
        </w:tabs>
        <w:snapToGrid w:val="0"/>
        <w:spacing w:before="160" w:after="60"/>
        <w:ind w:right="-144"/>
        <w:jc w:val="both"/>
        <w:rPr>
          <w:rFonts w:cs="Garamond"/>
          <w:szCs w:val="22"/>
        </w:rPr>
      </w:pPr>
      <w:r w:rsidRPr="009C1B00">
        <w:rPr>
          <w:rFonts w:cs="Garamond"/>
          <w:color w:val="000000"/>
          <w:szCs w:val="22"/>
        </w:rPr>
        <w:t xml:space="preserve">He, G., &amp; </w:t>
      </w:r>
      <w:r w:rsidRPr="009C1B00">
        <w:rPr>
          <w:rFonts w:cs="Garamond"/>
          <w:b/>
          <w:bCs/>
          <w:color w:val="000000"/>
          <w:szCs w:val="22"/>
        </w:rPr>
        <w:t>Xiahou, Q</w:t>
      </w:r>
      <w:r w:rsidRPr="009C1B00">
        <w:rPr>
          <w:rFonts w:cs="Garamond"/>
          <w:color w:val="000000"/>
          <w:szCs w:val="22"/>
        </w:rPr>
        <w:t>. (202</w:t>
      </w:r>
      <w:r w:rsidR="00B02047">
        <w:rPr>
          <w:rFonts w:cs="Garamond"/>
          <w:color w:val="000000"/>
          <w:szCs w:val="22"/>
        </w:rPr>
        <w:t>6</w:t>
      </w:r>
      <w:r w:rsidRPr="009C1B00">
        <w:rPr>
          <w:rFonts w:cs="Garamond"/>
          <w:color w:val="000000"/>
          <w:szCs w:val="22"/>
        </w:rPr>
        <w:t xml:space="preserve">). </w:t>
      </w:r>
      <w:r w:rsidRPr="009C1B00">
        <w:rPr>
          <w:rFonts w:cs="Garamond"/>
          <w:i/>
          <w:iCs/>
          <w:color w:val="000000"/>
          <w:szCs w:val="22"/>
        </w:rPr>
        <w:t>The Demand, Supply, and Market Responses of Corporate ESG Actions: Evidence from a Nationwide Experiment in China</w:t>
      </w:r>
      <w:r w:rsidRPr="009C1B00">
        <w:rPr>
          <w:rFonts w:cs="Garamond"/>
          <w:color w:val="000000"/>
          <w:szCs w:val="22"/>
        </w:rPr>
        <w:t xml:space="preserve">. </w:t>
      </w:r>
      <w:r w:rsidRPr="0020303E">
        <w:rPr>
          <w:rFonts w:cs="Garamond"/>
          <w:color w:val="000000"/>
          <w:szCs w:val="22"/>
        </w:rPr>
        <w:t xml:space="preserve">Available at SSRN </w:t>
      </w:r>
      <w:r>
        <w:rPr>
          <w:rFonts w:cs="Garamond"/>
          <w:color w:val="000000"/>
          <w:szCs w:val="22"/>
        </w:rPr>
        <w:t>5291594</w:t>
      </w:r>
      <w:r w:rsidRPr="0020303E">
        <w:rPr>
          <w:rFonts w:cs="Garamond"/>
          <w:color w:val="000000"/>
          <w:szCs w:val="22"/>
        </w:rPr>
        <w:t>.</w:t>
      </w:r>
      <w:r w:rsidR="00E527FB">
        <w:rPr>
          <w:rFonts w:cs="Garamond"/>
          <w:color w:val="000000"/>
          <w:szCs w:val="22"/>
        </w:rPr>
        <w:t xml:space="preserve"> (</w:t>
      </w:r>
      <w:r w:rsidR="00F426BC">
        <w:rPr>
          <w:rFonts w:cs="Garamond"/>
          <w:b/>
          <w:bCs/>
          <w:color w:val="000000"/>
          <w:szCs w:val="22"/>
        </w:rPr>
        <w:t>Under Review at</w:t>
      </w:r>
      <w:r w:rsidR="00E527FB" w:rsidRPr="00F426BC">
        <w:rPr>
          <w:rFonts w:cs="Garamond"/>
          <w:color w:val="000000"/>
          <w:szCs w:val="22"/>
        </w:rPr>
        <w:t xml:space="preserve"> </w:t>
      </w:r>
      <w:r w:rsidR="00E527FB">
        <w:rPr>
          <w:rFonts w:cs="Garamond"/>
          <w:color w:val="000000"/>
          <w:szCs w:val="22"/>
        </w:rPr>
        <w:t xml:space="preserve">the </w:t>
      </w:r>
      <w:r w:rsidR="003E00CB">
        <w:rPr>
          <w:rFonts w:cs="Garamond" w:hint="eastAsia"/>
          <w:b/>
          <w:bCs/>
          <w:i/>
          <w:iCs/>
          <w:color w:val="000000"/>
          <w:szCs w:val="22"/>
          <w:lang w:eastAsia="zh-CN"/>
        </w:rPr>
        <w:t>Review of Financial Studies</w:t>
      </w:r>
      <w:r w:rsidR="00E527FB">
        <w:rPr>
          <w:rFonts w:cs="Garamond"/>
          <w:color w:val="000000"/>
          <w:szCs w:val="22"/>
        </w:rPr>
        <w:t>)</w:t>
      </w:r>
    </w:p>
    <w:p w14:paraId="659CB3BE" w14:textId="619BA875" w:rsidR="003F5D6C" w:rsidRPr="00F03E80" w:rsidRDefault="00AD5229" w:rsidP="00F21719">
      <w:pPr>
        <w:pStyle w:val="af"/>
        <w:keepLines/>
        <w:numPr>
          <w:ilvl w:val="0"/>
          <w:numId w:val="12"/>
        </w:numPr>
        <w:tabs>
          <w:tab w:val="right" w:pos="9648"/>
        </w:tabs>
        <w:snapToGrid w:val="0"/>
        <w:spacing w:after="200" w:line="247" w:lineRule="auto"/>
        <w:ind w:left="317" w:right="-144" w:hanging="173"/>
        <w:jc w:val="both"/>
        <w:rPr>
          <w:rFonts w:cs="Garamond"/>
          <w:b/>
          <w:bCs/>
          <w:i/>
          <w:iCs/>
          <w:szCs w:val="22"/>
        </w:rPr>
      </w:pPr>
      <w:r>
        <w:rPr>
          <w:rFonts w:cs="Garamond"/>
          <w:b/>
          <w:bCs/>
          <w:i/>
          <w:iCs/>
          <w:color w:val="000000"/>
          <w:sz w:val="21"/>
          <w:szCs w:val="22"/>
        </w:rPr>
        <w:t xml:space="preserve">Conference </w:t>
      </w:r>
      <w:r w:rsidR="00202BB8">
        <w:rPr>
          <w:rFonts w:cs="Garamond"/>
          <w:b/>
          <w:bCs/>
          <w:i/>
          <w:iCs/>
          <w:color w:val="000000"/>
          <w:sz w:val="21"/>
          <w:szCs w:val="22"/>
        </w:rPr>
        <w:t>P</w:t>
      </w:r>
      <w:r w:rsidR="00C65587" w:rsidRPr="00202BB8">
        <w:rPr>
          <w:rFonts w:cs="Garamond"/>
          <w:b/>
          <w:bCs/>
          <w:i/>
          <w:iCs/>
          <w:color w:val="000000"/>
          <w:sz w:val="21"/>
          <w:szCs w:val="22"/>
        </w:rPr>
        <w:t>resentations:</w:t>
      </w:r>
      <w:r w:rsidR="00C65587" w:rsidRPr="00F03E80">
        <w:rPr>
          <w:rFonts w:cs="Garamond"/>
          <w:b/>
          <w:bCs/>
          <w:i/>
          <w:iCs/>
          <w:color w:val="000000"/>
          <w:sz w:val="21"/>
          <w:szCs w:val="22"/>
        </w:rPr>
        <w:t xml:space="preserve"> </w:t>
      </w:r>
      <w:r w:rsidR="006413ED" w:rsidRPr="006413ED">
        <w:rPr>
          <w:rFonts w:cs="Garamond"/>
          <w:color w:val="000000"/>
          <w:sz w:val="21"/>
          <w:szCs w:val="22"/>
        </w:rPr>
        <w:t>The CUHK-RAPS-RCFS Conference on Asset Pricing and Corporate Finance (CUHK</w:t>
      </w:r>
      <w:r w:rsidR="000A6DD8" w:rsidRPr="00F03E80">
        <w:rPr>
          <w:rFonts w:cs="Garamond"/>
          <w:color w:val="000000"/>
          <w:sz w:val="21"/>
          <w:szCs w:val="22"/>
        </w:rPr>
        <w:t>, 2026</w:t>
      </w:r>
      <w:r w:rsidR="006413ED" w:rsidRPr="00F03E80">
        <w:rPr>
          <w:rFonts w:cs="Garamond"/>
          <w:color w:val="000000"/>
          <w:sz w:val="21"/>
          <w:szCs w:val="22"/>
        </w:rPr>
        <w:t>, Scheduled</w:t>
      </w:r>
      <w:r w:rsidR="006413ED" w:rsidRPr="006413ED">
        <w:rPr>
          <w:rFonts w:cs="Garamond"/>
          <w:color w:val="000000"/>
          <w:sz w:val="21"/>
          <w:szCs w:val="22"/>
        </w:rPr>
        <w:t>)</w:t>
      </w:r>
      <w:r w:rsidR="006413ED" w:rsidRPr="006413ED">
        <w:rPr>
          <w:rFonts w:cs="Garamond" w:hint="eastAsia"/>
          <w:color w:val="000000"/>
          <w:sz w:val="21"/>
          <w:szCs w:val="22"/>
        </w:rPr>
        <w:t xml:space="preserve">, </w:t>
      </w:r>
      <w:r w:rsidR="005E70FD" w:rsidRPr="00F03E80">
        <w:rPr>
          <w:rFonts w:cs="Garamond"/>
          <w:color w:val="000000"/>
          <w:sz w:val="21"/>
          <w:szCs w:val="22"/>
        </w:rPr>
        <w:t>SFA Annual Meeting (Palm Springs, 2026, Scheduled</w:t>
      </w:r>
      <w:r w:rsidR="003E00CB" w:rsidRPr="00F03E80">
        <w:rPr>
          <w:rFonts w:cs="Garamond"/>
          <w:color w:val="000000"/>
          <w:sz w:val="21"/>
          <w:szCs w:val="22"/>
        </w:rPr>
        <w:t xml:space="preserve">, </w:t>
      </w:r>
      <w:r w:rsidR="003E00CB" w:rsidRPr="00F03E80">
        <w:rPr>
          <w:rFonts w:cs="Garamond"/>
          <w:b/>
          <w:bCs/>
          <w:color w:val="000000"/>
          <w:sz w:val="21"/>
          <w:szCs w:val="22"/>
        </w:rPr>
        <w:t>Best Paper Award</w:t>
      </w:r>
      <w:r w:rsidR="005E70FD" w:rsidRPr="00F03E80">
        <w:rPr>
          <w:rFonts w:cs="Garamond"/>
          <w:color w:val="000000"/>
          <w:sz w:val="21"/>
          <w:szCs w:val="22"/>
        </w:rPr>
        <w:t xml:space="preserve">), Future Scholars in Finance Forum (Tsinghua University, 2026), Asia Meeting-China of the Econometric Society (HKU, 2026), NBER Chinese Economy Working Group Meeting (CUHK, 2025), Paris December Finance Meeting (Paris, 2025), </w:t>
      </w:r>
      <w:r w:rsidR="00F21719" w:rsidRPr="00F21719">
        <w:rPr>
          <w:rFonts w:cs="Garamond"/>
          <w:color w:val="000000"/>
          <w:sz w:val="21"/>
          <w:szCs w:val="22"/>
        </w:rPr>
        <w:t>Annual Conference on Asia-Pacific Financial Markets</w:t>
      </w:r>
      <w:r>
        <w:rPr>
          <w:rFonts w:cs="Garamond"/>
          <w:color w:val="000000"/>
          <w:sz w:val="21"/>
          <w:szCs w:val="22"/>
        </w:rPr>
        <w:t xml:space="preserve"> (CAFM)</w:t>
      </w:r>
      <w:r w:rsidR="00F21719">
        <w:rPr>
          <w:rFonts w:cs="Garamond"/>
          <w:color w:val="000000"/>
          <w:sz w:val="21"/>
          <w:szCs w:val="22"/>
        </w:rPr>
        <w:t xml:space="preserve"> </w:t>
      </w:r>
      <w:r w:rsidR="005E70FD" w:rsidRPr="00F03E80">
        <w:rPr>
          <w:rFonts w:cs="Garamond"/>
          <w:color w:val="000000"/>
          <w:sz w:val="21"/>
          <w:szCs w:val="22"/>
        </w:rPr>
        <w:t xml:space="preserve">(Seoul, 2025, </w:t>
      </w:r>
      <w:r w:rsidR="005E70FD" w:rsidRPr="00F03E80">
        <w:rPr>
          <w:rFonts w:cs="Garamond"/>
          <w:b/>
          <w:bCs/>
          <w:color w:val="000000"/>
          <w:sz w:val="21"/>
          <w:szCs w:val="22"/>
        </w:rPr>
        <w:t>Best Paper Award</w:t>
      </w:r>
      <w:r w:rsidR="005E70FD" w:rsidRPr="00F03E80">
        <w:rPr>
          <w:rFonts w:cs="Garamond"/>
          <w:color w:val="000000"/>
          <w:sz w:val="21"/>
          <w:szCs w:val="22"/>
        </w:rPr>
        <w:t xml:space="preserve">), Monash Environmental Economics Workshop (Monash University, 2025), Chinese Economy Workshop (HKU, 2025), HEC-HKUST Sustainable Finance Workshop (HKUST, 2025), </w:t>
      </w:r>
      <w:r w:rsidRPr="00AD5229">
        <w:rPr>
          <w:rFonts w:cs="Garamond"/>
          <w:color w:val="000000"/>
          <w:sz w:val="21"/>
          <w:szCs w:val="22"/>
        </w:rPr>
        <w:t>European Economic Association (EEA)</w:t>
      </w:r>
      <w:r>
        <w:rPr>
          <w:rFonts w:cs="Garamond"/>
          <w:color w:val="000000"/>
          <w:sz w:val="21"/>
          <w:szCs w:val="22"/>
        </w:rPr>
        <w:t xml:space="preserve"> </w:t>
      </w:r>
      <w:r w:rsidR="005E70FD" w:rsidRPr="00F03E80">
        <w:rPr>
          <w:rFonts w:cs="Garamond"/>
          <w:color w:val="000000"/>
          <w:sz w:val="21"/>
          <w:szCs w:val="22"/>
        </w:rPr>
        <w:t xml:space="preserve">Congress (Bordeaux School of Economics, 2025), </w:t>
      </w:r>
      <w:r w:rsidR="00F21719" w:rsidRPr="00F21719">
        <w:rPr>
          <w:rFonts w:cs="Garamond"/>
          <w:color w:val="000000"/>
          <w:sz w:val="21"/>
          <w:szCs w:val="22"/>
        </w:rPr>
        <w:t>GRASFI Annual Conference</w:t>
      </w:r>
      <w:r w:rsidR="00F21719">
        <w:rPr>
          <w:rFonts w:cs="Garamond"/>
          <w:color w:val="000000"/>
          <w:sz w:val="21"/>
          <w:szCs w:val="22"/>
        </w:rPr>
        <w:t xml:space="preserve"> </w:t>
      </w:r>
      <w:r w:rsidR="005E70FD" w:rsidRPr="00F03E80">
        <w:rPr>
          <w:rFonts w:cs="Garamond"/>
          <w:color w:val="000000"/>
          <w:sz w:val="21"/>
          <w:szCs w:val="22"/>
        </w:rPr>
        <w:t xml:space="preserve">(Paris Dauphine University, 2025), </w:t>
      </w:r>
      <w:r w:rsidRPr="00AD5229">
        <w:rPr>
          <w:rFonts w:cs="Garamond"/>
          <w:color w:val="000000"/>
          <w:sz w:val="21"/>
          <w:szCs w:val="22"/>
        </w:rPr>
        <w:t>Chinese Economists Society (CES)</w:t>
      </w:r>
      <w:r w:rsidR="005E70FD" w:rsidRPr="00F03E80">
        <w:rPr>
          <w:rFonts w:cs="Garamond"/>
          <w:color w:val="000000"/>
          <w:sz w:val="21"/>
          <w:szCs w:val="22"/>
        </w:rPr>
        <w:t xml:space="preserve"> China Annual Conference (Sun Yat-sen University, 2025), </w:t>
      </w:r>
      <w:r w:rsidRPr="00AD5229">
        <w:rPr>
          <w:rFonts w:cs="Garamond"/>
          <w:color w:val="000000"/>
          <w:sz w:val="21"/>
          <w:szCs w:val="22"/>
        </w:rPr>
        <w:t>China Financial Research Conference</w:t>
      </w:r>
      <w:r>
        <w:rPr>
          <w:rFonts w:cs="Garamond"/>
          <w:color w:val="000000"/>
          <w:sz w:val="21"/>
          <w:szCs w:val="22"/>
        </w:rPr>
        <w:t xml:space="preserve"> (</w:t>
      </w:r>
      <w:r w:rsidR="005E70FD" w:rsidRPr="00F03E80">
        <w:rPr>
          <w:rFonts w:cs="Garamond"/>
          <w:color w:val="000000"/>
          <w:sz w:val="21"/>
          <w:szCs w:val="22"/>
        </w:rPr>
        <w:t>CFRC</w:t>
      </w:r>
      <w:r>
        <w:rPr>
          <w:rFonts w:cs="Garamond"/>
          <w:color w:val="000000"/>
          <w:sz w:val="21"/>
          <w:szCs w:val="22"/>
        </w:rPr>
        <w:t>)</w:t>
      </w:r>
      <w:r w:rsidR="005E70FD" w:rsidRPr="00F03E80">
        <w:rPr>
          <w:rFonts w:cs="Garamond"/>
          <w:color w:val="000000"/>
          <w:sz w:val="21"/>
          <w:szCs w:val="22"/>
        </w:rPr>
        <w:t xml:space="preserve"> (Tsinghua University, 2025), Asian Economic Development Conference (PKU, 2025), CCER Summer Institute (PKU, 2025), </w:t>
      </w:r>
      <w:r w:rsidRPr="00AD5229">
        <w:rPr>
          <w:rFonts w:cs="Garamond"/>
          <w:color w:val="000000"/>
          <w:sz w:val="21"/>
          <w:szCs w:val="22"/>
        </w:rPr>
        <w:t>ICCDS</w:t>
      </w:r>
      <w:r>
        <w:rPr>
          <w:rFonts w:cs="Garamond"/>
          <w:color w:val="000000"/>
          <w:sz w:val="21"/>
          <w:szCs w:val="22"/>
        </w:rPr>
        <w:t xml:space="preserve"> </w:t>
      </w:r>
      <w:r w:rsidR="005E70FD" w:rsidRPr="00F03E80">
        <w:rPr>
          <w:rFonts w:cs="Garamond"/>
          <w:color w:val="000000"/>
          <w:sz w:val="21"/>
          <w:szCs w:val="22"/>
        </w:rPr>
        <w:t xml:space="preserve">(SJTU, 2025), </w:t>
      </w:r>
      <w:r w:rsidRPr="00AD5229">
        <w:rPr>
          <w:rFonts w:cs="Garamond"/>
          <w:color w:val="000000"/>
          <w:sz w:val="21"/>
          <w:szCs w:val="22"/>
        </w:rPr>
        <w:t>CAERE Annual Conference</w:t>
      </w:r>
      <w:r>
        <w:rPr>
          <w:rFonts w:cs="Garamond"/>
          <w:color w:val="000000"/>
          <w:sz w:val="21"/>
          <w:szCs w:val="22"/>
        </w:rPr>
        <w:t xml:space="preserve"> </w:t>
      </w:r>
      <w:r w:rsidR="005E70FD" w:rsidRPr="00F03E80">
        <w:rPr>
          <w:rFonts w:cs="Garamond"/>
          <w:color w:val="000000"/>
          <w:sz w:val="21"/>
          <w:szCs w:val="22"/>
        </w:rPr>
        <w:t xml:space="preserve">(SUFE, 2025), </w:t>
      </w:r>
      <w:r w:rsidRPr="00AD5229">
        <w:rPr>
          <w:rFonts w:cs="Garamond"/>
          <w:color w:val="000000"/>
          <w:sz w:val="21"/>
          <w:szCs w:val="22"/>
        </w:rPr>
        <w:t>IFABS Conference</w:t>
      </w:r>
      <w:r>
        <w:rPr>
          <w:rFonts w:cs="Garamond"/>
          <w:color w:val="000000"/>
          <w:sz w:val="21"/>
          <w:szCs w:val="22"/>
        </w:rPr>
        <w:t xml:space="preserve"> </w:t>
      </w:r>
      <w:r w:rsidR="005E70FD" w:rsidRPr="00F03E80">
        <w:rPr>
          <w:rFonts w:cs="Garamond"/>
          <w:color w:val="000000"/>
          <w:sz w:val="21"/>
          <w:szCs w:val="22"/>
        </w:rPr>
        <w:t>(Oxford, 2025), Inaugural ASU-HKU Interdisciplinary Conference (HKU, 2025)</w:t>
      </w:r>
    </w:p>
    <w:p w14:paraId="47A86806" w14:textId="5BA4A0F6" w:rsidR="003E00CB" w:rsidRDefault="003E00CB" w:rsidP="00F21719">
      <w:pPr>
        <w:keepNext/>
        <w:keepLines/>
        <w:tabs>
          <w:tab w:val="right" w:pos="9648"/>
        </w:tabs>
        <w:snapToGrid w:val="0"/>
        <w:spacing w:before="160" w:after="60"/>
        <w:ind w:right="-144"/>
        <w:jc w:val="both"/>
        <w:rPr>
          <w:rFonts w:cs="Garamond"/>
          <w:szCs w:val="22"/>
        </w:rPr>
      </w:pPr>
      <w:r>
        <w:rPr>
          <w:rFonts w:cs="Garamond"/>
          <w:color w:val="000000"/>
          <w:szCs w:val="22"/>
        </w:rPr>
        <w:t xml:space="preserve">Chen, H., </w:t>
      </w:r>
      <w:r w:rsidRPr="00DC0CFE">
        <w:rPr>
          <w:rFonts w:cs="Garamond"/>
          <w:color w:val="000000"/>
          <w:szCs w:val="22"/>
        </w:rPr>
        <w:t xml:space="preserve">He, G., &amp; </w:t>
      </w:r>
      <w:r w:rsidRPr="00DC0CFE">
        <w:rPr>
          <w:rFonts w:cs="Garamond"/>
          <w:b/>
          <w:bCs/>
          <w:color w:val="000000"/>
          <w:szCs w:val="22"/>
        </w:rPr>
        <w:t>Xiahou, Q</w:t>
      </w:r>
      <w:r w:rsidRPr="00DC0CFE">
        <w:rPr>
          <w:rFonts w:cs="Garamond"/>
          <w:color w:val="000000"/>
          <w:szCs w:val="22"/>
        </w:rPr>
        <w:t>. (202</w:t>
      </w:r>
      <w:r>
        <w:rPr>
          <w:rFonts w:cs="Garamond"/>
          <w:color w:val="000000"/>
          <w:szCs w:val="22"/>
        </w:rPr>
        <w:t>6</w:t>
      </w:r>
      <w:r w:rsidRPr="00DC0CFE">
        <w:rPr>
          <w:rFonts w:cs="Garamond"/>
          <w:color w:val="000000"/>
          <w:szCs w:val="22"/>
        </w:rPr>
        <w:t xml:space="preserve">). </w:t>
      </w:r>
      <w:r w:rsidR="00F21719" w:rsidRPr="00F21719">
        <w:rPr>
          <w:rFonts w:cs="Garamond"/>
          <w:i/>
          <w:iCs/>
          <w:color w:val="000000"/>
          <w:szCs w:val="22"/>
        </w:rPr>
        <w:t>Simple Contracts for Busy Firms: Evidence from a Supply Chain Experiment</w:t>
      </w:r>
      <w:r w:rsidRPr="00DC0CFE">
        <w:rPr>
          <w:rFonts w:cs="Garamond"/>
          <w:color w:val="000000"/>
          <w:szCs w:val="22"/>
        </w:rPr>
        <w:t>.</w:t>
      </w:r>
      <w:r>
        <w:rPr>
          <w:rFonts w:cs="Garamond"/>
          <w:color w:val="000000"/>
          <w:szCs w:val="22"/>
        </w:rPr>
        <w:t xml:space="preserve"> (</w:t>
      </w:r>
      <w:r>
        <w:rPr>
          <w:rFonts w:cs="Garamond"/>
          <w:b/>
          <w:bCs/>
          <w:color w:val="000000"/>
          <w:szCs w:val="22"/>
        </w:rPr>
        <w:t xml:space="preserve">Invited to Submit </w:t>
      </w:r>
      <w:r w:rsidRPr="00E527FB">
        <w:rPr>
          <w:rFonts w:cs="Garamond"/>
          <w:color w:val="000000"/>
          <w:szCs w:val="22"/>
        </w:rPr>
        <w:t>to</w:t>
      </w:r>
      <w:r>
        <w:rPr>
          <w:rFonts w:cs="Garamond"/>
          <w:color w:val="000000"/>
          <w:szCs w:val="22"/>
        </w:rPr>
        <w:t xml:space="preserve"> the </w:t>
      </w:r>
      <w:r w:rsidRPr="00E01B3C">
        <w:rPr>
          <w:rFonts w:cs="Garamond"/>
          <w:color w:val="000000"/>
          <w:szCs w:val="22"/>
        </w:rPr>
        <w:t>Special Issue of the</w:t>
      </w:r>
      <w:r>
        <w:rPr>
          <w:rFonts w:cs="Garamond"/>
          <w:b/>
          <w:bCs/>
          <w:i/>
          <w:iCs/>
          <w:color w:val="000000"/>
          <w:szCs w:val="22"/>
        </w:rPr>
        <w:t xml:space="preserve"> </w:t>
      </w:r>
      <w:r w:rsidRPr="001462EF">
        <w:rPr>
          <w:rFonts w:cs="Garamond"/>
          <w:b/>
          <w:bCs/>
          <w:i/>
          <w:iCs/>
          <w:color w:val="000000"/>
          <w:szCs w:val="22"/>
        </w:rPr>
        <w:t xml:space="preserve">Journal of </w:t>
      </w:r>
      <w:r>
        <w:rPr>
          <w:rFonts w:cs="Garamond"/>
          <w:b/>
          <w:bCs/>
          <w:i/>
          <w:iCs/>
          <w:color w:val="000000"/>
          <w:szCs w:val="22"/>
        </w:rPr>
        <w:t>Development</w:t>
      </w:r>
      <w:r w:rsidRPr="001462EF">
        <w:rPr>
          <w:rFonts w:cs="Garamond"/>
          <w:b/>
          <w:bCs/>
          <w:i/>
          <w:iCs/>
          <w:color w:val="000000"/>
          <w:szCs w:val="22"/>
        </w:rPr>
        <w:t xml:space="preserve"> Economics</w:t>
      </w:r>
      <w:r>
        <w:rPr>
          <w:rFonts w:cs="Garamond"/>
          <w:color w:val="000000"/>
          <w:szCs w:val="22"/>
        </w:rPr>
        <w:t>)</w:t>
      </w:r>
    </w:p>
    <w:p w14:paraId="22AB8C84" w14:textId="1E323C2B" w:rsidR="003E00CB" w:rsidRDefault="00AD5229" w:rsidP="00F21719">
      <w:pPr>
        <w:pStyle w:val="af"/>
        <w:keepLines/>
        <w:numPr>
          <w:ilvl w:val="0"/>
          <w:numId w:val="12"/>
        </w:numPr>
        <w:tabs>
          <w:tab w:val="right" w:pos="9648"/>
        </w:tabs>
        <w:snapToGrid w:val="0"/>
        <w:spacing w:after="200" w:line="247" w:lineRule="auto"/>
        <w:ind w:left="317" w:right="-144" w:hanging="173"/>
        <w:jc w:val="both"/>
        <w:rPr>
          <w:rFonts w:cs="Garamond"/>
          <w:szCs w:val="22"/>
        </w:rPr>
      </w:pPr>
      <w:r>
        <w:rPr>
          <w:rFonts w:cs="Garamond"/>
          <w:b/>
          <w:bCs/>
          <w:i/>
          <w:iCs/>
          <w:color w:val="000000"/>
          <w:sz w:val="21"/>
          <w:szCs w:val="22"/>
        </w:rPr>
        <w:t xml:space="preserve">Conference Presentations: </w:t>
      </w:r>
      <w:r>
        <w:rPr>
          <w:rFonts w:cs="Garamond"/>
          <w:b w:val="0"/>
          <w:bCs/>
          <w:i w:val="0"/>
          <w:iCs/>
          <w:color w:val="000000"/>
          <w:sz w:val="21"/>
          <w:szCs w:val="22"/>
        </w:rPr>
        <w:t xml:space="preserve">GRASFI-Asia Conference (SMU, 2027, Scheduled), </w:t>
      </w:r>
      <w:r w:rsidR="003E00CB">
        <w:rPr>
          <w:rFonts w:cs="Garamond"/>
          <w:b/>
          <w:bCs/>
          <w:i/>
          <w:iCs/>
          <w:color w:val="000000"/>
          <w:sz w:val="21"/>
          <w:szCs w:val="22"/>
        </w:rPr>
      </w:r>
      <w:r w:rsidR="003E00CB" w:rsidRPr="00202BB8">
        <w:rPr>
          <w:rFonts w:cs="Garamond"/>
          <w:b/>
          <w:bCs/>
          <w:i/>
          <w:iCs/>
          <w:color w:val="000000"/>
          <w:sz w:val="21"/>
          <w:szCs w:val="22"/>
        </w:rPr>
      </w:r>
      <w:r w:rsidR="003E00CB" w:rsidRPr="00202BB8">
        <w:rPr>
          <w:rFonts w:cs="Garamond"/>
          <w:color w:val="000000"/>
          <w:sz w:val="21"/>
          <w:szCs w:val="22"/>
        </w:rPr>
      </w:r>
      <w:r w:rsidR="003E00CB" w:rsidRPr="00E33AB1">
        <w:rPr>
          <w:rFonts w:cs="Garamond"/>
          <w:color w:val="000000"/>
          <w:sz w:val="21"/>
          <w:szCs w:val="22"/>
        </w:rPr>
        <w:t>NBER Organizational Economics Working Group</w:t>
      </w:r>
      <w:r w:rsidR="003E00CB">
        <w:rPr>
          <w:rFonts w:cs="Garamond"/>
          <w:color w:val="000000"/>
          <w:sz w:val="21"/>
          <w:szCs w:val="22"/>
        </w:rPr>
        <w:t xml:space="preserve"> Meeting (</w:t>
      </w:r>
      <w:r w:rsidR="003E00CB" w:rsidRPr="00FC3D8D">
        <w:rPr>
          <w:rFonts w:cs="Garamond"/>
          <w:color w:val="000000"/>
          <w:sz w:val="21"/>
          <w:szCs w:val="22"/>
        </w:rPr>
        <w:t>Cambridge</w:t>
      </w:r>
      <w:r w:rsidR="003E00CB">
        <w:rPr>
          <w:rFonts w:cs="Garamond"/>
          <w:color w:val="000000"/>
          <w:sz w:val="21"/>
          <w:szCs w:val="22"/>
        </w:rPr>
        <w:t xml:space="preserve">, 2026, Scheduled), </w:t>
      </w:r>
      <w:r w:rsidR="006413ED" w:rsidRPr="00B348B9">
        <w:rPr>
          <w:rFonts w:cs="Garamond"/>
          <w:color w:val="000000"/>
          <w:sz w:val="21"/>
          <w:szCs w:val="22"/>
        </w:rPr>
        <w:t>Annual Conference on China and the Global Economy</w:t>
      </w:r>
      <w:r w:rsidR="006413ED">
        <w:rPr>
          <w:rFonts w:cs="Garamond" w:hint="eastAsia"/>
          <w:color w:val="000000"/>
          <w:sz w:val="21"/>
          <w:szCs w:val="22"/>
          <w:lang w:eastAsia="zh-CN"/>
        </w:rPr>
        <w:t xml:space="preserve"> (HKU, 2026, Scheduled), </w:t>
      </w:r>
      <w:r w:rsidR="003E00CB" w:rsidRPr="004F66D3">
        <w:rPr>
          <w:rFonts w:cs="Garamond"/>
          <w:color w:val="000000"/>
          <w:sz w:val="21"/>
          <w:szCs w:val="22"/>
        </w:rPr>
        <w:t xml:space="preserve">Betty </w:t>
      </w:r>
      <w:proofErr w:type="spellStart"/>
      <w:r w:rsidR="003E00CB" w:rsidRPr="004F66D3">
        <w:rPr>
          <w:rFonts w:cs="Garamond"/>
          <w:color w:val="000000"/>
          <w:sz w:val="21"/>
          <w:szCs w:val="22"/>
        </w:rPr>
        <w:t>Sadoulet</w:t>
      </w:r>
      <w:proofErr w:type="spellEnd"/>
      <w:r w:rsidR="003E00CB" w:rsidRPr="004F66D3">
        <w:rPr>
          <w:rFonts w:cs="Garamond"/>
          <w:color w:val="000000"/>
          <w:sz w:val="21"/>
          <w:szCs w:val="22"/>
        </w:rPr>
        <w:t xml:space="preserve"> Memorial Conference</w:t>
      </w:r>
      <w:r w:rsidR="003E00CB">
        <w:rPr>
          <w:rFonts w:cs="Garamond"/>
          <w:color w:val="000000"/>
          <w:sz w:val="21"/>
          <w:szCs w:val="22"/>
        </w:rPr>
        <w:t xml:space="preserve"> (UC Berkeley &amp; JDE, 2026), </w:t>
      </w:r>
      <w:r w:rsidRPr="00AD5229">
        <w:rPr>
          <w:rFonts w:cs="Garamond"/>
          <w:color w:val="000000"/>
          <w:sz w:val="21"/>
          <w:szCs w:val="22"/>
        </w:rPr>
        <w:t>Joint Workshop on Incentives, Management and Organization (IMO) &amp; Entrepreneurship, Strategy and Firm Dynamics (ESF)</w:t>
      </w:r>
      <w:r>
        <w:rPr>
          <w:rFonts w:cs="Garamond"/>
          <w:color w:val="000000"/>
          <w:sz w:val="21"/>
          <w:szCs w:val="22"/>
        </w:rPr>
        <w:t xml:space="preserve"> </w:t>
      </w:r>
      <w:r w:rsidR="003E00CB">
        <w:rPr>
          <w:rFonts w:cs="Garamond"/>
          <w:color w:val="000000"/>
          <w:sz w:val="21"/>
          <w:szCs w:val="22"/>
        </w:rPr>
        <w:t>(</w:t>
      </w:r>
      <w:r w:rsidR="003E00CB" w:rsidRPr="00EC713D">
        <w:rPr>
          <w:rFonts w:cs="Garamond"/>
          <w:color w:val="000000"/>
          <w:sz w:val="21"/>
          <w:szCs w:val="22"/>
        </w:rPr>
        <w:t>IESE Business School</w:t>
      </w:r>
      <w:r w:rsidR="003E00CB">
        <w:rPr>
          <w:rFonts w:cs="Garamond"/>
          <w:color w:val="000000"/>
          <w:sz w:val="21"/>
          <w:szCs w:val="22"/>
        </w:rPr>
        <w:t>, 2026)</w:t>
      </w:r>
      <w:r w:rsidR="003E00CB" w:rsidRPr="00202BB8">
        <w:rPr>
          <w:rFonts w:cs="Garamond"/>
          <w:color w:val="000000"/>
          <w:sz w:val="21"/>
          <w:szCs w:val="22"/>
        </w:rPr>
        <w:t xml:space="preserve">, </w:t>
      </w:r>
      <w:r w:rsidRPr="00AD5229">
        <w:rPr>
          <w:rFonts w:cs="Garamond"/>
          <w:color w:val="000000"/>
          <w:sz w:val="21"/>
          <w:szCs w:val="22"/>
        </w:rPr>
        <w:t>China Center for Economic Research (CCER) Summer Institute</w:t>
      </w:r>
      <w:r w:rsidR="003E00CB" w:rsidRPr="00202BB8">
        <w:rPr>
          <w:rFonts w:cs="Garamond"/>
          <w:color w:val="000000"/>
          <w:sz w:val="21"/>
          <w:szCs w:val="22"/>
        </w:rPr>
        <w:t xml:space="preserve"> (</w:t>
      </w:r>
      <w:r w:rsidR="003E00CB">
        <w:rPr>
          <w:rFonts w:cs="Garamond"/>
          <w:color w:val="000000"/>
          <w:sz w:val="21"/>
          <w:szCs w:val="22"/>
        </w:rPr>
        <w:t>PKU, 2026</w:t>
      </w:r>
      <w:r w:rsidR="003E00CB" w:rsidRPr="00202BB8">
        <w:rPr>
          <w:rFonts w:cs="Garamond"/>
          <w:color w:val="000000"/>
          <w:sz w:val="21"/>
          <w:szCs w:val="22"/>
        </w:rPr>
        <w:t>)</w:t>
      </w:r>
      <w:r w:rsidR="003E00CB">
        <w:rPr>
          <w:rFonts w:cs="Garamond"/>
          <w:color w:val="000000"/>
          <w:sz w:val="21"/>
          <w:szCs w:val="22"/>
        </w:rPr>
        <w:t xml:space="preserve">, </w:t>
      </w:r>
      <w:r w:rsidR="003E00CB" w:rsidRPr="006A30D5">
        <w:rPr>
          <w:rFonts w:cs="Garamond"/>
          <w:i/>
          <w:iCs/>
          <w:color w:val="000000"/>
          <w:sz w:val="21"/>
          <w:szCs w:val="22"/>
        </w:rPr>
        <w:t>Organization Science</w:t>
      </w:r>
      <w:r w:rsidR="003E00CB">
        <w:rPr>
          <w:rFonts w:cs="Garamond"/>
          <w:color w:val="000000"/>
          <w:sz w:val="21"/>
          <w:szCs w:val="22"/>
        </w:rPr>
        <w:t xml:space="preserve"> </w:t>
      </w:r>
      <w:r w:rsidR="003E00CB" w:rsidRPr="00EE4357">
        <w:rPr>
          <w:rFonts w:cs="Garamond"/>
          <w:color w:val="000000"/>
          <w:sz w:val="21"/>
          <w:szCs w:val="22"/>
        </w:rPr>
        <w:t xml:space="preserve">Paper Development Workshop </w:t>
      </w:r>
      <w:r w:rsidR="003E00CB" w:rsidRPr="0005747D">
        <w:rPr>
          <w:rFonts w:cs="Garamond" w:hint="eastAsia"/>
          <w:color w:val="000000"/>
          <w:sz w:val="21"/>
          <w:szCs w:val="22"/>
        </w:rPr>
        <w:t>(</w:t>
      </w:r>
      <w:r w:rsidR="003E00CB">
        <w:rPr>
          <w:rFonts w:cs="Garamond"/>
          <w:color w:val="000000"/>
          <w:sz w:val="21"/>
          <w:szCs w:val="22"/>
        </w:rPr>
        <w:t>PK</w:t>
      </w:r>
      <w:r w:rsidR="00F03E80">
        <w:rPr>
          <w:rFonts w:cs="Garamond" w:hint="eastAsia"/>
          <w:color w:val="000000"/>
          <w:sz w:val="21"/>
          <w:szCs w:val="22"/>
          <w:lang w:eastAsia="zh-CN"/>
        </w:rPr>
        <w:t>U</w:t>
      </w:r>
      <w:r w:rsidR="003E00CB">
        <w:rPr>
          <w:rFonts w:cs="Garamond"/>
          <w:color w:val="000000"/>
          <w:sz w:val="21"/>
          <w:szCs w:val="22"/>
        </w:rPr>
        <w:t>, 2025</w:t>
      </w:r>
      <w:r w:rsidR="003E00CB" w:rsidRPr="0005747D">
        <w:rPr>
          <w:rFonts w:cs="Garamond" w:hint="eastAsia"/>
          <w:color w:val="000000"/>
          <w:sz w:val="21"/>
          <w:szCs w:val="22"/>
        </w:rPr>
        <w:t>)</w:t>
      </w:r>
    </w:p>
    <w:p w14:paraId="2A3A71BB" w14:textId="77777777" w:rsidR="00375678" w:rsidRDefault="00375678" w:rsidP="00F21719">
      <w:pPr>
        <w:keepNext/>
        <w:keepLines/>
        <w:tabs>
          <w:tab w:val="right" w:pos="9648"/>
        </w:tabs>
        <w:snapToGrid w:val="0"/>
        <w:spacing w:before="160" w:after="60"/>
        <w:ind w:right="-144"/>
        <w:jc w:val="both"/>
        <w:rPr>
          <w:rFonts w:cs="Garamond"/>
          <w:szCs w:val="22"/>
        </w:rPr>
      </w:pPr>
      <w:r w:rsidRPr="009C1B00">
        <w:rPr>
          <w:rFonts w:cs="Garamond"/>
          <w:color w:val="000000"/>
          <w:szCs w:val="22"/>
        </w:rPr>
        <w:t xml:space="preserve">Kang, L., Li, S., </w:t>
      </w:r>
      <w:r w:rsidRPr="009C1B00">
        <w:rPr>
          <w:rFonts w:cs="Garamond"/>
          <w:b/>
          <w:bCs/>
          <w:color w:val="000000"/>
          <w:szCs w:val="22"/>
        </w:rPr>
        <w:t>Xiahou, Q.</w:t>
      </w:r>
      <w:r w:rsidRPr="009C1B00">
        <w:rPr>
          <w:rFonts w:cs="Garamond"/>
          <w:color w:val="000000"/>
          <w:szCs w:val="22"/>
        </w:rPr>
        <w:t xml:space="preserve">, &amp; Zhang, P. (2024). </w:t>
      </w:r>
      <w:r w:rsidRPr="009C1B00">
        <w:rPr>
          <w:rFonts w:cs="Garamond"/>
          <w:i/>
          <w:iCs/>
          <w:color w:val="000000"/>
          <w:szCs w:val="22"/>
        </w:rPr>
        <w:t>Gone with the Aid: How Paired Assistance Program Affects High-Stakes College Choices</w:t>
      </w:r>
      <w:r w:rsidRPr="009C1B00">
        <w:rPr>
          <w:rFonts w:cs="Garamond"/>
          <w:color w:val="000000"/>
          <w:szCs w:val="22"/>
        </w:rPr>
        <w:t>. Available at SSRN 4977681.</w:t>
      </w:r>
      <w:r>
        <w:rPr>
          <w:rFonts w:cs="Garamond"/>
          <w:color w:val="000000"/>
          <w:szCs w:val="22"/>
        </w:rPr>
        <w:t xml:space="preserve"> </w:t>
      </w:r>
      <w:r w:rsidR="00A326BA">
        <w:rPr>
          <w:rFonts w:cs="Garamond"/>
          <w:color w:val="000000"/>
          <w:szCs w:val="22"/>
        </w:rPr>
        <w:t>(</w:t>
      </w:r>
      <w:r w:rsidR="00A326BA" w:rsidRPr="00A326BA">
        <w:rPr>
          <w:rFonts w:cs="Garamond"/>
          <w:b/>
          <w:bCs/>
          <w:color w:val="000000"/>
          <w:szCs w:val="22"/>
        </w:rPr>
        <w:t>Revise &amp; Resubmit</w:t>
      </w:r>
      <w:r w:rsidR="00A326BA">
        <w:rPr>
          <w:rFonts w:cs="Garamond"/>
          <w:color w:val="000000"/>
          <w:szCs w:val="22"/>
        </w:rPr>
        <w:t xml:space="preserve"> at the </w:t>
      </w:r>
      <w:r w:rsidR="00A326BA" w:rsidRPr="001462EF">
        <w:rPr>
          <w:rFonts w:cs="Garamond"/>
          <w:b/>
          <w:bCs/>
          <w:i/>
          <w:iCs/>
          <w:color w:val="000000"/>
          <w:szCs w:val="22"/>
        </w:rPr>
        <w:t>Journal of Urban Economics</w:t>
      </w:r>
      <w:r w:rsidR="00A326BA">
        <w:rPr>
          <w:rFonts w:cs="Garamond"/>
          <w:color w:val="000000"/>
          <w:szCs w:val="22"/>
        </w:rPr>
        <w:t>)</w:t>
      </w:r>
    </w:p>
    <w:p w14:paraId="1F29DB3E" w14:textId="6558D779" w:rsidR="00202BB8" w:rsidRPr="00F03E80" w:rsidRDefault="00AD5229" w:rsidP="00F21719">
      <w:pPr>
        <w:pStyle w:val="af"/>
        <w:keepLines/>
        <w:numPr>
          <w:ilvl w:val="0"/>
          <w:numId w:val="12"/>
        </w:numPr>
        <w:tabs>
          <w:tab w:val="right" w:pos="9648"/>
        </w:tabs>
        <w:snapToGrid w:val="0"/>
        <w:spacing w:after="200" w:line="247" w:lineRule="auto"/>
        <w:ind w:left="317" w:right="-144" w:hanging="173"/>
        <w:jc w:val="both"/>
        <w:rPr>
          <w:rFonts w:cs="Garamond"/>
          <w:szCs w:val="22"/>
        </w:rPr>
      </w:pPr>
      <w:r>
        <w:rPr>
          <w:rFonts w:cs="Garamond"/>
          <w:b/>
          <w:bCs/>
          <w:i/>
          <w:iCs/>
          <w:color w:val="000000"/>
          <w:sz w:val="21"/>
          <w:szCs w:val="22"/>
        </w:rPr>
        <w:t xml:space="preserve">Conference </w:t>
      </w:r>
      <w:r w:rsidR="00202BB8" w:rsidRPr="00F03E80">
        <w:rPr>
          <w:rFonts w:cs="Garamond"/>
          <w:b/>
          <w:bCs/>
          <w:i/>
          <w:iCs/>
          <w:color w:val="000000"/>
          <w:sz w:val="21"/>
          <w:szCs w:val="22"/>
        </w:rPr>
        <w:t xml:space="preserve">Presentations: </w:t>
      </w:r>
      <w:r w:rsidR="00342735" w:rsidRPr="00F03E80">
        <w:rPr>
          <w:rFonts w:cs="Garamond"/>
          <w:color w:val="000000"/>
          <w:sz w:val="21"/>
          <w:szCs w:val="22"/>
        </w:rPr>
        <w:t>Jinan-SMU Conference on Urban and Regional Economics (Jinan University</w:t>
      </w:r>
      <w:r w:rsidR="00CC273D" w:rsidRPr="00F03E80">
        <w:rPr>
          <w:rFonts w:cs="Garamond"/>
          <w:color w:val="000000"/>
          <w:sz w:val="21"/>
          <w:szCs w:val="22"/>
        </w:rPr>
        <w:t>, 2025</w:t>
      </w:r>
      <w:r w:rsidR="00342735" w:rsidRPr="00F03E80">
        <w:rPr>
          <w:rFonts w:cs="Garamond"/>
          <w:color w:val="000000"/>
          <w:sz w:val="21"/>
          <w:szCs w:val="22"/>
        </w:rPr>
        <w:t>), Sino-Japanese SPACE Workshop (Hitotsubashi University</w:t>
      </w:r>
      <w:r w:rsidR="00CC273D" w:rsidRPr="00F03E80">
        <w:rPr>
          <w:rFonts w:cs="Garamond"/>
          <w:color w:val="000000"/>
          <w:sz w:val="21"/>
          <w:szCs w:val="22"/>
        </w:rPr>
        <w:t>, 2025</w:t>
      </w:r>
      <w:r w:rsidR="00342735" w:rsidRPr="00F03E80">
        <w:rPr>
          <w:rFonts w:cs="Garamond"/>
          <w:color w:val="000000"/>
          <w:sz w:val="21"/>
          <w:szCs w:val="22"/>
        </w:rPr>
        <w:t xml:space="preserve">), </w:t>
      </w:r>
      <w:r w:rsidR="00CC273D" w:rsidRPr="00F03E80">
        <w:rPr>
          <w:rFonts w:cs="Garamond"/>
          <w:color w:val="000000"/>
          <w:sz w:val="21"/>
          <w:szCs w:val="22"/>
        </w:rPr>
        <w:t xml:space="preserve">Forum for Young Scholars on China’s Education Finance Research </w:t>
      </w:r>
      <w:r w:rsidR="00CC273D" w:rsidRPr="00F03E80">
        <w:rPr>
          <w:rFonts w:cs="Garamond" w:hint="eastAsia"/>
          <w:color w:val="000000"/>
          <w:sz w:val="21"/>
          <w:szCs w:val="22"/>
        </w:rPr>
        <w:t>(</w:t>
      </w:r>
      <w:r w:rsidR="00CC273D" w:rsidRPr="00F03E80">
        <w:rPr>
          <w:rFonts w:cs="Garamond"/>
          <w:color w:val="000000"/>
          <w:sz w:val="21"/>
          <w:szCs w:val="22"/>
        </w:rPr>
        <w:t>PKU</w:t>
      </w:r>
      <w:r w:rsidR="00CC273D" w:rsidRPr="00F03E80">
        <w:rPr>
          <w:rFonts w:cs="Garamond" w:hint="eastAsia"/>
          <w:color w:val="000000"/>
          <w:sz w:val="21"/>
          <w:szCs w:val="22"/>
        </w:rPr>
        <w:t xml:space="preserve">, </w:t>
      </w:r>
      <w:r w:rsidR="00CC273D" w:rsidRPr="00F03E80">
        <w:rPr>
          <w:rFonts w:cs="Garamond" w:hint="eastAsia"/>
          <w:b/>
          <w:bCs/>
          <w:color w:val="000000"/>
          <w:sz w:val="21"/>
          <w:szCs w:val="22"/>
        </w:rPr>
        <w:t>Best Presentation Award</w:t>
      </w:r>
      <w:r w:rsidR="00CC273D" w:rsidRPr="00F03E80">
        <w:rPr>
          <w:rFonts w:cs="Garamond"/>
          <w:color w:val="000000"/>
          <w:sz w:val="21"/>
          <w:szCs w:val="22"/>
        </w:rPr>
        <w:t>, 2025</w:t>
      </w:r>
      <w:r w:rsidR="00CC273D" w:rsidRPr="00F03E80">
        <w:rPr>
          <w:rFonts w:cs="Garamond" w:hint="eastAsia"/>
          <w:color w:val="000000"/>
          <w:sz w:val="21"/>
          <w:szCs w:val="22"/>
        </w:rPr>
        <w:t>)</w:t>
      </w:r>
      <w:r w:rsidR="00CC273D" w:rsidRPr="00F03E80">
        <w:rPr>
          <w:rFonts w:cs="Garamond"/>
          <w:color w:val="000000"/>
          <w:sz w:val="21"/>
          <w:szCs w:val="22"/>
        </w:rPr>
        <w:t xml:space="preserve">, </w:t>
      </w:r>
      <w:r w:rsidRPr="00AD5229">
        <w:rPr>
          <w:rFonts w:cs="Garamond"/>
          <w:color w:val="000000"/>
          <w:sz w:val="21"/>
          <w:szCs w:val="22"/>
        </w:rPr>
        <w:t>China Center for Economic Research (CCER) Summer Institute</w:t>
      </w:r>
      <w:r>
        <w:rPr>
          <w:rFonts w:cs="Garamond"/>
          <w:color w:val="000000"/>
          <w:sz w:val="21"/>
          <w:szCs w:val="22"/>
        </w:rPr>
        <w:t xml:space="preserve"> </w:t>
      </w:r>
      <w:r w:rsidR="00CC273D" w:rsidRPr="00F03E80">
        <w:rPr>
          <w:rFonts w:cs="Garamond" w:hint="eastAsia"/>
          <w:color w:val="000000"/>
          <w:sz w:val="21"/>
          <w:szCs w:val="22"/>
        </w:rPr>
        <w:t>(</w:t>
      </w:r>
      <w:r w:rsidR="00F03E80" w:rsidRPr="00F03E80">
        <w:rPr>
          <w:rFonts w:cs="Garamond"/>
          <w:color w:val="000000"/>
          <w:sz w:val="21"/>
          <w:szCs w:val="22"/>
        </w:rPr>
        <w:t>PKU</w:t>
      </w:r>
      <w:r w:rsidR="00CC273D" w:rsidRPr="00F03E80">
        <w:rPr>
          <w:rFonts w:cs="Garamond"/>
          <w:color w:val="000000"/>
          <w:sz w:val="21"/>
          <w:szCs w:val="22"/>
        </w:rPr>
        <w:t>, 2025</w:t>
      </w:r>
      <w:r w:rsidR="00CC273D" w:rsidRPr="00F03E80">
        <w:rPr>
          <w:rFonts w:cs="Garamond" w:hint="eastAsia"/>
          <w:color w:val="000000"/>
          <w:sz w:val="21"/>
          <w:szCs w:val="22"/>
        </w:rPr>
        <w:t xml:space="preserve">), </w:t>
      </w:r>
      <w:r w:rsidR="0005747D" w:rsidRPr="00F03E80">
        <w:rPr>
          <w:rFonts w:cs="Garamond" w:hint="eastAsia"/>
          <w:color w:val="000000"/>
          <w:sz w:val="21"/>
          <w:szCs w:val="22"/>
        </w:rPr>
        <w:t>Summer Meeting in Urban Economics (PHBS</w:t>
      </w:r>
      <w:r w:rsidR="00CC273D" w:rsidRPr="00F03E80">
        <w:rPr>
          <w:rFonts w:cs="Garamond"/>
          <w:color w:val="000000"/>
          <w:sz w:val="21"/>
          <w:szCs w:val="22"/>
        </w:rPr>
        <w:t>, 2025</w:t>
      </w:r>
      <w:r w:rsidR="0005747D" w:rsidRPr="00F03E80">
        <w:rPr>
          <w:rFonts w:cs="Garamond" w:hint="eastAsia"/>
          <w:color w:val="000000"/>
          <w:sz w:val="21"/>
          <w:szCs w:val="22"/>
        </w:rPr>
        <w:t>)</w:t>
      </w:r>
    </w:p>
    <w:p w14:paraId="23CC97DE" w14:textId="77777777" w:rsidR="00C55E8E" w:rsidRPr="001D11DC" w:rsidRDefault="00C55E8E" w:rsidP="00C55E8E">
      <w:pPr>
        <w:keepNext/>
        <w:keepLines/>
        <w:pBdr>
          <w:bottom w:val="single" w:sz="4" w:space="1" w:color="auto"/>
        </w:pBdr>
        <w:tabs>
          <w:tab w:val="right" w:pos="9648"/>
        </w:tabs>
        <w:snapToGrid w:val="0"/>
        <w:spacing w:before="240" w:after="120"/>
        <w:ind w:right="-144"/>
        <w:rPr>
          <w:rFonts w:cs="Garamond"/>
          <w:bCs/>
        </w:rPr>
      </w:pPr>
      <w:r w:rsidRPr="001D11DC">
        <w:rPr>
          <w:rFonts w:cs="Garamond"/>
          <w:b/>
          <w:bCs/>
          <w:color w:val="000000"/>
          <w:sz w:val="23"/>
        </w:rPr>
        <w:lastRenderedPageBreak/>
        <w:t>WORK</w:t>
      </w:r>
      <w:r>
        <w:rPr>
          <w:rFonts w:cs="Garamond"/>
          <w:b/>
          <w:bCs/>
          <w:color w:val="000000"/>
          <w:sz w:val="23"/>
        </w:rPr>
        <w:t xml:space="preserve"> </w:t>
      </w:r>
      <w:r w:rsidRPr="001D11DC">
        <w:rPr>
          <w:rFonts w:cs="Garamond"/>
          <w:b/>
          <w:bCs/>
          <w:color w:val="000000"/>
          <w:sz w:val="23"/>
        </w:rPr>
        <w:t>IN P</w:t>
      </w:r>
      <w:r>
        <w:rPr>
          <w:rFonts w:cs="Garamond"/>
          <w:b/>
          <w:bCs/>
          <w:color w:val="000000"/>
          <w:sz w:val="23"/>
        </w:rPr>
        <w:t>ROGRESS</w:t>
      </w:r>
    </w:p>
    <w:p w14:paraId="7AEAD7EB" w14:textId="77777777" w:rsidR="00C55E8E" w:rsidRDefault="00C55E8E" w:rsidP="00F21719">
      <w:pPr>
        <w:pStyle w:val="af"/>
        <w:keepLines/>
        <w:numPr>
          <w:ilvl w:val="0"/>
          <w:numId w:val="12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szCs w:val="22"/>
        </w:rPr>
      </w:pPr>
      <w:r w:rsidRPr="0051713F">
        <w:rPr>
          <w:rFonts w:cs="Garamond"/>
          <w:color w:val="000000"/>
          <w:szCs w:val="22"/>
        </w:rPr>
        <w:t>Errors, Efforts, and Earnings: AI-Driven Field Experiment in Suboptimal Labor Supply Decisions</w:t>
      </w:r>
      <w:r>
        <w:rPr>
          <w:rFonts w:cs="Garamond"/>
          <w:color w:val="000000"/>
          <w:szCs w:val="22"/>
        </w:rPr>
        <w:t xml:space="preserve"> (with Guojun He and Cheng Zheng)</w:t>
      </w:r>
    </w:p>
    <w:p w14:paraId="1E6A3C06" w14:textId="77777777" w:rsidR="00C55E8E" w:rsidRDefault="00C55E8E" w:rsidP="00F21719">
      <w:pPr>
        <w:pStyle w:val="af"/>
        <w:keepLines/>
        <w:numPr>
          <w:ilvl w:val="0"/>
          <w:numId w:val="12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szCs w:val="22"/>
        </w:rPr>
      </w:pPr>
      <w:r w:rsidRPr="006F07DE">
        <w:rPr>
          <w:rFonts w:cs="Garamond"/>
          <w:color w:val="000000"/>
          <w:szCs w:val="22"/>
        </w:rPr>
        <w:t>Climate Change, Migration, and the Design of Intercity Transportation Networks</w:t>
      </w:r>
      <w:r>
        <w:rPr>
          <w:rFonts w:cs="Garamond"/>
          <w:color w:val="000000"/>
          <w:szCs w:val="22"/>
        </w:rPr>
        <w:t xml:space="preserve"> (with Guojun He</w:t>
      </w:r>
      <w:r w:rsidR="00EF7567">
        <w:rPr>
          <w:rFonts w:cs="Garamond" w:hint="eastAsia"/>
          <w:color w:val="000000"/>
          <w:szCs w:val="22"/>
          <w:lang w:eastAsia="zh-CN"/>
        </w:rPr>
        <w:t>,</w:t>
      </w:r>
      <w:r>
        <w:rPr>
          <w:rFonts w:cs="Garamond"/>
          <w:color w:val="000000"/>
          <w:szCs w:val="22"/>
        </w:rPr>
        <w:t xml:space="preserve"> Shuo Li</w:t>
      </w:r>
      <w:r w:rsidR="00EF7567">
        <w:rPr>
          <w:rFonts w:cs="Garamond" w:hint="eastAsia"/>
          <w:color w:val="000000"/>
          <w:szCs w:val="22"/>
          <w:lang w:eastAsia="zh-CN"/>
        </w:rPr>
        <w:t>, and Lixin Xie</w:t>
      </w:r>
      <w:r>
        <w:rPr>
          <w:rFonts w:cs="Garamond"/>
          <w:color w:val="000000"/>
          <w:szCs w:val="22"/>
        </w:rPr>
        <w:t>)</w:t>
      </w:r>
    </w:p>
    <w:p w14:paraId="6C8D6A26" w14:textId="77777777" w:rsidR="00C55E8E" w:rsidRDefault="00C55E8E" w:rsidP="00F21719">
      <w:pPr>
        <w:pStyle w:val="af"/>
        <w:keepLines/>
        <w:numPr>
          <w:ilvl w:val="0"/>
          <w:numId w:val="12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szCs w:val="22"/>
        </w:rPr>
      </w:pPr>
      <w:r w:rsidRPr="00324AE8">
        <w:rPr>
          <w:rFonts w:cs="Garamond"/>
          <w:color w:val="000000"/>
          <w:szCs w:val="22"/>
        </w:rPr>
        <w:t>The “Shadow Principal”: Party Organization and the Dual-Agency Problem in Chinese Corporate Governance</w:t>
      </w:r>
    </w:p>
    <w:p w14:paraId="69F7D11C" w14:textId="77777777" w:rsidR="00F21719" w:rsidRPr="00BE1798" w:rsidRDefault="00F21719" w:rsidP="00F21719">
      <w:pPr>
        <w:keepNext/>
        <w:keepLines/>
        <w:pBdr>
          <w:bottom w:val="single" w:sz="4" w:space="1" w:color="auto"/>
        </w:pBdr>
        <w:tabs>
          <w:tab w:val="right" w:pos="9648"/>
        </w:tabs>
        <w:snapToGrid w:val="0"/>
        <w:spacing w:before="240" w:after="120"/>
        <w:ind w:right="-144"/>
        <w:rPr>
          <w:rFonts w:cs="Garamond"/>
          <w:bCs/>
        </w:rPr>
      </w:pPr>
      <w:r>
        <w:rPr>
          <w:b/>
          <w:sz w:val="23"/>
        </w:rPr>
        <w:t>GRANTS, SCHOLARSHIPS AND AWARDS</w:t>
      </w:r>
    </w:p>
    <w:p w14:paraId="631E2092" w14:textId="77777777" w:rsidR="00F21719" w:rsidRPr="00F21719" w:rsidRDefault="00F21719" w:rsidP="00F21719">
      <w:pPr>
        <w:keepNext/>
        <w:keepLines/>
        <w:tabs>
          <w:tab w:val="right" w:pos="9648"/>
        </w:tabs>
        <w:snapToGrid w:val="0"/>
        <w:spacing w:before="140" w:after="20"/>
        <w:ind w:right="-144"/>
        <w:rPr>
          <w:rFonts w:cs="Garamond"/>
          <w:b/>
          <w:bCs/>
          <w:color w:val="000000"/>
          <w:szCs w:val="22"/>
          <w:lang w:eastAsia="zh-CN"/>
        </w:rPr>
      </w:pPr>
      <w:r w:rsidRPr="00F21719">
        <w:rPr>
          <w:rFonts w:cs="Garamond"/>
          <w:b/>
          <w:bCs/>
          <w:color w:val="000000"/>
          <w:szCs w:val="22"/>
          <w:lang w:eastAsia="zh-CN"/>
        </w:rPr>
        <w:t>Research grants</w:t>
      </w:r>
    </w:p>
    <w:p w14:paraId="15D4757B" w14:textId="77777777" w:rsidR="00F21719" w:rsidRPr="00F21719" w:rsidRDefault="00F21719" w:rsidP="00F21719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bCs/>
          <w:iCs/>
          <w:color w:val="000000"/>
          <w:szCs w:val="22"/>
        </w:rPr>
      </w:pPr>
      <w:r w:rsidRPr="00F21719">
        <w:rPr>
          <w:rFonts w:cs="Garamond"/>
          <w:bCs/>
          <w:iCs/>
          <w:szCs w:val="22"/>
          <w:color w:val="000000"/>
          <w:u w:val="none"/>
        </w:rPr>
        <w:t>National Natural Science Foundation of China (NSFC) Young Student Basic Research Program for PhD Candidates</w:t>
      </w:r>
      <w:r w:rsidRPr="00F21719">
        <w:rPr>
          <w:rFonts w:cs="Garamond"/>
          <w:bCs/>
          <w:iCs/>
          <w:color w:val="000000"/>
          <w:szCs w:val="22"/>
        </w:rPr>
        <w:t xml:space="preserve"> (Sole PI, RMB 300,000, 2025-27)</w:t>
      </w:r>
    </w:p>
    <w:p w14:paraId="12ABAD81" w14:textId="77777777" w:rsidR="00F21719" w:rsidRPr="00F21719" w:rsidRDefault="00F21719" w:rsidP="00F21719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bCs/>
          <w:iCs/>
          <w:color w:val="000000"/>
          <w:szCs w:val="22"/>
        </w:rPr>
      </w:pPr>
      <w:hyperlink r:id="rId21" w:tooltip="Official source">
        <w:r w:rsidRPr="00F21719">
          <w:rPr>
            <w:rFonts w:cs="Garamond"/>
            <w:bCs/>
            <w:iCs/>
            <w:szCs w:val="22"/>
            <w:color w:val="000000"/>
            <w:u w:val="none"/>
          </w:rPr>
          <w:t>MIT J-PAL Project AI Evidence Full RCT Grant</w:t>
        </w:r>
      </w:hyperlink>
      <w:r w:rsidRPr="00F21719">
        <w:rPr>
          <w:rFonts w:cs="Garamond"/>
          <w:bCs/>
          <w:iCs/>
          <w:color w:val="000000"/>
          <w:szCs w:val="22"/>
        </w:rPr>
        <w:t xml:space="preserve"> (Co-PI, USD 165,000, 2026-27)</w:t>
      </w:r>
    </w:p>
    <w:p w14:paraId="5F2BDBB8" w14:textId="77777777" w:rsidR="00F21719" w:rsidRPr="00F21719" w:rsidRDefault="00F21719" w:rsidP="00F21719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bCs/>
          <w:iCs/>
          <w:color w:val="000000"/>
          <w:szCs w:val="22"/>
        </w:rPr>
      </w:pPr>
      <w:hyperlink r:id="rId27" w:tooltip="Official source">
        <w:r w:rsidRPr="00F21719">
          <w:rPr>
            <w:rFonts w:cs="Garamond"/>
            <w:bCs/>
            <w:iCs/>
            <w:szCs w:val="22"/>
            <w:color w:val="000000"/>
            <w:u w:val="none"/>
          </w:rPr>
          <w:t>HKU Research Postgraduate Student Innovation Award</w:t>
        </w:r>
      </w:hyperlink>
      <w:r w:rsidRPr="00F21719">
        <w:rPr>
          <w:rFonts w:cs="Garamond"/>
          <w:bCs/>
          <w:iCs/>
          <w:color w:val="000000"/>
          <w:szCs w:val="22"/>
        </w:rPr>
        <w:t xml:space="preserve"> (PI, HKD 50,000, 2026)</w:t>
      </w:r>
    </w:p>
    <w:p w14:paraId="309901FA" w14:textId="77777777" w:rsidR="00F21719" w:rsidRPr="00F21719" w:rsidRDefault="00F21719" w:rsidP="00F21719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bCs/>
          <w:iCs/>
          <w:color w:val="000000"/>
          <w:szCs w:val="22"/>
        </w:rPr>
      </w:pPr>
      <w:r w:rsidRPr="00F21719">
        <w:rPr>
          <w:rFonts w:cs="Garamond"/>
          <w:bCs/>
          <w:iCs/>
          <w:color w:val="000000"/>
          <w:szCs w:val="22"/>
        </w:rPr>
        <w:t>RGC Additional Funding for Research Needs of HKPFS Awardees (PI, HKD 19,454, 2024-25)</w:t>
      </w:r>
    </w:p>
    <w:p w14:paraId="78EDAF61" w14:textId="77777777" w:rsidR="00F21719" w:rsidRPr="00F21719" w:rsidRDefault="00F21719" w:rsidP="00F21719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bCs/>
          <w:iCs/>
          <w:color w:val="000000"/>
          <w:szCs w:val="22"/>
        </w:rPr>
      </w:pPr>
      <w:hyperlink r:id="rId23" w:tooltip="Official source">
        <w:r w:rsidRPr="00F21719">
          <w:rPr>
            <w:rFonts w:cs="Garamond"/>
            <w:bCs/>
            <w:iCs/>
            <w:szCs w:val="22"/>
            <w:color w:val="000000"/>
            <w:u w:val="none"/>
          </w:rPr>
          <w:t>Student Research Fellowship at the Yale Hixon Center for Urban Ecology</w:t>
        </w:r>
      </w:hyperlink>
      <w:r w:rsidRPr="00F21719">
        <w:rPr>
          <w:rFonts w:cs="Garamond"/>
          <w:bCs/>
          <w:iCs/>
          <w:color w:val="000000"/>
          <w:szCs w:val="22"/>
        </w:rPr>
        <w:t xml:space="preserve"> (PI, USD 5,000, 2020-21)</w:t>
      </w:r>
    </w:p>
    <w:p w14:paraId="516E1B17" w14:textId="77777777" w:rsidR="00F21719" w:rsidRPr="00F21719" w:rsidRDefault="00F21719" w:rsidP="00F21719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bCs/>
          <w:iCs/>
          <w:color w:val="000000"/>
          <w:szCs w:val="22"/>
        </w:rPr>
      </w:pPr>
      <w:hyperlink r:id="rId24" w:tooltip="Official source">
        <w:r w:rsidRPr="00F21719">
          <w:rPr>
            <w:rFonts w:cs="Garamond"/>
            <w:bCs/>
            <w:iCs/>
            <w:szCs w:val="22"/>
            <w:color w:val="000000"/>
            <w:u w:val="none"/>
          </w:rPr>
          <w:t>Master Research Grants from Yale Institute for Biospheric Studies</w:t>
        </w:r>
      </w:hyperlink>
      <w:r w:rsidRPr="00F21719">
        <w:rPr>
          <w:rFonts w:cs="Garamond"/>
          <w:bCs/>
          <w:iCs/>
          <w:color w:val="000000"/>
          <w:szCs w:val="22"/>
        </w:rPr>
        <w:t xml:space="preserve"> (PI, USD 3,000, 2020-21)</w:t>
      </w:r>
    </w:p>
    <w:p w14:paraId="08122F21" w14:textId="77777777" w:rsidR="00F21719" w:rsidRPr="00F21719" w:rsidRDefault="00F21719" w:rsidP="00F21719">
      <w:pPr>
        <w:keepNext/>
        <w:keepLines/>
        <w:tabs>
          <w:tab w:val="right" w:pos="9648"/>
        </w:tabs>
        <w:snapToGrid w:val="0"/>
        <w:spacing w:before="140" w:after="20"/>
        <w:ind w:right="-144"/>
        <w:rPr>
          <w:rFonts w:cs="Garamond"/>
          <w:b/>
          <w:bCs/>
          <w:color w:val="000000"/>
          <w:szCs w:val="22"/>
          <w:lang w:eastAsia="zh-CN"/>
        </w:rPr>
      </w:pPr>
      <w:r w:rsidRPr="00F21719">
        <w:rPr>
          <w:rFonts w:cs="Garamond"/>
          <w:b/>
          <w:bCs/>
          <w:color w:val="000000"/>
          <w:szCs w:val="22"/>
          <w:lang w:eastAsia="zh-CN"/>
        </w:rPr>
        <w:t>Fellowships, scholarships and awards</w:t>
      </w:r>
    </w:p>
    <w:p w14:paraId="3CA6BC70" w14:textId="77777777" w:rsidR="00F21719" w:rsidRPr="00F21719" w:rsidRDefault="00F21719" w:rsidP="00F21719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bCs/>
          <w:iCs/>
          <w:color w:val="000000"/>
          <w:szCs w:val="22"/>
        </w:rPr>
      </w:pPr>
      <w:hyperlink r:id="rId25" w:tooltip="Official source">
        <w:r w:rsidRPr="00F21719">
          <w:rPr>
            <w:rFonts w:cs="Garamond"/>
            <w:bCs/>
            <w:iCs/>
            <w:szCs w:val="22"/>
            <w:color w:val="000000"/>
            <w:u w:val="none"/>
          </w:rPr>
          <w:t>Hong Kong PhD Fellowship</w:t>
        </w:r>
      </w:hyperlink>
      <w:r w:rsidRPr="00F21719">
        <w:rPr>
          <w:rFonts w:cs="Garamond"/>
          <w:bCs/>
          <w:iCs/>
          <w:color w:val="000000"/>
          <w:szCs w:val="22"/>
        </w:rPr>
        <w:t xml:space="preserve"> (HKPFS, 2022-26)</w:t>
      </w:r>
    </w:p>
    <w:p w14:paraId="6397D80C" w14:textId="77777777" w:rsidR="00F21719" w:rsidRPr="00F21719" w:rsidRDefault="00F21719" w:rsidP="00F21719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bCs/>
          <w:iCs/>
          <w:color w:val="000000"/>
          <w:szCs w:val="22"/>
        </w:rPr>
      </w:pPr>
      <w:hyperlink r:id="rId25" w:tooltip="Official source">
        <w:r w:rsidRPr="00F21719">
          <w:rPr>
            <w:rFonts w:cs="Garamond"/>
            <w:bCs/>
            <w:iCs/>
            <w:szCs w:val="22"/>
            <w:color w:val="000000"/>
            <w:u w:val="none"/>
          </w:rPr>
          <w:t>HKU Presidential PhD Scholarship</w:t>
        </w:r>
      </w:hyperlink>
      <w:r w:rsidRPr="00F21719">
        <w:rPr>
          <w:rFonts w:cs="Garamond"/>
          <w:bCs/>
          <w:iCs/>
          <w:color w:val="000000"/>
          <w:szCs w:val="22"/>
        </w:rPr>
        <w:t xml:space="preserve"> (HKU-PS, 2022-26)</w:t>
      </w:r>
    </w:p>
    <w:p w14:paraId="53482983" w14:textId="77777777" w:rsidR="00F21719" w:rsidRPr="00F21719" w:rsidRDefault="00F21719" w:rsidP="00F21719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bCs/>
          <w:iCs/>
          <w:color w:val="000000"/>
          <w:szCs w:val="22"/>
        </w:rPr>
      </w:pPr>
      <w:hyperlink r:id="rId22" w:tooltip="Official source">
        <w:r w:rsidRPr="00F21719">
          <w:rPr>
            <w:rFonts w:cs="Garamond"/>
            <w:bCs/>
            <w:iCs/>
            <w:szCs w:val="22"/>
            <w:color w:val="000000"/>
            <w:u w:val="none"/>
          </w:rPr>
          <w:t>HKU FBE PhD Research Progress Award</w:t>
        </w:r>
      </w:hyperlink>
      <w:r w:rsidRPr="00F21719">
        <w:rPr>
          <w:rFonts w:cs="Garamond"/>
          <w:bCs/>
          <w:iCs/>
          <w:color w:val="000000"/>
          <w:szCs w:val="22"/>
        </w:rPr>
        <w:t xml:space="preserve"> (2024-25)</w:t>
      </w:r>
    </w:p>
    <w:p w14:paraId="126D68AD" w14:textId="77777777" w:rsidR="00F21719" w:rsidRPr="00F21719" w:rsidRDefault="00F21719" w:rsidP="00F21719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bCs/>
          <w:iCs/>
          <w:color w:val="000000"/>
          <w:szCs w:val="22"/>
        </w:rPr>
      </w:pPr>
      <w:hyperlink r:id="rId25" w:tooltip="Official source">
        <w:r w:rsidRPr="00F21719">
          <w:rPr>
            <w:rFonts w:cs="Garamond"/>
            <w:bCs/>
            <w:iCs/>
            <w:szCs w:val="22"/>
            <w:color w:val="000000"/>
            <w:u w:val="none"/>
          </w:rPr>
          <w:t>HKU FBE PhD Entrance Scholarship</w:t>
        </w:r>
      </w:hyperlink>
      <w:r w:rsidRPr="00F21719">
        <w:rPr>
          <w:rFonts w:cs="Garamond"/>
          <w:bCs/>
          <w:iCs/>
          <w:color w:val="000000"/>
          <w:szCs w:val="22"/>
        </w:rPr>
        <w:t xml:space="preserve"> (2022)</w:t>
      </w:r>
    </w:p>
    <w:p w14:paraId="0A555F69" w14:textId="77777777" w:rsidR="00F21719" w:rsidRPr="00F21719" w:rsidRDefault="00F21719" w:rsidP="00F21719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bCs/>
          <w:iCs/>
          <w:color w:val="000000"/>
          <w:szCs w:val="22"/>
        </w:rPr>
      </w:pPr>
      <w:r w:rsidRPr="00F21719">
        <w:rPr>
          <w:rFonts w:cs="Garamond"/>
          <w:bCs/>
          <w:iCs/>
          <w:szCs w:val="22"/>
          <w:color w:val="000000"/>
          <w:u w:val="none"/>
        </w:rPr>
        <w:t>Merit Research Scholarship at Yale University</w:t>
      </w:r>
      <w:r w:rsidRPr="00F21719">
        <w:rPr>
          <w:rFonts w:cs="Garamond"/>
          <w:bCs/>
          <w:iCs/>
          <w:color w:val="000000"/>
          <w:szCs w:val="22"/>
        </w:rPr>
        <w:t xml:space="preserve"> (2019-21)</w:t>
      </w:r>
    </w:p>
    <w:p w14:paraId="0839F938" w14:textId="77777777" w:rsidR="00F21719" w:rsidRPr="00F21719" w:rsidRDefault="00F21719" w:rsidP="00F21719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bCs/>
          <w:iCs/>
          <w:color w:val="000000"/>
          <w:szCs w:val="22"/>
        </w:rPr>
      </w:pPr>
      <w:r w:rsidRPr="00F21719">
        <w:rPr>
          <w:rFonts w:cs="Garamond"/>
          <w:bCs/>
          <w:iCs/>
          <w:color w:val="000000"/>
          <w:szCs w:val="22"/>
        </w:rPr>
        <w:t>Outstanding Graduate at Renmin University of China (2019)</w:t>
      </w:r>
    </w:p>
    <w:p w14:paraId="331A840E" w14:textId="77777777" w:rsidR="00F21719" w:rsidRPr="00F21719" w:rsidRDefault="00F21719" w:rsidP="00F21719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jc w:val="both"/>
        <w:rPr>
          <w:rFonts w:cs="Garamond"/>
          <w:bCs/>
          <w:iCs/>
          <w:color w:val="000000"/>
          <w:szCs w:val="22"/>
        </w:rPr>
      </w:pPr>
      <w:r w:rsidRPr="00F21719">
        <w:rPr>
          <w:rFonts w:cs="Garamond"/>
          <w:bCs/>
          <w:iCs/>
          <w:color w:val="000000"/>
          <w:szCs w:val="22"/>
        </w:rPr>
        <w:t>GCL Scholarship at Renmin University of China (2019; one of ten recipients in the university)</w:t>
      </w:r>
    </w:p>
    <w:p w14:paraId="082E27F3" w14:textId="77777777" w:rsidR="00C55E8E" w:rsidRPr="00BE1798" w:rsidRDefault="00C55E8E" w:rsidP="00C55E8E">
      <w:pPr>
        <w:keepNext/>
        <w:keepLines/>
        <w:pBdr>
          <w:bottom w:val="single" w:sz="4" w:space="1" w:color="auto"/>
        </w:pBdr>
        <w:tabs>
          <w:tab w:val="right" w:pos="9648"/>
        </w:tabs>
        <w:snapToGrid w:val="0"/>
        <w:spacing w:before="240" w:after="120"/>
        <w:ind w:right="-144"/>
        <w:rPr>
          <w:rFonts w:cs="Garamond"/>
          <w:bCs/>
        </w:rPr>
      </w:pPr>
      <w:r>
        <w:rPr>
          <w:rFonts w:cs="Garamond"/>
          <w:b/>
          <w:bCs/>
          <w:color w:val="000000"/>
          <w:sz w:val="23"/>
        </w:rPr>
        <w:t>AD-HOC JOURNAL REVIEWER</w:t>
      </w:r>
    </w:p>
    <w:p w14:paraId="6DBF375E" w14:textId="77777777" w:rsidR="00C55E8E" w:rsidRPr="00F03E80" w:rsidRDefault="00EF7567" w:rsidP="00F03E80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bCs/>
          <w:i/>
          <w:szCs w:val="22"/>
          <w:lang w:eastAsia="zh-CN"/>
        </w:rPr>
      </w:pPr>
      <w:r w:rsidRPr="00F03E80">
        <w:rPr>
          <w:rFonts w:cs="Garamond" w:hint="eastAsia"/>
          <w:bCs/>
          <w:i/>
          <w:color w:val="000000"/>
          <w:szCs w:val="22"/>
          <w:lang w:eastAsia="zh-CN"/>
        </w:rPr>
        <w:t xml:space="preserve">The Economic Journal (EJ), </w:t>
      </w:r>
      <w:r w:rsidR="00C55E8E" w:rsidRPr="00F03E80">
        <w:rPr>
          <w:rFonts w:cs="Garamond"/>
          <w:bCs/>
          <w:i/>
          <w:color w:val="000000"/>
          <w:szCs w:val="22"/>
          <w:lang w:eastAsia="zh-CN"/>
        </w:rPr>
        <w:t>Management Science (MS), Journal of Environmental Economics and Management (JEEM), Journal of Economic Behavior and Organization (JEBO), China Economic Review (CER), Scientific Reports</w:t>
      </w:r>
    </w:p>
    <w:p w14:paraId="5BBC03CA" w14:textId="77777777" w:rsidR="00375678" w:rsidRPr="00BE1798" w:rsidRDefault="00727995" w:rsidP="00375678">
      <w:pPr>
        <w:keepNext/>
        <w:keepLines/>
        <w:pBdr>
          <w:bottom w:val="single" w:sz="4" w:space="1" w:color="auto"/>
        </w:pBdr>
        <w:tabs>
          <w:tab w:val="right" w:pos="9648"/>
        </w:tabs>
        <w:snapToGrid w:val="0"/>
        <w:spacing w:before="240" w:after="120"/>
        <w:ind w:right="-144"/>
        <w:rPr>
          <w:rFonts w:cs="Garamond"/>
          <w:bCs/>
        </w:rPr>
      </w:pPr>
      <w:r>
        <w:rPr>
          <w:rFonts w:cs="Garamond"/>
          <w:b/>
          <w:bCs/>
          <w:color w:val="000000"/>
          <w:sz w:val="23"/>
        </w:rPr>
        <w:t xml:space="preserve">PRE-DOCTORAL </w:t>
      </w:r>
      <w:r w:rsidR="00375678" w:rsidRPr="00BE1798">
        <w:rPr>
          <w:rFonts w:cs="Garamond"/>
          <w:b/>
          <w:bCs/>
          <w:color w:val="000000"/>
          <w:sz w:val="23"/>
        </w:rPr>
        <w:t xml:space="preserve">PUBLICATIONS </w:t>
      </w:r>
    </w:p>
    <w:p w14:paraId="56EA32ED" w14:textId="77777777" w:rsidR="00D44F4D" w:rsidRPr="00D44F4D" w:rsidRDefault="00D44F4D" w:rsidP="00F21719">
      <w:pPr>
        <w:pStyle w:val="af"/>
        <w:keepLines/>
        <w:numPr>
          <w:ilvl w:val="0"/>
          <w:numId w:val="12"/>
        </w:numPr>
        <w:tabs>
          <w:tab w:val="right" w:pos="9648"/>
        </w:tabs>
        <w:snapToGrid w:val="0"/>
        <w:spacing w:after="100"/>
        <w:ind w:left="317" w:right="-144" w:hanging="173"/>
        <w:jc w:val="both"/>
        <w:rPr>
          <w:rFonts w:cs="Garamond"/>
          <w:szCs w:val="22"/>
        </w:rPr>
      </w:pPr>
      <w:bookmarkStart w:id="0" w:name="OLE_LINK3"/>
      <w:r w:rsidRPr="00D44F4D">
        <w:rPr>
          <w:rFonts w:cs="Garamond"/>
          <w:color w:val="000000"/>
          <w:szCs w:val="22"/>
        </w:rPr>
        <w:t xml:space="preserve">Fraas, A., Lutter, R., Murphy, J., </w:t>
      </w:r>
      <w:r w:rsidRPr="00D44F4D">
        <w:rPr>
          <w:rFonts w:cs="Garamond"/>
          <w:b/>
          <w:bCs/>
          <w:color w:val="000000"/>
          <w:szCs w:val="22"/>
        </w:rPr>
        <w:t>Xiahou, Q.</w:t>
      </w:r>
      <w:r w:rsidRPr="00D44F4D">
        <w:rPr>
          <w:rFonts w:cs="Garamond"/>
          <w:color w:val="000000"/>
          <w:szCs w:val="22"/>
        </w:rPr>
        <w:t xml:space="preserve">, Potter, J., &amp; Gosling, S. D. (2025). </w:t>
      </w:r>
      <w:hyperlink r:id="rId9" w:tgtFrame="_blank" w:history="1">
        <w:r w:rsidRPr="00D44F4D">
          <w:rPr>
            <w:rFonts w:cs="Garamond"/>
            <w:szCs w:val="22"/>
          </w:rPr>
          <w:t>What are the effects of early childhood exposure to environmental lead on personality?</w:t>
        </w:r>
      </w:hyperlink>
      <w:r w:rsidRPr="00D44F4D">
        <w:rPr>
          <w:rFonts w:cs="Garamond"/>
          <w:color w:val="000000"/>
          <w:szCs w:val="22"/>
        </w:rPr>
        <w:t xml:space="preserve"> </w:t>
      </w:r>
      <w:r w:rsidRPr="00D44F4D">
        <w:rPr>
          <w:rFonts w:cs="Garamond"/>
          <w:i/>
          <w:iCs/>
          <w:color w:val="000000"/>
          <w:szCs w:val="22"/>
        </w:rPr>
        <w:t>Journal of Benefit-Cost Analysis</w:t>
      </w:r>
      <w:r w:rsidRPr="00D44F4D">
        <w:rPr>
          <w:rFonts w:cs="Garamond"/>
          <w:color w:val="000000"/>
          <w:szCs w:val="22"/>
        </w:rPr>
        <w:t xml:space="preserve">, 16: 13–27. </w:t>
      </w:r>
    </w:p>
    <w:p w14:paraId="71B08011" w14:textId="77777777" w:rsidR="00D44F4D" w:rsidRPr="00D44F4D" w:rsidRDefault="00D44F4D" w:rsidP="00F21719">
      <w:pPr>
        <w:pStyle w:val="af"/>
        <w:keepLines/>
        <w:numPr>
          <w:ilvl w:val="0"/>
          <w:numId w:val="12"/>
        </w:numPr>
        <w:tabs>
          <w:tab w:val="right" w:pos="9648"/>
        </w:tabs>
        <w:snapToGrid w:val="0"/>
        <w:spacing w:after="100"/>
        <w:ind w:left="317" w:right="-144" w:hanging="173"/>
        <w:jc w:val="both"/>
        <w:rPr>
          <w:rFonts w:cs="Garamond"/>
          <w:szCs w:val="22"/>
        </w:rPr>
      </w:pPr>
      <w:r w:rsidRPr="00D44F4D">
        <w:rPr>
          <w:rFonts w:cs="Garamond"/>
          <w:color w:val="000000"/>
          <w:szCs w:val="22"/>
        </w:rPr>
        <w:t xml:space="preserve">Dolphin, G., &amp; </w:t>
      </w:r>
      <w:r w:rsidRPr="00D44F4D">
        <w:rPr>
          <w:rFonts w:cs="Garamond"/>
          <w:b/>
          <w:bCs/>
          <w:color w:val="000000"/>
          <w:szCs w:val="22"/>
        </w:rPr>
        <w:t xml:space="preserve">Xiahou, Q. </w:t>
      </w:r>
      <w:r w:rsidRPr="00D44F4D">
        <w:rPr>
          <w:rFonts w:cs="Garamond"/>
          <w:color w:val="000000"/>
          <w:szCs w:val="22"/>
        </w:rPr>
        <w:t xml:space="preserve">(2022). </w:t>
      </w:r>
      <w:hyperlink r:id="rId10" w:tgtFrame="_blank" w:history="1">
        <w:r w:rsidRPr="00D44F4D">
          <w:rPr>
            <w:rFonts w:cs="Garamond"/>
            <w:szCs w:val="22"/>
          </w:rPr>
          <w:t>World carbon pricing database: Sources and methods</w:t>
        </w:r>
      </w:hyperlink>
      <w:r w:rsidRPr="00D44F4D">
        <w:rPr>
          <w:rFonts w:cs="Garamond"/>
          <w:color w:val="000000"/>
          <w:szCs w:val="22"/>
        </w:rPr>
        <w:t xml:space="preserve">. </w:t>
      </w:r>
      <w:r w:rsidRPr="00D44F4D">
        <w:rPr>
          <w:rFonts w:cs="Garamond"/>
          <w:i/>
          <w:iCs/>
          <w:color w:val="000000"/>
          <w:szCs w:val="22"/>
        </w:rPr>
        <w:t>Scientific Data</w:t>
      </w:r>
      <w:r w:rsidRPr="00D44F4D">
        <w:rPr>
          <w:rFonts w:cs="Garamond"/>
          <w:color w:val="000000"/>
          <w:szCs w:val="22"/>
        </w:rPr>
        <w:t xml:space="preserve">, 9: 573. </w:t>
      </w:r>
    </w:p>
    <w:p w14:paraId="1B2E0171" w14:textId="77777777" w:rsidR="00D44F4D" w:rsidRPr="00D44F4D" w:rsidRDefault="00D44F4D" w:rsidP="00F21719">
      <w:pPr>
        <w:pStyle w:val="af"/>
        <w:keepLines/>
        <w:numPr>
          <w:ilvl w:val="0"/>
          <w:numId w:val="12"/>
        </w:numPr>
        <w:tabs>
          <w:tab w:val="right" w:pos="9648"/>
        </w:tabs>
        <w:snapToGrid w:val="0"/>
        <w:spacing w:after="100"/>
        <w:ind w:left="317" w:right="-144" w:hanging="173"/>
        <w:jc w:val="both"/>
        <w:rPr>
          <w:rFonts w:cs="Garamond"/>
          <w:szCs w:val="22"/>
        </w:rPr>
      </w:pPr>
      <w:r w:rsidRPr="00D44F4D">
        <w:rPr>
          <w:rFonts w:cs="Garamond"/>
          <w:b/>
          <w:bCs/>
          <w:color w:val="000000"/>
          <w:szCs w:val="22"/>
        </w:rPr>
        <w:t>Xiahou, Q.</w:t>
      </w:r>
      <w:r w:rsidRPr="00D44F4D">
        <w:rPr>
          <w:rFonts w:cs="Garamond"/>
          <w:color w:val="000000"/>
          <w:szCs w:val="22"/>
        </w:rPr>
        <w:t xml:space="preserve">, Springer, C. H., &amp; Mendelsohn, R. (2022). </w:t>
      </w:r>
      <w:hyperlink r:id="rId11" w:tgtFrame="_blank" w:history="1">
        <w:r w:rsidRPr="00D44F4D">
          <w:rPr>
            <w:rFonts w:cs="Garamond"/>
            <w:szCs w:val="22"/>
          </w:rPr>
          <w:t>The effect of foreign investment on Asian coal power plants</w:t>
        </w:r>
      </w:hyperlink>
      <w:r w:rsidRPr="00D44F4D">
        <w:rPr>
          <w:rFonts w:cs="Garamond"/>
          <w:color w:val="000000"/>
          <w:szCs w:val="22"/>
        </w:rPr>
        <w:t xml:space="preserve">. </w:t>
      </w:r>
      <w:r w:rsidRPr="00D44F4D">
        <w:rPr>
          <w:rFonts w:cs="Garamond"/>
          <w:i/>
          <w:iCs/>
          <w:color w:val="000000"/>
          <w:szCs w:val="22"/>
        </w:rPr>
        <w:t>Energy Economics</w:t>
      </w:r>
      <w:r w:rsidRPr="00D44F4D">
        <w:rPr>
          <w:rFonts w:cs="Garamond"/>
          <w:color w:val="000000"/>
          <w:szCs w:val="22"/>
        </w:rPr>
        <w:t>, 105: 105752.</w:t>
      </w:r>
    </w:p>
    <w:p w14:paraId="4EFA09DE" w14:textId="77777777" w:rsidR="00D44F4D" w:rsidRPr="00D44F4D" w:rsidRDefault="00D44F4D" w:rsidP="00F21719">
      <w:pPr>
        <w:pStyle w:val="af"/>
        <w:keepLines/>
        <w:numPr>
          <w:ilvl w:val="0"/>
          <w:numId w:val="12"/>
        </w:numPr>
        <w:tabs>
          <w:tab w:val="right" w:pos="9648"/>
        </w:tabs>
        <w:snapToGrid w:val="0"/>
        <w:spacing w:after="100"/>
        <w:ind w:left="317" w:right="-144" w:hanging="173"/>
        <w:jc w:val="both"/>
        <w:rPr>
          <w:rFonts w:cs="Garamond"/>
          <w:szCs w:val="22"/>
        </w:rPr>
      </w:pPr>
      <w:r w:rsidRPr="00D44F4D">
        <w:rPr>
          <w:rFonts w:cs="Garamond"/>
          <w:color w:val="000000"/>
          <w:szCs w:val="22"/>
        </w:rPr>
        <w:t xml:space="preserve">Liu, J., Yin, M., </w:t>
      </w:r>
      <w:r w:rsidRPr="00D44F4D">
        <w:rPr>
          <w:rFonts w:cs="Garamond"/>
          <w:b/>
          <w:bCs/>
          <w:color w:val="000000"/>
          <w:szCs w:val="22"/>
        </w:rPr>
        <w:t>Xia-Hou, Q.</w:t>
      </w:r>
      <w:r w:rsidRPr="00D44F4D">
        <w:rPr>
          <w:rFonts w:cs="Garamond"/>
          <w:color w:val="000000"/>
          <w:szCs w:val="22"/>
        </w:rPr>
        <w:t xml:space="preserve">, Wang, K., &amp; Zou, J. (2021). </w:t>
      </w:r>
      <w:hyperlink r:id="rId12" w:tgtFrame="_blank" w:history="1">
        <w:r w:rsidRPr="00D44F4D">
          <w:rPr>
            <w:rFonts w:cs="Garamond"/>
            <w:szCs w:val="22"/>
          </w:rPr>
          <w:t>Comparison of sectoral low-carbon transition pathways in China under the nationally determined contribution and 2 °C targets</w:t>
        </w:r>
      </w:hyperlink>
      <w:r w:rsidRPr="00D44F4D">
        <w:rPr>
          <w:rFonts w:cs="Garamond"/>
          <w:color w:val="000000"/>
          <w:szCs w:val="22"/>
        </w:rPr>
        <w:t xml:space="preserve">. </w:t>
      </w:r>
      <w:r w:rsidRPr="00D44F4D">
        <w:rPr>
          <w:rFonts w:cs="Garamond"/>
          <w:i/>
          <w:iCs/>
          <w:color w:val="000000"/>
          <w:szCs w:val="22"/>
        </w:rPr>
        <w:t>Renewable and Sustainable Energy Reviews</w:t>
      </w:r>
      <w:r w:rsidRPr="00D44F4D">
        <w:rPr>
          <w:rFonts w:cs="Garamond"/>
          <w:color w:val="000000"/>
          <w:szCs w:val="22"/>
        </w:rPr>
        <w:t xml:space="preserve">, 149: 111336. </w:t>
      </w:r>
    </w:p>
    <w:p w14:paraId="2472EDC9" w14:textId="77777777" w:rsidR="00D44F4D" w:rsidRPr="00D44F4D" w:rsidRDefault="00D44F4D" w:rsidP="00F21719">
      <w:pPr>
        <w:pStyle w:val="af"/>
        <w:keepLines/>
        <w:numPr>
          <w:ilvl w:val="0"/>
          <w:numId w:val="12"/>
        </w:numPr>
        <w:tabs>
          <w:tab w:val="right" w:pos="9648"/>
        </w:tabs>
        <w:snapToGrid w:val="0"/>
        <w:spacing w:after="100"/>
        <w:ind w:left="317" w:right="-144" w:hanging="173"/>
        <w:jc w:val="both"/>
        <w:rPr>
          <w:rFonts w:cs="Garamond"/>
          <w:szCs w:val="22"/>
        </w:rPr>
      </w:pPr>
      <w:r w:rsidRPr="00D44F4D">
        <w:rPr>
          <w:rFonts w:cs="Garamond"/>
          <w:color w:val="000000"/>
          <w:szCs w:val="22"/>
        </w:rPr>
        <w:t xml:space="preserve">Liu, J.-L., Wang, K., </w:t>
      </w:r>
      <w:r w:rsidRPr="00D44F4D">
        <w:rPr>
          <w:rFonts w:cs="Garamond"/>
          <w:b/>
          <w:bCs/>
          <w:color w:val="000000"/>
          <w:szCs w:val="22"/>
        </w:rPr>
        <w:t>Xiahou, Q.-R.</w:t>
      </w:r>
      <w:r w:rsidRPr="00D44F4D">
        <w:rPr>
          <w:rFonts w:cs="Garamond"/>
          <w:color w:val="000000"/>
          <w:szCs w:val="22"/>
        </w:rPr>
        <w:t xml:space="preserve">, Liu, F.-M., Zou, J., &amp; Kong, Y. (2019). </w:t>
      </w:r>
      <w:hyperlink r:id="rId13" w:tgtFrame="_blank" w:history="1">
        <w:r w:rsidRPr="00D44F4D">
          <w:rPr>
            <w:rFonts w:cs="Garamond"/>
            <w:szCs w:val="22"/>
          </w:rPr>
          <w:t>China’s long-term low carbon transition pathway under the urbanization process</w:t>
        </w:r>
      </w:hyperlink>
      <w:r w:rsidRPr="00D44F4D">
        <w:rPr>
          <w:rFonts w:cs="Garamond"/>
          <w:color w:val="000000"/>
          <w:szCs w:val="22"/>
        </w:rPr>
        <w:t xml:space="preserve">. </w:t>
      </w:r>
      <w:r w:rsidRPr="00D44F4D">
        <w:rPr>
          <w:rFonts w:cs="Garamond"/>
          <w:i/>
          <w:iCs/>
          <w:color w:val="000000"/>
          <w:szCs w:val="22"/>
        </w:rPr>
        <w:t>Advances in Climate Change Research</w:t>
      </w:r>
      <w:r w:rsidRPr="00D44F4D">
        <w:rPr>
          <w:rFonts w:cs="Garamond"/>
          <w:color w:val="000000"/>
          <w:szCs w:val="22"/>
        </w:rPr>
        <w:t xml:space="preserve">, 10: 240–249. </w:t>
      </w:r>
    </w:p>
    <w:p w14:paraId="6818ED37" w14:textId="77777777" w:rsidR="00D44F4D" w:rsidRPr="00D44F4D" w:rsidRDefault="00D44F4D" w:rsidP="00F21719">
      <w:pPr>
        <w:pStyle w:val="af"/>
        <w:keepLines/>
        <w:numPr>
          <w:ilvl w:val="0"/>
          <w:numId w:val="12"/>
        </w:numPr>
        <w:tabs>
          <w:tab w:val="right" w:pos="9648"/>
        </w:tabs>
        <w:snapToGrid w:val="0"/>
        <w:spacing w:after="100"/>
        <w:ind w:left="317" w:right="-144" w:hanging="173"/>
        <w:jc w:val="both"/>
        <w:rPr>
          <w:rFonts w:cs="Garamond"/>
          <w:szCs w:val="22"/>
        </w:rPr>
      </w:pPr>
      <w:r w:rsidRPr="00D44F4D">
        <w:rPr>
          <w:rFonts w:cs="Garamond"/>
          <w:color w:val="000000"/>
          <w:szCs w:val="22"/>
        </w:rPr>
        <w:t xml:space="preserve">Liu, J., </w:t>
      </w:r>
      <w:r w:rsidRPr="00D44F4D">
        <w:rPr>
          <w:rFonts w:cs="Garamond"/>
          <w:b/>
          <w:bCs/>
          <w:color w:val="000000"/>
          <w:szCs w:val="22"/>
        </w:rPr>
        <w:t>Xiahou, Q.</w:t>
      </w:r>
      <w:r w:rsidRPr="00D44F4D">
        <w:rPr>
          <w:rFonts w:cs="Garamond"/>
          <w:color w:val="000000"/>
          <w:szCs w:val="22"/>
        </w:rPr>
        <w:t xml:space="preserve">, Wang, K., Zou, J., &amp; Kong, Y. (2019). </w:t>
      </w:r>
      <w:hyperlink r:id="rId14" w:tgtFrame="_blank" w:history="1">
        <w:r w:rsidRPr="00D44F4D">
          <w:rPr>
            <w:rFonts w:cs="Garamond"/>
            <w:szCs w:val="22"/>
          </w:rPr>
          <w:t>Medium and long-term low-carbon development pathway of China’s industrial sector</w:t>
        </w:r>
      </w:hyperlink>
      <w:r w:rsidRPr="00D44F4D">
        <w:rPr>
          <w:rFonts w:cs="Garamond"/>
          <w:color w:val="000000"/>
          <w:szCs w:val="22"/>
        </w:rPr>
        <w:t xml:space="preserve">. </w:t>
      </w:r>
      <w:r w:rsidRPr="00D44F4D">
        <w:rPr>
          <w:rFonts w:cs="Garamond"/>
          <w:i/>
          <w:iCs/>
          <w:color w:val="000000"/>
          <w:szCs w:val="22"/>
        </w:rPr>
        <w:t>China Soft Science</w:t>
      </w:r>
      <w:r w:rsidRPr="00D44F4D">
        <w:rPr>
          <w:rFonts w:cs="Garamond"/>
          <w:color w:val="000000"/>
          <w:szCs w:val="22"/>
        </w:rPr>
        <w:t>, (11): 31–41 (in Chinese).</w:t>
      </w:r>
    </w:p>
    <w:p w14:paraId="1F5155D6" w14:textId="77777777" w:rsidR="00D44F4D" w:rsidRPr="00D44F4D" w:rsidRDefault="00D44F4D" w:rsidP="00F21719">
      <w:pPr>
        <w:pStyle w:val="af"/>
        <w:keepLines/>
        <w:numPr>
          <w:ilvl w:val="0"/>
          <w:numId w:val="12"/>
        </w:numPr>
        <w:tabs>
          <w:tab w:val="right" w:pos="9648"/>
        </w:tabs>
        <w:snapToGrid w:val="0"/>
        <w:spacing w:after="100"/>
        <w:ind w:left="317" w:right="-144" w:hanging="173"/>
        <w:jc w:val="both"/>
        <w:rPr>
          <w:rFonts w:cs="Garamond"/>
          <w:szCs w:val="22"/>
        </w:rPr>
      </w:pPr>
      <w:r w:rsidRPr="00D44F4D">
        <w:rPr>
          <w:rFonts w:cs="Garamond"/>
          <w:color w:val="000000"/>
          <w:szCs w:val="22"/>
        </w:rPr>
        <w:t xml:space="preserve">Wang, K., &amp; </w:t>
      </w:r>
      <w:r w:rsidRPr="00D44F4D">
        <w:rPr>
          <w:rFonts w:cs="Garamond"/>
          <w:b/>
          <w:bCs/>
          <w:color w:val="000000"/>
          <w:szCs w:val="22"/>
        </w:rPr>
        <w:t>Xiahou, Q.</w:t>
      </w:r>
      <w:r w:rsidRPr="00D44F4D">
        <w:rPr>
          <w:rFonts w:cs="Garamond"/>
          <w:color w:val="000000"/>
          <w:szCs w:val="22"/>
        </w:rPr>
        <w:t xml:space="preserve"> (2017). </w:t>
      </w:r>
      <w:hyperlink r:id="rId15" w:tgtFrame="_blank" w:history="1">
        <w:r w:rsidRPr="00D44F4D">
          <w:rPr>
            <w:rFonts w:cs="Garamond"/>
            <w:szCs w:val="22"/>
          </w:rPr>
          <w:t>Progress and prospects of global climate negotiations after the Paris Agreement</w:t>
        </w:r>
      </w:hyperlink>
      <w:r w:rsidRPr="00D44F4D">
        <w:rPr>
          <w:rFonts w:cs="Garamond"/>
          <w:color w:val="000000"/>
          <w:szCs w:val="22"/>
        </w:rPr>
        <w:t xml:space="preserve">. </w:t>
      </w:r>
      <w:r w:rsidRPr="00D44F4D">
        <w:rPr>
          <w:rFonts w:cs="Garamond"/>
          <w:i/>
          <w:iCs/>
          <w:color w:val="000000"/>
          <w:szCs w:val="22"/>
        </w:rPr>
        <w:t>Journal of Environmental Economics</w:t>
      </w:r>
      <w:r w:rsidRPr="00D44F4D">
        <w:rPr>
          <w:rFonts w:cs="Garamond"/>
          <w:color w:val="000000"/>
          <w:szCs w:val="22"/>
        </w:rPr>
        <w:t>, 2: 141–152 (in Chinese).</w:t>
      </w:r>
    </w:p>
    <w:bookmarkEnd w:id="0"/>
    <w:p w14:paraId="0E56BA14" w14:textId="77777777" w:rsidR="00F541E2" w:rsidRPr="00BE1798" w:rsidRDefault="00777116" w:rsidP="0088460E">
      <w:pPr>
        <w:keepNext/>
        <w:keepLines/>
        <w:pBdr>
          <w:bottom w:val="single" w:sz="4" w:space="1" w:color="auto"/>
        </w:pBdr>
        <w:tabs>
          <w:tab w:val="right" w:pos="9648"/>
        </w:tabs>
        <w:snapToGrid w:val="0"/>
        <w:spacing w:before="240" w:after="120"/>
        <w:ind w:right="-144"/>
        <w:rPr>
          <w:rFonts w:cs="Garamond"/>
          <w:bCs/>
        </w:rPr>
      </w:pPr>
      <w:r>
        <w:rPr>
          <w:rFonts w:cs="Garamond"/>
          <w:b/>
          <w:bCs/>
          <w:color w:val="000000"/>
          <w:sz w:val="23"/>
        </w:rPr>
        <w:lastRenderedPageBreak/>
        <w:t>RESEARCH AND WORK</w:t>
      </w:r>
      <w:r w:rsidR="007B3803" w:rsidRPr="00BE1798">
        <w:rPr>
          <w:rFonts w:cs="Garamond"/>
          <w:b/>
          <w:bCs/>
          <w:color w:val="000000"/>
          <w:sz w:val="23"/>
        </w:rPr>
        <w:t xml:space="preserve"> EXPERIENCE</w:t>
      </w:r>
    </w:p>
    <w:p w14:paraId="302D41BF" w14:textId="77777777" w:rsidR="00AB1D05" w:rsidRPr="00BE1798" w:rsidRDefault="00AB1D05" w:rsidP="0088460E">
      <w:pPr>
        <w:keepNext/>
        <w:keepLines/>
        <w:tabs>
          <w:tab w:val="right" w:pos="9648"/>
        </w:tabs>
        <w:snapToGrid w:val="0"/>
        <w:spacing w:before="140" w:after="20"/>
        <w:ind w:right="-144"/>
        <w:rPr>
          <w:rFonts w:cs="Garamond"/>
          <w:szCs w:val="22"/>
          <w:lang w:eastAsia="zh-CN"/>
        </w:rPr>
      </w:pPr>
      <w:r w:rsidRPr="00BE1798">
        <w:rPr>
          <w:rFonts w:cs="Garamond"/>
          <w:b/>
          <w:bCs/>
          <w:color w:val="000000"/>
          <w:szCs w:val="22"/>
        </w:rPr>
        <w:t>Resources for the Future</w:t>
      </w:r>
      <w:r w:rsidRPr="00BE1798">
        <w:rPr>
          <w:rFonts w:cs="Garamond"/>
          <w:b/>
          <w:bCs/>
          <w:color w:val="000000"/>
          <w:szCs w:val="22"/>
        </w:rPr>
        <w:tab/>
      </w:r>
      <w:r w:rsidRPr="00BE1798">
        <w:rPr>
          <w:rFonts w:cs="Garamond"/>
          <w:b/>
          <w:color w:val="000000"/>
          <w:szCs w:val="22"/>
          <w:lang w:eastAsia="zh-CN"/>
        </w:rPr>
        <w:t>Washington, DC</w:t>
      </w:r>
    </w:p>
    <w:p w14:paraId="534003DE" w14:textId="77777777" w:rsidR="00AB1D05" w:rsidRPr="00BE1798" w:rsidRDefault="00AB1D05" w:rsidP="0088460E">
      <w:pPr>
        <w:keepNext/>
        <w:keepLines/>
        <w:tabs>
          <w:tab w:val="right" w:pos="9648"/>
        </w:tabs>
        <w:snapToGrid w:val="0"/>
        <w:spacing w:after="60"/>
        <w:ind w:right="-144"/>
        <w:rPr>
          <w:rFonts w:cs="Garamond"/>
          <w:bCs/>
          <w:i/>
          <w:szCs w:val="22"/>
          <w:lang w:eastAsia="zh-CN"/>
        </w:rPr>
      </w:pPr>
      <w:bookmarkStart w:id="1" w:name="_Hlk149589430"/>
      <w:r w:rsidRPr="00BE1798">
        <w:rPr>
          <w:rFonts w:cs="Garamond"/>
          <w:bCs/>
          <w:i/>
          <w:color w:val="000000"/>
          <w:szCs w:val="22"/>
        </w:rPr>
        <w:t>Research Analyst</w:t>
      </w:r>
      <w:r w:rsidR="00666D51" w:rsidRPr="00BE1798">
        <w:rPr>
          <w:rFonts w:cs="Garamond"/>
          <w:bCs/>
          <w:i/>
          <w:color w:val="000000"/>
          <w:szCs w:val="22"/>
        </w:rPr>
        <w:t xml:space="preserve"> (35</w:t>
      </w:r>
      <w:r w:rsidR="00A32A22">
        <w:rPr>
          <w:rFonts w:cs="Garamond"/>
          <w:bCs/>
          <w:i/>
          <w:color w:val="000000"/>
          <w:szCs w:val="22"/>
        </w:rPr>
        <w:t xml:space="preserve"> </w:t>
      </w:r>
      <w:r w:rsidR="00666D51" w:rsidRPr="00BE1798">
        <w:rPr>
          <w:rFonts w:cs="Garamond"/>
          <w:bCs/>
          <w:i/>
          <w:color w:val="000000"/>
          <w:szCs w:val="22"/>
        </w:rPr>
        <w:t>hours/week)</w:t>
      </w:r>
      <w:r w:rsidRPr="00BE1798">
        <w:rPr>
          <w:rFonts w:cs="Garamond"/>
          <w:bCs/>
          <w:i/>
          <w:color w:val="000000"/>
          <w:szCs w:val="22"/>
        </w:rPr>
        <w:tab/>
      </w:r>
      <w:r w:rsidRPr="00BE1798">
        <w:rPr>
          <w:rFonts w:cs="Garamond"/>
          <w:color w:val="000000"/>
          <w:szCs w:val="22"/>
        </w:rPr>
        <w:t xml:space="preserve">June 2021 – </w:t>
      </w:r>
      <w:r w:rsidR="0014496F" w:rsidRPr="00BE1798">
        <w:rPr>
          <w:rFonts w:cs="Garamond"/>
          <w:color w:val="000000"/>
          <w:szCs w:val="22"/>
        </w:rPr>
        <w:t>August 2022</w:t>
      </w:r>
    </w:p>
    <w:bookmarkEnd w:id="1"/>
    <w:p w14:paraId="59E1406D" w14:textId="77777777" w:rsidR="0014496F" w:rsidRPr="00BE1798" w:rsidRDefault="0014496F" w:rsidP="00CB2B2C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color w:val="000000"/>
          <w:szCs w:val="22"/>
        </w:rPr>
        <w:t xml:space="preserve">Empirically analyzed the long-term effect of childhood lead emissions and co-authored a paper </w:t>
      </w:r>
    </w:p>
    <w:p w14:paraId="31717B34" w14:textId="77777777" w:rsidR="00CB2B2C" w:rsidRPr="00BE1798" w:rsidRDefault="00CB2B2C" w:rsidP="00CB2B2C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color w:val="000000"/>
          <w:szCs w:val="22"/>
        </w:rPr>
        <w:t>Built a comprehensive jurisdiction-sector-year carbon pricing database using GitHub, R, and Python</w:t>
      </w:r>
    </w:p>
    <w:p w14:paraId="6990390E" w14:textId="77777777" w:rsidR="00AB1D05" w:rsidRPr="00BE1798" w:rsidRDefault="00CB2B2C" w:rsidP="00CB2B2C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color w:val="000000"/>
          <w:szCs w:val="22"/>
        </w:rPr>
        <w:t>Coded a structural model and simulated US land-use conversion and its carbon implications</w:t>
      </w:r>
    </w:p>
    <w:p w14:paraId="5CE9ACA5" w14:textId="77777777" w:rsidR="0010057E" w:rsidRPr="00BE1798" w:rsidRDefault="0010057E" w:rsidP="0088460E">
      <w:pPr>
        <w:keepNext/>
        <w:keepLines/>
        <w:tabs>
          <w:tab w:val="right" w:pos="9648"/>
        </w:tabs>
        <w:snapToGrid w:val="0"/>
        <w:spacing w:before="140" w:after="20"/>
        <w:ind w:right="-144"/>
        <w:rPr>
          <w:rFonts w:cs="Garamond"/>
          <w:szCs w:val="22"/>
          <w:lang w:eastAsia="zh-CN"/>
        </w:rPr>
      </w:pPr>
      <w:r w:rsidRPr="00BE1798">
        <w:rPr>
          <w:rFonts w:cs="Garamond"/>
          <w:b/>
          <w:bCs/>
          <w:color w:val="000000"/>
          <w:szCs w:val="22"/>
        </w:rPr>
        <w:t xml:space="preserve">Yale School of </w:t>
      </w:r>
      <w:r w:rsidRPr="00BE1798">
        <w:rPr>
          <w:rFonts w:cs="Garamond"/>
          <w:b/>
          <w:bCs/>
          <w:color w:val="000000"/>
          <w:szCs w:val="22"/>
          <w:lang w:eastAsia="zh-CN"/>
        </w:rPr>
        <w:t>the</w:t>
      </w:r>
      <w:r w:rsidRPr="00BE1798">
        <w:rPr>
          <w:rFonts w:cs="Garamond"/>
          <w:b/>
          <w:bCs/>
          <w:color w:val="000000"/>
          <w:szCs w:val="22"/>
        </w:rPr>
        <w:t xml:space="preserve"> Environment</w:t>
      </w:r>
      <w:r w:rsidRPr="00BE1798">
        <w:rPr>
          <w:rFonts w:cs="Garamond"/>
          <w:b/>
          <w:bCs/>
          <w:color w:val="000000"/>
          <w:szCs w:val="22"/>
        </w:rPr>
        <w:tab/>
      </w:r>
      <w:r w:rsidRPr="00BE1798">
        <w:rPr>
          <w:rFonts w:cs="Garamond"/>
          <w:b/>
          <w:color w:val="000000"/>
          <w:szCs w:val="22"/>
          <w:lang w:eastAsia="zh-CN"/>
        </w:rPr>
        <w:t>New Haven, CT</w:t>
      </w:r>
    </w:p>
    <w:p w14:paraId="0B9118A0" w14:textId="77777777" w:rsidR="0010057E" w:rsidRPr="00BE1798" w:rsidRDefault="0010057E" w:rsidP="0088460E">
      <w:pPr>
        <w:keepNext/>
        <w:keepLines/>
        <w:tabs>
          <w:tab w:val="right" w:pos="9648"/>
        </w:tabs>
        <w:snapToGrid w:val="0"/>
        <w:spacing w:after="60"/>
        <w:ind w:right="-144"/>
        <w:rPr>
          <w:rFonts w:cs="Garamond"/>
          <w:bCs/>
          <w:i/>
          <w:szCs w:val="22"/>
          <w:lang w:eastAsia="zh-CN"/>
        </w:rPr>
      </w:pPr>
      <w:r w:rsidRPr="00BE1798">
        <w:rPr>
          <w:rFonts w:cs="Garamond"/>
          <w:bCs/>
          <w:i/>
          <w:color w:val="000000"/>
          <w:szCs w:val="22"/>
        </w:rPr>
        <w:t>Research Assistant, Professor Kenneth Gillingham</w:t>
      </w:r>
      <w:r w:rsidR="00666D51" w:rsidRPr="00BE1798">
        <w:rPr>
          <w:rFonts w:cs="Garamond"/>
          <w:bCs/>
          <w:i/>
          <w:color w:val="000000"/>
          <w:szCs w:val="22"/>
        </w:rPr>
        <w:t xml:space="preserve"> (20</w:t>
      </w:r>
      <w:r w:rsidR="00F665D1" w:rsidRPr="00BE1798">
        <w:rPr>
          <w:rFonts w:cs="Garamond"/>
          <w:bCs/>
          <w:i/>
          <w:color w:val="000000"/>
          <w:szCs w:val="22"/>
        </w:rPr>
        <w:t xml:space="preserve"> </w:t>
      </w:r>
      <w:r w:rsidR="00666D51" w:rsidRPr="00BE1798">
        <w:rPr>
          <w:rFonts w:cs="Garamond"/>
          <w:bCs/>
          <w:i/>
          <w:color w:val="000000"/>
          <w:szCs w:val="22"/>
        </w:rPr>
        <w:t>hours/week)</w:t>
      </w:r>
      <w:r w:rsidRPr="00BE1798">
        <w:rPr>
          <w:rFonts w:cs="Garamond"/>
          <w:bCs/>
          <w:i/>
          <w:color w:val="000000"/>
          <w:szCs w:val="22"/>
        </w:rPr>
        <w:tab/>
      </w:r>
      <w:r w:rsidRPr="00BE1798">
        <w:rPr>
          <w:rFonts w:cs="Garamond"/>
          <w:color w:val="000000"/>
          <w:szCs w:val="22"/>
        </w:rPr>
        <w:t>September 201</w:t>
      </w:r>
      <w:r w:rsidRPr="00BE1798">
        <w:rPr>
          <w:rFonts w:cs="Garamond"/>
          <w:color w:val="000000"/>
          <w:szCs w:val="22"/>
          <w:lang w:eastAsia="zh-CN"/>
        </w:rPr>
        <w:t>9</w:t>
      </w:r>
      <w:r w:rsidRPr="00BE1798">
        <w:rPr>
          <w:rFonts w:cs="Garamond"/>
          <w:color w:val="000000"/>
          <w:szCs w:val="22"/>
        </w:rPr>
        <w:t xml:space="preserve"> </w:t>
      </w:r>
      <w:r w:rsidRPr="00BE1798">
        <w:rPr>
          <w:rFonts w:cs="Garamond"/>
          <w:color w:val="000000"/>
          <w:szCs w:val="22"/>
          <w:lang w:eastAsia="zh-CN"/>
        </w:rPr>
        <w:t>–</w:t>
      </w:r>
      <w:r w:rsidR="00FC60E7" w:rsidRPr="00BE1798">
        <w:rPr>
          <w:rFonts w:cs="Garamond"/>
          <w:color w:val="000000"/>
          <w:szCs w:val="22"/>
          <w:lang w:eastAsia="zh-CN"/>
        </w:rPr>
        <w:t xml:space="preserve"> </w:t>
      </w:r>
      <w:r w:rsidR="00AB1D05" w:rsidRPr="00BE1798">
        <w:rPr>
          <w:rFonts w:cs="Garamond"/>
          <w:color w:val="000000"/>
          <w:szCs w:val="22"/>
          <w:lang w:eastAsia="zh-CN"/>
        </w:rPr>
        <w:t>May 2021</w:t>
      </w:r>
    </w:p>
    <w:p w14:paraId="586A6E11" w14:textId="77777777" w:rsidR="0010057E" w:rsidRPr="00BE1798" w:rsidRDefault="0010057E" w:rsidP="0088460E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bookmarkStart w:id="2" w:name="_Hlk88077775"/>
      <w:r w:rsidRPr="00BE1798">
        <w:rPr>
          <w:rFonts w:cs="Garamond"/>
          <w:color w:val="000000"/>
          <w:szCs w:val="22"/>
        </w:rPr>
        <w:t>Scraped rooftop solar suitability data and estimated an instrumental variable model for the Solarize Campaign</w:t>
      </w:r>
    </w:p>
    <w:bookmarkEnd w:id="2"/>
    <w:p w14:paraId="060D6802" w14:textId="77777777" w:rsidR="004844ED" w:rsidRPr="00BE1798" w:rsidRDefault="004844ED" w:rsidP="0088460E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color w:val="000000"/>
          <w:szCs w:val="22"/>
        </w:rPr>
        <w:t>Modeled the Clean Energy for America Act’s energy savings for the US Senate Committee on Finance</w:t>
      </w:r>
    </w:p>
    <w:p w14:paraId="4B5BC26F" w14:textId="77777777" w:rsidR="00375678" w:rsidRPr="00BE1798" w:rsidRDefault="00375678" w:rsidP="00375678">
      <w:pPr>
        <w:keepNext/>
        <w:keepLines/>
        <w:tabs>
          <w:tab w:val="right" w:pos="9648"/>
        </w:tabs>
        <w:snapToGrid w:val="0"/>
        <w:spacing w:before="140" w:after="20"/>
        <w:ind w:right="-144"/>
        <w:rPr>
          <w:rFonts w:cs="Garamond"/>
          <w:b/>
          <w:bCs/>
          <w:szCs w:val="22"/>
        </w:rPr>
      </w:pPr>
      <w:r w:rsidRPr="00375678">
        <w:rPr>
          <w:rFonts w:cs="Garamond"/>
          <w:b/>
          <w:bCs/>
          <w:color w:val="000000"/>
          <w:szCs w:val="22"/>
        </w:rPr>
        <w:t>Yale Department of Economics</w:t>
      </w:r>
      <w:r w:rsidRPr="00BE1798">
        <w:rPr>
          <w:rFonts w:cs="Garamond"/>
          <w:b/>
          <w:bCs/>
          <w:color w:val="000000"/>
          <w:szCs w:val="22"/>
        </w:rPr>
        <w:tab/>
      </w:r>
      <w:r w:rsidRPr="00BE1798">
        <w:rPr>
          <w:rFonts w:cs="Garamond"/>
          <w:b/>
          <w:color w:val="000000"/>
          <w:szCs w:val="22"/>
        </w:rPr>
        <w:t>New Haven, CT</w:t>
      </w:r>
    </w:p>
    <w:p w14:paraId="1A3EEE86" w14:textId="77777777" w:rsidR="00375678" w:rsidRPr="00BE1798" w:rsidRDefault="00375678" w:rsidP="00375678">
      <w:pPr>
        <w:keepNext/>
        <w:keepLines/>
        <w:tabs>
          <w:tab w:val="right" w:pos="9648"/>
        </w:tabs>
        <w:snapToGrid w:val="0"/>
        <w:spacing w:after="60"/>
        <w:ind w:right="-144"/>
        <w:rPr>
          <w:rFonts w:cs="Garamond"/>
          <w:bCs/>
          <w:i/>
          <w:szCs w:val="22"/>
        </w:rPr>
      </w:pPr>
      <w:r w:rsidRPr="00BE1798">
        <w:rPr>
          <w:rFonts w:cs="Garamond"/>
          <w:bCs/>
          <w:i/>
          <w:color w:val="000000"/>
          <w:szCs w:val="22"/>
        </w:rPr>
        <w:t>Teaching Fellow</w:t>
      </w:r>
      <w:r>
        <w:rPr>
          <w:rFonts w:cs="Garamond"/>
          <w:bCs/>
          <w:i/>
          <w:color w:val="000000"/>
          <w:szCs w:val="22"/>
        </w:rPr>
        <w:t xml:space="preserve"> for</w:t>
      </w:r>
      <w:r w:rsidRPr="00BE1798">
        <w:rPr>
          <w:rFonts w:cs="Garamond"/>
          <w:bCs/>
          <w:i/>
          <w:color w:val="000000"/>
          <w:szCs w:val="22"/>
        </w:rPr>
        <w:t xml:space="preserve"> </w:t>
      </w:r>
      <w:r w:rsidRPr="00375678">
        <w:rPr>
          <w:rFonts w:cs="Garamond"/>
          <w:bCs/>
          <w:i/>
          <w:color w:val="000000"/>
          <w:szCs w:val="22"/>
        </w:rPr>
        <w:t>Economics of Natural Resources</w:t>
      </w:r>
      <w:r>
        <w:rPr>
          <w:rFonts w:cs="Garamond"/>
          <w:bCs/>
          <w:i/>
          <w:color w:val="000000"/>
          <w:szCs w:val="22"/>
        </w:rPr>
        <w:t xml:space="preserve"> </w:t>
      </w:r>
      <w:r w:rsidRPr="00BE1798">
        <w:rPr>
          <w:rFonts w:cs="Garamond"/>
          <w:bCs/>
          <w:i/>
          <w:color w:val="000000"/>
          <w:szCs w:val="22"/>
        </w:rPr>
        <w:t>(20 hours/week)</w:t>
      </w:r>
      <w:r w:rsidRPr="00BE1798">
        <w:rPr>
          <w:rFonts w:cs="Garamond"/>
          <w:bCs/>
          <w:i/>
          <w:color w:val="000000"/>
          <w:szCs w:val="22"/>
        </w:rPr>
        <w:tab/>
      </w:r>
      <w:r w:rsidRPr="00BE1798">
        <w:rPr>
          <w:rFonts w:cs="Garamond"/>
          <w:color w:val="000000"/>
          <w:szCs w:val="22"/>
          <w:lang w:eastAsia="zh-CN"/>
        </w:rPr>
        <w:t>August 2020 – December 2020</w:t>
      </w:r>
    </w:p>
    <w:p w14:paraId="7B51481E" w14:textId="77777777" w:rsidR="00375678" w:rsidRPr="00BE1798" w:rsidRDefault="00375678" w:rsidP="00375678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color w:val="000000"/>
          <w:szCs w:val="22"/>
        </w:rPr>
        <w:t>Taught 48 TA sections on microeconomic theories and environmental economics</w:t>
      </w:r>
    </w:p>
    <w:p w14:paraId="7848A500" w14:textId="77777777" w:rsidR="00375678" w:rsidRPr="00BE1798" w:rsidRDefault="00375678" w:rsidP="00375678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color w:val="000000"/>
          <w:szCs w:val="22"/>
        </w:rPr>
        <w:t>Led weekly discussions on environmental issues such as the global oil market and climate change modeling</w:t>
      </w:r>
    </w:p>
    <w:p w14:paraId="15EEE5D1" w14:textId="77777777" w:rsidR="00A800D3" w:rsidRPr="00BE1798" w:rsidRDefault="00A800D3" w:rsidP="0088460E">
      <w:pPr>
        <w:keepNext/>
        <w:keepLines/>
        <w:tabs>
          <w:tab w:val="right" w:pos="9648"/>
        </w:tabs>
        <w:snapToGrid w:val="0"/>
        <w:spacing w:before="140" w:after="20"/>
        <w:ind w:right="-144"/>
        <w:rPr>
          <w:rFonts w:cs="Garamond"/>
          <w:szCs w:val="22"/>
          <w:lang w:eastAsia="zh-CN"/>
        </w:rPr>
      </w:pPr>
      <w:r w:rsidRPr="00BE1798">
        <w:rPr>
          <w:rFonts w:cs="Garamond"/>
          <w:b/>
          <w:bCs/>
          <w:color w:val="000000"/>
          <w:szCs w:val="22"/>
        </w:rPr>
        <w:t>Yale Emergency Support Team</w:t>
      </w:r>
      <w:r w:rsidRPr="00BE1798">
        <w:rPr>
          <w:rFonts w:cs="Garamond"/>
          <w:b/>
          <w:bCs/>
          <w:color w:val="000000"/>
          <w:szCs w:val="22"/>
        </w:rPr>
        <w:tab/>
      </w:r>
      <w:r w:rsidRPr="00BE1798">
        <w:rPr>
          <w:rFonts w:cs="Garamond"/>
          <w:b/>
          <w:color w:val="000000"/>
          <w:szCs w:val="22"/>
          <w:lang w:eastAsia="zh-CN"/>
        </w:rPr>
        <w:t>New Haven, CT</w:t>
      </w:r>
    </w:p>
    <w:p w14:paraId="08F33D4C" w14:textId="77777777" w:rsidR="00A800D3" w:rsidRPr="00BE1798" w:rsidRDefault="00A800D3" w:rsidP="0088460E">
      <w:pPr>
        <w:keepNext/>
        <w:keepLines/>
        <w:tabs>
          <w:tab w:val="right" w:pos="9648"/>
        </w:tabs>
        <w:snapToGrid w:val="0"/>
        <w:spacing w:after="60"/>
        <w:ind w:right="-144"/>
        <w:rPr>
          <w:rFonts w:cs="Garamond"/>
          <w:bCs/>
          <w:i/>
          <w:szCs w:val="22"/>
          <w:lang w:eastAsia="zh-CN"/>
        </w:rPr>
      </w:pPr>
      <w:r w:rsidRPr="00BE1798">
        <w:rPr>
          <w:rFonts w:cs="Garamond"/>
          <w:bCs/>
          <w:i/>
          <w:color w:val="000000"/>
          <w:szCs w:val="22"/>
        </w:rPr>
        <w:t>D</w:t>
      </w:r>
      <w:r w:rsidRPr="00BE1798">
        <w:rPr>
          <w:rFonts w:cs="Garamond"/>
          <w:bCs/>
          <w:i/>
          <w:color w:val="000000"/>
          <w:szCs w:val="22"/>
          <w:lang w:eastAsia="zh-CN"/>
        </w:rPr>
        <w:t>at</w:t>
      </w:r>
      <w:r w:rsidRPr="00BE1798">
        <w:rPr>
          <w:rFonts w:cs="Garamond"/>
          <w:bCs/>
          <w:i/>
          <w:color w:val="000000"/>
          <w:szCs w:val="22"/>
        </w:rPr>
        <w:t>a Analyst</w:t>
      </w:r>
      <w:r w:rsidR="00666D51" w:rsidRPr="00BE1798">
        <w:rPr>
          <w:rFonts w:cs="Garamond"/>
          <w:bCs/>
          <w:i/>
          <w:color w:val="000000"/>
          <w:szCs w:val="22"/>
        </w:rPr>
        <w:t xml:space="preserve"> (20</w:t>
      </w:r>
      <w:r w:rsidR="00F665D1" w:rsidRPr="00BE1798">
        <w:rPr>
          <w:rFonts w:cs="Garamond"/>
          <w:bCs/>
          <w:i/>
          <w:color w:val="000000"/>
          <w:szCs w:val="22"/>
        </w:rPr>
        <w:t xml:space="preserve"> </w:t>
      </w:r>
      <w:r w:rsidR="00666D51" w:rsidRPr="00BE1798">
        <w:rPr>
          <w:rFonts w:cs="Garamond"/>
          <w:bCs/>
          <w:i/>
          <w:color w:val="000000"/>
          <w:szCs w:val="22"/>
        </w:rPr>
        <w:t>hours/week)</w:t>
      </w:r>
      <w:r w:rsidRPr="00BE1798">
        <w:rPr>
          <w:rFonts w:cs="Garamond"/>
          <w:bCs/>
          <w:i/>
          <w:color w:val="000000"/>
          <w:szCs w:val="22"/>
        </w:rPr>
        <w:tab/>
      </w:r>
      <w:r w:rsidRPr="00BE1798">
        <w:rPr>
          <w:rFonts w:cs="Garamond"/>
          <w:color w:val="000000"/>
          <w:szCs w:val="22"/>
        </w:rPr>
        <w:t>April 2020 – May 2020</w:t>
      </w:r>
    </w:p>
    <w:p w14:paraId="76835330" w14:textId="77777777" w:rsidR="00963B02" w:rsidRPr="00BE1798" w:rsidRDefault="00963B02" w:rsidP="00963B02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color w:val="000000"/>
          <w:szCs w:val="22"/>
        </w:rPr>
        <w:t>Designed and built New Haven’s interactive COVID-19 curve model with three teammates</w:t>
      </w:r>
    </w:p>
    <w:p w14:paraId="271B5CB0" w14:textId="77777777" w:rsidR="00963B02" w:rsidRPr="00BE1798" w:rsidRDefault="00963B02" w:rsidP="00963B02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color w:val="000000"/>
          <w:szCs w:val="22"/>
        </w:rPr>
        <w:t>Recoded the curve model from Python to R and Excel for the New Haven Mayor’s Office</w:t>
      </w:r>
    </w:p>
    <w:p w14:paraId="5FBF9657" w14:textId="77777777" w:rsidR="00F541E2" w:rsidRPr="00BE1798" w:rsidRDefault="007B3803" w:rsidP="0088460E">
      <w:pPr>
        <w:keepNext/>
        <w:keepLines/>
        <w:tabs>
          <w:tab w:val="right" w:pos="9648"/>
        </w:tabs>
        <w:snapToGrid w:val="0"/>
        <w:spacing w:before="140" w:after="20"/>
        <w:ind w:right="-144"/>
        <w:rPr>
          <w:rFonts w:cs="Garamond"/>
          <w:szCs w:val="22"/>
        </w:rPr>
      </w:pPr>
      <w:r w:rsidRPr="00BE1798">
        <w:rPr>
          <w:rFonts w:cs="Garamond"/>
          <w:b/>
          <w:bCs/>
          <w:color w:val="000000"/>
          <w:szCs w:val="22"/>
        </w:rPr>
        <w:t>The Environmental Research Center</w:t>
      </w:r>
      <w:r w:rsidRPr="00BE1798">
        <w:rPr>
          <w:rFonts w:cs="Garamond"/>
          <w:b/>
          <w:bCs/>
          <w:color w:val="000000"/>
          <w:szCs w:val="22"/>
          <w:lang w:eastAsia="zh-CN"/>
        </w:rPr>
        <w:t>,</w:t>
      </w:r>
      <w:r w:rsidRPr="00BE1798">
        <w:rPr>
          <w:rFonts w:cs="Garamond"/>
          <w:b/>
          <w:bCs/>
          <w:color w:val="000000"/>
          <w:szCs w:val="22"/>
        </w:rPr>
        <w:t xml:space="preserve"> Duke Kunshan </w:t>
      </w:r>
      <w:proofErr w:type="gramStart"/>
      <w:r w:rsidRPr="00BE1798">
        <w:rPr>
          <w:rFonts w:cs="Garamond"/>
          <w:b/>
          <w:bCs/>
          <w:color w:val="000000"/>
          <w:szCs w:val="22"/>
        </w:rPr>
        <w:t xml:space="preserve">University  </w:t>
      </w:r>
      <w:r w:rsidRPr="00BE1798">
        <w:rPr>
          <w:rFonts w:cs="Garamond"/>
          <w:b/>
          <w:bCs/>
          <w:color w:val="000000"/>
          <w:szCs w:val="22"/>
        </w:rPr>
        <w:tab/>
      </w:r>
      <w:proofErr w:type="gramEnd"/>
      <w:r w:rsidR="00EC0037">
        <w:rPr>
          <w:rFonts w:cs="Garamond"/>
          <w:b/>
          <w:color w:val="000000"/>
          <w:szCs w:val="22"/>
          <w:lang w:eastAsia="zh-CN"/>
        </w:rPr>
        <w:t>Jiangsu</w:t>
      </w:r>
      <w:r w:rsidRPr="00BE1798">
        <w:rPr>
          <w:rFonts w:cs="Garamond"/>
          <w:b/>
          <w:color w:val="000000"/>
          <w:szCs w:val="22"/>
          <w:lang w:eastAsia="zh-CN"/>
        </w:rPr>
        <w:t>, China</w:t>
      </w:r>
    </w:p>
    <w:p w14:paraId="53F76F9B" w14:textId="77777777" w:rsidR="00F541E2" w:rsidRPr="00BE1798" w:rsidRDefault="007B3803" w:rsidP="0088460E">
      <w:pPr>
        <w:keepNext/>
        <w:keepLines/>
        <w:tabs>
          <w:tab w:val="right" w:pos="9648"/>
        </w:tabs>
        <w:snapToGrid w:val="0"/>
        <w:spacing w:after="60"/>
        <w:ind w:right="-144"/>
        <w:rPr>
          <w:rFonts w:cs="Garamond"/>
          <w:bCs/>
          <w:i/>
          <w:szCs w:val="22"/>
          <w:lang w:eastAsia="zh-CN"/>
        </w:rPr>
      </w:pPr>
      <w:r w:rsidRPr="00BE1798">
        <w:rPr>
          <w:rFonts w:cs="Garamond"/>
          <w:bCs/>
          <w:i/>
          <w:color w:val="000000"/>
          <w:szCs w:val="22"/>
        </w:rPr>
        <w:t>Research Assistant (Remote)</w:t>
      </w:r>
      <w:r w:rsidR="003E0C72" w:rsidRPr="00BE1798">
        <w:rPr>
          <w:rFonts w:cs="Garamond"/>
          <w:bCs/>
          <w:i/>
          <w:color w:val="000000"/>
          <w:szCs w:val="22"/>
        </w:rPr>
        <w:t>, Professor Junjie Zhang</w:t>
      </w:r>
      <w:r w:rsidR="00666D51" w:rsidRPr="00BE1798">
        <w:rPr>
          <w:rFonts w:cs="Garamond"/>
          <w:bCs/>
          <w:i/>
          <w:color w:val="000000"/>
          <w:szCs w:val="22"/>
        </w:rPr>
        <w:t xml:space="preserve"> (20</w:t>
      </w:r>
      <w:r w:rsidR="00F665D1" w:rsidRPr="00BE1798">
        <w:rPr>
          <w:rFonts w:cs="Garamond"/>
          <w:bCs/>
          <w:i/>
          <w:color w:val="000000"/>
          <w:szCs w:val="22"/>
        </w:rPr>
        <w:t xml:space="preserve"> </w:t>
      </w:r>
      <w:r w:rsidR="00666D51" w:rsidRPr="00BE1798">
        <w:rPr>
          <w:rFonts w:cs="Garamond"/>
          <w:bCs/>
          <w:i/>
          <w:color w:val="000000"/>
          <w:szCs w:val="22"/>
        </w:rPr>
        <w:t>hours/week)</w:t>
      </w:r>
      <w:r w:rsidRPr="00BE1798">
        <w:rPr>
          <w:rFonts w:cs="Garamond"/>
          <w:bCs/>
          <w:i/>
          <w:color w:val="000000"/>
          <w:szCs w:val="22"/>
        </w:rPr>
        <w:tab/>
      </w:r>
      <w:r w:rsidRPr="00BE1798">
        <w:rPr>
          <w:rFonts w:cs="Garamond"/>
          <w:color w:val="000000"/>
          <w:szCs w:val="22"/>
          <w:lang w:eastAsia="zh-CN"/>
        </w:rPr>
        <w:t>August</w:t>
      </w:r>
      <w:r w:rsidRPr="00BE1798">
        <w:rPr>
          <w:rFonts w:cs="Garamond"/>
          <w:color w:val="000000"/>
          <w:szCs w:val="22"/>
        </w:rPr>
        <w:t xml:space="preserve"> 201</w:t>
      </w:r>
      <w:r w:rsidRPr="00BE1798">
        <w:rPr>
          <w:rFonts w:cs="Garamond"/>
          <w:color w:val="000000"/>
          <w:szCs w:val="22"/>
          <w:lang w:eastAsia="zh-CN"/>
        </w:rPr>
        <w:t>7</w:t>
      </w:r>
      <w:r w:rsidR="009167F4" w:rsidRPr="00BE1798">
        <w:rPr>
          <w:rFonts w:cs="Garamond"/>
          <w:color w:val="000000"/>
          <w:szCs w:val="22"/>
        </w:rPr>
        <w:t xml:space="preserve"> – </w:t>
      </w:r>
      <w:r w:rsidRPr="00BE1798">
        <w:rPr>
          <w:rFonts w:cs="Garamond"/>
          <w:color w:val="000000"/>
          <w:szCs w:val="22"/>
          <w:lang w:eastAsia="zh-CN"/>
        </w:rPr>
        <w:t>June</w:t>
      </w:r>
      <w:r w:rsidRPr="00BE1798">
        <w:rPr>
          <w:rFonts w:cs="Garamond"/>
          <w:color w:val="000000"/>
          <w:szCs w:val="22"/>
        </w:rPr>
        <w:t xml:space="preserve"> 201</w:t>
      </w:r>
      <w:r w:rsidRPr="00BE1798">
        <w:rPr>
          <w:rFonts w:cs="Garamond"/>
          <w:color w:val="000000"/>
          <w:szCs w:val="22"/>
          <w:lang w:eastAsia="zh-CN"/>
        </w:rPr>
        <w:t>9</w:t>
      </w:r>
    </w:p>
    <w:p w14:paraId="56816BA4" w14:textId="77777777" w:rsidR="00F541E2" w:rsidRPr="00BE1798" w:rsidRDefault="007B3803" w:rsidP="0088460E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color w:val="000000"/>
          <w:szCs w:val="22"/>
        </w:rPr>
        <w:t>Prepared a policy memo on the rationale, actions, and obstacles of US withdrawal from the Paris Agreement</w:t>
      </w:r>
    </w:p>
    <w:p w14:paraId="3E0B66B8" w14:textId="77777777" w:rsidR="00F541E2" w:rsidRPr="00BE1798" w:rsidRDefault="00951010" w:rsidP="0088460E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color w:val="000000"/>
          <w:szCs w:val="22"/>
        </w:rPr>
        <w:t>Led the writing of the technical report that e</w:t>
      </w:r>
      <w:r w:rsidR="007B3803" w:rsidRPr="00BE1798">
        <w:rPr>
          <w:rFonts w:cs="Garamond"/>
          <w:color w:val="000000"/>
          <w:szCs w:val="22"/>
        </w:rPr>
        <w:t>valuated the impact of the U</w:t>
      </w:r>
      <w:r w:rsidR="00F665D1" w:rsidRPr="00BE1798">
        <w:rPr>
          <w:rFonts w:cs="Garamond"/>
          <w:color w:val="000000"/>
          <w:szCs w:val="22"/>
        </w:rPr>
        <w:t>S</w:t>
      </w:r>
      <w:r w:rsidR="007B3803" w:rsidRPr="00BE1798">
        <w:rPr>
          <w:rFonts w:cs="Garamond"/>
          <w:color w:val="000000"/>
          <w:szCs w:val="22"/>
        </w:rPr>
        <w:t xml:space="preserve"> reversing climate change policies </w:t>
      </w:r>
    </w:p>
    <w:p w14:paraId="56706926" w14:textId="77777777" w:rsidR="00F541E2" w:rsidRPr="00BE1798" w:rsidRDefault="007B3803" w:rsidP="0088460E">
      <w:pPr>
        <w:keepNext/>
        <w:keepLines/>
        <w:tabs>
          <w:tab w:val="right" w:pos="9648"/>
        </w:tabs>
        <w:snapToGrid w:val="0"/>
        <w:spacing w:before="140" w:after="20"/>
        <w:ind w:right="-144"/>
        <w:rPr>
          <w:rFonts w:cs="Garamond"/>
          <w:szCs w:val="22"/>
          <w:lang w:eastAsia="zh-CN"/>
        </w:rPr>
      </w:pPr>
      <w:r w:rsidRPr="00BE1798">
        <w:rPr>
          <w:rFonts w:cs="Garamond"/>
          <w:b/>
          <w:bCs/>
          <w:color w:val="000000"/>
          <w:szCs w:val="22"/>
        </w:rPr>
        <w:t>Programme of Energy and Climate Economics</w:t>
      </w:r>
      <w:r w:rsidRPr="00BE1798">
        <w:rPr>
          <w:rFonts w:cs="Garamond"/>
          <w:b/>
          <w:bCs/>
          <w:color w:val="000000"/>
          <w:szCs w:val="22"/>
          <w:lang w:eastAsia="zh-CN"/>
        </w:rPr>
        <w:t>,</w:t>
      </w:r>
      <w:r w:rsidRPr="00BE1798">
        <w:rPr>
          <w:rFonts w:cs="Garamond"/>
          <w:b/>
          <w:bCs/>
          <w:color w:val="000000"/>
          <w:szCs w:val="22"/>
        </w:rPr>
        <w:t xml:space="preserve"> Renmin University of </w:t>
      </w:r>
      <w:proofErr w:type="gramStart"/>
      <w:r w:rsidRPr="00BE1798">
        <w:rPr>
          <w:rFonts w:cs="Garamond"/>
          <w:b/>
          <w:bCs/>
          <w:color w:val="000000"/>
          <w:szCs w:val="22"/>
        </w:rPr>
        <w:t xml:space="preserve">China  </w:t>
      </w:r>
      <w:r w:rsidRPr="00BE1798">
        <w:rPr>
          <w:rFonts w:cs="Garamond"/>
          <w:b/>
          <w:bCs/>
          <w:color w:val="000000"/>
          <w:szCs w:val="22"/>
        </w:rPr>
        <w:tab/>
      </w:r>
      <w:proofErr w:type="gramEnd"/>
      <w:r w:rsidRPr="00BE1798">
        <w:rPr>
          <w:rFonts w:cs="Garamond"/>
          <w:b/>
          <w:color w:val="000000"/>
          <w:szCs w:val="22"/>
          <w:lang w:eastAsia="zh-CN"/>
        </w:rPr>
        <w:t>Beijing, China</w:t>
      </w:r>
    </w:p>
    <w:p w14:paraId="317EBB82" w14:textId="77777777" w:rsidR="00F541E2" w:rsidRPr="00BE1798" w:rsidRDefault="007B3803" w:rsidP="0088460E">
      <w:pPr>
        <w:keepNext/>
        <w:keepLines/>
        <w:tabs>
          <w:tab w:val="right" w:pos="9648"/>
        </w:tabs>
        <w:snapToGrid w:val="0"/>
        <w:spacing w:after="60"/>
        <w:ind w:right="-144"/>
        <w:rPr>
          <w:rFonts w:cs="Garamond"/>
          <w:bCs/>
          <w:i/>
          <w:szCs w:val="22"/>
        </w:rPr>
      </w:pPr>
      <w:r w:rsidRPr="00BE1798">
        <w:rPr>
          <w:rFonts w:cs="Garamond"/>
          <w:bCs/>
          <w:i/>
          <w:color w:val="000000"/>
          <w:szCs w:val="22"/>
        </w:rPr>
        <w:t xml:space="preserve"> Research Assistant</w:t>
      </w:r>
      <w:r w:rsidR="003E0C72" w:rsidRPr="00BE1798">
        <w:rPr>
          <w:rFonts w:cs="Garamond"/>
          <w:bCs/>
          <w:i/>
          <w:color w:val="000000"/>
          <w:szCs w:val="22"/>
        </w:rPr>
        <w:t xml:space="preserve">, Professor </w:t>
      </w:r>
      <w:r w:rsidR="00B66B4B" w:rsidRPr="00BE1798">
        <w:rPr>
          <w:rFonts w:cs="Garamond"/>
          <w:bCs/>
          <w:i/>
          <w:color w:val="000000"/>
          <w:szCs w:val="22"/>
        </w:rPr>
        <w:t>Ke Wang</w:t>
      </w:r>
      <w:r w:rsidR="004057BE" w:rsidRPr="00BE1798">
        <w:rPr>
          <w:rFonts w:cs="Garamond"/>
          <w:bCs/>
          <w:i/>
          <w:color w:val="000000"/>
          <w:szCs w:val="22"/>
        </w:rPr>
        <w:t xml:space="preserve"> &amp; Ji Zou</w:t>
      </w:r>
      <w:r w:rsidR="00666D51" w:rsidRPr="00BE1798">
        <w:rPr>
          <w:rFonts w:cs="Garamond"/>
          <w:bCs/>
          <w:i/>
          <w:color w:val="000000"/>
          <w:szCs w:val="22"/>
        </w:rPr>
        <w:t xml:space="preserve"> (20</w:t>
      </w:r>
      <w:r w:rsidR="00F665D1" w:rsidRPr="00BE1798">
        <w:rPr>
          <w:rFonts w:cs="Garamond"/>
          <w:bCs/>
          <w:i/>
          <w:color w:val="000000"/>
          <w:szCs w:val="22"/>
        </w:rPr>
        <w:t xml:space="preserve"> </w:t>
      </w:r>
      <w:r w:rsidR="00666D51" w:rsidRPr="00BE1798">
        <w:rPr>
          <w:rFonts w:cs="Garamond"/>
          <w:bCs/>
          <w:i/>
          <w:color w:val="000000"/>
          <w:szCs w:val="22"/>
        </w:rPr>
        <w:t>hours/week)</w:t>
      </w:r>
      <w:r w:rsidRPr="00BE1798">
        <w:rPr>
          <w:rFonts w:cs="Garamond"/>
          <w:bCs/>
          <w:i/>
          <w:color w:val="000000"/>
          <w:szCs w:val="22"/>
        </w:rPr>
        <w:tab/>
      </w:r>
      <w:r w:rsidRPr="00BE1798">
        <w:rPr>
          <w:rFonts w:cs="Garamond"/>
          <w:color w:val="000000"/>
          <w:szCs w:val="22"/>
          <w:lang w:eastAsia="zh-CN"/>
        </w:rPr>
        <w:t>December 2015</w:t>
      </w:r>
      <w:r w:rsidRPr="00BE1798">
        <w:rPr>
          <w:rFonts w:cs="Garamond"/>
          <w:color w:val="000000"/>
          <w:szCs w:val="22"/>
        </w:rPr>
        <w:t xml:space="preserve"> – </w:t>
      </w:r>
      <w:r w:rsidRPr="00BE1798">
        <w:rPr>
          <w:rFonts w:cs="Garamond"/>
          <w:color w:val="000000"/>
          <w:szCs w:val="22"/>
          <w:lang w:eastAsia="zh-CN"/>
        </w:rPr>
        <w:t>June</w:t>
      </w:r>
      <w:r w:rsidRPr="00BE1798">
        <w:rPr>
          <w:rFonts w:cs="Garamond"/>
          <w:color w:val="000000"/>
          <w:szCs w:val="22"/>
        </w:rPr>
        <w:t xml:space="preserve"> 201</w:t>
      </w:r>
      <w:r w:rsidRPr="00BE1798">
        <w:rPr>
          <w:rFonts w:cs="Garamond"/>
          <w:color w:val="000000"/>
          <w:szCs w:val="22"/>
          <w:lang w:eastAsia="zh-CN"/>
        </w:rPr>
        <w:t>9</w:t>
      </w:r>
    </w:p>
    <w:p w14:paraId="65EC48DC" w14:textId="77777777" w:rsidR="00E50500" w:rsidRPr="00BE1798" w:rsidRDefault="00C510AC" w:rsidP="00E50500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color w:val="000000"/>
          <w:szCs w:val="22"/>
        </w:rPr>
        <w:t>Co-authored three papers on China’s long-term low-carbon transition using LEAP energy models</w:t>
      </w:r>
    </w:p>
    <w:p w14:paraId="34B40992" w14:textId="77777777" w:rsidR="00C510AC" w:rsidRPr="00BE1798" w:rsidRDefault="009430DC" w:rsidP="00C510AC">
      <w:pPr>
        <w:keepLines/>
        <w:numPr>
          <w:ilvl w:val="0"/>
          <w:numId w:val="3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zCs w:val="22"/>
        </w:rPr>
      </w:pPr>
      <w:r w:rsidRPr="00BE1798">
        <w:rPr>
          <w:rFonts w:cs="Garamond"/>
          <w:color w:val="000000"/>
          <w:szCs w:val="22"/>
        </w:rPr>
        <w:t>Drafted Global Climate Governance Regime for the textbook Economics of Climate Change Mitigation</w:t>
      </w:r>
      <w:r w:rsidR="00C510AC" w:rsidRPr="00BE1798">
        <w:rPr>
          <w:rFonts w:cs="Garamond"/>
          <w:color w:val="000000"/>
          <w:szCs w:val="22"/>
        </w:rPr>
        <w:t xml:space="preserve"> </w:t>
      </w:r>
    </w:p>
    <w:p w14:paraId="79E00439" w14:textId="71BA10B2" w:rsidR="004F053B" w:rsidRPr="00BE1798" w:rsidRDefault="00243D29" w:rsidP="004F053B">
      <w:pPr>
        <w:keepNext/>
        <w:keepLines/>
        <w:pBdr>
          <w:bottom w:val="single" w:sz="4" w:space="1" w:color="auto"/>
        </w:pBdr>
        <w:tabs>
          <w:tab w:val="right" w:pos="9648"/>
        </w:tabs>
        <w:snapToGrid w:val="0"/>
        <w:spacing w:before="240" w:after="120"/>
        <w:ind w:right="-144"/>
        <w:rPr>
          <w:rFonts w:cs="Garamond"/>
          <w:b/>
          <w:bCs/>
        </w:rPr>
      </w:pPr>
      <w:r>
        <w:rPr>
          <w:rFonts w:cs="Garamond"/>
          <w:b/>
          <w:bCs/>
          <w:color w:val="000000"/>
          <w:sz w:val="23"/>
        </w:rPr>
        <w:t>CERTIFICATE</w:t>
      </w:r>
      <w:r w:rsidR="004F053B" w:rsidRPr="00BE1798">
        <w:rPr>
          <w:rFonts w:cs="Garamond"/>
          <w:b/>
          <w:bCs/>
          <w:color w:val="000000"/>
          <w:sz w:val="23"/>
        </w:rPr>
        <w:t>S</w:t>
      </w:r>
    </w:p>
    <w:p w14:paraId="220EE4E9" w14:textId="77777777" w:rsidR="009C47CD" w:rsidRDefault="007F061B" w:rsidP="004F053B">
      <w:pPr>
        <w:keepLines/>
        <w:numPr>
          <w:ilvl w:val="0"/>
          <w:numId w:val="4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napToGrid w:val="0"/>
          <w:szCs w:val="22"/>
        </w:rPr>
      </w:pPr>
      <w:r>
        <w:rPr>
          <w:rFonts w:cs="Garamond"/>
          <w:snapToGrid w:val="0"/>
          <w:color w:val="000000"/>
          <w:szCs w:val="22"/>
        </w:rPr>
        <w:t>CFA Certificate in Sustainable Investing (Issued 2024, ID: 101743872)</w:t>
      </w:r>
    </w:p>
    <w:p w14:paraId="30708F32" w14:textId="3E9005A7" w:rsidR="004F053B" w:rsidRPr="00F21719" w:rsidRDefault="00A32A22" w:rsidP="00243D29">
      <w:pPr>
        <w:keepLines/>
        <w:numPr>
          <w:ilvl w:val="0"/>
          <w:numId w:val="4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napToGrid w:val="0"/>
          <w:szCs w:val="22"/>
        </w:rPr>
      </w:pPr>
      <w:r w:rsidRPr="00A32A22">
        <w:rPr>
          <w:rFonts w:cs="Garamond"/>
          <w:snapToGrid w:val="0"/>
          <w:color w:val="000000"/>
          <w:szCs w:val="22"/>
        </w:rPr>
        <w:t>MITx MicroMasters Program in Statistics and Data Science</w:t>
      </w:r>
      <w:r>
        <w:rPr>
          <w:rFonts w:cs="Garamond"/>
          <w:snapToGrid w:val="0"/>
          <w:color w:val="000000"/>
          <w:szCs w:val="22"/>
        </w:rPr>
        <w:t xml:space="preserve"> </w:t>
      </w:r>
      <w:r w:rsidR="00D408F8" w:rsidRPr="00D408F8">
        <w:rPr>
          <w:rFonts w:cs="Garamond"/>
          <w:snapToGrid w:val="0"/>
          <w:color w:val="000000"/>
          <w:szCs w:val="22"/>
        </w:rPr>
        <w:t>(2021</w:t>
      </w:r>
      <w:r w:rsidR="00F21719">
        <w:rPr>
          <w:rFonts w:cs="Garamond"/>
          <w:snapToGrid w:val="0"/>
          <w:color w:val="000000"/>
          <w:szCs w:val="22"/>
        </w:rPr>
        <w:t>-</w:t>
      </w:r>
      <w:r w:rsidR="00D408F8" w:rsidRPr="00D408F8">
        <w:rPr>
          <w:rFonts w:cs="Garamond"/>
          <w:snapToGrid w:val="0"/>
          <w:color w:val="000000"/>
          <w:szCs w:val="22"/>
        </w:rPr>
        <w:t>23)</w:t>
      </w:r>
    </w:p>
    <w:p w14:paraId="14239477" w14:textId="6A31EE8F" w:rsidR="00F21719" w:rsidRPr="00BE1798" w:rsidRDefault="00F21719" w:rsidP="00F21719">
      <w:pPr>
        <w:keepNext/>
        <w:keepLines/>
        <w:pBdr>
          <w:bottom w:val="single" w:sz="4" w:space="1" w:color="auto"/>
        </w:pBdr>
        <w:tabs>
          <w:tab w:val="right" w:pos="9648"/>
        </w:tabs>
        <w:snapToGrid w:val="0"/>
        <w:spacing w:before="240" w:after="120"/>
        <w:ind w:right="-144"/>
        <w:rPr>
          <w:rFonts w:cs="Garamond"/>
          <w:b/>
          <w:bCs/>
        </w:rPr>
      </w:pPr>
      <w:r>
        <w:rPr>
          <w:rFonts w:cs="Garamond"/>
          <w:b/>
          <w:bCs/>
        </w:rPr>
        <w:t>LEADERSHIP</w:t>
      </w:r>
    </w:p>
    <w:p w14:paraId="37D296B6" w14:textId="6D12E1E2" w:rsidR="00F21719" w:rsidRPr="00F21719" w:rsidRDefault="00F21719" w:rsidP="00F21719">
      <w:pPr>
        <w:keepLines/>
        <w:numPr>
          <w:ilvl w:val="0"/>
          <w:numId w:val="4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napToGrid w:val="0"/>
          <w:szCs w:val="22"/>
        </w:rPr>
      </w:pPr>
      <w:r w:rsidRPr="00F21719">
        <w:rPr>
          <w:rFonts w:cs="Garamond"/>
          <w:snapToGrid w:val="0"/>
          <w:color w:val="000000"/>
          <w:szCs w:val="22"/>
        </w:rPr>
        <w:t>Mentor to YDC Youth Ambassadors, Home and Youth Affairs Bureau of Hong Kong SAR</w:t>
      </w:r>
      <w:r>
        <w:rPr>
          <w:rFonts w:cs="Garamond"/>
          <w:snapToGrid w:val="0"/>
          <w:color w:val="000000"/>
          <w:szCs w:val="22"/>
        </w:rPr>
        <w:t xml:space="preserve"> (2024)</w:t>
      </w:r>
    </w:p>
    <w:p w14:paraId="340342BE" w14:textId="26662628" w:rsidR="00F21719" w:rsidRDefault="00F21719" w:rsidP="00F21719">
      <w:pPr>
        <w:keepLines/>
        <w:numPr>
          <w:ilvl w:val="0"/>
          <w:numId w:val="4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napToGrid w:val="0"/>
          <w:szCs w:val="22"/>
        </w:rPr>
      </w:pPr>
      <w:r w:rsidRPr="00F21719">
        <w:rPr>
          <w:rFonts w:cs="Garamond"/>
          <w:snapToGrid w:val="0"/>
          <w:color w:val="000000"/>
          <w:szCs w:val="22"/>
        </w:rPr>
        <w:t>Student Associate of the Yale Climate Change and Health Initiative</w:t>
      </w:r>
      <w:r>
        <w:rPr>
          <w:rFonts w:cs="Garamond"/>
          <w:snapToGrid w:val="0"/>
          <w:color w:val="000000"/>
          <w:szCs w:val="22"/>
        </w:rPr>
        <w:t xml:space="preserve"> (2020-21)</w:t>
      </w:r>
    </w:p>
    <w:p w14:paraId="4557E730" w14:textId="1713796C" w:rsidR="00F21719" w:rsidRPr="00F21719" w:rsidRDefault="00F21719" w:rsidP="00F21719">
      <w:pPr>
        <w:keepLines/>
        <w:numPr>
          <w:ilvl w:val="0"/>
          <w:numId w:val="4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napToGrid w:val="0"/>
          <w:szCs w:val="22"/>
        </w:rPr>
      </w:pPr>
      <w:r w:rsidRPr="00F21719">
        <w:rPr>
          <w:rFonts w:cs="Garamond"/>
          <w:snapToGrid w:val="0"/>
          <w:color w:val="000000"/>
          <w:szCs w:val="22"/>
        </w:rPr>
        <w:t>Chinese Youth Delegate to the 22nd UN Climate Change Conference (</w:t>
      </w:r>
      <w:r w:rsidR="005445C3">
        <w:rPr>
          <w:rFonts w:cs="Garamond"/>
          <w:snapToGrid w:val="0"/>
          <w:color w:val="000000"/>
          <w:szCs w:val="22"/>
        </w:rPr>
        <w:t xml:space="preserve">2016; </w:t>
      </w:r>
      <w:r w:rsidRPr="00F21719">
        <w:rPr>
          <w:rFonts w:cs="Garamond"/>
          <w:snapToGrid w:val="0"/>
          <w:color w:val="000000"/>
          <w:szCs w:val="22"/>
        </w:rPr>
        <w:t>one of ten)</w:t>
      </w:r>
    </w:p>
    <w:p w14:paraId="7C243E9F" w14:textId="416523BC" w:rsidR="00F21719" w:rsidRPr="00243D29" w:rsidRDefault="00F21719" w:rsidP="00F21719">
      <w:pPr>
        <w:keepLines/>
        <w:numPr>
          <w:ilvl w:val="0"/>
          <w:numId w:val="4"/>
        </w:numPr>
        <w:tabs>
          <w:tab w:val="right" w:pos="9648"/>
        </w:tabs>
        <w:snapToGrid w:val="0"/>
        <w:spacing w:after="60"/>
        <w:ind w:left="317" w:right="-144" w:hanging="173"/>
        <w:rPr>
          <w:rFonts w:cs="Garamond"/>
          <w:snapToGrid w:val="0"/>
          <w:szCs w:val="22"/>
        </w:rPr>
      </w:pPr>
      <w:r w:rsidRPr="00F21719">
        <w:rPr>
          <w:rFonts w:cs="Garamond"/>
          <w:snapToGrid w:val="0"/>
          <w:color w:val="000000"/>
          <w:szCs w:val="22"/>
        </w:rPr>
        <w:t>Guest Speaker at the International Youth Summit on Energy and Climate (IYSECC 10.0)</w:t>
      </w:r>
      <w:r w:rsidR="005445C3">
        <w:rPr>
          <w:rFonts w:cs="Garamond"/>
          <w:snapToGrid w:val="0"/>
          <w:color w:val="000000"/>
          <w:szCs w:val="22"/>
        </w:rPr>
        <w:t xml:space="preserve"> (2018)</w:t>
      </w:r>
    </w:p>
    <w:p w14:paraId="48AC46C3" w14:textId="77777777" w:rsidR="00F21719" w:rsidRPr="00243D29" w:rsidRDefault="00F21719" w:rsidP="00F21719">
      <w:pPr>
        <w:keepLines/>
        <w:tabs>
          <w:tab w:val="left" w:pos="360"/>
          <w:tab w:val="right" w:pos="9648"/>
        </w:tabs>
        <w:snapToGrid w:val="0"/>
        <w:spacing w:after="60"/>
        <w:ind w:right="-144"/>
        <w:rPr>
          <w:rFonts w:cs="Garamond"/>
          <w:snapToGrid w:val="0"/>
          <w:szCs w:val="22"/>
        </w:rPr>
      </w:pPr>
    </w:p>
    <w:sectPr w:rsidR="00F21719" w:rsidRPr="00243D29" w:rsidSect="00381708">
      <w:footerReference w:type="even" r:id="rId16"/>
      <w:footerReference w:type="default" r:id="rId17"/>
      <w:footerReference w:type="first" r:id="rId18"/>
      <w:type w:val="continuous"/>
      <w:pgSz w:w="11906" w:h="16838" w:code="9"/>
      <w:pgMar w:top="1152" w:right="1123" w:bottom="1152" w:left="1123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28D18" w14:textId="77777777" w:rsidR="00E364B5" w:rsidRDefault="00E364B5" w:rsidP="00DD63BD">
      <w:pPr>
        <w:spacing w:after="0" w:line="240" w:lineRule="auto"/>
      </w:pPr>
      <w:r>
        <w:separator/>
      </w:r>
    </w:p>
  </w:endnote>
  <w:endnote w:type="continuationSeparator" w:id="0">
    <w:p w14:paraId="22F626B5" w14:textId="77777777" w:rsidR="00E364B5" w:rsidRDefault="00E364B5" w:rsidP="00DD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5C82A" w14:textId="77777777" w:rsidR="00686647" w:rsidRDefault="000D4EA8">
    <w:pPr>
      <w:jc w:val="right"/>
    </w:pPr>
    <w:r>
      <w:rPr>
        <w:sz w:val="18"/>
      </w:rPr>
      <w:t xml:space="preserve">Qinrui </w:t>
    </w:r>
    <w:proofErr w:type="gramStart"/>
    <w:r>
      <w:rPr>
        <w:sz w:val="18"/>
      </w:rPr>
      <w:t>Xiahou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0C54D" w14:textId="77777777" w:rsidR="00686647" w:rsidRDefault="000D4EA8">
    <w:pPr>
      <w:jc w:val="right"/>
    </w:pPr>
    <w:r>
      <w:rPr>
        <w:sz w:val="18"/>
      </w:rPr>
      <w:t xml:space="preserve">Qinrui </w:t>
    </w:r>
    <w:proofErr w:type="gramStart"/>
    <w:r>
      <w:rPr>
        <w:sz w:val="18"/>
      </w:rPr>
      <w:t>Xiahou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F21719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509E6" w14:textId="77777777" w:rsidR="00686647" w:rsidRDefault="000D4EA8">
    <w:pPr>
      <w:jc w:val="right"/>
    </w:pPr>
    <w:r>
      <w:rPr>
        <w:sz w:val="18"/>
      </w:rPr>
      <w:t xml:space="preserve">Qinrui </w:t>
    </w:r>
    <w:proofErr w:type="gramStart"/>
    <w:r>
      <w:rPr>
        <w:sz w:val="18"/>
      </w:rPr>
      <w:t>Xiahou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4AA9F" w14:textId="77777777" w:rsidR="00E364B5" w:rsidRDefault="00E364B5" w:rsidP="00DD63BD">
      <w:pPr>
        <w:spacing w:after="0" w:line="240" w:lineRule="auto"/>
      </w:pPr>
      <w:r>
        <w:separator/>
      </w:r>
    </w:p>
  </w:footnote>
  <w:footnote w:type="continuationSeparator" w:id="0">
    <w:p w14:paraId="184741FD" w14:textId="77777777" w:rsidR="00E364B5" w:rsidRDefault="00E364B5" w:rsidP="00DD6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7A7D"/>
    <w:multiLevelType w:val="hybridMultilevel"/>
    <w:tmpl w:val="2E446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E3A4F"/>
    <w:multiLevelType w:val="hybridMultilevel"/>
    <w:tmpl w:val="F0EC2F5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FB46CAA"/>
    <w:multiLevelType w:val="hybridMultilevel"/>
    <w:tmpl w:val="06DC9C1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83A6180"/>
    <w:multiLevelType w:val="hybridMultilevel"/>
    <w:tmpl w:val="5FB2AB1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0582B"/>
    <w:multiLevelType w:val="hybridMultilevel"/>
    <w:tmpl w:val="6A92034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0B80FC3"/>
    <w:multiLevelType w:val="multilevel"/>
    <w:tmpl w:val="40B80FC3"/>
    <w:lvl w:ilvl="0">
      <w:start w:val="1"/>
      <w:numFmt w:val="bullet"/>
      <w:lvlText w:val=""/>
      <w:lvlJc w:val="left"/>
      <w:pPr>
        <w:tabs>
          <w:tab w:val="left" w:pos="600"/>
        </w:tabs>
        <w:ind w:left="600" w:hanging="360"/>
      </w:pPr>
      <w:rPr>
        <w:rFonts w:ascii="Symbol" w:hAnsi="Symbol" w:hint="default"/>
        <w:color w:val="auto"/>
        <w:sz w:val="22"/>
      </w:rPr>
    </w:lvl>
    <w:lvl w:ilvl="1">
      <w:start w:val="1"/>
      <w:numFmt w:val="bullet"/>
      <w:lvlText w:val="o"/>
      <w:lvlJc w:val="left"/>
      <w:pPr>
        <w:tabs>
          <w:tab w:val="left" w:pos="1320"/>
        </w:tabs>
        <w:ind w:left="13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760"/>
        </w:tabs>
        <w:ind w:left="27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480"/>
        </w:tabs>
        <w:ind w:left="34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200"/>
        </w:tabs>
        <w:ind w:left="42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20"/>
        </w:tabs>
        <w:ind w:left="49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640"/>
        </w:tabs>
        <w:ind w:left="56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360"/>
        </w:tabs>
        <w:ind w:left="6360" w:hanging="360"/>
      </w:pPr>
      <w:rPr>
        <w:rFonts w:ascii="Wingdings" w:hAnsi="Wingdings" w:hint="default"/>
      </w:rPr>
    </w:lvl>
  </w:abstractNum>
  <w:abstractNum w:abstractNumId="6" w15:restartNumberingAfterBreak="0">
    <w:nsid w:val="4E46228D"/>
    <w:multiLevelType w:val="hybridMultilevel"/>
    <w:tmpl w:val="4F4C79D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0790467"/>
    <w:multiLevelType w:val="hybridMultilevel"/>
    <w:tmpl w:val="1FEC1FCC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437044"/>
    <w:multiLevelType w:val="singleLevel"/>
    <w:tmpl w:val="57437044"/>
    <w:lvl w:ilvl="0">
      <w:start w:val="1"/>
      <w:numFmt w:val="bullet"/>
      <w:pStyle w:val="Bulletedlist"/>
      <w:lvlText w:val=""/>
      <w:lvlJc w:val="left"/>
      <w:pPr>
        <w:tabs>
          <w:tab w:val="left" w:pos="360"/>
        </w:tabs>
        <w:ind w:left="216" w:hanging="216"/>
      </w:pPr>
      <w:rPr>
        <w:rFonts w:ascii="Symbol" w:hAnsi="Symbol" w:hint="default"/>
      </w:rPr>
    </w:lvl>
  </w:abstractNum>
  <w:abstractNum w:abstractNumId="9" w15:restartNumberingAfterBreak="0">
    <w:nsid w:val="6FBA715D"/>
    <w:multiLevelType w:val="multilevel"/>
    <w:tmpl w:val="6FBA715D"/>
    <w:lvl w:ilvl="0">
      <w:start w:val="1"/>
      <w:numFmt w:val="bullet"/>
      <w:lvlText w:val=""/>
      <w:lvlJc w:val="left"/>
      <w:pPr>
        <w:tabs>
          <w:tab w:val="left" w:pos="960"/>
        </w:tabs>
        <w:ind w:left="960" w:hanging="360"/>
      </w:pPr>
      <w:rPr>
        <w:rFonts w:ascii="Symbol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left" w:pos="2040"/>
        </w:tabs>
        <w:ind w:left="20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760"/>
        </w:tabs>
        <w:ind w:left="27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480"/>
        </w:tabs>
        <w:ind w:left="34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00"/>
        </w:tabs>
        <w:ind w:left="42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920"/>
        </w:tabs>
        <w:ind w:left="49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640"/>
        </w:tabs>
        <w:ind w:left="56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360"/>
        </w:tabs>
        <w:ind w:left="63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7080"/>
        </w:tabs>
        <w:ind w:left="7080" w:hanging="360"/>
      </w:pPr>
      <w:rPr>
        <w:rFonts w:ascii="Wingdings" w:hAnsi="Wingdings" w:hint="default"/>
      </w:rPr>
    </w:lvl>
  </w:abstractNum>
  <w:abstractNum w:abstractNumId="10" w15:restartNumberingAfterBreak="0">
    <w:nsid w:val="7A1D6DBF"/>
    <w:multiLevelType w:val="multilevel"/>
    <w:tmpl w:val="7A1D6DBF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216"/>
      </w:pPr>
      <w:rPr>
        <w:rFonts w:ascii="Symbol" w:hAnsi="Symbol" w:hint="default"/>
        <w:color w:val="auto"/>
        <w:sz w:val="22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4D70B1"/>
    <w:multiLevelType w:val="hybridMultilevel"/>
    <w:tmpl w:val="F8E4F2AC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015359">
    <w:abstractNumId w:val="8"/>
  </w:num>
  <w:num w:numId="2" w16cid:durableId="1939752617">
    <w:abstractNumId w:val="5"/>
  </w:num>
  <w:num w:numId="3" w16cid:durableId="1004433787">
    <w:abstractNumId w:val="9"/>
  </w:num>
  <w:num w:numId="4" w16cid:durableId="800030318">
    <w:abstractNumId w:val="10"/>
  </w:num>
  <w:num w:numId="5" w16cid:durableId="612637012">
    <w:abstractNumId w:val="2"/>
  </w:num>
  <w:num w:numId="6" w16cid:durableId="463541340">
    <w:abstractNumId w:val="1"/>
  </w:num>
  <w:num w:numId="7" w16cid:durableId="467434363">
    <w:abstractNumId w:val="4"/>
  </w:num>
  <w:num w:numId="8" w16cid:durableId="1155729396">
    <w:abstractNumId w:val="6"/>
  </w:num>
  <w:num w:numId="9" w16cid:durableId="1953592074">
    <w:abstractNumId w:val="0"/>
  </w:num>
  <w:num w:numId="10" w16cid:durableId="527332128">
    <w:abstractNumId w:val="7"/>
  </w:num>
  <w:num w:numId="11" w16cid:durableId="705452411">
    <w:abstractNumId w:val="11"/>
  </w:num>
  <w:num w:numId="12" w16cid:durableId="919362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hideSpellingErrors/>
  <w:hideGrammaticalErrors/>
  <w:proofState w:spelling="clean" w:grammar="clean"/>
  <w:defaultTabStop w:val="720"/>
  <w:doNotHyphenateCaps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EzNrE0tDQwMDU0tzRU0lEKTi0uzszPAykwsqwFADsjwTItAAAA"/>
  </w:docVars>
  <w:rsids>
    <w:rsidRoot w:val="005C534D"/>
    <w:rsid w:val="00004725"/>
    <w:rsid w:val="0000588B"/>
    <w:rsid w:val="000134D4"/>
    <w:rsid w:val="0001678D"/>
    <w:rsid w:val="00020083"/>
    <w:rsid w:val="000371AD"/>
    <w:rsid w:val="000407F3"/>
    <w:rsid w:val="00043D0A"/>
    <w:rsid w:val="00047336"/>
    <w:rsid w:val="0005747D"/>
    <w:rsid w:val="000736AF"/>
    <w:rsid w:val="00073946"/>
    <w:rsid w:val="000A6DD8"/>
    <w:rsid w:val="000B10C2"/>
    <w:rsid w:val="000B10DC"/>
    <w:rsid w:val="000D0834"/>
    <w:rsid w:val="000D0D04"/>
    <w:rsid w:val="000D4EA8"/>
    <w:rsid w:val="000F294C"/>
    <w:rsid w:val="00100353"/>
    <w:rsid w:val="0010057E"/>
    <w:rsid w:val="00100F3D"/>
    <w:rsid w:val="00113EDD"/>
    <w:rsid w:val="00122E66"/>
    <w:rsid w:val="001270DC"/>
    <w:rsid w:val="0013270E"/>
    <w:rsid w:val="0014496F"/>
    <w:rsid w:val="001462EF"/>
    <w:rsid w:val="00151AC7"/>
    <w:rsid w:val="00154739"/>
    <w:rsid w:val="001554C7"/>
    <w:rsid w:val="00161AC5"/>
    <w:rsid w:val="00187894"/>
    <w:rsid w:val="0019628E"/>
    <w:rsid w:val="001A2288"/>
    <w:rsid w:val="001A23D6"/>
    <w:rsid w:val="001A243F"/>
    <w:rsid w:val="001A2B95"/>
    <w:rsid w:val="001B1412"/>
    <w:rsid w:val="001B6F47"/>
    <w:rsid w:val="001C6658"/>
    <w:rsid w:val="001D11DC"/>
    <w:rsid w:val="001F1746"/>
    <w:rsid w:val="0020161C"/>
    <w:rsid w:val="00202BB8"/>
    <w:rsid w:val="0020303E"/>
    <w:rsid w:val="002112C3"/>
    <w:rsid w:val="002114B4"/>
    <w:rsid w:val="00213DE1"/>
    <w:rsid w:val="0021740F"/>
    <w:rsid w:val="002348BC"/>
    <w:rsid w:val="002416F6"/>
    <w:rsid w:val="00243D29"/>
    <w:rsid w:val="00244BD7"/>
    <w:rsid w:val="00246D67"/>
    <w:rsid w:val="00254378"/>
    <w:rsid w:val="002639E0"/>
    <w:rsid w:val="002775ED"/>
    <w:rsid w:val="00277841"/>
    <w:rsid w:val="00285CA8"/>
    <w:rsid w:val="00290A46"/>
    <w:rsid w:val="002A7143"/>
    <w:rsid w:val="002A79D4"/>
    <w:rsid w:val="002B129E"/>
    <w:rsid w:val="002B3733"/>
    <w:rsid w:val="002C7BA6"/>
    <w:rsid w:val="002E7EBE"/>
    <w:rsid w:val="002F4903"/>
    <w:rsid w:val="0030027A"/>
    <w:rsid w:val="00301964"/>
    <w:rsid w:val="00305C99"/>
    <w:rsid w:val="00317FB3"/>
    <w:rsid w:val="00320170"/>
    <w:rsid w:val="00324AE8"/>
    <w:rsid w:val="003301C7"/>
    <w:rsid w:val="0033561E"/>
    <w:rsid w:val="00342735"/>
    <w:rsid w:val="00343433"/>
    <w:rsid w:val="00344917"/>
    <w:rsid w:val="00374160"/>
    <w:rsid w:val="00375678"/>
    <w:rsid w:val="00380611"/>
    <w:rsid w:val="00380AB8"/>
    <w:rsid w:val="00381708"/>
    <w:rsid w:val="0039730D"/>
    <w:rsid w:val="003B5CF5"/>
    <w:rsid w:val="003C17B2"/>
    <w:rsid w:val="003C5234"/>
    <w:rsid w:val="003C6737"/>
    <w:rsid w:val="003D1160"/>
    <w:rsid w:val="003D5CEC"/>
    <w:rsid w:val="003E00CB"/>
    <w:rsid w:val="003E0C72"/>
    <w:rsid w:val="003E455B"/>
    <w:rsid w:val="003E790A"/>
    <w:rsid w:val="003E7B3A"/>
    <w:rsid w:val="003F51CF"/>
    <w:rsid w:val="003F5D6C"/>
    <w:rsid w:val="004015E2"/>
    <w:rsid w:val="00401F2F"/>
    <w:rsid w:val="004024F6"/>
    <w:rsid w:val="004057BE"/>
    <w:rsid w:val="00406684"/>
    <w:rsid w:val="0041337F"/>
    <w:rsid w:val="004149C4"/>
    <w:rsid w:val="004335F4"/>
    <w:rsid w:val="00441649"/>
    <w:rsid w:val="00457DCC"/>
    <w:rsid w:val="00460E61"/>
    <w:rsid w:val="00463356"/>
    <w:rsid w:val="0046343A"/>
    <w:rsid w:val="00465181"/>
    <w:rsid w:val="0047046A"/>
    <w:rsid w:val="004844ED"/>
    <w:rsid w:val="00486289"/>
    <w:rsid w:val="00491363"/>
    <w:rsid w:val="00495CEF"/>
    <w:rsid w:val="004B3E37"/>
    <w:rsid w:val="004B5709"/>
    <w:rsid w:val="004B7BFC"/>
    <w:rsid w:val="004C1BE3"/>
    <w:rsid w:val="004E7EEB"/>
    <w:rsid w:val="004F053B"/>
    <w:rsid w:val="004F42AD"/>
    <w:rsid w:val="004F5C1E"/>
    <w:rsid w:val="004F66D3"/>
    <w:rsid w:val="00512D3B"/>
    <w:rsid w:val="0051713F"/>
    <w:rsid w:val="005234A7"/>
    <w:rsid w:val="005253F9"/>
    <w:rsid w:val="005445C3"/>
    <w:rsid w:val="00564DF9"/>
    <w:rsid w:val="005817E8"/>
    <w:rsid w:val="00584EF5"/>
    <w:rsid w:val="00596890"/>
    <w:rsid w:val="005A082D"/>
    <w:rsid w:val="005A2AB4"/>
    <w:rsid w:val="005A2F20"/>
    <w:rsid w:val="005A4F71"/>
    <w:rsid w:val="005B0A3A"/>
    <w:rsid w:val="005B0EBD"/>
    <w:rsid w:val="005C3E08"/>
    <w:rsid w:val="005C42C7"/>
    <w:rsid w:val="005C534D"/>
    <w:rsid w:val="005D1BB3"/>
    <w:rsid w:val="005E1800"/>
    <w:rsid w:val="005E2ACB"/>
    <w:rsid w:val="005E70FD"/>
    <w:rsid w:val="006007E5"/>
    <w:rsid w:val="00620797"/>
    <w:rsid w:val="006313EA"/>
    <w:rsid w:val="006352D9"/>
    <w:rsid w:val="006413ED"/>
    <w:rsid w:val="00644884"/>
    <w:rsid w:val="006532CE"/>
    <w:rsid w:val="00656C66"/>
    <w:rsid w:val="006575DA"/>
    <w:rsid w:val="00663248"/>
    <w:rsid w:val="00666049"/>
    <w:rsid w:val="00666D51"/>
    <w:rsid w:val="00686647"/>
    <w:rsid w:val="006A09C4"/>
    <w:rsid w:val="006A30D5"/>
    <w:rsid w:val="006A6C91"/>
    <w:rsid w:val="006B063D"/>
    <w:rsid w:val="006B19D2"/>
    <w:rsid w:val="006C0057"/>
    <w:rsid w:val="006D12E7"/>
    <w:rsid w:val="006D2303"/>
    <w:rsid w:val="006E6D93"/>
    <w:rsid w:val="006E7FCC"/>
    <w:rsid w:val="006F07DE"/>
    <w:rsid w:val="006F207F"/>
    <w:rsid w:val="006F43AD"/>
    <w:rsid w:val="007119B6"/>
    <w:rsid w:val="00717288"/>
    <w:rsid w:val="00721AB6"/>
    <w:rsid w:val="00727995"/>
    <w:rsid w:val="0073429C"/>
    <w:rsid w:val="00737887"/>
    <w:rsid w:val="00744D7A"/>
    <w:rsid w:val="007451A0"/>
    <w:rsid w:val="00747DA5"/>
    <w:rsid w:val="0075037A"/>
    <w:rsid w:val="00751304"/>
    <w:rsid w:val="00753CB0"/>
    <w:rsid w:val="00763881"/>
    <w:rsid w:val="00770194"/>
    <w:rsid w:val="00772D35"/>
    <w:rsid w:val="00777116"/>
    <w:rsid w:val="00782E11"/>
    <w:rsid w:val="0079020F"/>
    <w:rsid w:val="007B1EA6"/>
    <w:rsid w:val="007B3803"/>
    <w:rsid w:val="007C0983"/>
    <w:rsid w:val="007C3B79"/>
    <w:rsid w:val="007D39CF"/>
    <w:rsid w:val="007D6718"/>
    <w:rsid w:val="007D6FDB"/>
    <w:rsid w:val="007D7B72"/>
    <w:rsid w:val="007F061B"/>
    <w:rsid w:val="00801A11"/>
    <w:rsid w:val="008056F1"/>
    <w:rsid w:val="00820A8B"/>
    <w:rsid w:val="00832BCD"/>
    <w:rsid w:val="00837202"/>
    <w:rsid w:val="00845700"/>
    <w:rsid w:val="008476DA"/>
    <w:rsid w:val="0088460E"/>
    <w:rsid w:val="0089026A"/>
    <w:rsid w:val="00894CA1"/>
    <w:rsid w:val="008A13E5"/>
    <w:rsid w:val="008B2649"/>
    <w:rsid w:val="008B6E7B"/>
    <w:rsid w:val="008D3EF7"/>
    <w:rsid w:val="008D5A93"/>
    <w:rsid w:val="008D6F3B"/>
    <w:rsid w:val="008E41F1"/>
    <w:rsid w:val="008F0A5B"/>
    <w:rsid w:val="008F3370"/>
    <w:rsid w:val="008F587E"/>
    <w:rsid w:val="0090041F"/>
    <w:rsid w:val="009167F4"/>
    <w:rsid w:val="009351AC"/>
    <w:rsid w:val="00937275"/>
    <w:rsid w:val="00941945"/>
    <w:rsid w:val="009430DC"/>
    <w:rsid w:val="00946644"/>
    <w:rsid w:val="00951010"/>
    <w:rsid w:val="00951E96"/>
    <w:rsid w:val="00952794"/>
    <w:rsid w:val="009608C8"/>
    <w:rsid w:val="00963B02"/>
    <w:rsid w:val="00964F16"/>
    <w:rsid w:val="00965998"/>
    <w:rsid w:val="009718AD"/>
    <w:rsid w:val="009819EA"/>
    <w:rsid w:val="00987BCD"/>
    <w:rsid w:val="009924D2"/>
    <w:rsid w:val="009A168D"/>
    <w:rsid w:val="009B72BA"/>
    <w:rsid w:val="009C032C"/>
    <w:rsid w:val="009C1B00"/>
    <w:rsid w:val="009C47CD"/>
    <w:rsid w:val="009C504A"/>
    <w:rsid w:val="009D3C2A"/>
    <w:rsid w:val="009D557B"/>
    <w:rsid w:val="009E1EB2"/>
    <w:rsid w:val="009E3B58"/>
    <w:rsid w:val="009E697C"/>
    <w:rsid w:val="009E771D"/>
    <w:rsid w:val="00A048CC"/>
    <w:rsid w:val="00A24DC9"/>
    <w:rsid w:val="00A254B9"/>
    <w:rsid w:val="00A326BA"/>
    <w:rsid w:val="00A32A22"/>
    <w:rsid w:val="00A341B3"/>
    <w:rsid w:val="00A405A2"/>
    <w:rsid w:val="00A63587"/>
    <w:rsid w:val="00A71FAE"/>
    <w:rsid w:val="00A72BF0"/>
    <w:rsid w:val="00A800D3"/>
    <w:rsid w:val="00A85D07"/>
    <w:rsid w:val="00A960ED"/>
    <w:rsid w:val="00AB1D05"/>
    <w:rsid w:val="00AD5229"/>
    <w:rsid w:val="00AE6E36"/>
    <w:rsid w:val="00AF762F"/>
    <w:rsid w:val="00B00B0F"/>
    <w:rsid w:val="00B02047"/>
    <w:rsid w:val="00B128CF"/>
    <w:rsid w:val="00B348B9"/>
    <w:rsid w:val="00B350D7"/>
    <w:rsid w:val="00B41856"/>
    <w:rsid w:val="00B51241"/>
    <w:rsid w:val="00B57DE8"/>
    <w:rsid w:val="00B669DD"/>
    <w:rsid w:val="00B66B4B"/>
    <w:rsid w:val="00B8571A"/>
    <w:rsid w:val="00B93323"/>
    <w:rsid w:val="00BA2D0D"/>
    <w:rsid w:val="00BA395C"/>
    <w:rsid w:val="00BA5002"/>
    <w:rsid w:val="00BA78B2"/>
    <w:rsid w:val="00BB3011"/>
    <w:rsid w:val="00BC1746"/>
    <w:rsid w:val="00BC2B7A"/>
    <w:rsid w:val="00BC7C08"/>
    <w:rsid w:val="00BD3A2A"/>
    <w:rsid w:val="00BD4621"/>
    <w:rsid w:val="00BD53D4"/>
    <w:rsid w:val="00BD5493"/>
    <w:rsid w:val="00BE1798"/>
    <w:rsid w:val="00C00B4C"/>
    <w:rsid w:val="00C12BCE"/>
    <w:rsid w:val="00C26E94"/>
    <w:rsid w:val="00C3172C"/>
    <w:rsid w:val="00C43238"/>
    <w:rsid w:val="00C50FF9"/>
    <w:rsid w:val="00C510AC"/>
    <w:rsid w:val="00C55E8E"/>
    <w:rsid w:val="00C65587"/>
    <w:rsid w:val="00C70CF6"/>
    <w:rsid w:val="00C770E3"/>
    <w:rsid w:val="00CA3365"/>
    <w:rsid w:val="00CB2B2C"/>
    <w:rsid w:val="00CC15D1"/>
    <w:rsid w:val="00CC273D"/>
    <w:rsid w:val="00CD062B"/>
    <w:rsid w:val="00CD155E"/>
    <w:rsid w:val="00CE1136"/>
    <w:rsid w:val="00CF3704"/>
    <w:rsid w:val="00CF52D9"/>
    <w:rsid w:val="00D100F5"/>
    <w:rsid w:val="00D157B4"/>
    <w:rsid w:val="00D22BF1"/>
    <w:rsid w:val="00D22D5B"/>
    <w:rsid w:val="00D2396C"/>
    <w:rsid w:val="00D33F69"/>
    <w:rsid w:val="00D37839"/>
    <w:rsid w:val="00D37908"/>
    <w:rsid w:val="00D408F8"/>
    <w:rsid w:val="00D44F4D"/>
    <w:rsid w:val="00D53BAB"/>
    <w:rsid w:val="00D567E0"/>
    <w:rsid w:val="00D64714"/>
    <w:rsid w:val="00D656B3"/>
    <w:rsid w:val="00D72C68"/>
    <w:rsid w:val="00D759D0"/>
    <w:rsid w:val="00D75B0F"/>
    <w:rsid w:val="00D81481"/>
    <w:rsid w:val="00D97080"/>
    <w:rsid w:val="00DB3046"/>
    <w:rsid w:val="00DC0CFE"/>
    <w:rsid w:val="00DC2EAC"/>
    <w:rsid w:val="00DD63BD"/>
    <w:rsid w:val="00DE3F9A"/>
    <w:rsid w:val="00DE4F6C"/>
    <w:rsid w:val="00DF173B"/>
    <w:rsid w:val="00DF4C03"/>
    <w:rsid w:val="00E0146D"/>
    <w:rsid w:val="00E01B3C"/>
    <w:rsid w:val="00E02862"/>
    <w:rsid w:val="00E17F07"/>
    <w:rsid w:val="00E24A1B"/>
    <w:rsid w:val="00E3147A"/>
    <w:rsid w:val="00E32654"/>
    <w:rsid w:val="00E32701"/>
    <w:rsid w:val="00E33AB1"/>
    <w:rsid w:val="00E364B5"/>
    <w:rsid w:val="00E44A8B"/>
    <w:rsid w:val="00E50500"/>
    <w:rsid w:val="00E527FB"/>
    <w:rsid w:val="00E53F4D"/>
    <w:rsid w:val="00E64D0F"/>
    <w:rsid w:val="00E7032E"/>
    <w:rsid w:val="00E7559F"/>
    <w:rsid w:val="00E84C83"/>
    <w:rsid w:val="00EB07AB"/>
    <w:rsid w:val="00EB2E8C"/>
    <w:rsid w:val="00EB38F8"/>
    <w:rsid w:val="00EC0037"/>
    <w:rsid w:val="00EC292A"/>
    <w:rsid w:val="00EC48FC"/>
    <w:rsid w:val="00EC713D"/>
    <w:rsid w:val="00EC7E87"/>
    <w:rsid w:val="00ED0D2A"/>
    <w:rsid w:val="00EE1E22"/>
    <w:rsid w:val="00EE4357"/>
    <w:rsid w:val="00EE5EC4"/>
    <w:rsid w:val="00EF4B13"/>
    <w:rsid w:val="00EF5A7D"/>
    <w:rsid w:val="00EF7567"/>
    <w:rsid w:val="00F02E25"/>
    <w:rsid w:val="00F03E80"/>
    <w:rsid w:val="00F05FF1"/>
    <w:rsid w:val="00F06C7D"/>
    <w:rsid w:val="00F15DD4"/>
    <w:rsid w:val="00F21719"/>
    <w:rsid w:val="00F21D41"/>
    <w:rsid w:val="00F220F5"/>
    <w:rsid w:val="00F23944"/>
    <w:rsid w:val="00F24E5E"/>
    <w:rsid w:val="00F265F6"/>
    <w:rsid w:val="00F41014"/>
    <w:rsid w:val="00F426BC"/>
    <w:rsid w:val="00F43F71"/>
    <w:rsid w:val="00F52B52"/>
    <w:rsid w:val="00F541E2"/>
    <w:rsid w:val="00F62C70"/>
    <w:rsid w:val="00F65D02"/>
    <w:rsid w:val="00F665D1"/>
    <w:rsid w:val="00F75B4D"/>
    <w:rsid w:val="00F936D2"/>
    <w:rsid w:val="00F95192"/>
    <w:rsid w:val="00FA7E98"/>
    <w:rsid w:val="00FB5069"/>
    <w:rsid w:val="00FC3D8D"/>
    <w:rsid w:val="00FC60E7"/>
    <w:rsid w:val="00FC7ED8"/>
    <w:rsid w:val="00FD1D3B"/>
    <w:rsid w:val="00FD2051"/>
    <w:rsid w:val="00FD3841"/>
    <w:rsid w:val="00FE59BC"/>
    <w:rsid w:val="00FF23FF"/>
    <w:rsid w:val="0A902AE0"/>
    <w:rsid w:val="226C5232"/>
    <w:rsid w:val="6B1F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8CD6D6"/>
  <w15:docId w15:val="{082B27C2-F9DC-4ACD-8508-A6DEAEE6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Garamond" w:eastAsiaTheme="minorEastAsia" w:hAnsi="Garamond"/>
      <w:sz w:val="22"/>
      <w:szCs w:val="24"/>
      <w:lang w:eastAsia="en-US"/>
    </w:rPr>
  </w:style>
  <w:style w:type="paragraph" w:styleId="1">
    <w:name w:val="heading 1"/>
    <w:basedOn w:val="a"/>
    <w:next w:val="a"/>
    <w:qFormat/>
    <w:pPr>
      <w:keepNext/>
      <w:tabs>
        <w:tab w:val="left" w:pos="4860"/>
      </w:tabs>
      <w:outlineLvl w:val="0"/>
    </w:pPr>
    <w:rPr>
      <w:b/>
      <w:bCs/>
      <w:szCs w:val="22"/>
    </w:rPr>
  </w:style>
  <w:style w:type="paragraph" w:styleId="2">
    <w:name w:val="heading 2"/>
    <w:basedOn w:val="a"/>
    <w:next w:val="a"/>
    <w:qFormat/>
    <w:pPr>
      <w:keepNext/>
      <w:tabs>
        <w:tab w:val="left" w:pos="4860"/>
      </w:tabs>
      <w:outlineLvl w:val="1"/>
    </w:pPr>
    <w:rPr>
      <w:rFonts w:cs="Garamond"/>
      <w:b/>
      <w:bCs/>
      <w:sz w:val="52"/>
      <w:szCs w:val="52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B857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qFormat/>
    <w:pPr>
      <w:keepNext/>
      <w:spacing w:line="360" w:lineRule="auto"/>
      <w:jc w:val="center"/>
      <w:outlineLvl w:val="4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Indent 2"/>
    <w:basedOn w:val="a"/>
    <w:pPr>
      <w:widowControl w:val="0"/>
      <w:ind w:firstLine="210"/>
      <w:jc w:val="both"/>
    </w:pPr>
    <w:rPr>
      <w:rFonts w:ascii="Arial" w:eastAsia="MS Mincho" w:hAnsi="Arial" w:cs="Arial"/>
      <w:kern w:val="2"/>
      <w:sz w:val="20"/>
      <w:szCs w:val="20"/>
      <w:lang w:eastAsia="ja-JP"/>
    </w:rPr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Title"/>
    <w:basedOn w:val="a"/>
    <w:qFormat/>
    <w:pPr>
      <w:widowControl w:val="0"/>
      <w:jc w:val="center"/>
    </w:pPr>
    <w:rPr>
      <w:rFonts w:ascii="Arial" w:eastAsia="MS Mincho" w:hAnsi="Arial" w:cs="Arial"/>
      <w:b/>
      <w:bCs/>
      <w:kern w:val="2"/>
      <w:sz w:val="28"/>
      <w:szCs w:val="28"/>
      <w:lang w:eastAsia="ja-JP"/>
    </w:rPr>
  </w:style>
  <w:style w:type="character" w:styleId="a9">
    <w:name w:val="Hyperlink"/>
    <w:qFormat/>
    <w:rPr>
      <w:rFonts w:cs="Times New Roman"/>
      <w:color w:val="0000FF"/>
      <w:u w:val="single"/>
    </w:rPr>
  </w:style>
  <w:style w:type="paragraph" w:customStyle="1" w:styleId="SectionTitle">
    <w:name w:val="Section Title"/>
    <w:basedOn w:val="a"/>
    <w:next w:val="a"/>
    <w:pPr>
      <w:pBdr>
        <w:bottom w:val="single" w:sz="6" w:space="1" w:color="808080"/>
      </w:pBdr>
      <w:spacing w:before="220" w:line="220" w:lineRule="atLeast"/>
    </w:pPr>
    <w:rPr>
      <w:b/>
      <w:bCs/>
      <w:szCs w:val="22"/>
    </w:rPr>
  </w:style>
  <w:style w:type="paragraph" w:customStyle="1" w:styleId="JobTitle">
    <w:name w:val="Job Title"/>
    <w:next w:val="a"/>
    <w:qFormat/>
    <w:pPr>
      <w:spacing w:line="220" w:lineRule="atLeast"/>
    </w:pPr>
    <w:rPr>
      <w:rFonts w:eastAsiaTheme="minorEastAsia"/>
      <w:i/>
      <w:iCs/>
      <w:sz w:val="22"/>
      <w:szCs w:val="22"/>
      <w:lang w:eastAsia="en-US"/>
    </w:rPr>
  </w:style>
  <w:style w:type="paragraph" w:customStyle="1" w:styleId="Name">
    <w:name w:val="Name"/>
    <w:basedOn w:val="a"/>
    <w:next w:val="a"/>
    <w:qFormat/>
    <w:rPr>
      <w:b/>
      <w:bCs/>
    </w:rPr>
  </w:style>
  <w:style w:type="paragraph" w:customStyle="1" w:styleId="Institution">
    <w:name w:val="Institution"/>
    <w:basedOn w:val="a"/>
    <w:next w:val="a"/>
    <w:pPr>
      <w:tabs>
        <w:tab w:val="left" w:pos="1440"/>
        <w:tab w:val="right" w:pos="6480"/>
      </w:tabs>
      <w:spacing w:before="120"/>
    </w:pPr>
    <w:rPr>
      <w:b/>
      <w:bCs/>
      <w:szCs w:val="22"/>
    </w:rPr>
  </w:style>
  <w:style w:type="paragraph" w:customStyle="1" w:styleId="DatewithSpace">
    <w:name w:val="Date with Space"/>
    <w:basedOn w:val="a"/>
    <w:qFormat/>
    <w:pPr>
      <w:spacing w:before="120"/>
    </w:pPr>
    <w:rPr>
      <w:szCs w:val="22"/>
    </w:rPr>
  </w:style>
  <w:style w:type="paragraph" w:customStyle="1" w:styleId="Bulletedlist">
    <w:name w:val="Bulleted list"/>
    <w:basedOn w:val="a"/>
    <w:qFormat/>
    <w:pPr>
      <w:numPr>
        <w:numId w:val="1"/>
      </w:numPr>
      <w:tabs>
        <w:tab w:val="left" w:pos="216"/>
      </w:tabs>
    </w:pPr>
    <w:rPr>
      <w:szCs w:val="22"/>
    </w:rPr>
  </w:style>
  <w:style w:type="character" w:customStyle="1" w:styleId="a7">
    <w:name w:val="页眉 字符"/>
    <w:basedOn w:val="a0"/>
    <w:link w:val="a6"/>
    <w:qFormat/>
    <w:rPr>
      <w:sz w:val="18"/>
      <w:szCs w:val="18"/>
      <w:lang w:eastAsia="en-US"/>
    </w:rPr>
  </w:style>
  <w:style w:type="character" w:customStyle="1" w:styleId="a5">
    <w:name w:val="页脚 字符"/>
    <w:basedOn w:val="a0"/>
    <w:link w:val="a4"/>
    <w:qFormat/>
    <w:rPr>
      <w:sz w:val="18"/>
      <w:szCs w:val="18"/>
      <w:lang w:eastAsia="en-US"/>
    </w:rPr>
  </w:style>
  <w:style w:type="paragraph" w:customStyle="1" w:styleId="aa">
    <w:name w:val="简历"/>
    <w:basedOn w:val="a"/>
    <w:link w:val="ab"/>
    <w:qFormat/>
    <w:pPr>
      <w:tabs>
        <w:tab w:val="left" w:pos="0"/>
        <w:tab w:val="right" w:pos="10710"/>
      </w:tabs>
    </w:pPr>
    <w:rPr>
      <w:rFonts w:eastAsia="Times New Roman"/>
      <w:iCs/>
      <w:sz w:val="20"/>
      <w:szCs w:val="20"/>
    </w:rPr>
  </w:style>
  <w:style w:type="paragraph" w:styleId="ac">
    <w:name w:val="No Spacing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styleId="ad">
    <w:name w:val="Unresolved Mention"/>
    <w:basedOn w:val="a0"/>
    <w:uiPriority w:val="99"/>
    <w:semiHidden/>
    <w:unhideWhenUsed/>
    <w:rsid w:val="00DE3F9A"/>
    <w:rPr>
      <w:color w:val="605E5C"/>
      <w:shd w:val="clear" w:color="auto" w:fill="E1DFDD"/>
    </w:rPr>
  </w:style>
  <w:style w:type="character" w:styleId="ae">
    <w:name w:val="FollowedHyperlink"/>
    <w:basedOn w:val="a0"/>
    <w:rsid w:val="00DE3F9A"/>
    <w:rPr>
      <w:color w:val="800080" w:themeColor="followedHyperlink"/>
      <w:u w:val="single"/>
    </w:rPr>
  </w:style>
  <w:style w:type="paragraph" w:styleId="af">
    <w:name w:val="List Paragraph"/>
    <w:basedOn w:val="a"/>
    <w:uiPriority w:val="34"/>
    <w:qFormat/>
    <w:rsid w:val="00DE4F6C"/>
    <w:pPr>
      <w:ind w:left="720"/>
      <w:contextualSpacing/>
    </w:pPr>
  </w:style>
  <w:style w:type="character" w:styleId="af0">
    <w:name w:val="annotation reference"/>
    <w:basedOn w:val="a0"/>
    <w:rsid w:val="005A2AB4"/>
    <w:rPr>
      <w:sz w:val="16"/>
      <w:szCs w:val="16"/>
    </w:rPr>
  </w:style>
  <w:style w:type="paragraph" w:styleId="af1">
    <w:name w:val="annotation text"/>
    <w:basedOn w:val="a"/>
    <w:link w:val="af2"/>
    <w:rsid w:val="005A2AB4"/>
    <w:pPr>
      <w:spacing w:line="240" w:lineRule="auto"/>
    </w:pPr>
    <w:rPr>
      <w:sz w:val="20"/>
      <w:szCs w:val="20"/>
    </w:rPr>
  </w:style>
  <w:style w:type="character" w:customStyle="1" w:styleId="af2">
    <w:name w:val="批注文字 字符"/>
    <w:basedOn w:val="a0"/>
    <w:link w:val="af1"/>
    <w:rsid w:val="005A2AB4"/>
    <w:rPr>
      <w:rFonts w:eastAsiaTheme="minorEastAsia"/>
      <w:lang w:eastAsia="en-US"/>
    </w:rPr>
  </w:style>
  <w:style w:type="paragraph" w:styleId="af3">
    <w:name w:val="annotation subject"/>
    <w:basedOn w:val="af1"/>
    <w:next w:val="af1"/>
    <w:link w:val="af4"/>
    <w:rsid w:val="005A2AB4"/>
    <w:rPr>
      <w:b/>
      <w:bCs/>
    </w:rPr>
  </w:style>
  <w:style w:type="character" w:customStyle="1" w:styleId="af4">
    <w:name w:val="批注主题 字符"/>
    <w:basedOn w:val="af2"/>
    <w:link w:val="af3"/>
    <w:rsid w:val="005A2AB4"/>
    <w:rPr>
      <w:rFonts w:eastAsiaTheme="minorEastAsia"/>
      <w:b/>
      <w:bCs/>
      <w:lang w:eastAsia="en-US"/>
    </w:rPr>
  </w:style>
  <w:style w:type="character" w:customStyle="1" w:styleId="ab">
    <w:name w:val="简历 字符"/>
    <w:link w:val="aa"/>
    <w:rsid w:val="004F053B"/>
    <w:rPr>
      <w:rFonts w:eastAsia="Times New Roman"/>
      <w:iCs/>
      <w:lang w:eastAsia="en-US"/>
    </w:rPr>
  </w:style>
  <w:style w:type="character" w:customStyle="1" w:styleId="40">
    <w:name w:val="标题 4 字符"/>
    <w:basedOn w:val="a0"/>
    <w:link w:val="4"/>
    <w:semiHidden/>
    <w:rsid w:val="00B8571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/>
    </w:rPr>
  </w:style>
  <w:style w:type="paragraph" w:customStyle="1" w:styleId="my-2">
    <w:name w:val="my-2"/>
    <w:basedOn w:val="a"/>
    <w:rsid w:val="00D44F4D"/>
    <w:pPr>
      <w:spacing w:before="100" w:beforeAutospacing="1" w:after="100" w:afterAutospacing="1" w:line="240" w:lineRule="auto"/>
    </w:pPr>
    <w:rPr>
      <w:rFonts w:eastAsia="Times New Roman"/>
      <w:lang w:eastAsia="zh-CN"/>
    </w:rPr>
  </w:style>
  <w:style w:type="character" w:customStyle="1" w:styleId="text-box-trim-both">
    <w:name w:val="text-box-trim-both"/>
    <w:basedOn w:val="a0"/>
    <w:rsid w:val="00D44F4D"/>
  </w:style>
  <w:style w:type="character" w:styleId="af5">
    <w:name w:val="Emphasis"/>
    <w:basedOn w:val="a0"/>
    <w:uiPriority w:val="20"/>
    <w:qFormat/>
    <w:rsid w:val="00D44F4D"/>
    <w:rPr>
      <w:i/>
      <w:iCs/>
    </w:rPr>
  </w:style>
  <w:style w:type="character" w:customStyle="1" w:styleId="citation">
    <w:name w:val="citation"/>
    <w:basedOn w:val="a0"/>
    <w:rsid w:val="00D44F4D"/>
  </w:style>
  <w:style w:type="character" w:customStyle="1" w:styleId="inline-flex">
    <w:name w:val="inline-flex"/>
    <w:basedOn w:val="a0"/>
    <w:rsid w:val="00D44F4D"/>
  </w:style>
  <w:style w:type="character" w:customStyle="1" w:styleId="inline-block">
    <w:name w:val="inline-block"/>
    <w:basedOn w:val="a0"/>
    <w:rsid w:val="00D44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sciencedirect.com/science/article/pii/S167492781930108X" TargetMode="Externa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oi.org/10.1016/j.rser.2021.111336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sciencedirect.com/science/article/pii/S0140988321005971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eer.hbue.edu.cn/_upload/article/files/3c/ea/39d7369840f4b9a397ffdf0cd620/8a6bc312-6670-4067-8580-e21682501dc5.pdf" TargetMode="External"/><Relationship Id="rId10" Type="http://schemas.openxmlformats.org/officeDocument/2006/relationships/hyperlink" Target="https://doi.org/10.1038/s41597-022-01659-x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doi.org/10.1017/bca.2025.7" TargetMode="External"/><Relationship Id="rId14" Type="http://schemas.openxmlformats.org/officeDocument/2006/relationships/hyperlink" Target="https://kns.cnki.net/kcms/detail/detail.aspx?dbcode=CJFD&amp;filename=ZGRK201911004&amp;dbname=CJFDAUTO" TargetMode="External"/><Relationship Id="rId21" Type="http://schemas.openxmlformats.org/officeDocument/2006/relationships/hyperlink" Target="https://www.povertyactionlab.org/initiative-project/errors-efforts-and-earnings-ai-driven-field-experiment-suboptimal-labor-supply" TargetMode="External"/><Relationship Id="rId22" Type="http://schemas.openxmlformats.org/officeDocument/2006/relationships/hyperlink" Target="https://phd.hkubs.hku.hk//news/phd/outstanding-research-achievements-of-our-phd-students-in-2024-25" TargetMode="External"/><Relationship Id="rId23" Type="http://schemas.openxmlformats.org/officeDocument/2006/relationships/hyperlink" Target="https://hixon.yale.edu/hixon-fellows/qinrui-xiahou" TargetMode="External"/><Relationship Id="rId24" Type="http://schemas.openxmlformats.org/officeDocument/2006/relationships/hyperlink" Target="https://yibs.yale.edu/research/yibs-small-grant-program/small-grant-program-past-recipients" TargetMode="External"/><Relationship Id="rId25" Type="http://schemas.openxmlformats.org/officeDocument/2006/relationships/hyperlink" Target="https://www.hkubs.hku.hk/scholarships-prizes-and-deans-honours-list/" TargetMode="External"/><Relationship Id="rId26" Type="http://schemas.openxmlformats.org/officeDocument/2006/relationships/hyperlink" Target="https://environment.yale.edu/admissions/masters/funding-your-degree/policies" TargetMode="External"/><Relationship Id="rId27" Type="http://schemas.openxmlformats.org/officeDocument/2006/relationships/hyperlink" Target="https://phd.hkubs.hku.hk//news/phd/hku-business-school-phd-student-receives-research-postgraduate-student-innovation-award-2025-26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8CDB58F7-91D9-4A4F-9345-8DEF1A61E2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1511</Words>
  <Characters>8614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F&amp;ES</Company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qrxiahou@connect.hku.hk</dc:creator>
  <cp:lastModifiedBy>Qinrui XIAHOU</cp:lastModifiedBy>
  <cp:revision>36</cp:revision>
  <cp:lastPrinted>2026-07-21T06:34:00Z</cp:lastPrinted>
  <dcterms:created xsi:type="dcterms:W3CDTF">2026-07-21T06:41:00Z</dcterms:created>
  <dcterms:modified xsi:type="dcterms:W3CDTF">2026-10-16T02:40:00Z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GrammarlyDocumentId">
    <vt:lpwstr>374d139b-4c33-4c33-b807-bbae78877a0f</vt:lpwstr>
  </property>
</Properties>
</file>