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6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)、分了个类、配了个平、</w:t>
      </w:r>
      <w:r>
        <w:rPr>
          <w:b/>
        </w:rPr>
        <w:t>历了个史(v2.9.0 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v2.9.4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v1.6.2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v1.0.6</w:t>
      </w:r>
      <w:r>
        <w:t xml:space="preserve"> / 历了个史 </w:t>
      </w:r>
      <w:r>
        <w:rPr>
          <w:b/>
        </w:rPr>
        <w:t>v1.3.0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