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错了个字 · 版本迭代记录</w:t>
      </w:r>
    </w:p>
    <w:p>
      <w:r>
        <w:rPr>
          <w:i/>
          <w:color w:val="666666"/>
        </w:rPr>
        <w:t>定位:高考知识主题小游戏合集「p了个s」第三款游戏 —— 手写考察高中各科易写错的字。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维护约定</w:t>
      </w:r>
      <w:r>
        <w:rPr>
          <w:i/>
          <w:color w:val="666666"/>
        </w:rPr>
        <w:t>:每次迭代在文末「版本历史」</w:t>
      </w:r>
      <w:r>
        <w:rPr>
          <w:b/>
          <w:i/>
          <w:color w:val="666666"/>
        </w:rPr>
        <w:t>追加</w:t>
      </w:r>
      <w:r>
        <w:rPr>
          <w:i/>
          <w:color w:val="666666"/>
        </w:rPr>
        <w:t>一条新版本记录,并更新上方「当前版本」。同步更新 Word 报告 docx。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贡献人约定</w:t>
      </w:r>
      <w:r>
        <w:rPr>
          <w:i/>
          <w:color w:val="666666"/>
        </w:rPr>
        <w:t xml:space="preserve">:版本更新未提及贡献者时,一律默认只有 </w:t>
      </w:r>
      <w:r>
        <w:rPr>
          <w:b/>
          <w:i/>
          <w:color w:val="666666"/>
        </w:rPr>
        <w:t>ps</w:t>
      </w:r>
      <w:r>
        <w:rPr>
          <w:i/>
          <w:color w:val="666666"/>
        </w:rPr>
        <w:t>(项目所有者)。</w:t>
      </w:r>
    </w:p>
    <w:p>
      <w:pPr>
        <w:pStyle w:val="Heading2"/>
      </w:pPr>
      <w:r>
        <w:t>当前版本</w:t>
      </w:r>
    </w:p>
    <w:p>
      <w:r/>
      <w:r>
        <w:rPr>
          <w:b/>
        </w:rPr>
        <w:t>v1.0.5</w:t>
      </w:r>
      <w:r>
        <w:t>(2026-08-21)</w:t>
      </w:r>
    </w:p>
    <w:p>
      <w:r>
        <w:rPr>
          <w:i/>
          <w:color w:val="666666"/>
        </w:rPr>
        <w:t>更新贡献人:ps</w:t>
      </w:r>
    </w:p>
    <w:p>
      <w:pPr>
        <w:pStyle w:val="Heading2"/>
      </w:pPr>
      <w:r>
        <w:t>版本历史(新版本追加在末尾, 最早的版本在最前)</w:t>
      </w:r>
    </w:p>
    <w:p>
      <w:pPr>
        <w:pStyle w:val="Heading3"/>
      </w:pPr>
      <w:r>
        <w:t>v1.0.0(2026-08-19)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错了个字上线(首版 · 手写输入)</w:t>
      </w:r>
      <w:r/>
    </w:p>
    <w:p>
      <w:pPr>
        <w:pStyle w:val="ListBullet"/>
      </w:pPr>
      <w:r/>
      <w:r>
        <w:rPr>
          <w:b/>
        </w:rPr>
        <w:t>玩法</w:t>
      </w:r>
      <w:r>
        <w:t>:局内选择考察科目(可单选,也可化学+生物等多选,共 6 科)→ 系统随机抽取所选科目范围内的字 → 玩家在画框内</w:t>
      </w:r>
      <w:r>
        <w:rPr>
          <w:b/>
        </w:rPr>
        <w:t>手写</w:t>
      </w:r>
      <w:r>
        <w:t>该字(提示词如「锥形瓶」中的「锥」)→ 字形匹配判定对错 → 每局 8 题,写对 1 字得 1 分</w:t>
      </w:r>
    </w:p>
    <w:p>
      <w:pPr>
        <w:pStyle w:val="ListBullet"/>
      </w:pPr>
      <w:r/>
      <w:r>
        <w:rPr>
          <w:b/>
        </w:rPr>
        <w:t>手写输入(核心)</w:t>
      </w:r>
      <w:r>
        <w:t>:画框为正方形 Canvas,鼠标(端游)/手指或触控笔(手游)直接书写,</w:t>
      </w:r>
      <w:r>
        <w:rPr>
          <w:b/>
        </w:rPr>
        <w:t>不经过键盘</w:t>
      </w:r>
      <w:r>
        <w:t>——考察的是真正会写这个字,而非认识拼音;类似「你画我猜」的画框,支持清除重写</w:t>
      </w:r>
    </w:p>
    <w:p>
      <w:pPr>
        <w:pStyle w:val="ListBullet"/>
      </w:pPr>
      <w:r/>
      <w:r>
        <w:rPr>
          <w:b/>
        </w:rPr>
        <w:t>书写判定(字形匹配)</w:t>
      </w:r>
      <w:r>
        <w:t>:玩家墨迹与系统渲染的标准字形做像素重合度比对——`cover`(墨迹覆盖字形比例)≥0.45 且 `stray`(墨迹落在字形外比例)≤0.5 判定通过;写字潦草/写错字/笔画乱飞 → 重合度低 → 不得分,并按原因提示(empty / too_faint / too_messy / wrong_char)</w:t>
      </w:r>
    </w:p>
    <w:p>
      <w:pPr>
        <w:pStyle w:val="ListBullet"/>
      </w:pPr>
      <w:r/>
      <w:r>
        <w:rPr>
          <w:b/>
        </w:rPr>
        <w:t>考察范围(待审查)</w:t>
      </w:r>
      <w:r>
        <w:t>:6 科 165 字——化学 40(锥形瓶/坩埚/羧基/焰色反应)、生物 26(睾丸/吞噬/哺乳/草履虫)、语文 40(羸弱/窠臼/魑魅魍魉/饕餮)、数学 16(菱形/椭圆/幂函数)、物理 18(砝码/衍射/洛伦兹)、史地 25(嬴政/张骞/莫高窟/鄱阳湖);完整清单见 `docs/clgz_characters.md`</w:t>
      </w:r>
    </w:p>
    <w:p>
      <w:pPr>
        <w:pStyle w:val="ListBullet"/>
      </w:pPr>
      <w:r/>
      <w:r>
        <w:rPr>
          <w:b/>
        </w:rPr>
        <w:t>排行榜</w:t>
      </w:r>
      <w:r>
        <w:t xml:space="preserve">:独立 API `/clgz/api/rank`(KV 键 clgz:all,与化了个学/英了个语榜单分离),排序 </w:t>
      </w:r>
      <w:r>
        <w:rPr>
          <w:b/>
        </w:rPr>
        <w:t>得分↓ → 用时↑</w:t>
      </w:r>
      <w:r>
        <w:t>(同分用时短者靠前);防刷规则与化了个学一致(60s/IP、昵称清洗、违禁词、≥10s、同名放开);主排行榜新增「错了个字」tab(综合单档,展示得分/用时/版本),玩法介绍弹窗新增第三子页</w:t>
      </w:r>
    </w:p>
    <w:p>
      <w:pPr>
        <w:pStyle w:val="ListBullet"/>
      </w:pPr>
      <w:r/>
      <w:r>
        <w:rPr>
          <w:b/>
        </w:rPr>
        <w:t>大厅</w:t>
      </w:r>
      <w:r>
        <w:t>:第三张游戏卡「错了个字」上线,原「敬请期待」占位卡移除;主页玩法介绍改三子页切换(化了个学/英了个语/错了个字)</w:t>
      </w:r>
    </w:p>
    <w:p>
      <w:pPr>
        <w:pStyle w:val="ListBullet"/>
      </w:pPr>
      <w:r/>
      <w:r>
        <w:rPr>
          <w:b/>
        </w:rPr>
        <w:t>测试</w:t>
      </w:r>
      <w:r>
        <w:t>:Vitest 7 项(手写判定:写对通过/空白/写错位置/乱画/半写 + 笔画渲染 2 项),全量 68 项通过</w:t>
      </w:r>
    </w:p>
    <w:p>
      <w:pPr>
        <w:pStyle w:val="Heading3"/>
      </w:pPr>
      <w:r>
        <w:t>v1.0.1(2026-08-19)</w:t>
      </w:r>
    </w:p>
    <w:p>
      <w:r>
        <w:rPr>
          <w:i/>
          <w:color w:val="666666"/>
        </w:rPr>
        <w:t>更新贡献人:ps、在下雨</w:t>
      </w:r>
    </w:p>
    <w:p>
      <w:r/>
      <w:r>
        <w:rPr>
          <w:b/>
        </w:rPr>
        <w:t>识别算法重做(手写输入法式)+ 缩写修正(clgx → clgz)</w:t>
      </w:r>
      <w:r/>
    </w:p>
    <w:p>
      <w:pPr>
        <w:pStyle w:val="ListBullet"/>
      </w:pPr>
      <w:r/>
      <w:r>
        <w:rPr>
          <w:b/>
        </w:rPr>
        <w:t>识别算法重做(核心)</w:t>
      </w:r>
      <w:r>
        <w:t>:v1.0.0 用「SVG 字形渲染 + 像素重叠」比对,正确书写识别相似度仅 ~0.2(手写笔画粗细/位置与印刷字形差异大);现改为</w:t>
      </w:r>
      <w:r>
        <w:rPr>
          <w:b/>
        </w:rPr>
        <w:t>手写输入法式</w:t>
      </w:r>
      <w:r>
        <w:t>算法——</w:t>
      </w:r>
    </w:p>
    <w:p>
      <w:r>
        <w:t xml:space="preserve">  - </w:t>
      </w:r>
      <w:r>
        <w:rPr>
          <w:b/>
        </w:rPr>
        <w:t>归一化</w:t>
      </w:r>
      <w:r>
        <w:t>:取墨迹包围盒,缩放平移填满标准网格(玩家写小/写偏都容忍,与输入法自动缩放一致)</w:t>
      </w:r>
    </w:p>
    <w:p>
      <w:r>
        <w:t xml:space="preserve">  - </w:t>
      </w:r>
      <w:r>
        <w:rPr>
          <w:b/>
        </w:rPr>
        <w:t>形态学膨胀</w:t>
      </w:r>
      <w:r>
        <w:t>:墨迹与标准字形膨胀 r=2 像素,抹平笔画粗细、连笔/断笔差异</w:t>
      </w:r>
    </w:p>
    <w:p>
      <w:r>
        <w:t xml:space="preserve">  - </w:t>
      </w:r>
      <w:r>
        <w:rPr>
          <w:b/>
        </w:rPr>
        <w:t>仅字形覆盖判定</w:t>
      </w:r>
      <w:r>
        <w:t>:墨迹覆盖标准字形比例 cover ≥0.45 且落在字形外比例 stray ≤0.5 判定通过;</w:t>
      </w:r>
      <w:r>
        <w:rPr>
          <w:b/>
        </w:rPr>
        <w:t>不再因 SVG 路径/笔画数判断相似度</w:t>
      </w:r>
      <w:r>
        <w:t>——只核对字形结构</w:t>
      </w:r>
    </w:p>
    <w:p>
      <w:pPr>
        <w:pStyle w:val="ListBullet"/>
      </w:pPr>
      <w:r/>
      <w:r>
        <w:rPr>
          <w:b/>
        </w:rPr>
        <w:t>书写防滚动</w:t>
      </w:r>
      <w:r>
        <w:t>:书写开始(pointerdown)锁定页面滚动(html/body overflow hidden),抬起/取消/卸载恢复——手指书写时页面不再位移/抖动</w:t>
      </w:r>
    </w:p>
    <w:p>
      <w:pPr>
        <w:pStyle w:val="ListBullet"/>
      </w:pPr>
      <w:r/>
      <w:r>
        <w:rPr>
          <w:b/>
        </w:rPr>
        <w:t>缩写修正</w:t>
      </w:r>
      <w:r>
        <w:t>:错了个字缩写由错误的「clgx」统一改为拼音缩写「clgz」(cuolegezi)——目录 `src/game3/` 内组件/常量(ClgzPage/ClgzRules/CLGZ_*)、路由 `/clgz`、API `/clgz/api/rank`、KV 键 `clgz:`、`_routes.json` 白名单、文档 `docs/clgz_*.md` 全部同步;英了个语沿用缩写 ylgy 同风格的独立版本体系</w:t>
      </w:r>
    </w:p>
    <w:p>
      <w:pPr>
        <w:pStyle w:val="ListBullet"/>
      </w:pPr>
      <w:r/>
      <w:r>
        <w:rPr>
          <w:b/>
        </w:rPr>
        <w:t>测试</w:t>
      </w:r>
      <w:r>
        <w:t>:Vitest 10 项(归一化位置容忍/写对/写偏/写小/空白/形状不符/乱画/漏笔 + 笔画渲染 2 项),全量 71 项通过</w:t>
      </w:r>
    </w:p>
    <w:p>
      <w:pPr>
        <w:pStyle w:val="Heading3"/>
      </w:pPr>
      <w:r>
        <w:t>v1.0.2(2026-08-19)</w:t>
      </w:r>
    </w:p>
    <w:p>
      <w:r>
        <w:rPr>
          <w:i/>
          <w:color w:val="666666"/>
        </w:rPr>
        <w:t>更新贡献人:ps、在下雨</w:t>
      </w:r>
    </w:p>
    <w:p>
      <w:r/>
      <w:r>
        <w:rPr>
          <w:b/>
        </w:rPr>
        <w:t>判定容差修复(模板对称膨胀)+ 调试快照功能</w:t>
      </w:r>
      <w:r/>
    </w:p>
    <w:p>
      <w:pPr>
        <w:pStyle w:val="ListBullet"/>
      </w:pPr>
      <w:r/>
      <w:r>
        <w:rPr>
          <w:b/>
        </w:rPr>
        <w:t>判定容差修复(关键 bug)</w:t>
      </w:r>
      <w:r>
        <w:t>:实测写「焰」cover(墨迹覆盖字形)0.96 却不通过——v1.0.1 只膨胀墨迹(2px),模板是细楷体笔画未膨胀,手写粗笔画(7px)边缘大量落在细模板外导致 stray(墨迹在字形外比例)超标。修复:模板也做形态学膨胀(`TEMPLATE_DILATE_R=3`),与墨迹对称容差——判定退化为纯字形结构比对(仅核对字形,不因笔画粗细/位置误判);新增回归测试「粗笔画正确书写→模板膨胀后通过」锁定</w:t>
      </w:r>
    </w:p>
    <w:p>
      <w:pPr>
        <w:pStyle w:val="ListBullet"/>
      </w:pPr>
      <w:r/>
      <w:r>
        <w:rPr>
          <w:b/>
        </w:rPr>
        <w:t>调试快照</w:t>
      </w:r>
      <w:r>
        <w:t>:浏览器控制台执行 `__clgzSnapshot()` 可查看最近一次判定的——目标字、pass/cover/stray/reason、标准字形与墨迹的归一化位图 ASCII 快照(40 列字符画,直观对照差异),用于调阈值与排障;实现:`setLastDebug/getLastDebug` 存储 + `bitmapToAscii` 渲染</w:t>
      </w:r>
    </w:p>
    <w:p>
      <w:pPr>
        <w:pStyle w:val="ListBullet"/>
      </w:pPr>
      <w:r/>
      <w:r>
        <w:rPr>
          <w:b/>
        </w:rPr>
        <w:t>测试</w:t>
      </w:r>
      <w:r>
        <w:t>:Vitest 11 项(含回归:旧算法不通过/新算法通过),全量 72 项通过</w:t>
      </w:r>
    </w:p>
    <w:p>
      <w:pPr>
        <w:pStyle w:val="Heading3"/>
      </w:pPr>
      <w:r>
        <w:t>v1.0.3(2026-08-20)</w:t>
      </w:r>
    </w:p>
    <w:p>
      <w:r>
        <w:rPr>
          <w:i/>
          <w:color w:val="666666"/>
        </w:rPr>
        <w:t>更新贡献人:ps、在下雨</w:t>
      </w:r>
    </w:p>
    <w:p>
      <w:r/>
      <w:r>
        <w:rPr>
          <w:b/>
        </w:rPr>
        <w:t>切题自动清空画布</w:t>
      </w:r>
      <w:r/>
    </w:p>
    <w:p>
      <w:pPr>
        <w:pStyle w:val="ListBullet"/>
      </w:pPr>
      <w:r/>
      <w:r>
        <w:rPr>
          <w:b/>
        </w:rPr>
        <w:t>自动清空画布</w:t>
      </w:r>
      <w:r>
        <w:t>:提交判定识别正确后,自动切换下一个字时画布自动清空(上一题的墨迹不再残留)——通过给手写板组件加 `key={idx}` 强制重挂载实现;此前切换后上一题笔迹仍在画布上,玩家需手动点「清除重写」</w:t>
      </w:r>
    </w:p>
    <w:p>
      <w:pPr>
        <w:pStyle w:val="Heading3"/>
      </w:pPr>
      <w:r>
        <w:t>v1.0.4(2026-08-20)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判定收紧(防残缺/潦草)+ 相似度提示 + 局内昵称修改</w:t>
      </w:r>
      <w:r/>
    </w:p>
    <w:p>
      <w:pPr>
        <w:pStyle w:val="ListBullet"/>
      </w:pPr>
      <w:r/>
      <w:r>
        <w:rPr>
          <w:b/>
        </w:rPr>
        <w:t>判定收紧(关键)</w:t>
      </w:r>
      <w:r>
        <w:t>:</w:t>
      </w:r>
    </w:p>
    <w:p>
      <w:r>
        <w:t xml:space="preserve">  - `minCover` 0.45 → </w:t>
      </w:r>
      <w:r>
        <w:rPr>
          <w:b/>
        </w:rPr>
        <w:t>0.55</w:t>
      </w:r>
      <w:r>
        <w:t>:只写部分(如「锥」只写金字旁+单立人)无法通过——残缺半字归一化后 cover≈0.5 被拦截</w:t>
      </w:r>
    </w:p>
    <w:p>
      <w:r>
        <w:t xml:space="preserve">  - </w:t>
      </w:r>
      <w:r>
        <w:rPr>
          <w:b/>
        </w:rPr>
        <w:t>新增原始面积比上限</w:t>
      </w:r>
      <w:r>
        <w:t xml:space="preserve"> `maxAreaRatio=2.2`(归一化前计算):墨迹面积远大于字形(潦草涂鸦/来回乱涂,如「汞」笔画弯曲乱画)判 too_messy;面积比必须在归一化前算,否则包围盒填满网格会失真</w:t>
      </w:r>
    </w:p>
    <w:p>
      <w:r>
        <w:t xml:space="preserve">  - 移除 minAreaRatio 下限(避免误伤写小字——写小字墨迹面积小但字形完整,靠 cover 通过)</w:t>
      </w:r>
    </w:p>
    <w:p>
      <w:pPr>
        <w:pStyle w:val="ListBullet"/>
      </w:pPr>
      <w:r/>
      <w:r>
        <w:rPr>
          <w:b/>
        </w:rPr>
        <w:t>相似度提示</w:t>
      </w:r>
      <w:r>
        <w:t>:识别成功时也显示「✓ 写对了!(字形重合度 0.87)」,不再只失败时提示</w:t>
      </w:r>
    </w:p>
    <w:p>
      <w:pPr>
        <w:pStyle w:val="ListBullet"/>
      </w:pPr>
      <w:r/>
      <w:r>
        <w:rPr>
          <w:b/>
        </w:rPr>
        <w:t>局内昵称修改</w:t>
      </w:r>
      <w:r>
        <w:t>:顶栏新增昵称输入框(与化了个学/英了个语一致,输入即生效并写入 localStorage,共享平台昵称);结算页新增「更换昵称,重新开始」按钮(回科目选择页可改昵称后重开)与「再来一局」(沿用当前昵称与科目直接重开)</w:t>
      </w:r>
    </w:p>
    <w:p>
      <w:pPr>
        <w:pStyle w:val="ListBullet"/>
      </w:pPr>
      <w:r/>
      <w:r>
        <w:rPr>
          <w:b/>
        </w:rPr>
        <w:t>测试</w:t>
      </w:r>
      <w:r>
        <w:t>:Vitest 13 项(新增残缺半字/潦草涂鸦回归,均不通过),全量 74 项通过</w:t>
      </w:r>
    </w:p>
    <w:p>
      <w:pPr>
        <w:pStyle w:val="Heading3"/>
      </w:pPr>
      <w:r>
        <w:t>v1.0.5(2026-08-21)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判定放松(认真书写可过)+ 局内改名二次确认</w:t>
      </w:r>
      <w:r/>
    </w:p>
    <w:p>
      <w:pPr>
        <w:pStyle w:val="ListBullet"/>
      </w:pPr>
      <w:r/>
      <w:r>
        <w:rPr>
          <w:b/>
        </w:rPr>
        <w:t>判定方案修正(关键)</w:t>
      </w:r>
      <w:r>
        <w:t>:v1.0.4 的「minCover 0.55 + 面积比上限」过严——认真写「锥」cover 0.76 仍不通过,根因是</w:t>
      </w:r>
      <w:r>
        <w:rPr>
          <w:b/>
        </w:rPr>
        <w:t>面积比上限误伤粗笔画</w:t>
      </w:r>
      <w:r>
        <w:t>(楷体笔画约 2px,认真写 7px 粗笔画面积比可达 2.3~4)。v1.0.5 方案:</w:t>
      </w:r>
    </w:p>
    <w:p>
      <w:r>
        <w:t xml:space="preserve">  - </w:t>
      </w:r>
      <w:r>
        <w:rPr>
          <w:b/>
        </w:rPr>
        <w:t>移除面积比上限</w:t>
      </w:r>
      <w:r>
        <w:t>(它无法区分「笔画粗的正确书写」与「潦草涂鸦」,还会误伤前者)</w:t>
      </w:r>
    </w:p>
    <w:p>
      <w:r>
        <w:t xml:space="preserve">  - </w:t>
      </w:r>
      <w:r>
        <w:rPr>
          <w:b/>
        </w:rPr>
        <w:t>minCover 0.55</w:t>
      </w:r>
      <w:r>
        <w:t>:残缺半字(「锥」只写金字旁+单立人)归一化后 cover≈0.50 被拦;认真写 cover 0.6~0.8 通过</w:t>
      </w:r>
    </w:p>
    <w:p>
      <w:r>
        <w:t xml:space="preserve">  - </w:t>
      </w:r>
      <w:r>
        <w:rPr>
          <w:b/>
        </w:rPr>
        <w:t>stray 改用「等比缩放位图」计算</w:t>
      </w:r>
      <w:r>
        <w:t>(保留画框位置):潦草涂鸦盖满画框(0.05~0.95)超出字形(0.2~0.8)时 stray≈0.56 被拦;归一化网格上算 stray 会因包围盒填满而失真</w:t>
      </w:r>
    </w:p>
    <w:p>
      <w:pPr>
        <w:pStyle w:val="ListBullet"/>
      </w:pPr>
      <w:r/>
      <w:r>
        <w:rPr>
          <w:b/>
        </w:rPr>
        <w:t>局内改名二次确认(三游戏统一)</w:t>
      </w:r>
      <w:r>
        <w:t xml:space="preserve">:顶栏昵称输入框改为「编辑(实时校验违禁词/长度)→ 点 ✓ 或回车 → </w:t>
      </w:r>
      <w:r>
        <w:rPr>
          <w:b/>
        </w:rPr>
        <w:t>二次确认弹窗</w:t>
      </w:r>
      <w:r>
        <w:t>(显示新昵称,提示本局将重新开始)→ 确认后保存并</w:t>
      </w:r>
      <w:r>
        <w:rPr>
          <w:b/>
        </w:rPr>
        <w:t>重启本局(同难度重新抽题)」;结算页「更换昵称,重新开始」回科目选择页;新增共享组件 `NameConfirmDialog`(src/game/NameConfirmDialog.tsx,三游戏共用,支持清空昵称=不参与排行)</w:t>
      </w:r>
    </w:p>
    <w:p>
      <w:pPr>
        <w:pStyle w:val="ListBullet"/>
      </w:pPr>
      <w:r/>
      <w:r>
        <w:rPr>
          <w:b/>
        </w:rPr>
        <w:t>测试</w:t>
      </w:r>
      <w:r>
        <w:t>:Vitest 13 项全过(残缺半字/潦草涂鸦回归仍拦截),全量 74 项通过</w:t>
      </w:r>
    </w:p>
    <w:p>
      <w:pPr>
        <w:pStyle w:val="Heading2"/>
      </w:pPr>
      <w:r>
        <w:t>附录:考察范围(2026-08-19 待审查)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科目</w:t>
            </w:r>
          </w:p>
        </w:tc>
        <w:tc>
          <w:tcPr>
            <w:tcW w:type="dxa" w:w="2880"/>
          </w:tcPr>
          <w:p>
            <w:r>
              <w:t>字数</w:t>
            </w:r>
          </w:p>
        </w:tc>
        <w:tc>
          <w:tcPr>
            <w:tcW w:type="dxa" w:w="2880"/>
          </w:tcPr>
          <w:p>
            <w:r>
              <w:t>代表字</w:t>
            </w:r>
          </w:p>
        </w:tc>
      </w:tr>
      <w:tr>
        <w:tc>
          <w:tcPr>
            <w:tcW w:type="dxa" w:w="2880"/>
          </w:tcPr>
          <w:p>
            <w:r>
              <w:t>化学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锥/坩/埚/馏/醛/酯/羧/羰/羟/氰/铵/焰</w:t>
            </w:r>
          </w:p>
        </w:tc>
      </w:tr>
      <w:tr>
        <w:tc>
          <w:tcPr>
            <w:tcW w:type="dxa" w:w="2880"/>
          </w:tcPr>
          <w:p>
            <w:r>
              <w:t>生物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睾/囊/髓/腺/噬/酶/胚/鞭/茧/疟/履/哺</w:t>
            </w:r>
          </w:p>
        </w:tc>
      </w:tr>
      <w:tr>
        <w:tc>
          <w:tcPr>
            <w:tcW w:type="dxa" w:w="2880"/>
          </w:tcPr>
          <w:p>
            <w:r>
              <w:t>语文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羸/窠/龃龉/魑魅/饕餮/斡/媲/蛊/痉挛/氤氲</w:t>
            </w:r>
          </w:p>
        </w:tc>
      </w:tr>
      <w:tr>
        <w:tc>
          <w:tcPr>
            <w:tcW w:type="dxa" w:w="2880"/>
          </w:tcPr>
          <w:p>
            <w:r>
              <w:t>数学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菱/矩/棱/椭/弧/弦/幂/域/敛/斜</w:t>
            </w:r>
          </w:p>
        </w:tc>
      </w:tr>
      <w:tr>
        <w:tc>
          <w:tcPr>
            <w:tcW w:type="dxa" w:w="2880"/>
          </w:tcPr>
          <w:p>
            <w:r>
              <w:t>物理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砝/杠/摩/惯/匀/衍/涉/振/仑/伽/谔</w:t>
            </w:r>
          </w:p>
        </w:tc>
      </w:tr>
      <w:tr>
        <w:tc>
          <w:tcPr>
            <w:tcW w:type="dxa" w:w="2880"/>
          </w:tcPr>
          <w:p>
            <w:r>
              <w:t>史地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嬴/骞/奘/佗/窟/俑/鄱/疆/浙/徽/噶/祁</w:t>
            </w:r>
          </w:p>
        </w:tc>
      </w:tr>
    </w:tbl>
    <w:p/>
    <w:p>
      <w:r>
        <w:rPr>
          <w:i/>
          <w:color w:val="666666"/>
        </w:rPr>
        <w:t>字表为初版候选,待用户审查后正式定稿;「考察形式」(限时/计分/错题回顾等)待定。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