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7 款</w:t>
      </w:r>
      <w:r>
        <w:t xml:space="preserve"> —— 化了个学、英了个语、错了个字(AI 手写识别判定)、分了个类、配了个平、历了个史、</w:t>
      </w:r>
      <w:r>
        <w:rPr>
          <w:b/>
        </w:rPr>
        <w:t>默了个写(v2.9.8 公测上线)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v2.9.8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v1.6.3</w:t>
      </w:r>
      <w:r>
        <w:t xml:space="preserve"> / 错了个字 </w:t>
      </w:r>
      <w:r>
        <w:rPr>
          <w:b/>
        </w:rPr>
        <w:t>v1.1.4</w:t>
      </w:r>
      <w:r>
        <w:t xml:space="preserve">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v1.0.8</w:t>
      </w:r>
      <w:r>
        <w:t xml:space="preserve"> / 历了个史 </w:t>
      </w:r>
      <w:r>
        <w:rPr>
          <w:b/>
        </w:rPr>
        <w:t>v1.3.1</w:t>
      </w:r>
      <w:r>
        <w:t xml:space="preserve"> / 默了个写 </w:t>
      </w:r>
      <w:r>
        <w:rPr>
          <w:b/>
        </w:rPr>
        <w:t>v1.1.1</w:t>
      </w:r>
      <w:r>
        <w:t xml:space="preserve"> / 错了个字 </w:t>
      </w:r>
      <w:r>
        <w:rPr>
          <w:b/>
        </w:rPr>
        <w:t>v1.3.1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方程式字体统一放大(物质式恢复 16px, 反应条件/反应类型上调) + 测量式自适应(最长行超宽整体等比缩小, 保证不超卡面)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方位按键改中心方位分布(两列三行) + 事件卡加高防溢出; 题库审核定稿 240 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解除维护重新开放: AI 手写识别(腾讯云通用手写体识别)接入判定 —— 写对且可辨认即得分, 识别失败提示实际写成哪个字; 管理后台「AI 检测」页双作用域(英了个语 DeepSeek / 错了个字腾讯 OCR, 配置存 KV 即时生效)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v2.9.5</w:t>
            </w:r>
          </w:p>
        </w:tc>
        <w:tc>
          <w:tcPr>
            <w:tcW w:type="dxa" w:w="1440"/>
          </w:tcPr>
          <w:p>
            <w:r>
              <w:t>上榜提交限频调整(应快速通关玩家反馈: 英了个语/历了个史 60s→10s、分了个类/配了个平 60s→30s, 时间窗口限频 windowRate 绕开 KV TTL 下限); 玩家更新日志弹窗改内容哈希判重(条目不变绝不重弹)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手机端顶栏布局修复: 标题独占一行不再被挤成竖排(whitespace-nowrap), 昵称输入/二次确认与排行参与开关移至下方独立居中行(与化了个学同构)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手写识别链路修复: ①后端 GeneralHandwritingOCR 响应字段改读 TextDetections(原误写 TextItems 不存在, 手写结果一直丢失、实际全程在用印刷体 GeneralBasicOCR 兜底); ②返回字段 text→recognized 对齐前端契约(原局内永远提示「难以辨认」); 取消印刷体二次回退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AI 手写识别成为唯一判定: 删除字形重合度(像素比对)算法与「太潦草了」提示(handwriting.ts 及其测试删除, 手写板仅采集笔迹导出卡面 PNG), OCR 不可用时提示稍后再试不再回退本地判定; 玩法介绍「书写判定」改写为 AI 识别说明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检测中…」永不消失、不变绿不变红无任何反馈); ②AI 不可用时不再回退词库判定锁定/扣血 — 真实词库词(dream)曾被静默锁定为已完成, 固定填空提示随之在交叉格拼出 mhoot 类非词死路, 改为仅提示「非本局答案,建议更换」不锁词不扣血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v2.9.6</w:t>
            </w:r>
          </w:p>
        </w:tc>
        <w:tc>
          <w:tcPr>
            <w:tcW w:type="dxa" w:w="1440"/>
          </w:tcPr>
          <w:p>
            <w:r>
              <w:t>主界面六款游戏卡片简介更新至现版本(英了个语补草稿模式/错了个字 AI 识别判定/配了个平错题回看/历了个史方位按键+240 题库+同年并列); 玩家更新日志弹窗改为仅列本批条目(旧批条目清除)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v2.9.7</w:t>
            </w:r>
          </w:p>
        </w:tc>
        <w:tc>
          <w:tcPr>
            <w:tcW w:type="dxa" w:w="1440"/>
          </w:tcPr>
          <w:p>
            <w:r>
              <w:t>管理后台新增「数据采集」页(clgz_ml_plan.md M1 落地): ①错了个字笔迹采集 — 复用游戏内手写框, 题库 163 字进度网格+五分类标签+设备按登录设备自动判定+书写人代号, 样本存 IndexedDB 导出 JSONL 入 clgz-character-data/(gitignore 不入库); ②识别测试页 — 手写题库字调当前识别(腾讯 OCR)统计命中率导出报告(后续本地模型对比基线); 玩家侧无变化(更新日志弹窗不弹)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检测中…」永不消失); ②AI 不可用时不再回退词库判定锁定/扣血(真实词库词如 dream 曾被静默锁定致固定提示拼出非词死路), 改为仅提示「非本局答案,建议更换」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v0.9.0~v0.9.4</w:t>
            </w:r>
          </w:p>
        </w:tc>
        <w:tc>
          <w:tcPr>
            <w:tcW w:type="dxa" w:w="1440"/>
          </w:tcPr>
          <w:p>
            <w:r>
              <w:t>新游戏开发(语文古诗文默写记忆, 前身诗了个句原型重写吸收): 全程点选无键盘四题型(句对匹配/字池拼句/篇章复原/点选飞花令); 题库按高考考纲重建(高中课标 72 篇+初中必背高频, 小学篇目清出; 论语十二章补全; 删蜀道难开篇/长亭送别等); 理解性 cue+易错字 traps 全标注; cont 紧邻标记杜绝跳行/跨段错配(修复琵琶行下句判定等严重错误); 真题考过篇目 ×2、初中篇目 ×0.5 加权; /mlgx 直达内测 + 后台数据采集页(v2.9.7)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公测上线: 主界面卡槽启用(三槽余二)、玩法介绍接入、玩家更新日志弹窗; 排行榜 v1.1.0 接入(题库持续审定中, 审核稿 docs/mlgx_bank_review.md)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v2.9.8</w:t>
            </w:r>
          </w:p>
        </w:tc>
        <w:tc>
          <w:tcPr>
            <w:tcW w:type="dxa" w:w="1440"/>
          </w:tcPr>
          <w:p>
            <w:r>
              <w:t>主界面第七款游戏「默了个写」公测上线(游戏卡+玩法介绍 tab+更新日志); 敬请期待空槽 3→2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排行榜接入: 三档难度独立榜单(KV mlgx: 前缀, 排序 得分↓用时↑提示↓) — 开局一次性会话令牌/昵称流(首登弹窗+局内改名二次确认+排行参与开关)/结算提交(超越数+失败重试)/前台排行榜 mlgx 标签; 顺手修复历了个史榜单得分列误走血量分支显示 undefined 的存量 bug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两处题型形式修改(用户试玩反馈): ①点选飞花令改为「缺字飞花令」— 每句挖去一个字显示为□, 凭记忆判断缺的字是否恰为令字(旧形式纯考验眼力); ②字池拼句改自由拼句 — 不再显示字数槽位, 目标句标点直接印在答题行上, 点选汉字自由填入各段(点击标点移动填写位置), 考句读记忆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图形题玩法升级: 27 个可图示条目(化学仪器 锥形瓶/坩埚/蒸发皿/镊子, 实验装置 过滤/蒸馏, 苯环结构式, 生物标本 蚕茧/蛹期/草履虫, 几何图形 菱形/矩形/梯形/棱柱/圆锥/椭圆/抛物线/弧长/弦长/圆心/直径, 物理器材 砝码/杠杆/滑轮/弹簧/磁场/透镜焦点)改为看图写名称中的字 — 教科书线稿 SVG 统一风格, 不展示名称与目标字(原题干直接展示目标字属照抄), 凭记忆书写后 AI 识别判定; 其余条目维持文字题干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v1.2.1</w:t>
            </w:r>
          </w:p>
        </w:tc>
        <w:tc>
          <w:tcPr>
            <w:tcW w:type="dxa" w:w="1440"/>
          </w:tcPr>
          <w:p>
            <w:r>
              <w:t>图形题素材升级: 网络图搜质量不可控(水印/答非所问/彩底产品照), 改从 Wikimedia Commons 自由许可图库检索下载 15 张标准图(锥形瓶/蒸发皿/过滤/蒸馏/苯环/蚕茧/草履虫/梯形/圆锥/椭圆/弦长/直径/矩形/磁场/滑轮组, 本地化存储+来源记录 CREDITS.txt), 逐张目检合格后替换; 其余 12 条目保留手绘 SVG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v1.2.2</w:t>
            </w:r>
          </w:p>
        </w:tc>
        <w:tc>
          <w:tcPr>
            <w:tcW w:type="dxa" w:w="1440"/>
          </w:tcPr>
          <w:p>
            <w:r>
              <w:t>图形题提示语精确化: 每条目带类别(仪器/工具/器材/实验操作/图形/标记/生物/发育时期), 题面明确「写出图中仪器名称的第 N 个字」或「写出图中实验操作名称的第 N 个字」等, 消除物品名与操作名的歧义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新增「古诗文」科目 + 名句挖空手写题型: 字表自动派生自默了个写题库(每句易错字 traps + 主旨句关键字 POEM_KEY_EXTRAS 约 90 句, 共 313 条/287 字, 单一数据源免手动同步, 替代原手动双同步约定); 新题型题面给出处与原文(目标字挖空□), 玩家凭记忆手写缺失的字 AI 识别判定 — 与默了个写「先记忆后书写」形成教育闭环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科目合并(用户反馈: 语文与古诗文交叉分类不明): 「古诗文」独立科目并入「语文」(语文 = 课外易错字词 40 条 + 古诗文名句挖空 313 条, 共 353 条), 玩法介绍/主界面简介同步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