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有一基于Spring MVC实现的小程序，以下列出了web.xml（片段）、InventoryController.java（控制器）、hello.jsp和springapp-servlet.xml（片段），其中hello.jsp将显示从控制器程序获得的产品信息。阅读程序，填入其中的空格。（每空2分，共16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web.xml(片段）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&lt;servlet&gt;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&lt;servlet-name&gt;springapp&lt;/servlet-name&gt;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&lt;servlet-class&gt;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org.springframework.web.servlet.（A）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&lt;/servlet-class&gt;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&lt;load-on-startup&gt;1&lt;/load-on-startup&gt;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&lt;/servlet&gt;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&lt;servlet-mapping&gt;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&lt;servlet-name&gt;springapp&lt;/servlet-name&gt;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&lt;url-pattern&gt;*.htm&lt;/url-pattern&gt;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&lt;/servlet-mapping&gt;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InventoryController.java（片段）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package springapp.web;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class InventoryController implements 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private ProductManager productManager;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ModelAndView handleRequest(HttpServletRequest request,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HttpServletResponse response) throws ServletException, IOException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 now = (new java.util.Date()).toString();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Map&lt;String, Object&gt; myModel = new HashMap&lt;String, Object&gt;();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myModel.put("now", now);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myModel.put("products", this.productManager.getProducts());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new （B）("（C）", "model", myModel);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void setProductManager(ProductManager productManager)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this.（D）= productManager;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/WEB-INF/jsp/hello.jsp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&lt;%@ include file="/WEB-INF/jsp/include.jsp"%&gt;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&lt;html&gt;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&lt;title&gt;&lt;fmt:message key="title" /&gt;&lt;/title&gt;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&lt;h1&gt;&lt;fmt:message key="heading" /&gt;&lt;/h1&gt;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&lt;p&gt;&lt;fmt:message key="greeting" /&gt; &lt;c:out value="${（E）.now}" /&gt;&lt;/p&gt;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&lt;h3&gt;Products&lt;/h3&gt;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&lt;c:forEach items="${model.（F）}" var="（G）"&gt;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&lt;c:out value="${prod.description}"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&lt;i&gt;$&lt;c:out value="${prod.price}" /&gt;&lt;/i&gt;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&lt;/c:forEach&gt;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springapp-servlet.xml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&lt;bean name="/hello.htm" class="springapp.web.（H）"&gt;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 name="productManager" ref="productManager"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&lt;/bean&gt;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&lt;bean id="productManager" class="springapp.service.SimpleProductManager"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&lt;bean id="viewResolver"  class="org.springframework.web.servlet.view.InternalResourceViewResolver"&gt;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 name="viewClass"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value="org.springframework.web.servlet.view.JstlView"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 name="prefix" value="/WEB-INF/jsp/"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&lt;property name="suffix" value=".jsp"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&lt;/bean&gt;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&lt;/beans&gt;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C4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2019-01-06T09:01:48Z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