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575" w:rsidRDefault="00100575" w:rsidP="00100575">
      <w:pPr>
        <w:spacing w:line="320" w:lineRule="atLeast"/>
        <w:rPr>
          <w:rFonts w:cs="Times New Roman"/>
        </w:rPr>
      </w:pPr>
    </w:p>
    <w:p w:rsidR="00823715" w:rsidRDefault="00823715">
      <w:pPr>
        <w:rPr>
          <w:b/>
          <w:bCs/>
          <w:sz w:val="30"/>
          <w:szCs w:val="30"/>
        </w:rPr>
      </w:pPr>
      <w:r>
        <w:rPr>
          <w:rFonts w:hint="eastAsia"/>
          <w:b/>
          <w:bCs/>
          <w:sz w:val="24"/>
        </w:rPr>
        <w:t xml:space="preserve">                 </w:t>
      </w:r>
      <w:r>
        <w:rPr>
          <w:rFonts w:hint="eastAsia"/>
          <w:b/>
          <w:bCs/>
          <w:sz w:val="30"/>
          <w:szCs w:val="30"/>
        </w:rPr>
        <w:t xml:space="preserve"> </w:t>
      </w:r>
      <w:r w:rsidR="008B2B4F">
        <w:rPr>
          <w:rFonts w:hint="eastAsia"/>
          <w:b/>
          <w:bCs/>
          <w:sz w:val="30"/>
          <w:szCs w:val="30"/>
        </w:rPr>
        <w:t>《编译原理与技术</w:t>
      </w:r>
      <w:r>
        <w:rPr>
          <w:rFonts w:hint="eastAsia"/>
          <w:b/>
          <w:bCs/>
          <w:sz w:val="30"/>
          <w:szCs w:val="30"/>
        </w:rPr>
        <w:t>》课程实验教学大纲</w:t>
      </w:r>
    </w:p>
    <w:p w:rsidR="00823715" w:rsidRDefault="00823715">
      <w:pPr>
        <w:rPr>
          <w:b/>
          <w:bCs/>
          <w:sz w:val="24"/>
        </w:rPr>
      </w:pPr>
    </w:p>
    <w:p w:rsidR="00823715" w:rsidRDefault="00823715">
      <w:pPr>
        <w:rPr>
          <w:b/>
          <w:bCs/>
          <w:sz w:val="24"/>
        </w:rPr>
      </w:pPr>
      <w:r>
        <w:rPr>
          <w:rFonts w:hint="eastAsia"/>
          <w:b/>
          <w:bCs/>
          <w:sz w:val="24"/>
        </w:rPr>
        <w:t>课</w:t>
      </w:r>
      <w:r>
        <w:rPr>
          <w:rFonts w:hint="eastAsia"/>
          <w:b/>
          <w:bCs/>
          <w:sz w:val="24"/>
        </w:rPr>
        <w:t xml:space="preserve">  </w:t>
      </w:r>
      <w:r>
        <w:rPr>
          <w:rFonts w:hint="eastAsia"/>
          <w:b/>
          <w:bCs/>
          <w:sz w:val="24"/>
        </w:rPr>
        <w:t>程</w:t>
      </w:r>
      <w:r>
        <w:rPr>
          <w:rFonts w:hint="eastAsia"/>
          <w:b/>
          <w:bCs/>
          <w:sz w:val="24"/>
        </w:rPr>
        <w:t xml:space="preserve">  </w:t>
      </w:r>
      <w:r>
        <w:rPr>
          <w:rFonts w:hint="eastAsia"/>
          <w:b/>
          <w:bCs/>
          <w:sz w:val="24"/>
        </w:rPr>
        <w:t>名</w:t>
      </w:r>
      <w:r>
        <w:rPr>
          <w:rFonts w:hint="eastAsia"/>
          <w:b/>
          <w:bCs/>
          <w:sz w:val="24"/>
        </w:rPr>
        <w:t xml:space="preserve">  </w:t>
      </w:r>
      <w:r>
        <w:rPr>
          <w:rFonts w:hint="eastAsia"/>
          <w:b/>
          <w:bCs/>
          <w:sz w:val="24"/>
        </w:rPr>
        <w:t>称：</w:t>
      </w:r>
      <w:r w:rsidR="008B2B4F" w:rsidRPr="00B13CBA">
        <w:rPr>
          <w:rFonts w:hint="eastAsia"/>
          <w:b/>
          <w:bCs/>
          <w:sz w:val="24"/>
          <w:szCs w:val="24"/>
        </w:rPr>
        <w:t>编译原理与技术</w:t>
      </w:r>
    </w:p>
    <w:p w:rsidR="00823715" w:rsidRDefault="00823715">
      <w:pPr>
        <w:rPr>
          <w:b/>
          <w:bCs/>
          <w:sz w:val="24"/>
        </w:rPr>
      </w:pPr>
      <w:r>
        <w:rPr>
          <w:rFonts w:hint="eastAsia"/>
          <w:b/>
          <w:bCs/>
          <w:sz w:val="24"/>
        </w:rPr>
        <w:t>英</w:t>
      </w:r>
      <w:r>
        <w:rPr>
          <w:rFonts w:hint="eastAsia"/>
          <w:b/>
          <w:bCs/>
          <w:sz w:val="24"/>
        </w:rPr>
        <w:t xml:space="preserve">  </w:t>
      </w:r>
      <w:r>
        <w:rPr>
          <w:rFonts w:hint="eastAsia"/>
          <w:b/>
          <w:bCs/>
          <w:sz w:val="24"/>
        </w:rPr>
        <w:t>文</w:t>
      </w:r>
      <w:r>
        <w:rPr>
          <w:rFonts w:hint="eastAsia"/>
          <w:b/>
          <w:bCs/>
          <w:sz w:val="24"/>
        </w:rPr>
        <w:t xml:space="preserve">  </w:t>
      </w:r>
      <w:r>
        <w:rPr>
          <w:rFonts w:hint="eastAsia"/>
          <w:b/>
          <w:bCs/>
          <w:sz w:val="24"/>
        </w:rPr>
        <w:t>名</w:t>
      </w:r>
      <w:r>
        <w:rPr>
          <w:rFonts w:hint="eastAsia"/>
          <w:b/>
          <w:bCs/>
          <w:sz w:val="24"/>
        </w:rPr>
        <w:t xml:space="preserve">  </w:t>
      </w:r>
      <w:r>
        <w:rPr>
          <w:rFonts w:hint="eastAsia"/>
          <w:b/>
          <w:bCs/>
          <w:sz w:val="24"/>
        </w:rPr>
        <w:t>称：</w:t>
      </w:r>
      <w:r w:rsidR="00B13CBA">
        <w:rPr>
          <w:rFonts w:ascii="Arial" w:hAnsi="Arial" w:cs="Arial"/>
          <w:b/>
          <w:bCs/>
          <w:color w:val="000000"/>
          <w:kern w:val="36"/>
        </w:rPr>
        <w:t>Compilers.Principles,.techniques,.and.tools</w:t>
      </w:r>
    </w:p>
    <w:p w:rsidR="00823715" w:rsidRDefault="00823715">
      <w:pPr>
        <w:rPr>
          <w:b/>
          <w:bCs/>
          <w:sz w:val="24"/>
        </w:rPr>
      </w:pPr>
      <w:r>
        <w:rPr>
          <w:rFonts w:hint="eastAsia"/>
          <w:b/>
          <w:bCs/>
          <w:sz w:val="24"/>
        </w:rPr>
        <w:t>课</w:t>
      </w:r>
      <w:r>
        <w:rPr>
          <w:rFonts w:hint="eastAsia"/>
          <w:b/>
          <w:bCs/>
          <w:sz w:val="24"/>
        </w:rPr>
        <w:t xml:space="preserve">  </w:t>
      </w:r>
      <w:r>
        <w:rPr>
          <w:rFonts w:hint="eastAsia"/>
          <w:b/>
          <w:bCs/>
          <w:sz w:val="24"/>
        </w:rPr>
        <w:t>程</w:t>
      </w:r>
      <w:r>
        <w:rPr>
          <w:rFonts w:hint="eastAsia"/>
          <w:b/>
          <w:bCs/>
          <w:sz w:val="24"/>
        </w:rPr>
        <w:t xml:space="preserve">  </w:t>
      </w:r>
      <w:r>
        <w:rPr>
          <w:rFonts w:hint="eastAsia"/>
          <w:b/>
          <w:bCs/>
          <w:sz w:val="24"/>
        </w:rPr>
        <w:t>编</w:t>
      </w:r>
      <w:r>
        <w:rPr>
          <w:rFonts w:hint="eastAsia"/>
          <w:b/>
          <w:bCs/>
          <w:sz w:val="24"/>
        </w:rPr>
        <w:t xml:space="preserve">  </w:t>
      </w:r>
      <w:r>
        <w:rPr>
          <w:rFonts w:hint="eastAsia"/>
          <w:b/>
          <w:bCs/>
          <w:sz w:val="24"/>
        </w:rPr>
        <w:t>号：</w:t>
      </w:r>
      <w:r w:rsidR="008B2B4F">
        <w:rPr>
          <w:rFonts w:hint="eastAsia"/>
          <w:b/>
          <w:bCs/>
          <w:sz w:val="24"/>
        </w:rPr>
        <w:t>sd</w:t>
      </w:r>
      <w:r w:rsidR="008B2B4F">
        <w:rPr>
          <w:b/>
          <w:bCs/>
          <w:sz w:val="24"/>
        </w:rPr>
        <w:t>01320150</w:t>
      </w:r>
      <w:r w:rsidR="008B2B4F">
        <w:rPr>
          <w:rFonts w:hint="eastAsia"/>
          <w:b/>
          <w:bCs/>
          <w:sz w:val="24"/>
        </w:rPr>
        <w:t xml:space="preserve">            </w:t>
      </w:r>
      <w:r>
        <w:rPr>
          <w:rFonts w:hint="eastAsia"/>
          <w:b/>
          <w:bCs/>
          <w:sz w:val="24"/>
        </w:rPr>
        <w:t>实</w:t>
      </w:r>
      <w:r>
        <w:rPr>
          <w:rFonts w:hint="eastAsia"/>
          <w:b/>
          <w:bCs/>
          <w:sz w:val="24"/>
        </w:rPr>
        <w:t xml:space="preserve"> </w:t>
      </w:r>
      <w:r>
        <w:rPr>
          <w:rFonts w:hint="eastAsia"/>
          <w:b/>
          <w:bCs/>
          <w:sz w:val="24"/>
        </w:rPr>
        <w:t>验</w:t>
      </w:r>
      <w:r>
        <w:rPr>
          <w:rFonts w:hint="eastAsia"/>
          <w:b/>
          <w:bCs/>
          <w:sz w:val="24"/>
        </w:rPr>
        <w:t xml:space="preserve"> </w:t>
      </w:r>
      <w:r>
        <w:rPr>
          <w:rFonts w:hint="eastAsia"/>
          <w:b/>
          <w:bCs/>
          <w:sz w:val="24"/>
        </w:rPr>
        <w:t>课</w:t>
      </w:r>
      <w:r>
        <w:rPr>
          <w:rFonts w:hint="eastAsia"/>
          <w:b/>
          <w:bCs/>
          <w:sz w:val="24"/>
        </w:rPr>
        <w:t xml:space="preserve"> </w:t>
      </w:r>
      <w:r>
        <w:rPr>
          <w:rFonts w:hint="eastAsia"/>
          <w:b/>
          <w:bCs/>
          <w:sz w:val="24"/>
        </w:rPr>
        <w:t>性</w:t>
      </w:r>
      <w:r>
        <w:rPr>
          <w:rFonts w:hint="eastAsia"/>
          <w:b/>
          <w:bCs/>
          <w:sz w:val="24"/>
        </w:rPr>
        <w:t xml:space="preserve"> </w:t>
      </w:r>
      <w:r>
        <w:rPr>
          <w:rFonts w:hint="eastAsia"/>
          <w:b/>
          <w:bCs/>
          <w:sz w:val="24"/>
        </w:rPr>
        <w:t>质：</w:t>
      </w:r>
      <w:r w:rsidR="008B2B4F">
        <w:rPr>
          <w:rFonts w:hint="eastAsia"/>
          <w:b/>
          <w:bCs/>
          <w:sz w:val="24"/>
        </w:rPr>
        <w:t xml:space="preserve"> </w:t>
      </w:r>
      <w:r w:rsidR="008B2B4F">
        <w:rPr>
          <w:rFonts w:hint="eastAsia"/>
          <w:b/>
          <w:bCs/>
          <w:sz w:val="24"/>
        </w:rPr>
        <w:t>非独立设课</w:t>
      </w:r>
    </w:p>
    <w:p w:rsidR="00823715" w:rsidRDefault="00823715">
      <w:pPr>
        <w:rPr>
          <w:b/>
          <w:bCs/>
          <w:sz w:val="24"/>
        </w:rPr>
      </w:pPr>
      <w:r>
        <w:rPr>
          <w:rFonts w:hint="eastAsia"/>
          <w:b/>
          <w:bCs/>
          <w:sz w:val="24"/>
        </w:rPr>
        <w:t>课</w:t>
      </w:r>
      <w:r>
        <w:rPr>
          <w:rFonts w:hint="eastAsia"/>
          <w:b/>
          <w:bCs/>
          <w:sz w:val="24"/>
        </w:rPr>
        <w:t xml:space="preserve"> </w:t>
      </w:r>
      <w:r>
        <w:rPr>
          <w:rFonts w:hint="eastAsia"/>
          <w:b/>
          <w:bCs/>
          <w:sz w:val="24"/>
        </w:rPr>
        <w:t>程</w:t>
      </w:r>
      <w:r>
        <w:rPr>
          <w:rFonts w:hint="eastAsia"/>
          <w:b/>
          <w:bCs/>
          <w:sz w:val="24"/>
        </w:rPr>
        <w:t xml:space="preserve"> </w:t>
      </w:r>
      <w:r>
        <w:rPr>
          <w:rFonts w:hint="eastAsia"/>
          <w:b/>
          <w:bCs/>
          <w:sz w:val="24"/>
        </w:rPr>
        <w:t>负</w:t>
      </w:r>
      <w:r>
        <w:rPr>
          <w:rFonts w:hint="eastAsia"/>
          <w:b/>
          <w:bCs/>
          <w:sz w:val="24"/>
        </w:rPr>
        <w:t xml:space="preserve"> </w:t>
      </w:r>
      <w:r>
        <w:rPr>
          <w:rFonts w:hint="eastAsia"/>
          <w:b/>
          <w:bCs/>
          <w:sz w:val="24"/>
        </w:rPr>
        <w:t>责</w:t>
      </w:r>
      <w:r>
        <w:rPr>
          <w:rFonts w:hint="eastAsia"/>
          <w:b/>
          <w:bCs/>
          <w:sz w:val="24"/>
        </w:rPr>
        <w:t xml:space="preserve"> </w:t>
      </w:r>
      <w:r>
        <w:rPr>
          <w:rFonts w:hint="eastAsia"/>
          <w:b/>
          <w:bCs/>
          <w:sz w:val="24"/>
        </w:rPr>
        <w:t>人：</w:t>
      </w:r>
      <w:r w:rsidR="008B2B4F">
        <w:rPr>
          <w:rFonts w:hint="eastAsia"/>
          <w:b/>
          <w:bCs/>
          <w:sz w:val="24"/>
        </w:rPr>
        <w:t>邱洪泽</w:t>
      </w:r>
      <w:r w:rsidR="008B2B4F">
        <w:rPr>
          <w:rFonts w:hint="eastAsia"/>
          <w:b/>
          <w:bCs/>
          <w:sz w:val="24"/>
        </w:rPr>
        <w:t xml:space="preserve">               </w:t>
      </w:r>
      <w:r w:rsidR="008B2B4F">
        <w:rPr>
          <w:b/>
          <w:bCs/>
          <w:sz w:val="24"/>
        </w:rPr>
        <w:t xml:space="preserve"> </w:t>
      </w:r>
      <w:r>
        <w:rPr>
          <w:rFonts w:hint="eastAsia"/>
          <w:b/>
          <w:bCs/>
          <w:sz w:val="24"/>
        </w:rPr>
        <w:t>开放实验题目数：</w:t>
      </w:r>
      <w:r w:rsidR="008B2B4F">
        <w:rPr>
          <w:rFonts w:hint="eastAsia"/>
          <w:b/>
          <w:bCs/>
          <w:sz w:val="24"/>
        </w:rPr>
        <w:t xml:space="preserve"> 3</w:t>
      </w:r>
    </w:p>
    <w:p w:rsidR="00823715" w:rsidRDefault="00823715">
      <w:pPr>
        <w:rPr>
          <w:b/>
          <w:bCs/>
          <w:sz w:val="24"/>
        </w:rPr>
      </w:pPr>
      <w:r>
        <w:rPr>
          <w:rFonts w:hint="eastAsia"/>
          <w:b/>
          <w:bCs/>
          <w:sz w:val="24"/>
        </w:rPr>
        <w:t>大</w:t>
      </w:r>
      <w:r>
        <w:rPr>
          <w:rFonts w:hint="eastAsia"/>
          <w:b/>
          <w:bCs/>
          <w:sz w:val="24"/>
        </w:rPr>
        <w:t xml:space="preserve"> </w:t>
      </w:r>
      <w:r>
        <w:rPr>
          <w:rFonts w:hint="eastAsia"/>
          <w:b/>
          <w:bCs/>
          <w:sz w:val="24"/>
        </w:rPr>
        <w:t>纲</w:t>
      </w:r>
      <w:r>
        <w:rPr>
          <w:rFonts w:hint="eastAsia"/>
          <w:b/>
          <w:bCs/>
          <w:sz w:val="24"/>
        </w:rPr>
        <w:t xml:space="preserve"> </w:t>
      </w:r>
      <w:r>
        <w:rPr>
          <w:rFonts w:hint="eastAsia"/>
          <w:b/>
          <w:bCs/>
          <w:sz w:val="24"/>
        </w:rPr>
        <w:t>主</w:t>
      </w:r>
      <w:r>
        <w:rPr>
          <w:rFonts w:hint="eastAsia"/>
          <w:b/>
          <w:bCs/>
          <w:sz w:val="24"/>
        </w:rPr>
        <w:t xml:space="preserve"> </w:t>
      </w:r>
      <w:r>
        <w:rPr>
          <w:rFonts w:hint="eastAsia"/>
          <w:b/>
          <w:bCs/>
          <w:sz w:val="24"/>
        </w:rPr>
        <w:t>撰</w:t>
      </w:r>
      <w:r>
        <w:rPr>
          <w:rFonts w:hint="eastAsia"/>
          <w:b/>
          <w:bCs/>
          <w:sz w:val="24"/>
        </w:rPr>
        <w:t xml:space="preserve"> </w:t>
      </w:r>
      <w:r>
        <w:rPr>
          <w:rFonts w:hint="eastAsia"/>
          <w:b/>
          <w:bCs/>
          <w:sz w:val="24"/>
        </w:rPr>
        <w:t>人：</w:t>
      </w:r>
      <w:r w:rsidR="008B2B4F">
        <w:rPr>
          <w:rFonts w:hint="eastAsia"/>
          <w:b/>
          <w:bCs/>
          <w:sz w:val="24"/>
        </w:rPr>
        <w:t>郭凤华</w:t>
      </w:r>
      <w:r w:rsidR="008B2B4F">
        <w:rPr>
          <w:rFonts w:hint="eastAsia"/>
          <w:b/>
          <w:bCs/>
          <w:sz w:val="24"/>
        </w:rPr>
        <w:t xml:space="preserve">              </w:t>
      </w:r>
      <w:r w:rsidR="008B2B4F">
        <w:rPr>
          <w:b/>
          <w:bCs/>
          <w:sz w:val="24"/>
        </w:rPr>
        <w:t xml:space="preserve">  </w:t>
      </w:r>
      <w:r>
        <w:rPr>
          <w:rFonts w:hint="eastAsia"/>
          <w:b/>
          <w:bCs/>
          <w:sz w:val="24"/>
        </w:rPr>
        <w:t>大</w:t>
      </w:r>
      <w:r>
        <w:rPr>
          <w:rFonts w:hint="eastAsia"/>
          <w:b/>
          <w:bCs/>
          <w:sz w:val="24"/>
        </w:rPr>
        <w:t xml:space="preserve"> </w:t>
      </w:r>
      <w:r>
        <w:rPr>
          <w:rFonts w:hint="eastAsia"/>
          <w:b/>
          <w:bCs/>
          <w:sz w:val="24"/>
        </w:rPr>
        <w:t>纲</w:t>
      </w:r>
      <w:r>
        <w:rPr>
          <w:rFonts w:hint="eastAsia"/>
          <w:b/>
          <w:bCs/>
          <w:sz w:val="24"/>
        </w:rPr>
        <w:t xml:space="preserve"> </w:t>
      </w:r>
      <w:r>
        <w:rPr>
          <w:rFonts w:hint="eastAsia"/>
          <w:b/>
          <w:bCs/>
          <w:sz w:val="24"/>
        </w:rPr>
        <w:t>审</w:t>
      </w:r>
      <w:r>
        <w:rPr>
          <w:rFonts w:hint="eastAsia"/>
          <w:b/>
          <w:bCs/>
          <w:sz w:val="24"/>
        </w:rPr>
        <w:t xml:space="preserve"> </w:t>
      </w:r>
      <w:r>
        <w:rPr>
          <w:rFonts w:hint="eastAsia"/>
          <w:b/>
          <w:bCs/>
          <w:sz w:val="24"/>
        </w:rPr>
        <w:t>核</w:t>
      </w:r>
      <w:r>
        <w:rPr>
          <w:rFonts w:hint="eastAsia"/>
          <w:b/>
          <w:bCs/>
          <w:sz w:val="24"/>
        </w:rPr>
        <w:t xml:space="preserve"> </w:t>
      </w:r>
      <w:r>
        <w:rPr>
          <w:rFonts w:hint="eastAsia"/>
          <w:b/>
          <w:bCs/>
          <w:sz w:val="24"/>
        </w:rPr>
        <w:t>人：</w:t>
      </w:r>
      <w:r>
        <w:rPr>
          <w:rFonts w:hint="eastAsia"/>
          <w:b/>
          <w:bCs/>
          <w:sz w:val="24"/>
        </w:rPr>
        <w:t xml:space="preserve"> </w:t>
      </w:r>
      <w:r w:rsidR="008B2B4F">
        <w:rPr>
          <w:rFonts w:hint="eastAsia"/>
          <w:b/>
          <w:bCs/>
          <w:sz w:val="24"/>
        </w:rPr>
        <w:t>邱洪泽</w:t>
      </w:r>
      <w:r>
        <w:rPr>
          <w:rFonts w:hint="eastAsia"/>
          <w:b/>
          <w:bCs/>
          <w:sz w:val="24"/>
        </w:rPr>
        <w:t xml:space="preserve">                                             </w:t>
      </w:r>
    </w:p>
    <w:p w:rsidR="00823715" w:rsidRDefault="00823715">
      <w:pPr>
        <w:jc w:val="left"/>
        <w:rPr>
          <w:b/>
          <w:bCs/>
          <w:sz w:val="24"/>
        </w:rPr>
      </w:pPr>
    </w:p>
    <w:p w:rsidR="00823715" w:rsidRDefault="00823715">
      <w:pPr>
        <w:jc w:val="left"/>
        <w:rPr>
          <w:b/>
          <w:bCs/>
          <w:sz w:val="24"/>
        </w:rPr>
      </w:pPr>
      <w:r>
        <w:rPr>
          <w:rFonts w:hint="eastAsia"/>
          <w:b/>
          <w:bCs/>
          <w:sz w:val="24"/>
        </w:rPr>
        <w:t>一、学时、学分</w:t>
      </w:r>
    </w:p>
    <w:p w:rsidR="00823715" w:rsidRDefault="00823715">
      <w:pPr>
        <w:ind w:firstLineChars="200" w:firstLine="480"/>
        <w:rPr>
          <w:bCs/>
          <w:sz w:val="24"/>
        </w:rPr>
      </w:pPr>
      <w:r>
        <w:rPr>
          <w:rFonts w:hint="eastAsia"/>
          <w:bCs/>
          <w:sz w:val="24"/>
        </w:rPr>
        <w:t>课程总学时：</w:t>
      </w:r>
      <w:r>
        <w:rPr>
          <w:rFonts w:hint="eastAsia"/>
          <w:bCs/>
          <w:sz w:val="24"/>
        </w:rPr>
        <w:t xml:space="preserve">  </w:t>
      </w:r>
      <w:r w:rsidR="008B2B4F">
        <w:rPr>
          <w:bCs/>
          <w:sz w:val="24"/>
        </w:rPr>
        <w:t>52</w:t>
      </w:r>
      <w:r>
        <w:rPr>
          <w:rFonts w:hint="eastAsia"/>
          <w:bCs/>
          <w:sz w:val="24"/>
        </w:rPr>
        <w:t xml:space="preserve">                   </w:t>
      </w:r>
      <w:r>
        <w:rPr>
          <w:rFonts w:hint="eastAsia"/>
          <w:bCs/>
          <w:sz w:val="24"/>
        </w:rPr>
        <w:t>实验学时：</w:t>
      </w:r>
      <w:r w:rsidR="008B2B4F">
        <w:rPr>
          <w:rFonts w:hint="eastAsia"/>
          <w:bCs/>
          <w:sz w:val="24"/>
        </w:rPr>
        <w:t xml:space="preserve"> </w:t>
      </w:r>
      <w:r w:rsidR="008B2B4F">
        <w:rPr>
          <w:bCs/>
          <w:sz w:val="24"/>
        </w:rPr>
        <w:t>16</w:t>
      </w:r>
      <w:r>
        <w:rPr>
          <w:rFonts w:hint="eastAsia"/>
          <w:bCs/>
          <w:sz w:val="24"/>
        </w:rPr>
        <w:t xml:space="preserve">                                    </w:t>
      </w:r>
    </w:p>
    <w:p w:rsidR="00823715" w:rsidRDefault="00823715">
      <w:pPr>
        <w:ind w:firstLineChars="200" w:firstLine="480"/>
        <w:jc w:val="left"/>
        <w:rPr>
          <w:bCs/>
          <w:sz w:val="24"/>
        </w:rPr>
      </w:pPr>
      <w:r>
        <w:rPr>
          <w:rFonts w:hint="eastAsia"/>
          <w:bCs/>
          <w:sz w:val="24"/>
        </w:rPr>
        <w:t>课程总学分：</w:t>
      </w:r>
      <w:r>
        <w:rPr>
          <w:rFonts w:hint="eastAsia"/>
          <w:bCs/>
          <w:sz w:val="24"/>
        </w:rPr>
        <w:t xml:space="preserve"> </w:t>
      </w:r>
      <w:r w:rsidR="008B2B4F">
        <w:rPr>
          <w:bCs/>
          <w:sz w:val="24"/>
        </w:rPr>
        <w:t xml:space="preserve"> 4</w:t>
      </w:r>
      <w:r>
        <w:rPr>
          <w:rFonts w:hint="eastAsia"/>
          <w:bCs/>
          <w:sz w:val="24"/>
        </w:rPr>
        <w:t xml:space="preserve">                    </w:t>
      </w:r>
      <w:r w:rsidR="008B2B4F">
        <w:rPr>
          <w:bCs/>
          <w:sz w:val="24"/>
        </w:rPr>
        <w:t xml:space="preserve"> </w:t>
      </w:r>
      <w:r>
        <w:rPr>
          <w:rFonts w:hint="eastAsia"/>
          <w:bCs/>
          <w:sz w:val="24"/>
        </w:rPr>
        <w:t>实验学分：</w:t>
      </w:r>
      <w:r w:rsidR="008B2B4F">
        <w:rPr>
          <w:rFonts w:hint="eastAsia"/>
          <w:bCs/>
          <w:sz w:val="24"/>
        </w:rPr>
        <w:t>1</w:t>
      </w:r>
    </w:p>
    <w:p w:rsidR="00823715" w:rsidRDefault="00823715">
      <w:pPr>
        <w:rPr>
          <w:b/>
          <w:bCs/>
          <w:sz w:val="24"/>
        </w:rPr>
      </w:pPr>
      <w:r>
        <w:rPr>
          <w:rFonts w:hint="eastAsia"/>
          <w:b/>
          <w:bCs/>
          <w:sz w:val="24"/>
        </w:rPr>
        <w:t>二、适用专业及年级</w:t>
      </w:r>
    </w:p>
    <w:p w:rsidR="00823715" w:rsidRDefault="008B2B4F">
      <w:pPr>
        <w:jc w:val="left"/>
        <w:rPr>
          <w:b/>
          <w:bCs/>
          <w:sz w:val="24"/>
        </w:rPr>
      </w:pPr>
      <w:r>
        <w:rPr>
          <w:b/>
          <w:bCs/>
          <w:sz w:val="24"/>
        </w:rPr>
        <w:t>计算机科学</w:t>
      </w:r>
      <w:r>
        <w:rPr>
          <w:rFonts w:hint="eastAsia"/>
          <w:b/>
          <w:bCs/>
          <w:sz w:val="24"/>
        </w:rPr>
        <w:t>，</w:t>
      </w:r>
      <w:r>
        <w:rPr>
          <w:b/>
          <w:bCs/>
          <w:sz w:val="24"/>
        </w:rPr>
        <w:t>软件工程</w:t>
      </w:r>
      <w:r>
        <w:rPr>
          <w:rFonts w:hint="eastAsia"/>
          <w:b/>
          <w:bCs/>
          <w:sz w:val="24"/>
        </w:rPr>
        <w:t>，</w:t>
      </w:r>
      <w:r>
        <w:rPr>
          <w:b/>
          <w:bCs/>
          <w:sz w:val="24"/>
        </w:rPr>
        <w:t>三年级</w:t>
      </w:r>
    </w:p>
    <w:p w:rsidR="00823715" w:rsidRDefault="00823715">
      <w:pPr>
        <w:jc w:val="left"/>
        <w:rPr>
          <w:b/>
          <w:bCs/>
          <w:sz w:val="24"/>
        </w:rPr>
      </w:pPr>
    </w:p>
    <w:p w:rsidR="00823715" w:rsidRDefault="00823715">
      <w:pPr>
        <w:jc w:val="left"/>
        <w:rPr>
          <w:sz w:val="24"/>
        </w:rPr>
      </w:pPr>
      <w:r>
        <w:rPr>
          <w:rFonts w:hint="eastAsia"/>
          <w:b/>
          <w:bCs/>
          <w:sz w:val="24"/>
        </w:rPr>
        <w:t>三、实验教学目的与基本要求</w:t>
      </w:r>
    </w:p>
    <w:p w:rsidR="00823715" w:rsidRPr="008B2B4F" w:rsidRDefault="008B2B4F" w:rsidP="008B2B4F">
      <w:pPr>
        <w:ind w:firstLineChars="200" w:firstLine="480"/>
        <w:rPr>
          <w:rFonts w:asciiTheme="minorEastAsia" w:eastAsiaTheme="minorEastAsia" w:hAnsiTheme="minorEastAsia" w:cs="宋体"/>
          <w:color w:val="000000"/>
          <w:kern w:val="0"/>
          <w:sz w:val="24"/>
          <w:szCs w:val="24"/>
        </w:rPr>
      </w:pPr>
      <w:r w:rsidRPr="008B2B4F">
        <w:rPr>
          <w:rFonts w:asciiTheme="minorEastAsia" w:eastAsiaTheme="minorEastAsia" w:hAnsiTheme="minorEastAsia" w:cs="宋体"/>
          <w:color w:val="000000"/>
          <w:kern w:val="0"/>
          <w:sz w:val="24"/>
          <w:szCs w:val="24"/>
        </w:rPr>
        <w:t>编译原理实践目的是让大家动手设计和实现某一规模适中的语言的编译器，该编译器不仅涉及编译程序的各个阶段，而且也强调了编译的总体设计、各个阶段的接口安排等等。 通过上机实践，来设计这个相对完整的编译器，一方面可以使学生增加对编译程序的整体认识和了解——巩固《编译原理和技术》课程所学知识，另一方面，通过上机练习，学生也可以学到很多程序调试技巧和设计大型程序一般的原则，如模块接口的协调，数据结构的合理选择等等。 实践分成三部分，首先阅读PL/0语言的语法及其编译程序的各个阶段，对PL/0编译程序有个初步的印象。其次要认真阅读理解第三部分所给出的PL/0编译器源程序，使上一阶段的初步印象得以加深、具体化。最后按照第二部分的实验要求扩充PL/0语言的功能并加以实现。</w:t>
      </w:r>
    </w:p>
    <w:p w:rsidR="008B2B4F" w:rsidRDefault="008B2B4F">
      <w:pPr>
        <w:rPr>
          <w:b/>
          <w:bCs/>
          <w:sz w:val="24"/>
        </w:rPr>
      </w:pPr>
    </w:p>
    <w:p w:rsidR="00823715" w:rsidRDefault="00823715">
      <w:pPr>
        <w:rPr>
          <w:sz w:val="24"/>
        </w:rPr>
      </w:pPr>
    </w:p>
    <w:p w:rsidR="00823715" w:rsidRDefault="00823715">
      <w:pPr>
        <w:rPr>
          <w:b/>
          <w:sz w:val="24"/>
        </w:rPr>
      </w:pPr>
      <w:r>
        <w:rPr>
          <w:rFonts w:hint="eastAsia"/>
          <w:b/>
          <w:sz w:val="24"/>
        </w:rPr>
        <w:t>四</w:t>
      </w:r>
      <w:r>
        <w:rPr>
          <w:rFonts w:hint="eastAsia"/>
          <w:sz w:val="24"/>
        </w:rPr>
        <w:t>、</w:t>
      </w:r>
      <w:r>
        <w:rPr>
          <w:rFonts w:hint="eastAsia"/>
          <w:b/>
          <w:sz w:val="24"/>
        </w:rPr>
        <w:t>主要仪器设备</w:t>
      </w:r>
    </w:p>
    <w:p w:rsidR="00823715" w:rsidRDefault="008B2B4F">
      <w:pPr>
        <w:rPr>
          <w:b/>
          <w:sz w:val="24"/>
        </w:rPr>
      </w:pPr>
      <w:r>
        <w:rPr>
          <w:b/>
          <w:sz w:val="24"/>
        </w:rPr>
        <w:t xml:space="preserve">     Java</w:t>
      </w:r>
      <w:r>
        <w:rPr>
          <w:b/>
          <w:sz w:val="24"/>
        </w:rPr>
        <w:t>或者</w:t>
      </w:r>
      <w:r>
        <w:rPr>
          <w:rFonts w:hint="eastAsia"/>
          <w:b/>
          <w:sz w:val="24"/>
        </w:rPr>
        <w:t xml:space="preserve"> c++</w:t>
      </w:r>
      <w:r>
        <w:rPr>
          <w:rFonts w:hint="eastAsia"/>
          <w:b/>
          <w:sz w:val="24"/>
        </w:rPr>
        <w:t>环境</w:t>
      </w:r>
    </w:p>
    <w:p w:rsidR="00823715" w:rsidRDefault="00823715">
      <w:pPr>
        <w:rPr>
          <w:b/>
          <w:sz w:val="24"/>
        </w:rPr>
      </w:pPr>
    </w:p>
    <w:p w:rsidR="00D17283" w:rsidRDefault="00D17283">
      <w:pPr>
        <w:rPr>
          <w:rFonts w:hint="eastAsia"/>
          <w:b/>
          <w:sz w:val="24"/>
        </w:rPr>
      </w:pPr>
      <w:bookmarkStart w:id="0" w:name="_GoBack"/>
      <w:bookmarkEnd w:id="0"/>
    </w:p>
    <w:p w:rsidR="009E6185" w:rsidRDefault="009E6185">
      <w:pPr>
        <w:rPr>
          <w:b/>
          <w:sz w:val="24"/>
        </w:rPr>
      </w:pPr>
    </w:p>
    <w:p w:rsidR="00823715" w:rsidRDefault="00823715">
      <w:pPr>
        <w:rPr>
          <w:sz w:val="24"/>
        </w:rPr>
      </w:pPr>
      <w:r>
        <w:rPr>
          <w:rFonts w:hint="eastAsia"/>
          <w:b/>
          <w:bCs/>
          <w:sz w:val="24"/>
        </w:rPr>
        <w:t>五、实验课程内容和学时分配</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
        <w:gridCol w:w="1464"/>
        <w:gridCol w:w="1575"/>
        <w:gridCol w:w="735"/>
        <w:gridCol w:w="735"/>
        <w:gridCol w:w="735"/>
        <w:gridCol w:w="735"/>
        <w:gridCol w:w="735"/>
        <w:gridCol w:w="735"/>
        <w:gridCol w:w="735"/>
      </w:tblGrid>
      <w:tr w:rsidR="00823715">
        <w:trPr>
          <w:cantSplit/>
          <w:trHeight w:val="575"/>
        </w:trPr>
        <w:tc>
          <w:tcPr>
            <w:tcW w:w="427" w:type="dxa"/>
            <w:tcBorders>
              <w:top w:val="single" w:sz="12" w:space="0" w:color="auto"/>
              <w:left w:val="single" w:sz="12" w:space="0" w:color="auto"/>
            </w:tcBorders>
            <w:vAlign w:val="center"/>
          </w:tcPr>
          <w:p w:rsidR="00823715" w:rsidRDefault="00823715">
            <w:pPr>
              <w:jc w:val="center"/>
              <w:rPr>
                <w:b/>
                <w:bCs/>
              </w:rPr>
            </w:pPr>
            <w:r>
              <w:rPr>
                <w:rFonts w:hint="eastAsia"/>
                <w:b/>
                <w:bCs/>
              </w:rPr>
              <w:t>序</w:t>
            </w:r>
          </w:p>
          <w:p w:rsidR="00823715" w:rsidRDefault="00823715">
            <w:pPr>
              <w:rPr>
                <w:b/>
                <w:bCs/>
              </w:rPr>
            </w:pPr>
            <w:r>
              <w:rPr>
                <w:rFonts w:hint="eastAsia"/>
                <w:b/>
                <w:bCs/>
              </w:rPr>
              <w:t>号</w:t>
            </w:r>
          </w:p>
        </w:tc>
        <w:tc>
          <w:tcPr>
            <w:tcW w:w="1464" w:type="dxa"/>
            <w:tcBorders>
              <w:top w:val="single" w:sz="12" w:space="0" w:color="auto"/>
            </w:tcBorders>
            <w:vAlign w:val="center"/>
          </w:tcPr>
          <w:p w:rsidR="00823715" w:rsidRDefault="00823715">
            <w:pPr>
              <w:jc w:val="center"/>
              <w:rPr>
                <w:b/>
                <w:bCs/>
              </w:rPr>
            </w:pPr>
            <w:r>
              <w:rPr>
                <w:rFonts w:hint="eastAsia"/>
                <w:b/>
                <w:bCs/>
              </w:rPr>
              <w:t>实验题目</w:t>
            </w:r>
          </w:p>
          <w:p w:rsidR="00823715" w:rsidRDefault="00823715">
            <w:pPr>
              <w:jc w:val="center"/>
              <w:rPr>
                <w:b/>
                <w:bCs/>
              </w:rPr>
            </w:pPr>
            <w:r>
              <w:rPr>
                <w:rFonts w:hint="eastAsia"/>
                <w:b/>
                <w:bCs/>
              </w:rPr>
              <w:t>名</w:t>
            </w:r>
            <w:r>
              <w:rPr>
                <w:rFonts w:hint="eastAsia"/>
                <w:b/>
                <w:bCs/>
              </w:rPr>
              <w:t xml:space="preserve">    </w:t>
            </w:r>
            <w:r>
              <w:rPr>
                <w:rFonts w:hint="eastAsia"/>
                <w:b/>
                <w:bCs/>
              </w:rPr>
              <w:t>称</w:t>
            </w:r>
          </w:p>
        </w:tc>
        <w:tc>
          <w:tcPr>
            <w:tcW w:w="1575" w:type="dxa"/>
            <w:tcBorders>
              <w:top w:val="single" w:sz="12" w:space="0" w:color="auto"/>
            </w:tcBorders>
            <w:vAlign w:val="center"/>
          </w:tcPr>
          <w:p w:rsidR="00823715" w:rsidRDefault="00823715">
            <w:pPr>
              <w:jc w:val="center"/>
              <w:rPr>
                <w:b/>
                <w:bCs/>
              </w:rPr>
            </w:pPr>
            <w:r>
              <w:rPr>
                <w:rFonts w:hint="eastAsia"/>
                <w:b/>
                <w:bCs/>
              </w:rPr>
              <w:t>实</w:t>
            </w:r>
            <w:r>
              <w:rPr>
                <w:rFonts w:hint="eastAsia"/>
                <w:b/>
                <w:bCs/>
              </w:rPr>
              <w:t xml:space="preserve"> </w:t>
            </w:r>
            <w:r>
              <w:rPr>
                <w:rFonts w:hint="eastAsia"/>
                <w:b/>
                <w:bCs/>
              </w:rPr>
              <w:t>验</w:t>
            </w:r>
            <w:r>
              <w:rPr>
                <w:rFonts w:hint="eastAsia"/>
                <w:b/>
                <w:bCs/>
              </w:rPr>
              <w:t xml:space="preserve"> </w:t>
            </w:r>
            <w:r>
              <w:rPr>
                <w:rFonts w:hint="eastAsia"/>
                <w:b/>
                <w:bCs/>
              </w:rPr>
              <w:t>内</w:t>
            </w:r>
            <w:r>
              <w:rPr>
                <w:rFonts w:hint="eastAsia"/>
                <w:b/>
                <w:bCs/>
              </w:rPr>
              <w:t xml:space="preserve"> </w:t>
            </w:r>
            <w:r>
              <w:rPr>
                <w:rFonts w:hint="eastAsia"/>
                <w:b/>
                <w:bCs/>
              </w:rPr>
              <w:t>容</w:t>
            </w:r>
          </w:p>
        </w:tc>
        <w:tc>
          <w:tcPr>
            <w:tcW w:w="735" w:type="dxa"/>
            <w:tcBorders>
              <w:top w:val="single" w:sz="12" w:space="0" w:color="auto"/>
            </w:tcBorders>
            <w:vAlign w:val="center"/>
          </w:tcPr>
          <w:p w:rsidR="00823715" w:rsidRDefault="00823715">
            <w:pPr>
              <w:jc w:val="center"/>
              <w:rPr>
                <w:b/>
                <w:bCs/>
              </w:rPr>
            </w:pPr>
            <w:r>
              <w:rPr>
                <w:rFonts w:hint="eastAsia"/>
                <w:b/>
                <w:bCs/>
              </w:rPr>
              <w:t>学时分配</w:t>
            </w:r>
          </w:p>
        </w:tc>
        <w:tc>
          <w:tcPr>
            <w:tcW w:w="735" w:type="dxa"/>
            <w:tcBorders>
              <w:top w:val="single" w:sz="12" w:space="0" w:color="auto"/>
            </w:tcBorders>
            <w:vAlign w:val="center"/>
          </w:tcPr>
          <w:p w:rsidR="00823715" w:rsidRDefault="00823715">
            <w:pPr>
              <w:jc w:val="center"/>
              <w:rPr>
                <w:b/>
                <w:bCs/>
                <w:vertAlign w:val="superscript"/>
              </w:rPr>
            </w:pPr>
            <w:r>
              <w:rPr>
                <w:rFonts w:hint="eastAsia"/>
                <w:b/>
                <w:bCs/>
              </w:rPr>
              <w:t>实验属性</w:t>
            </w:r>
          </w:p>
        </w:tc>
        <w:tc>
          <w:tcPr>
            <w:tcW w:w="735" w:type="dxa"/>
            <w:tcBorders>
              <w:top w:val="single" w:sz="12" w:space="0" w:color="auto"/>
            </w:tcBorders>
            <w:vAlign w:val="center"/>
          </w:tcPr>
          <w:p w:rsidR="00823715" w:rsidRDefault="00823715">
            <w:pPr>
              <w:jc w:val="center"/>
              <w:rPr>
                <w:b/>
                <w:bCs/>
              </w:rPr>
            </w:pPr>
            <w:r>
              <w:rPr>
                <w:rFonts w:hint="eastAsia"/>
                <w:b/>
                <w:bCs/>
              </w:rPr>
              <w:t>实验</w:t>
            </w:r>
          </w:p>
          <w:p w:rsidR="00823715" w:rsidRDefault="00823715">
            <w:pPr>
              <w:jc w:val="center"/>
              <w:rPr>
                <w:b/>
                <w:bCs/>
                <w:vertAlign w:val="superscript"/>
              </w:rPr>
            </w:pPr>
            <w:r>
              <w:rPr>
                <w:rFonts w:hint="eastAsia"/>
                <w:b/>
                <w:bCs/>
              </w:rPr>
              <w:t>类型</w:t>
            </w:r>
          </w:p>
        </w:tc>
        <w:tc>
          <w:tcPr>
            <w:tcW w:w="735" w:type="dxa"/>
            <w:tcBorders>
              <w:top w:val="single" w:sz="12" w:space="0" w:color="auto"/>
            </w:tcBorders>
            <w:vAlign w:val="center"/>
          </w:tcPr>
          <w:p w:rsidR="00823715" w:rsidRDefault="00823715">
            <w:pPr>
              <w:jc w:val="center"/>
              <w:rPr>
                <w:b/>
                <w:bCs/>
                <w:vertAlign w:val="superscript"/>
              </w:rPr>
            </w:pPr>
            <w:r>
              <w:rPr>
                <w:rFonts w:hint="eastAsia"/>
                <w:b/>
                <w:bCs/>
              </w:rPr>
              <w:t>每组人数</w:t>
            </w:r>
          </w:p>
        </w:tc>
        <w:tc>
          <w:tcPr>
            <w:tcW w:w="735" w:type="dxa"/>
            <w:tcBorders>
              <w:top w:val="single" w:sz="12" w:space="0" w:color="auto"/>
            </w:tcBorders>
            <w:vAlign w:val="center"/>
          </w:tcPr>
          <w:p w:rsidR="00823715" w:rsidRDefault="00823715">
            <w:pPr>
              <w:jc w:val="center"/>
              <w:rPr>
                <w:b/>
                <w:bCs/>
                <w:vertAlign w:val="superscript"/>
              </w:rPr>
            </w:pPr>
            <w:r>
              <w:rPr>
                <w:rFonts w:hint="eastAsia"/>
                <w:b/>
                <w:bCs/>
              </w:rPr>
              <w:t>实验要求</w:t>
            </w:r>
          </w:p>
        </w:tc>
        <w:tc>
          <w:tcPr>
            <w:tcW w:w="735" w:type="dxa"/>
            <w:tcBorders>
              <w:top w:val="single" w:sz="12" w:space="0" w:color="auto"/>
            </w:tcBorders>
          </w:tcPr>
          <w:p w:rsidR="00823715" w:rsidRDefault="00823715">
            <w:pPr>
              <w:jc w:val="center"/>
              <w:rPr>
                <w:b/>
                <w:bCs/>
              </w:rPr>
            </w:pPr>
            <w:r>
              <w:rPr>
                <w:rFonts w:hint="eastAsia"/>
                <w:b/>
                <w:bCs/>
              </w:rPr>
              <w:t>指导教师</w:t>
            </w:r>
          </w:p>
        </w:tc>
        <w:tc>
          <w:tcPr>
            <w:tcW w:w="735" w:type="dxa"/>
            <w:tcBorders>
              <w:top w:val="single" w:sz="12" w:space="0" w:color="auto"/>
              <w:right w:val="single" w:sz="12" w:space="0" w:color="auto"/>
            </w:tcBorders>
          </w:tcPr>
          <w:p w:rsidR="00823715" w:rsidRDefault="00823715">
            <w:pPr>
              <w:jc w:val="center"/>
              <w:rPr>
                <w:b/>
                <w:bCs/>
              </w:rPr>
            </w:pPr>
            <w:r>
              <w:rPr>
                <w:rFonts w:hint="eastAsia"/>
                <w:b/>
                <w:bCs/>
              </w:rPr>
              <w:t>已开</w:t>
            </w:r>
            <w:r>
              <w:rPr>
                <w:rFonts w:hint="eastAsia"/>
                <w:b/>
                <w:bCs/>
              </w:rPr>
              <w:t>/</w:t>
            </w:r>
            <w:r>
              <w:rPr>
                <w:rFonts w:hint="eastAsia"/>
                <w:b/>
                <w:bCs/>
              </w:rPr>
              <w:t>未开</w:t>
            </w:r>
          </w:p>
        </w:tc>
      </w:tr>
      <w:tr w:rsidR="00823715">
        <w:trPr>
          <w:cantSplit/>
          <w:trHeight w:val="419"/>
        </w:trPr>
        <w:tc>
          <w:tcPr>
            <w:tcW w:w="427" w:type="dxa"/>
            <w:tcBorders>
              <w:left w:val="single" w:sz="12" w:space="0" w:color="auto"/>
            </w:tcBorders>
          </w:tcPr>
          <w:p w:rsidR="00823715" w:rsidRDefault="00823715">
            <w:r>
              <w:rPr>
                <w:rFonts w:hint="eastAsia"/>
              </w:rPr>
              <w:lastRenderedPageBreak/>
              <w:t>1</w:t>
            </w:r>
          </w:p>
        </w:tc>
        <w:tc>
          <w:tcPr>
            <w:tcW w:w="1464" w:type="dxa"/>
          </w:tcPr>
          <w:p w:rsidR="00823715" w:rsidRDefault="009E6185">
            <w:r>
              <w:t>词法分析程序设计与实现</w:t>
            </w:r>
          </w:p>
        </w:tc>
        <w:tc>
          <w:tcPr>
            <w:tcW w:w="1575" w:type="dxa"/>
          </w:tcPr>
          <w:p w:rsidR="00823715" w:rsidRDefault="008B2B4F">
            <w:r w:rsidRPr="00D21009">
              <w:rPr>
                <w:rFonts w:ascii="Verdana" w:hAnsi="Verdana" w:cs="宋体"/>
                <w:color w:val="000000"/>
                <w:kern w:val="0"/>
                <w:sz w:val="14"/>
                <w:szCs w:val="14"/>
              </w:rPr>
              <w:t>为</w:t>
            </w:r>
            <w:r w:rsidRPr="00D21009">
              <w:rPr>
                <w:rFonts w:ascii="Verdana" w:hAnsi="Verdana" w:cs="宋体"/>
                <w:color w:val="000000"/>
                <w:kern w:val="0"/>
                <w:sz w:val="14"/>
                <w:szCs w:val="14"/>
              </w:rPr>
              <w:t>PL/0</w:t>
            </w:r>
            <w:r w:rsidRPr="00D21009">
              <w:rPr>
                <w:rFonts w:ascii="Verdana" w:hAnsi="Verdana" w:cs="宋体"/>
                <w:color w:val="000000"/>
                <w:kern w:val="0"/>
                <w:sz w:val="14"/>
                <w:szCs w:val="14"/>
              </w:rPr>
              <w:t>语言建立一个词法分程序</w:t>
            </w:r>
            <w:r w:rsidRPr="00D21009">
              <w:rPr>
                <w:rFonts w:ascii="Verdana" w:hAnsi="Verdana" w:cs="宋体"/>
                <w:color w:val="000000"/>
                <w:kern w:val="0"/>
                <w:sz w:val="14"/>
                <w:szCs w:val="14"/>
              </w:rPr>
              <w:t>GETSYM</w:t>
            </w:r>
            <w:r w:rsidRPr="00D21009">
              <w:rPr>
                <w:rFonts w:ascii="Verdana" w:hAnsi="Verdana" w:cs="宋体"/>
                <w:color w:val="000000"/>
                <w:kern w:val="0"/>
                <w:sz w:val="14"/>
                <w:szCs w:val="14"/>
              </w:rPr>
              <w:t>（函数）把关键字、算符、界符称为语言固有的单词，标识符、常量称为用户自定义的单词。为此设置三个全程量：</w:t>
            </w:r>
            <w:r w:rsidRPr="00D21009">
              <w:rPr>
                <w:rFonts w:ascii="Verdana" w:hAnsi="Verdana" w:cs="宋体"/>
                <w:color w:val="000000"/>
                <w:kern w:val="0"/>
                <w:sz w:val="14"/>
                <w:szCs w:val="14"/>
              </w:rPr>
              <w:t xml:space="preserve">SYM,ID,NUM </w:t>
            </w:r>
            <w:r w:rsidRPr="00D21009">
              <w:rPr>
                <w:rFonts w:ascii="Verdana" w:hAnsi="Verdana" w:cs="宋体"/>
                <w:color w:val="000000"/>
                <w:kern w:val="0"/>
                <w:sz w:val="14"/>
                <w:szCs w:val="14"/>
              </w:rPr>
              <w:t>。</w:t>
            </w:r>
            <w:r w:rsidRPr="00D21009">
              <w:rPr>
                <w:rFonts w:ascii="Verdana" w:hAnsi="Verdana" w:cs="宋体"/>
                <w:color w:val="000000"/>
                <w:kern w:val="0"/>
                <w:sz w:val="14"/>
                <w:szCs w:val="14"/>
              </w:rPr>
              <w:t xml:space="preserve"> SYM</w:t>
            </w:r>
            <w:r w:rsidRPr="00D21009">
              <w:rPr>
                <w:rFonts w:ascii="Verdana" w:hAnsi="Verdana" w:cs="宋体"/>
                <w:color w:val="000000"/>
                <w:kern w:val="0"/>
                <w:sz w:val="14"/>
                <w:szCs w:val="14"/>
              </w:rPr>
              <w:t>：存放每个单词的类别，为内部编码的表示形式。</w:t>
            </w:r>
            <w:r w:rsidRPr="00D21009">
              <w:rPr>
                <w:rFonts w:ascii="Verdana" w:hAnsi="Verdana" w:cs="宋体"/>
                <w:color w:val="000000"/>
                <w:kern w:val="0"/>
                <w:sz w:val="14"/>
                <w:szCs w:val="14"/>
              </w:rPr>
              <w:t xml:space="preserve"> ID</w:t>
            </w:r>
            <w:r w:rsidRPr="00D21009">
              <w:rPr>
                <w:rFonts w:ascii="Verdana" w:hAnsi="Verdana" w:cs="宋体"/>
                <w:color w:val="000000"/>
                <w:kern w:val="0"/>
                <w:sz w:val="14"/>
                <w:szCs w:val="14"/>
              </w:rPr>
              <w:t>：存放用户所定义的标识符的值，即标识符字符串的机内表示。</w:t>
            </w:r>
            <w:r w:rsidRPr="00D21009">
              <w:rPr>
                <w:rFonts w:ascii="Verdana" w:hAnsi="Verdana" w:cs="宋体"/>
                <w:color w:val="000000"/>
                <w:kern w:val="0"/>
                <w:sz w:val="14"/>
                <w:szCs w:val="14"/>
              </w:rPr>
              <w:t xml:space="preserve"> NUM</w:t>
            </w:r>
            <w:r w:rsidRPr="00D21009">
              <w:rPr>
                <w:rFonts w:ascii="Verdana" w:hAnsi="Verdana" w:cs="宋体"/>
                <w:color w:val="000000"/>
                <w:kern w:val="0"/>
                <w:sz w:val="14"/>
                <w:szCs w:val="14"/>
              </w:rPr>
              <w:t>：存放用户定义的数。</w:t>
            </w:r>
            <w:r w:rsidRPr="00D21009">
              <w:rPr>
                <w:rFonts w:ascii="Verdana" w:hAnsi="Verdana" w:cs="宋体"/>
                <w:color w:val="000000"/>
                <w:kern w:val="0"/>
                <w:sz w:val="14"/>
                <w:szCs w:val="14"/>
              </w:rPr>
              <w:t xml:space="preserve"> GETSYM</w:t>
            </w:r>
            <w:r w:rsidRPr="00D21009">
              <w:rPr>
                <w:rFonts w:ascii="Verdana" w:hAnsi="Verdana" w:cs="宋体"/>
                <w:color w:val="000000"/>
                <w:kern w:val="0"/>
                <w:sz w:val="14"/>
                <w:szCs w:val="14"/>
              </w:rPr>
              <w:t>要完成的任务：</w:t>
            </w:r>
            <w:r w:rsidRPr="00D21009">
              <w:rPr>
                <w:rFonts w:ascii="Verdana" w:hAnsi="Verdana" w:cs="宋体"/>
                <w:color w:val="000000"/>
                <w:kern w:val="0"/>
                <w:sz w:val="14"/>
                <w:szCs w:val="14"/>
              </w:rPr>
              <w:t xml:space="preserve"> 1. </w:t>
            </w:r>
            <w:r w:rsidRPr="00D21009">
              <w:rPr>
                <w:rFonts w:ascii="Verdana" w:hAnsi="Verdana" w:cs="宋体"/>
                <w:color w:val="000000"/>
                <w:kern w:val="0"/>
                <w:sz w:val="14"/>
                <w:szCs w:val="14"/>
              </w:rPr>
              <w:t>滤掉单词间的空格。</w:t>
            </w:r>
            <w:r w:rsidRPr="00D21009">
              <w:rPr>
                <w:rFonts w:ascii="Verdana" w:hAnsi="Verdana" w:cs="宋体"/>
                <w:color w:val="000000"/>
                <w:kern w:val="0"/>
                <w:sz w:val="14"/>
                <w:szCs w:val="14"/>
              </w:rPr>
              <w:t xml:space="preserve"> 2. </w:t>
            </w:r>
            <w:r w:rsidRPr="00D21009">
              <w:rPr>
                <w:rFonts w:ascii="Verdana" w:hAnsi="Verdana" w:cs="宋体"/>
                <w:color w:val="000000"/>
                <w:kern w:val="0"/>
                <w:sz w:val="14"/>
                <w:szCs w:val="14"/>
              </w:rPr>
              <w:t>识别关键字，用查关键字表的方法识别。当单词是关键字时，将对应的类别放在</w:t>
            </w:r>
            <w:r w:rsidRPr="00D21009">
              <w:rPr>
                <w:rFonts w:ascii="Verdana" w:hAnsi="Verdana" w:cs="宋体"/>
                <w:color w:val="000000"/>
                <w:kern w:val="0"/>
                <w:sz w:val="14"/>
                <w:szCs w:val="14"/>
              </w:rPr>
              <w:t>SYM</w:t>
            </w:r>
            <w:r w:rsidRPr="00D21009">
              <w:rPr>
                <w:rFonts w:ascii="Verdana" w:hAnsi="Verdana" w:cs="宋体"/>
                <w:color w:val="000000"/>
                <w:kern w:val="0"/>
                <w:sz w:val="14"/>
                <w:szCs w:val="14"/>
              </w:rPr>
              <w:t>中。如</w:t>
            </w:r>
            <w:r w:rsidRPr="00D21009">
              <w:rPr>
                <w:rFonts w:ascii="Verdana" w:hAnsi="Verdana" w:cs="宋体"/>
                <w:color w:val="000000"/>
                <w:kern w:val="0"/>
                <w:sz w:val="14"/>
                <w:szCs w:val="14"/>
              </w:rPr>
              <w:t>IF</w:t>
            </w:r>
            <w:r w:rsidRPr="00D21009">
              <w:rPr>
                <w:rFonts w:ascii="Verdana" w:hAnsi="Verdana" w:cs="宋体"/>
                <w:color w:val="000000"/>
                <w:kern w:val="0"/>
                <w:sz w:val="14"/>
                <w:szCs w:val="14"/>
              </w:rPr>
              <w:t>的类别为</w:t>
            </w:r>
            <w:r w:rsidRPr="00D21009">
              <w:rPr>
                <w:rFonts w:ascii="Verdana" w:hAnsi="Verdana" w:cs="宋体"/>
                <w:color w:val="000000"/>
                <w:kern w:val="0"/>
                <w:sz w:val="14"/>
                <w:szCs w:val="14"/>
              </w:rPr>
              <w:t>IFSYM</w:t>
            </w:r>
            <w:r w:rsidRPr="00D21009">
              <w:rPr>
                <w:rFonts w:ascii="Verdana" w:hAnsi="Verdana" w:cs="宋体"/>
                <w:color w:val="000000"/>
                <w:kern w:val="0"/>
                <w:sz w:val="14"/>
                <w:szCs w:val="14"/>
              </w:rPr>
              <w:t>，</w:t>
            </w:r>
            <w:r w:rsidRPr="00D21009">
              <w:rPr>
                <w:rFonts w:ascii="Verdana" w:hAnsi="Verdana" w:cs="宋体"/>
                <w:color w:val="000000"/>
                <w:kern w:val="0"/>
                <w:sz w:val="14"/>
                <w:szCs w:val="14"/>
              </w:rPr>
              <w:t>THEN</w:t>
            </w:r>
            <w:r w:rsidRPr="00D21009">
              <w:rPr>
                <w:rFonts w:ascii="Verdana" w:hAnsi="Verdana" w:cs="宋体"/>
                <w:color w:val="000000"/>
                <w:kern w:val="0"/>
                <w:sz w:val="14"/>
                <w:szCs w:val="14"/>
              </w:rPr>
              <w:t>的类别为</w:t>
            </w:r>
            <w:r w:rsidRPr="00D21009">
              <w:rPr>
                <w:rFonts w:ascii="Verdana" w:hAnsi="Verdana" w:cs="宋体"/>
                <w:color w:val="000000"/>
                <w:kern w:val="0"/>
                <w:sz w:val="14"/>
                <w:szCs w:val="14"/>
              </w:rPr>
              <w:t>THENSYM</w:t>
            </w:r>
            <w:r w:rsidRPr="00D21009">
              <w:rPr>
                <w:rFonts w:ascii="Verdana" w:hAnsi="Verdana" w:cs="宋体"/>
                <w:color w:val="000000"/>
                <w:kern w:val="0"/>
                <w:sz w:val="14"/>
                <w:szCs w:val="14"/>
              </w:rPr>
              <w:t>。</w:t>
            </w:r>
            <w:r w:rsidRPr="00D21009">
              <w:rPr>
                <w:rFonts w:ascii="Verdana" w:hAnsi="Verdana" w:cs="宋体"/>
                <w:color w:val="000000"/>
                <w:kern w:val="0"/>
                <w:sz w:val="14"/>
                <w:szCs w:val="14"/>
              </w:rPr>
              <w:t xml:space="preserve"> 3. </w:t>
            </w:r>
            <w:r w:rsidRPr="00D21009">
              <w:rPr>
                <w:rFonts w:ascii="Verdana" w:hAnsi="Verdana" w:cs="宋体"/>
                <w:color w:val="000000"/>
                <w:kern w:val="0"/>
                <w:sz w:val="14"/>
                <w:szCs w:val="14"/>
              </w:rPr>
              <w:t>识别标识符，标识符的类别为</w:t>
            </w:r>
            <w:r w:rsidRPr="00D21009">
              <w:rPr>
                <w:rFonts w:ascii="Verdana" w:hAnsi="Verdana" w:cs="宋体"/>
                <w:color w:val="000000"/>
                <w:kern w:val="0"/>
                <w:sz w:val="14"/>
                <w:szCs w:val="14"/>
              </w:rPr>
              <w:t>IDENT</w:t>
            </w:r>
            <w:r w:rsidRPr="00D21009">
              <w:rPr>
                <w:rFonts w:ascii="Verdana" w:hAnsi="Verdana" w:cs="宋体"/>
                <w:color w:val="000000"/>
                <w:kern w:val="0"/>
                <w:sz w:val="14"/>
                <w:szCs w:val="14"/>
              </w:rPr>
              <w:t>，</w:t>
            </w:r>
            <w:r w:rsidRPr="00D21009">
              <w:rPr>
                <w:rFonts w:ascii="Verdana" w:hAnsi="Verdana" w:cs="宋体"/>
                <w:color w:val="000000"/>
                <w:kern w:val="0"/>
                <w:sz w:val="14"/>
                <w:szCs w:val="14"/>
              </w:rPr>
              <w:t>IDRNT</w:t>
            </w:r>
            <w:r w:rsidRPr="00D21009">
              <w:rPr>
                <w:rFonts w:ascii="Verdana" w:hAnsi="Verdana" w:cs="宋体"/>
                <w:color w:val="000000"/>
                <w:kern w:val="0"/>
                <w:sz w:val="14"/>
                <w:szCs w:val="14"/>
              </w:rPr>
              <w:t>放在</w:t>
            </w:r>
            <w:r w:rsidRPr="00D21009">
              <w:rPr>
                <w:rFonts w:ascii="Verdana" w:hAnsi="Verdana" w:cs="宋体"/>
                <w:color w:val="000000"/>
                <w:kern w:val="0"/>
                <w:sz w:val="14"/>
                <w:szCs w:val="14"/>
              </w:rPr>
              <w:t>SYM</w:t>
            </w:r>
            <w:r w:rsidRPr="00D21009">
              <w:rPr>
                <w:rFonts w:ascii="Verdana" w:hAnsi="Verdana" w:cs="宋体"/>
                <w:color w:val="000000"/>
                <w:kern w:val="0"/>
                <w:sz w:val="14"/>
                <w:szCs w:val="14"/>
              </w:rPr>
              <w:t>中，标识符本身的值放在</w:t>
            </w:r>
            <w:r w:rsidRPr="00D21009">
              <w:rPr>
                <w:rFonts w:ascii="Verdana" w:hAnsi="Verdana" w:cs="宋体"/>
                <w:color w:val="000000"/>
                <w:kern w:val="0"/>
                <w:sz w:val="14"/>
                <w:szCs w:val="14"/>
              </w:rPr>
              <w:t>ID</w:t>
            </w:r>
            <w:r w:rsidRPr="00D21009">
              <w:rPr>
                <w:rFonts w:ascii="Verdana" w:hAnsi="Verdana" w:cs="宋体"/>
                <w:color w:val="000000"/>
                <w:kern w:val="0"/>
                <w:sz w:val="14"/>
                <w:szCs w:val="14"/>
              </w:rPr>
              <w:t>中。关键字或标识符的最大长度是</w:t>
            </w:r>
            <w:r w:rsidRPr="00D21009">
              <w:rPr>
                <w:rFonts w:ascii="Verdana" w:hAnsi="Verdana" w:cs="宋体"/>
                <w:color w:val="000000"/>
                <w:kern w:val="0"/>
                <w:sz w:val="14"/>
                <w:szCs w:val="14"/>
              </w:rPr>
              <w:t>10</w:t>
            </w:r>
            <w:r w:rsidRPr="00D21009">
              <w:rPr>
                <w:rFonts w:ascii="Verdana" w:hAnsi="Verdana" w:cs="宋体"/>
                <w:color w:val="000000"/>
                <w:kern w:val="0"/>
                <w:sz w:val="14"/>
                <w:szCs w:val="14"/>
              </w:rPr>
              <w:t>。</w:t>
            </w:r>
            <w:r w:rsidRPr="00D21009">
              <w:rPr>
                <w:rFonts w:ascii="Verdana" w:hAnsi="Verdana" w:cs="宋体"/>
                <w:color w:val="000000"/>
                <w:kern w:val="0"/>
                <w:sz w:val="14"/>
                <w:szCs w:val="14"/>
              </w:rPr>
              <w:t xml:space="preserve"> 4. </w:t>
            </w:r>
            <w:r w:rsidRPr="00D21009">
              <w:rPr>
                <w:rFonts w:ascii="Verdana" w:hAnsi="Verdana" w:cs="宋体"/>
                <w:color w:val="000000"/>
                <w:kern w:val="0"/>
                <w:sz w:val="14"/>
                <w:szCs w:val="14"/>
              </w:rPr>
              <w:t>拼数，将数的类别</w:t>
            </w:r>
            <w:r w:rsidRPr="00D21009">
              <w:rPr>
                <w:rFonts w:ascii="Verdana" w:hAnsi="Verdana" w:cs="宋体"/>
                <w:color w:val="000000"/>
                <w:kern w:val="0"/>
                <w:sz w:val="14"/>
                <w:szCs w:val="14"/>
              </w:rPr>
              <w:t>NUMBER</w:t>
            </w:r>
            <w:r w:rsidRPr="00D21009">
              <w:rPr>
                <w:rFonts w:ascii="Verdana" w:hAnsi="Verdana" w:cs="宋体"/>
                <w:color w:val="000000"/>
                <w:kern w:val="0"/>
                <w:sz w:val="14"/>
                <w:szCs w:val="14"/>
              </w:rPr>
              <w:t>放在</w:t>
            </w:r>
            <w:r w:rsidRPr="00D21009">
              <w:rPr>
                <w:rFonts w:ascii="Verdana" w:hAnsi="Verdana" w:cs="宋体"/>
                <w:color w:val="000000"/>
                <w:kern w:val="0"/>
                <w:sz w:val="14"/>
                <w:szCs w:val="14"/>
              </w:rPr>
              <w:t>SYM</w:t>
            </w:r>
            <w:r w:rsidRPr="00D21009">
              <w:rPr>
                <w:rFonts w:ascii="Verdana" w:hAnsi="Verdana" w:cs="宋体"/>
                <w:color w:val="000000"/>
                <w:kern w:val="0"/>
                <w:sz w:val="14"/>
                <w:szCs w:val="14"/>
              </w:rPr>
              <w:t>中，数本身的值放在</w:t>
            </w:r>
            <w:r w:rsidRPr="00D21009">
              <w:rPr>
                <w:rFonts w:ascii="Verdana" w:hAnsi="Verdana" w:cs="宋体"/>
                <w:color w:val="000000"/>
                <w:kern w:val="0"/>
                <w:sz w:val="14"/>
                <w:szCs w:val="14"/>
              </w:rPr>
              <w:t>NUM</w:t>
            </w:r>
            <w:r w:rsidRPr="00D21009">
              <w:rPr>
                <w:rFonts w:ascii="Verdana" w:hAnsi="Verdana" w:cs="宋体"/>
                <w:color w:val="000000"/>
                <w:kern w:val="0"/>
                <w:sz w:val="14"/>
                <w:szCs w:val="14"/>
              </w:rPr>
              <w:t>中。</w:t>
            </w:r>
            <w:r w:rsidRPr="00D21009">
              <w:rPr>
                <w:rFonts w:ascii="Verdana" w:hAnsi="Verdana" w:cs="宋体"/>
                <w:color w:val="000000"/>
                <w:kern w:val="0"/>
                <w:sz w:val="14"/>
                <w:szCs w:val="14"/>
              </w:rPr>
              <w:t xml:space="preserve"> 5. </w:t>
            </w:r>
            <w:r w:rsidRPr="00D21009">
              <w:rPr>
                <w:rFonts w:ascii="Verdana" w:hAnsi="Verdana" w:cs="宋体"/>
                <w:color w:val="000000"/>
                <w:kern w:val="0"/>
                <w:sz w:val="14"/>
                <w:szCs w:val="14"/>
              </w:rPr>
              <w:t>拼由两个字符组成的运算符，如：</w:t>
            </w:r>
            <w:r w:rsidRPr="00D21009">
              <w:rPr>
                <w:rFonts w:ascii="Verdana" w:hAnsi="Verdana" w:cs="宋体"/>
                <w:color w:val="000000"/>
                <w:kern w:val="0"/>
                <w:sz w:val="14"/>
                <w:szCs w:val="14"/>
              </w:rPr>
              <w:t>&gt;=</w:t>
            </w:r>
            <w:r w:rsidRPr="00D21009">
              <w:rPr>
                <w:rFonts w:ascii="Verdana" w:hAnsi="Verdana" w:cs="宋体"/>
                <w:color w:val="000000"/>
                <w:kern w:val="0"/>
                <w:sz w:val="14"/>
                <w:szCs w:val="14"/>
              </w:rPr>
              <w:t>、</w:t>
            </w:r>
            <w:r w:rsidRPr="00D21009">
              <w:rPr>
                <w:rFonts w:ascii="Verdana" w:hAnsi="Verdana" w:cs="宋体"/>
                <w:color w:val="000000"/>
                <w:kern w:val="0"/>
                <w:sz w:val="14"/>
                <w:szCs w:val="14"/>
              </w:rPr>
              <w:t>&lt;=</w:t>
            </w:r>
            <w:r w:rsidRPr="00D21009">
              <w:rPr>
                <w:rFonts w:ascii="Verdana" w:hAnsi="Verdana" w:cs="宋体"/>
                <w:color w:val="000000"/>
                <w:kern w:val="0"/>
                <w:sz w:val="14"/>
                <w:szCs w:val="14"/>
              </w:rPr>
              <w:t>等等，识别后将类别存放在</w:t>
            </w:r>
            <w:r w:rsidRPr="00D21009">
              <w:rPr>
                <w:rFonts w:ascii="Verdana" w:hAnsi="Verdana" w:cs="宋体"/>
                <w:color w:val="000000"/>
                <w:kern w:val="0"/>
                <w:sz w:val="14"/>
                <w:szCs w:val="14"/>
              </w:rPr>
              <w:t>SYM</w:t>
            </w:r>
            <w:r w:rsidRPr="00D21009">
              <w:rPr>
                <w:rFonts w:ascii="Verdana" w:hAnsi="Verdana" w:cs="宋体"/>
                <w:color w:val="000000"/>
                <w:kern w:val="0"/>
                <w:sz w:val="14"/>
                <w:szCs w:val="14"/>
              </w:rPr>
              <w:t>中。</w:t>
            </w:r>
            <w:r w:rsidRPr="00D21009">
              <w:rPr>
                <w:rFonts w:ascii="Verdana" w:hAnsi="Verdana" w:cs="宋体"/>
                <w:color w:val="000000"/>
                <w:kern w:val="0"/>
                <w:sz w:val="14"/>
                <w:szCs w:val="14"/>
              </w:rPr>
              <w:t xml:space="preserve"> 6. </w:t>
            </w:r>
            <w:r w:rsidRPr="00D21009">
              <w:rPr>
                <w:rFonts w:ascii="Verdana" w:hAnsi="Verdana" w:cs="宋体"/>
                <w:color w:val="000000"/>
                <w:kern w:val="0"/>
                <w:sz w:val="14"/>
                <w:szCs w:val="14"/>
              </w:rPr>
              <w:t>打印源程序，边读入字符边打印。由于一个单词是由一个或多个字符组成的，所以在词法分析程序</w:t>
            </w:r>
            <w:r w:rsidRPr="00D21009">
              <w:rPr>
                <w:rFonts w:ascii="Verdana" w:hAnsi="Verdana" w:cs="宋体"/>
                <w:color w:val="000000"/>
                <w:kern w:val="0"/>
                <w:sz w:val="14"/>
                <w:szCs w:val="14"/>
              </w:rPr>
              <w:t>GETSYM</w:t>
            </w:r>
            <w:r w:rsidRPr="00D21009">
              <w:rPr>
                <w:rFonts w:ascii="Verdana" w:hAnsi="Verdana" w:cs="宋体"/>
                <w:color w:val="000000"/>
                <w:kern w:val="0"/>
                <w:sz w:val="14"/>
                <w:szCs w:val="14"/>
              </w:rPr>
              <w:t>中定义一个读字符过程</w:t>
            </w:r>
            <w:r w:rsidRPr="00D21009">
              <w:rPr>
                <w:rFonts w:ascii="Verdana" w:hAnsi="Verdana" w:cs="宋体"/>
                <w:color w:val="000000"/>
                <w:kern w:val="0"/>
                <w:sz w:val="14"/>
                <w:szCs w:val="14"/>
              </w:rPr>
              <w:t>GETCH</w:t>
            </w:r>
            <w:r w:rsidRPr="00D21009">
              <w:rPr>
                <w:rFonts w:ascii="Verdana" w:hAnsi="Verdana" w:cs="宋体"/>
                <w:color w:val="000000"/>
                <w:kern w:val="0"/>
                <w:sz w:val="14"/>
                <w:szCs w:val="14"/>
              </w:rPr>
              <w:t>。</w:t>
            </w:r>
          </w:p>
        </w:tc>
        <w:tc>
          <w:tcPr>
            <w:tcW w:w="735" w:type="dxa"/>
          </w:tcPr>
          <w:p w:rsidR="00823715" w:rsidRDefault="009E6185">
            <w:r>
              <w:rPr>
                <w:rFonts w:hint="eastAsia"/>
              </w:rPr>
              <w:t>6</w:t>
            </w:r>
          </w:p>
        </w:tc>
        <w:tc>
          <w:tcPr>
            <w:tcW w:w="735" w:type="dxa"/>
          </w:tcPr>
          <w:p w:rsidR="00823715" w:rsidRDefault="009E6185">
            <w:r>
              <w:t>专业性</w:t>
            </w:r>
          </w:p>
        </w:tc>
        <w:tc>
          <w:tcPr>
            <w:tcW w:w="735" w:type="dxa"/>
          </w:tcPr>
          <w:p w:rsidR="00823715" w:rsidRDefault="009E6185">
            <w:r>
              <w:t>设计性</w:t>
            </w:r>
          </w:p>
        </w:tc>
        <w:tc>
          <w:tcPr>
            <w:tcW w:w="735" w:type="dxa"/>
          </w:tcPr>
          <w:p w:rsidR="00823715" w:rsidRDefault="009E6185">
            <w:r>
              <w:rPr>
                <w:rFonts w:hint="eastAsia"/>
              </w:rPr>
              <w:t>1</w:t>
            </w:r>
          </w:p>
        </w:tc>
        <w:tc>
          <w:tcPr>
            <w:tcW w:w="735" w:type="dxa"/>
          </w:tcPr>
          <w:p w:rsidR="00823715" w:rsidRDefault="009E6185" w:rsidP="009E6185">
            <w:r>
              <w:t>实验报告</w:t>
            </w:r>
          </w:p>
        </w:tc>
        <w:tc>
          <w:tcPr>
            <w:tcW w:w="735" w:type="dxa"/>
          </w:tcPr>
          <w:p w:rsidR="00823715" w:rsidRDefault="009E6185">
            <w:r>
              <w:t>邱洪泽</w:t>
            </w:r>
          </w:p>
        </w:tc>
        <w:tc>
          <w:tcPr>
            <w:tcW w:w="735" w:type="dxa"/>
            <w:tcBorders>
              <w:right w:val="single" w:sz="12" w:space="0" w:color="auto"/>
            </w:tcBorders>
          </w:tcPr>
          <w:p w:rsidR="00823715" w:rsidRDefault="00823715"/>
        </w:tc>
      </w:tr>
      <w:tr w:rsidR="00823715">
        <w:trPr>
          <w:cantSplit/>
          <w:trHeight w:val="462"/>
        </w:trPr>
        <w:tc>
          <w:tcPr>
            <w:tcW w:w="427" w:type="dxa"/>
            <w:tcBorders>
              <w:left w:val="single" w:sz="12" w:space="0" w:color="auto"/>
            </w:tcBorders>
          </w:tcPr>
          <w:p w:rsidR="00823715" w:rsidRDefault="00823715">
            <w:r>
              <w:rPr>
                <w:rFonts w:hint="eastAsia"/>
              </w:rPr>
              <w:lastRenderedPageBreak/>
              <w:t>2</w:t>
            </w:r>
          </w:p>
        </w:tc>
        <w:tc>
          <w:tcPr>
            <w:tcW w:w="1464" w:type="dxa"/>
          </w:tcPr>
          <w:p w:rsidR="00823715" w:rsidRDefault="009E6185">
            <w:r>
              <w:t>语法分析程序设计与实现</w:t>
            </w:r>
          </w:p>
        </w:tc>
        <w:tc>
          <w:tcPr>
            <w:tcW w:w="1575" w:type="dxa"/>
          </w:tcPr>
          <w:p w:rsidR="00823715" w:rsidRDefault="009E6185" w:rsidP="00D17283">
            <w:r w:rsidRPr="00D21009">
              <w:rPr>
                <w:rFonts w:ascii="Verdana" w:hAnsi="Verdana" w:cs="宋体"/>
                <w:color w:val="000000"/>
                <w:kern w:val="0"/>
                <w:sz w:val="14"/>
                <w:szCs w:val="14"/>
              </w:rPr>
              <w:t>为</w:t>
            </w:r>
            <w:r w:rsidRPr="00D21009">
              <w:rPr>
                <w:rFonts w:ascii="Verdana" w:hAnsi="Verdana" w:cs="宋体"/>
                <w:color w:val="000000"/>
                <w:kern w:val="0"/>
                <w:sz w:val="14"/>
                <w:szCs w:val="14"/>
              </w:rPr>
              <w:t>PL/0</w:t>
            </w:r>
            <w:r w:rsidRPr="00D21009">
              <w:rPr>
                <w:rFonts w:ascii="Verdana" w:hAnsi="Verdana" w:cs="宋体"/>
                <w:color w:val="000000"/>
                <w:kern w:val="0"/>
                <w:sz w:val="14"/>
                <w:szCs w:val="14"/>
              </w:rPr>
              <w:t>语言建立一个语法分析程序</w:t>
            </w:r>
            <w:r w:rsidRPr="00D21009">
              <w:rPr>
                <w:rFonts w:ascii="Verdana" w:hAnsi="Verdana" w:cs="宋体"/>
                <w:color w:val="000000"/>
                <w:kern w:val="0"/>
                <w:sz w:val="14"/>
                <w:szCs w:val="14"/>
              </w:rPr>
              <w:t>BLOCK</w:t>
            </w:r>
            <w:r w:rsidRPr="00D21009">
              <w:rPr>
                <w:rFonts w:ascii="Verdana" w:hAnsi="Verdana" w:cs="宋体"/>
                <w:color w:val="000000"/>
                <w:kern w:val="0"/>
                <w:sz w:val="14"/>
                <w:szCs w:val="14"/>
              </w:rPr>
              <w:t>（函数）</w:t>
            </w:r>
            <w:r w:rsidRPr="00D21009">
              <w:rPr>
                <w:rFonts w:ascii="Verdana" w:hAnsi="Verdana" w:cs="宋体"/>
                <w:color w:val="000000"/>
                <w:kern w:val="0"/>
                <w:sz w:val="14"/>
                <w:szCs w:val="14"/>
              </w:rPr>
              <w:t xml:space="preserve"> PL/0</w:t>
            </w:r>
            <w:r w:rsidRPr="00D21009">
              <w:rPr>
                <w:rFonts w:ascii="Verdana" w:hAnsi="Verdana" w:cs="宋体"/>
                <w:color w:val="000000"/>
                <w:kern w:val="0"/>
                <w:sz w:val="14"/>
                <w:szCs w:val="14"/>
              </w:rPr>
              <w:t>编译程序采用一遍扫描的方法，所以语法分析和代码生成都有在</w:t>
            </w:r>
            <w:r w:rsidRPr="00D21009">
              <w:rPr>
                <w:rFonts w:ascii="Verdana" w:hAnsi="Verdana" w:cs="宋体"/>
                <w:color w:val="000000"/>
                <w:kern w:val="0"/>
                <w:sz w:val="14"/>
                <w:szCs w:val="14"/>
              </w:rPr>
              <w:t>BLOCK</w:t>
            </w:r>
            <w:r w:rsidRPr="00D21009">
              <w:rPr>
                <w:rFonts w:ascii="Verdana" w:hAnsi="Verdana" w:cs="宋体"/>
                <w:color w:val="000000"/>
                <w:kern w:val="0"/>
                <w:sz w:val="14"/>
                <w:szCs w:val="14"/>
              </w:rPr>
              <w:t>中完成。</w:t>
            </w:r>
            <w:r w:rsidRPr="00D21009">
              <w:rPr>
                <w:rFonts w:ascii="Verdana" w:hAnsi="Verdana" w:cs="宋体"/>
                <w:color w:val="000000"/>
                <w:kern w:val="0"/>
                <w:sz w:val="14"/>
                <w:szCs w:val="14"/>
              </w:rPr>
              <w:t>BLOCK</w:t>
            </w:r>
            <w:r w:rsidRPr="00D21009">
              <w:rPr>
                <w:rFonts w:ascii="Verdana" w:hAnsi="Verdana" w:cs="宋体"/>
                <w:color w:val="000000"/>
                <w:kern w:val="0"/>
                <w:sz w:val="14"/>
                <w:szCs w:val="14"/>
              </w:rPr>
              <w:t>的工作分为两步：</w:t>
            </w:r>
            <w:r w:rsidRPr="00D21009">
              <w:rPr>
                <w:rFonts w:ascii="Verdana" w:hAnsi="Verdana" w:cs="宋体"/>
                <w:color w:val="000000"/>
                <w:kern w:val="0"/>
                <w:sz w:val="14"/>
                <w:szCs w:val="14"/>
              </w:rPr>
              <w:t xml:space="preserve"> a) </w:t>
            </w:r>
            <w:r w:rsidRPr="00D21009">
              <w:rPr>
                <w:rFonts w:ascii="Verdana" w:hAnsi="Verdana" w:cs="宋体"/>
                <w:color w:val="000000"/>
                <w:kern w:val="0"/>
                <w:sz w:val="14"/>
                <w:szCs w:val="14"/>
              </w:rPr>
              <w:t>说明部分的处理说明部分的处理任务就是对每个过程（包括主程序，可以看成是一个主过程）的说明对象造名字表。填写所在层次（主程序是</w:t>
            </w:r>
            <w:r w:rsidRPr="00D21009">
              <w:rPr>
                <w:rFonts w:ascii="Verdana" w:hAnsi="Verdana" w:cs="宋体"/>
                <w:color w:val="000000"/>
                <w:kern w:val="0"/>
                <w:sz w:val="14"/>
                <w:szCs w:val="14"/>
              </w:rPr>
              <w:t>0</w:t>
            </w:r>
            <w:r w:rsidRPr="00D21009">
              <w:rPr>
                <w:rFonts w:ascii="Verdana" w:hAnsi="Verdana" w:cs="宋体"/>
                <w:color w:val="000000"/>
                <w:kern w:val="0"/>
                <w:sz w:val="14"/>
                <w:szCs w:val="14"/>
              </w:rPr>
              <w:t>层，在主程序中定义的过程是</w:t>
            </w:r>
            <w:r w:rsidRPr="00D21009">
              <w:rPr>
                <w:rFonts w:ascii="Verdana" w:hAnsi="Verdana" w:cs="宋体"/>
                <w:color w:val="000000"/>
                <w:kern w:val="0"/>
                <w:sz w:val="14"/>
                <w:szCs w:val="14"/>
              </w:rPr>
              <w:t>1</w:t>
            </w:r>
            <w:r w:rsidRPr="00D21009">
              <w:rPr>
                <w:rFonts w:ascii="Verdana" w:hAnsi="Verdana" w:cs="宋体"/>
                <w:color w:val="000000"/>
                <w:kern w:val="0"/>
                <w:sz w:val="14"/>
                <w:szCs w:val="14"/>
              </w:rPr>
              <w:t>层，随着嵌套的深度增加而层次数增大。</w:t>
            </w:r>
            <w:r w:rsidRPr="00D21009">
              <w:rPr>
                <w:rFonts w:ascii="Verdana" w:hAnsi="Verdana" w:cs="宋体"/>
                <w:color w:val="000000"/>
                <w:kern w:val="0"/>
                <w:sz w:val="14"/>
                <w:szCs w:val="14"/>
              </w:rPr>
              <w:t>PL/0</w:t>
            </w:r>
            <w:r w:rsidRPr="00D21009">
              <w:rPr>
                <w:rFonts w:ascii="Verdana" w:hAnsi="Verdana" w:cs="宋体"/>
                <w:color w:val="000000"/>
                <w:kern w:val="0"/>
                <w:sz w:val="14"/>
                <w:szCs w:val="14"/>
              </w:rPr>
              <w:t>最多允许</w:t>
            </w:r>
            <w:r w:rsidRPr="00D21009">
              <w:rPr>
                <w:rFonts w:ascii="Verdana" w:hAnsi="Verdana" w:cs="宋体"/>
                <w:color w:val="000000"/>
                <w:kern w:val="0"/>
                <w:sz w:val="14"/>
                <w:szCs w:val="14"/>
              </w:rPr>
              <w:t>3</w:t>
            </w:r>
            <w:r w:rsidRPr="00D21009">
              <w:rPr>
                <w:rFonts w:ascii="Verdana" w:hAnsi="Verdana" w:cs="宋体"/>
                <w:color w:val="000000"/>
                <w:kern w:val="0"/>
                <w:sz w:val="14"/>
                <w:szCs w:val="14"/>
              </w:rPr>
              <w:t>层），标识符的属性和分配的相对地址等。标识符的属性不同则填写的信息不同。所造的表放在全程量一维数组</w:t>
            </w:r>
            <w:r w:rsidRPr="00D21009">
              <w:rPr>
                <w:rFonts w:ascii="Verdana" w:hAnsi="Verdana" w:cs="宋体"/>
                <w:color w:val="000000"/>
                <w:kern w:val="0"/>
                <w:sz w:val="14"/>
                <w:szCs w:val="14"/>
              </w:rPr>
              <w:t>TABLE</w:t>
            </w:r>
            <w:r w:rsidRPr="00D21009">
              <w:rPr>
                <w:rFonts w:ascii="Verdana" w:hAnsi="Verdana" w:cs="宋体"/>
                <w:color w:val="000000"/>
                <w:kern w:val="0"/>
                <w:sz w:val="14"/>
                <w:szCs w:val="14"/>
              </w:rPr>
              <w:t>中，</w:t>
            </w:r>
            <w:r w:rsidRPr="00D21009">
              <w:rPr>
                <w:rFonts w:ascii="Verdana" w:hAnsi="Verdana" w:cs="宋体"/>
                <w:color w:val="000000"/>
                <w:kern w:val="0"/>
                <w:sz w:val="14"/>
                <w:szCs w:val="14"/>
              </w:rPr>
              <w:t>TX</w:t>
            </w:r>
            <w:r w:rsidRPr="00D21009">
              <w:rPr>
                <w:rFonts w:ascii="Verdana" w:hAnsi="Verdana" w:cs="宋体"/>
                <w:color w:val="000000"/>
                <w:kern w:val="0"/>
                <w:sz w:val="14"/>
                <w:szCs w:val="14"/>
              </w:rPr>
              <w:t>为指针，数组元素为结构体类型数据。</w:t>
            </w:r>
            <w:r w:rsidRPr="00D21009">
              <w:rPr>
                <w:rFonts w:ascii="Verdana" w:hAnsi="Verdana" w:cs="宋体"/>
                <w:color w:val="000000"/>
                <w:kern w:val="0"/>
                <w:sz w:val="14"/>
                <w:szCs w:val="14"/>
              </w:rPr>
              <w:t>LEV</w:t>
            </w:r>
            <w:r w:rsidRPr="00D21009">
              <w:rPr>
                <w:rFonts w:ascii="Verdana" w:hAnsi="Verdana" w:cs="宋体"/>
                <w:color w:val="000000"/>
                <w:kern w:val="0"/>
                <w:sz w:val="14"/>
                <w:szCs w:val="14"/>
              </w:rPr>
              <w:t>给出层次，</w:t>
            </w:r>
            <w:r w:rsidRPr="00D21009">
              <w:rPr>
                <w:rFonts w:ascii="Verdana" w:hAnsi="Verdana" w:cs="宋体"/>
                <w:color w:val="000000"/>
                <w:kern w:val="0"/>
                <w:sz w:val="14"/>
                <w:szCs w:val="14"/>
              </w:rPr>
              <w:t>DX</w:t>
            </w:r>
            <w:r w:rsidRPr="00D21009">
              <w:rPr>
                <w:rFonts w:ascii="Verdana" w:hAnsi="Verdana" w:cs="宋体"/>
                <w:color w:val="000000"/>
                <w:kern w:val="0"/>
                <w:sz w:val="14"/>
                <w:szCs w:val="14"/>
              </w:rPr>
              <w:t>给出每层的局部量的相对地址，每说明完一个变量后</w:t>
            </w:r>
            <w:r w:rsidRPr="00D21009">
              <w:rPr>
                <w:rFonts w:ascii="Verdana" w:hAnsi="Verdana" w:cs="宋体"/>
                <w:color w:val="000000"/>
                <w:kern w:val="0"/>
                <w:sz w:val="14"/>
                <w:szCs w:val="14"/>
              </w:rPr>
              <w:t>DX</w:t>
            </w:r>
            <w:r w:rsidRPr="00D21009">
              <w:rPr>
                <w:rFonts w:ascii="Verdana" w:hAnsi="Verdana" w:cs="宋体"/>
                <w:color w:val="000000"/>
                <w:kern w:val="0"/>
                <w:sz w:val="14"/>
                <w:szCs w:val="14"/>
              </w:rPr>
              <w:t>加</w:t>
            </w:r>
            <w:r w:rsidRPr="00D21009">
              <w:rPr>
                <w:rFonts w:ascii="Verdana" w:hAnsi="Verdana" w:cs="宋体"/>
                <w:color w:val="000000"/>
                <w:kern w:val="0"/>
                <w:sz w:val="14"/>
                <w:szCs w:val="14"/>
              </w:rPr>
              <w:t>1</w:t>
            </w:r>
            <w:r w:rsidRPr="00D21009">
              <w:rPr>
                <w:rFonts w:ascii="Verdana" w:hAnsi="Verdana" w:cs="宋体"/>
                <w:color w:val="000000"/>
                <w:kern w:val="0"/>
                <w:sz w:val="14"/>
                <w:szCs w:val="14"/>
              </w:rPr>
              <w:t>。</w:t>
            </w:r>
            <w:r w:rsidRPr="00D21009">
              <w:rPr>
                <w:rFonts w:ascii="Verdana" w:hAnsi="Verdana" w:cs="宋体"/>
                <w:color w:val="000000"/>
                <w:kern w:val="0"/>
                <w:sz w:val="14"/>
                <w:szCs w:val="14"/>
              </w:rPr>
              <w:t xml:space="preserve"> 2</w:t>
            </w:r>
            <w:r w:rsidRPr="00D21009">
              <w:rPr>
                <w:rFonts w:ascii="Verdana" w:hAnsi="Verdana" w:cs="宋体"/>
                <w:color w:val="000000"/>
                <w:kern w:val="0"/>
                <w:sz w:val="14"/>
                <w:szCs w:val="14"/>
              </w:rPr>
              <w:t>．语句处理和代码生成</w:t>
            </w:r>
            <w:r w:rsidRPr="00D21009">
              <w:rPr>
                <w:rFonts w:ascii="Verdana" w:hAnsi="Verdana" w:cs="宋体"/>
                <w:color w:val="000000"/>
                <w:kern w:val="0"/>
                <w:sz w:val="14"/>
                <w:szCs w:val="14"/>
              </w:rPr>
              <w:t xml:space="preserve"> </w:t>
            </w:r>
            <w:r w:rsidRPr="00D21009">
              <w:rPr>
                <w:rFonts w:ascii="Verdana" w:hAnsi="Verdana" w:cs="宋体"/>
                <w:color w:val="000000"/>
                <w:kern w:val="0"/>
                <w:sz w:val="14"/>
                <w:szCs w:val="14"/>
              </w:rPr>
              <w:t>对语句逐句分析，语法正确则生目标代码</w:t>
            </w:r>
            <w:r w:rsidRPr="00D21009">
              <w:rPr>
                <w:rFonts w:ascii="Verdana" w:hAnsi="Verdana" w:cs="宋体"/>
                <w:color w:val="000000"/>
                <w:kern w:val="0"/>
                <w:sz w:val="14"/>
                <w:szCs w:val="14"/>
              </w:rPr>
              <w:t>,</w:t>
            </w:r>
            <w:r w:rsidRPr="00D21009">
              <w:rPr>
                <w:rFonts w:ascii="Verdana" w:hAnsi="Verdana" w:cs="宋体"/>
                <w:color w:val="000000"/>
                <w:kern w:val="0"/>
                <w:sz w:val="14"/>
                <w:szCs w:val="14"/>
              </w:rPr>
              <w:t>当遇到标识符的引用则去查</w:t>
            </w:r>
            <w:r w:rsidRPr="00D21009">
              <w:rPr>
                <w:rFonts w:ascii="Verdana" w:hAnsi="Verdana" w:cs="宋体"/>
                <w:color w:val="000000"/>
                <w:kern w:val="0"/>
                <w:sz w:val="14"/>
                <w:szCs w:val="14"/>
              </w:rPr>
              <w:t>TABLE</w:t>
            </w:r>
            <w:r w:rsidRPr="00D21009">
              <w:rPr>
                <w:rFonts w:ascii="Verdana" w:hAnsi="Verdana" w:cs="宋体"/>
                <w:color w:val="000000"/>
                <w:kern w:val="0"/>
                <w:sz w:val="14"/>
                <w:szCs w:val="14"/>
              </w:rPr>
              <w:t>表</w:t>
            </w:r>
            <w:r w:rsidRPr="00D21009">
              <w:rPr>
                <w:rFonts w:ascii="Verdana" w:hAnsi="Verdana" w:cs="宋体"/>
                <w:color w:val="000000"/>
                <w:kern w:val="0"/>
                <w:sz w:val="14"/>
                <w:szCs w:val="14"/>
              </w:rPr>
              <w:t>,</w:t>
            </w:r>
            <w:r w:rsidRPr="00D21009">
              <w:rPr>
                <w:rFonts w:ascii="Verdana" w:hAnsi="Verdana" w:cs="宋体"/>
                <w:color w:val="000000"/>
                <w:kern w:val="0"/>
                <w:sz w:val="14"/>
                <w:szCs w:val="14"/>
              </w:rPr>
              <w:t>看是否有过正确的定义，若有则从表中取出相关的信息</w:t>
            </w:r>
            <w:r w:rsidRPr="00D21009">
              <w:rPr>
                <w:rFonts w:ascii="Verdana" w:hAnsi="Verdana" w:cs="宋体"/>
                <w:color w:val="000000"/>
                <w:kern w:val="0"/>
                <w:sz w:val="14"/>
                <w:szCs w:val="14"/>
              </w:rPr>
              <w:t>,</w:t>
            </w:r>
            <w:r w:rsidRPr="00D21009">
              <w:rPr>
                <w:rFonts w:ascii="Verdana" w:hAnsi="Verdana" w:cs="宋体"/>
                <w:color w:val="000000"/>
                <w:kern w:val="0"/>
                <w:sz w:val="14"/>
                <w:szCs w:val="14"/>
              </w:rPr>
              <w:t>供代码生成用。</w:t>
            </w:r>
          </w:p>
        </w:tc>
        <w:tc>
          <w:tcPr>
            <w:tcW w:w="735" w:type="dxa"/>
          </w:tcPr>
          <w:p w:rsidR="00823715" w:rsidRDefault="009E6185">
            <w:r>
              <w:rPr>
                <w:rFonts w:hint="eastAsia"/>
              </w:rPr>
              <w:t>6</w:t>
            </w:r>
          </w:p>
        </w:tc>
        <w:tc>
          <w:tcPr>
            <w:tcW w:w="735" w:type="dxa"/>
          </w:tcPr>
          <w:p w:rsidR="00823715" w:rsidRDefault="009E6185">
            <w:r>
              <w:t>专业</w:t>
            </w:r>
          </w:p>
        </w:tc>
        <w:tc>
          <w:tcPr>
            <w:tcW w:w="735" w:type="dxa"/>
          </w:tcPr>
          <w:p w:rsidR="00823715" w:rsidRDefault="009E6185">
            <w:r>
              <w:t>设计</w:t>
            </w:r>
          </w:p>
        </w:tc>
        <w:tc>
          <w:tcPr>
            <w:tcW w:w="735" w:type="dxa"/>
          </w:tcPr>
          <w:p w:rsidR="00823715" w:rsidRDefault="009E6185">
            <w:r>
              <w:rPr>
                <w:rFonts w:hint="eastAsia"/>
              </w:rPr>
              <w:t>1</w:t>
            </w:r>
          </w:p>
        </w:tc>
        <w:tc>
          <w:tcPr>
            <w:tcW w:w="735" w:type="dxa"/>
          </w:tcPr>
          <w:p w:rsidR="00823715" w:rsidRDefault="009E6185">
            <w:r>
              <w:t>程序</w:t>
            </w:r>
            <w:r>
              <w:rPr>
                <w:rFonts w:hint="eastAsia"/>
              </w:rPr>
              <w:t>，</w:t>
            </w:r>
            <w:r>
              <w:t>实验报告</w:t>
            </w:r>
          </w:p>
        </w:tc>
        <w:tc>
          <w:tcPr>
            <w:tcW w:w="735" w:type="dxa"/>
          </w:tcPr>
          <w:p w:rsidR="00823715" w:rsidRDefault="009E6185">
            <w:r>
              <w:t>邱洪泽</w:t>
            </w:r>
          </w:p>
        </w:tc>
        <w:tc>
          <w:tcPr>
            <w:tcW w:w="735" w:type="dxa"/>
            <w:tcBorders>
              <w:right w:val="single" w:sz="12" w:space="0" w:color="auto"/>
            </w:tcBorders>
          </w:tcPr>
          <w:p w:rsidR="00823715" w:rsidRDefault="00823715"/>
        </w:tc>
      </w:tr>
      <w:tr w:rsidR="00823715">
        <w:trPr>
          <w:cantSplit/>
          <w:trHeight w:val="455"/>
        </w:trPr>
        <w:tc>
          <w:tcPr>
            <w:tcW w:w="427" w:type="dxa"/>
            <w:tcBorders>
              <w:left w:val="single" w:sz="12" w:space="0" w:color="auto"/>
            </w:tcBorders>
          </w:tcPr>
          <w:p w:rsidR="00823715" w:rsidRDefault="00823715">
            <w:r>
              <w:rPr>
                <w:rFonts w:hint="eastAsia"/>
              </w:rPr>
              <w:lastRenderedPageBreak/>
              <w:t>3</w:t>
            </w:r>
          </w:p>
        </w:tc>
        <w:tc>
          <w:tcPr>
            <w:tcW w:w="1464" w:type="dxa"/>
          </w:tcPr>
          <w:p w:rsidR="00823715" w:rsidRDefault="009E6185">
            <w:r>
              <w:t>语义分析</w:t>
            </w:r>
            <w:r>
              <w:rPr>
                <w:rFonts w:hint="eastAsia"/>
              </w:rPr>
              <w:t>，</w:t>
            </w:r>
            <w:r>
              <w:t>目标代码程序设计与实现</w:t>
            </w:r>
          </w:p>
        </w:tc>
        <w:tc>
          <w:tcPr>
            <w:tcW w:w="1575" w:type="dxa"/>
          </w:tcPr>
          <w:p w:rsidR="00823715" w:rsidRDefault="009E6185" w:rsidP="00D17283">
            <w:pPr>
              <w:rPr>
                <w:rFonts w:hint="eastAsia"/>
              </w:rPr>
            </w:pPr>
            <w:r w:rsidRPr="00D21009">
              <w:rPr>
                <w:rFonts w:ascii="Verdana" w:hAnsi="Verdana" w:cs="宋体"/>
                <w:color w:val="000000"/>
                <w:kern w:val="0"/>
                <w:sz w:val="14"/>
                <w:szCs w:val="14"/>
              </w:rPr>
              <w:t>建立一个解释执行目标程序的函数编译结束后，记录源程序中标识符的</w:t>
            </w:r>
            <w:r w:rsidRPr="00D21009">
              <w:rPr>
                <w:rFonts w:ascii="Verdana" w:hAnsi="Verdana" w:cs="宋体"/>
                <w:color w:val="000000"/>
                <w:kern w:val="0"/>
                <w:sz w:val="14"/>
                <w:szCs w:val="14"/>
              </w:rPr>
              <w:t>TABLE</w:t>
            </w:r>
            <w:r w:rsidRPr="00D21009">
              <w:rPr>
                <w:rFonts w:ascii="Verdana" w:hAnsi="Verdana" w:cs="宋体"/>
                <w:color w:val="000000"/>
                <w:kern w:val="0"/>
                <w:sz w:val="14"/>
                <w:szCs w:val="14"/>
              </w:rPr>
              <w:t>表已退出内存，内存中只剩下用于存放目标程序的</w:t>
            </w:r>
            <w:r w:rsidRPr="00D21009">
              <w:rPr>
                <w:rFonts w:ascii="Verdana" w:hAnsi="Verdana" w:cs="宋体"/>
                <w:color w:val="000000"/>
                <w:kern w:val="0"/>
                <w:sz w:val="14"/>
                <w:szCs w:val="14"/>
              </w:rPr>
              <w:t>CODE</w:t>
            </w:r>
            <w:r w:rsidRPr="00D21009">
              <w:rPr>
                <w:rFonts w:ascii="Verdana" w:hAnsi="Verdana" w:cs="宋体"/>
                <w:color w:val="000000"/>
                <w:kern w:val="0"/>
                <w:sz w:val="14"/>
                <w:szCs w:val="14"/>
              </w:rPr>
              <w:t>数组和运行时的数据区</w:t>
            </w:r>
            <w:r w:rsidRPr="00D21009">
              <w:rPr>
                <w:rFonts w:ascii="Verdana" w:hAnsi="Verdana" w:cs="宋体"/>
                <w:color w:val="000000"/>
                <w:kern w:val="0"/>
                <w:sz w:val="14"/>
                <w:szCs w:val="14"/>
              </w:rPr>
              <w:t>S</w:t>
            </w:r>
            <w:r w:rsidRPr="00D21009">
              <w:rPr>
                <w:rFonts w:ascii="Verdana" w:hAnsi="Verdana" w:cs="宋体"/>
                <w:color w:val="000000"/>
                <w:kern w:val="0"/>
                <w:sz w:val="14"/>
                <w:szCs w:val="14"/>
              </w:rPr>
              <w:t>。</w:t>
            </w:r>
            <w:r w:rsidRPr="00D21009">
              <w:rPr>
                <w:rFonts w:ascii="Verdana" w:hAnsi="Verdana" w:cs="宋体"/>
                <w:color w:val="000000"/>
                <w:kern w:val="0"/>
                <w:sz w:val="14"/>
                <w:szCs w:val="14"/>
              </w:rPr>
              <w:t>S</w:t>
            </w:r>
            <w:r w:rsidRPr="00D21009">
              <w:rPr>
                <w:rFonts w:ascii="Verdana" w:hAnsi="Verdana" w:cs="宋体"/>
                <w:color w:val="000000"/>
                <w:kern w:val="0"/>
                <w:sz w:val="14"/>
                <w:szCs w:val="14"/>
              </w:rPr>
              <w:t>是由解释程序定义的一维整型数组。解释执行时的数据空间</w:t>
            </w:r>
            <w:r w:rsidRPr="00D21009">
              <w:rPr>
                <w:rFonts w:ascii="Verdana" w:hAnsi="Verdana" w:cs="宋体"/>
                <w:color w:val="000000"/>
                <w:kern w:val="0"/>
                <w:sz w:val="14"/>
                <w:szCs w:val="14"/>
              </w:rPr>
              <w:t>S</w:t>
            </w:r>
            <w:r w:rsidRPr="00D21009">
              <w:rPr>
                <w:rFonts w:ascii="Verdana" w:hAnsi="Verdana" w:cs="宋体"/>
                <w:color w:val="000000"/>
                <w:kern w:val="0"/>
                <w:sz w:val="14"/>
                <w:szCs w:val="14"/>
              </w:rPr>
              <w:t>为栈式计算机的存储空间。遵循后进先出的规则，对每个过程（包括主程序）当被调用时，才分配数据空间，退出过程时，则所分配的数据空间被释放。</w:t>
            </w:r>
            <w:r w:rsidRPr="00D21009">
              <w:rPr>
                <w:rFonts w:ascii="Verdana" w:hAnsi="Verdana" w:cs="宋体"/>
                <w:color w:val="000000"/>
                <w:kern w:val="0"/>
                <w:sz w:val="14"/>
                <w:szCs w:val="14"/>
              </w:rPr>
              <w:t>3</w:t>
            </w:r>
            <w:r w:rsidRPr="00D21009">
              <w:rPr>
                <w:rFonts w:ascii="Verdana" w:hAnsi="Verdana" w:cs="宋体"/>
                <w:color w:val="000000"/>
                <w:kern w:val="0"/>
                <w:sz w:val="14"/>
                <w:szCs w:val="14"/>
              </w:rPr>
              <w:t>．</w:t>
            </w:r>
            <w:r w:rsidRPr="00D21009">
              <w:rPr>
                <w:rFonts w:ascii="Verdana" w:hAnsi="Verdana" w:cs="宋体"/>
                <w:color w:val="000000"/>
                <w:kern w:val="0"/>
                <w:sz w:val="14"/>
                <w:szCs w:val="14"/>
              </w:rPr>
              <w:t xml:space="preserve"> T</w:t>
            </w:r>
            <w:r w:rsidRPr="00D21009">
              <w:rPr>
                <w:rFonts w:ascii="Verdana" w:hAnsi="Verdana" w:cs="宋体"/>
                <w:color w:val="000000"/>
                <w:kern w:val="0"/>
                <w:sz w:val="14"/>
                <w:szCs w:val="14"/>
              </w:rPr>
              <w:t>：栈顶寄存器，每个过程运行时要为它分配数据区（或称为数据</w:t>
            </w:r>
            <w:r w:rsidRPr="00D21009">
              <w:rPr>
                <w:rFonts w:ascii="Verdana" w:hAnsi="Verdana" w:cs="宋体"/>
                <w:color w:val="000000"/>
                <w:kern w:val="0"/>
                <w:sz w:val="14"/>
                <w:szCs w:val="14"/>
              </w:rPr>
              <w:t xml:space="preserve"> </w:t>
            </w:r>
            <w:r w:rsidRPr="00D21009">
              <w:rPr>
                <w:rFonts w:ascii="Verdana" w:hAnsi="Verdana" w:cs="宋体"/>
                <w:color w:val="000000"/>
                <w:kern w:val="0"/>
                <w:sz w:val="14"/>
                <w:szCs w:val="14"/>
              </w:rPr>
              <w:t>段），该数据区分为两部分。静态部分：包括变量存放区和三个联单元。动态部分：作为临时工作单元和累加器用。需要时临时分配，用完立即释放。栈顶寄存器</w:t>
            </w:r>
            <w:r w:rsidRPr="00D21009">
              <w:rPr>
                <w:rFonts w:ascii="Verdana" w:hAnsi="Verdana" w:cs="宋体"/>
                <w:color w:val="000000"/>
                <w:kern w:val="0"/>
                <w:sz w:val="14"/>
                <w:szCs w:val="14"/>
              </w:rPr>
              <w:t>T</w:t>
            </w:r>
            <w:r w:rsidRPr="00D21009">
              <w:rPr>
                <w:rFonts w:ascii="Verdana" w:hAnsi="Verdana" w:cs="宋体"/>
                <w:color w:val="000000"/>
                <w:kern w:val="0"/>
                <w:sz w:val="14"/>
                <w:szCs w:val="14"/>
              </w:rPr>
              <w:t>指出了当前栈中最新分配的单元（</w:t>
            </w:r>
            <w:r w:rsidRPr="00D21009">
              <w:rPr>
                <w:rFonts w:ascii="Verdana" w:hAnsi="Verdana" w:cs="宋体"/>
                <w:color w:val="000000"/>
                <w:kern w:val="0"/>
                <w:sz w:val="14"/>
                <w:szCs w:val="14"/>
              </w:rPr>
              <w:t>T</w:t>
            </w:r>
            <w:r w:rsidRPr="00D21009">
              <w:rPr>
                <w:rFonts w:ascii="Verdana" w:hAnsi="Verdana" w:cs="宋体"/>
                <w:color w:val="000000"/>
                <w:kern w:val="0"/>
                <w:sz w:val="14"/>
                <w:szCs w:val="14"/>
              </w:rPr>
              <w:t>也是数组</w:t>
            </w:r>
            <w:r w:rsidRPr="00D21009">
              <w:rPr>
                <w:rFonts w:ascii="Verdana" w:hAnsi="Verdana" w:cs="宋体"/>
                <w:color w:val="000000"/>
                <w:kern w:val="0"/>
                <w:sz w:val="14"/>
                <w:szCs w:val="14"/>
              </w:rPr>
              <w:t>S</w:t>
            </w:r>
            <w:r w:rsidRPr="00D21009">
              <w:rPr>
                <w:rFonts w:ascii="Verdana" w:hAnsi="Verdana" w:cs="宋体"/>
                <w:color w:val="000000"/>
                <w:kern w:val="0"/>
                <w:sz w:val="14"/>
                <w:szCs w:val="14"/>
              </w:rPr>
              <w:t>的下标）。</w:t>
            </w:r>
            <w:r w:rsidRPr="00D21009">
              <w:rPr>
                <w:rFonts w:ascii="Verdana" w:hAnsi="Verdana" w:cs="宋体"/>
                <w:color w:val="000000"/>
                <w:kern w:val="0"/>
                <w:sz w:val="14"/>
                <w:szCs w:val="14"/>
              </w:rPr>
              <w:t xml:space="preserve"> 4</w:t>
            </w:r>
            <w:r w:rsidRPr="00D21009">
              <w:rPr>
                <w:rFonts w:ascii="Verdana" w:hAnsi="Verdana" w:cs="宋体"/>
                <w:color w:val="000000"/>
                <w:kern w:val="0"/>
                <w:sz w:val="14"/>
                <w:szCs w:val="14"/>
              </w:rPr>
              <w:t>．</w:t>
            </w:r>
            <w:r w:rsidRPr="00D21009">
              <w:rPr>
                <w:rFonts w:ascii="Verdana" w:hAnsi="Verdana" w:cs="宋体"/>
                <w:color w:val="000000"/>
                <w:kern w:val="0"/>
                <w:sz w:val="14"/>
                <w:szCs w:val="14"/>
              </w:rPr>
              <w:t xml:space="preserve"> B</w:t>
            </w:r>
            <w:r w:rsidRPr="00D21009">
              <w:rPr>
                <w:rFonts w:ascii="Verdana" w:hAnsi="Verdana" w:cs="宋体"/>
                <w:color w:val="000000"/>
                <w:kern w:val="0"/>
                <w:sz w:val="14"/>
                <w:szCs w:val="14"/>
              </w:rPr>
              <w:t>：基地址寄存器，指出每个过程被调用时，在数据区</w:t>
            </w:r>
            <w:r w:rsidRPr="00D21009">
              <w:rPr>
                <w:rFonts w:ascii="Verdana" w:hAnsi="Verdana" w:cs="宋体"/>
                <w:color w:val="000000"/>
                <w:kern w:val="0"/>
                <w:sz w:val="14"/>
                <w:szCs w:val="14"/>
              </w:rPr>
              <w:t>S</w:t>
            </w:r>
            <w:r w:rsidRPr="00D21009">
              <w:rPr>
                <w:rFonts w:ascii="Verdana" w:hAnsi="Verdana" w:cs="宋体"/>
                <w:color w:val="000000"/>
                <w:kern w:val="0"/>
                <w:sz w:val="14"/>
                <w:szCs w:val="14"/>
              </w:rPr>
              <w:t>中给出它分配的数据段起始地址，</w:t>
            </w:r>
            <w:r w:rsidR="00D17283">
              <w:rPr>
                <w:rFonts w:ascii="Verdana" w:hAnsi="Verdana" w:cs="宋体"/>
                <w:color w:val="000000"/>
                <w:kern w:val="0"/>
                <w:sz w:val="14"/>
                <w:szCs w:val="14"/>
              </w:rPr>
              <w:t>也称为基地址。</w:t>
            </w:r>
          </w:p>
        </w:tc>
        <w:tc>
          <w:tcPr>
            <w:tcW w:w="735" w:type="dxa"/>
          </w:tcPr>
          <w:p w:rsidR="00823715" w:rsidRDefault="009E6185">
            <w:r>
              <w:rPr>
                <w:rFonts w:hint="eastAsia"/>
              </w:rPr>
              <w:t>6</w:t>
            </w:r>
          </w:p>
        </w:tc>
        <w:tc>
          <w:tcPr>
            <w:tcW w:w="735" w:type="dxa"/>
          </w:tcPr>
          <w:p w:rsidR="00823715" w:rsidRDefault="009E6185">
            <w:r>
              <w:t>专业</w:t>
            </w:r>
          </w:p>
        </w:tc>
        <w:tc>
          <w:tcPr>
            <w:tcW w:w="735" w:type="dxa"/>
          </w:tcPr>
          <w:p w:rsidR="00823715" w:rsidRDefault="009E6185">
            <w:r>
              <w:t>设计</w:t>
            </w:r>
          </w:p>
        </w:tc>
        <w:tc>
          <w:tcPr>
            <w:tcW w:w="735" w:type="dxa"/>
          </w:tcPr>
          <w:p w:rsidR="00823715" w:rsidRDefault="009E6185">
            <w:r>
              <w:rPr>
                <w:rFonts w:hint="eastAsia"/>
              </w:rPr>
              <w:t>1</w:t>
            </w:r>
          </w:p>
        </w:tc>
        <w:tc>
          <w:tcPr>
            <w:tcW w:w="735" w:type="dxa"/>
          </w:tcPr>
          <w:p w:rsidR="00823715" w:rsidRDefault="009E6185">
            <w:r>
              <w:t>程序</w:t>
            </w:r>
            <w:r>
              <w:rPr>
                <w:rFonts w:hint="eastAsia"/>
              </w:rPr>
              <w:t>，</w:t>
            </w:r>
            <w:r>
              <w:t>实验报告</w:t>
            </w:r>
          </w:p>
        </w:tc>
        <w:tc>
          <w:tcPr>
            <w:tcW w:w="735" w:type="dxa"/>
          </w:tcPr>
          <w:p w:rsidR="00823715" w:rsidRDefault="009E6185">
            <w:r>
              <w:t>邱洪泽</w:t>
            </w:r>
          </w:p>
        </w:tc>
        <w:tc>
          <w:tcPr>
            <w:tcW w:w="735" w:type="dxa"/>
            <w:tcBorders>
              <w:right w:val="single" w:sz="12" w:space="0" w:color="auto"/>
            </w:tcBorders>
          </w:tcPr>
          <w:p w:rsidR="00823715" w:rsidRDefault="00823715"/>
        </w:tc>
      </w:tr>
      <w:tr w:rsidR="00823715">
        <w:trPr>
          <w:cantSplit/>
          <w:trHeight w:val="461"/>
        </w:trPr>
        <w:tc>
          <w:tcPr>
            <w:tcW w:w="427" w:type="dxa"/>
            <w:tcBorders>
              <w:left w:val="single" w:sz="12" w:space="0" w:color="auto"/>
              <w:bottom w:val="single" w:sz="12" w:space="0" w:color="auto"/>
            </w:tcBorders>
          </w:tcPr>
          <w:p w:rsidR="00823715" w:rsidRDefault="00823715"/>
        </w:tc>
        <w:tc>
          <w:tcPr>
            <w:tcW w:w="1464" w:type="dxa"/>
            <w:tcBorders>
              <w:bottom w:val="single" w:sz="12" w:space="0" w:color="auto"/>
            </w:tcBorders>
          </w:tcPr>
          <w:p w:rsidR="00823715" w:rsidRDefault="00823715"/>
        </w:tc>
        <w:tc>
          <w:tcPr>
            <w:tcW w:w="1575" w:type="dxa"/>
            <w:tcBorders>
              <w:bottom w:val="single" w:sz="12" w:space="0" w:color="auto"/>
            </w:tcBorders>
          </w:tcPr>
          <w:p w:rsidR="00823715" w:rsidRDefault="00823715"/>
        </w:tc>
        <w:tc>
          <w:tcPr>
            <w:tcW w:w="735" w:type="dxa"/>
            <w:tcBorders>
              <w:bottom w:val="single" w:sz="12" w:space="0" w:color="auto"/>
            </w:tcBorders>
          </w:tcPr>
          <w:p w:rsidR="00823715" w:rsidRDefault="00823715"/>
        </w:tc>
        <w:tc>
          <w:tcPr>
            <w:tcW w:w="735" w:type="dxa"/>
            <w:tcBorders>
              <w:bottom w:val="single" w:sz="12" w:space="0" w:color="auto"/>
            </w:tcBorders>
          </w:tcPr>
          <w:p w:rsidR="00823715" w:rsidRDefault="00823715"/>
        </w:tc>
        <w:tc>
          <w:tcPr>
            <w:tcW w:w="735" w:type="dxa"/>
            <w:tcBorders>
              <w:bottom w:val="single" w:sz="12" w:space="0" w:color="auto"/>
            </w:tcBorders>
          </w:tcPr>
          <w:p w:rsidR="00823715" w:rsidRDefault="00823715"/>
        </w:tc>
        <w:tc>
          <w:tcPr>
            <w:tcW w:w="735" w:type="dxa"/>
            <w:tcBorders>
              <w:bottom w:val="single" w:sz="12" w:space="0" w:color="auto"/>
            </w:tcBorders>
          </w:tcPr>
          <w:p w:rsidR="00823715" w:rsidRDefault="00823715"/>
        </w:tc>
        <w:tc>
          <w:tcPr>
            <w:tcW w:w="735" w:type="dxa"/>
            <w:tcBorders>
              <w:bottom w:val="single" w:sz="12" w:space="0" w:color="auto"/>
            </w:tcBorders>
          </w:tcPr>
          <w:p w:rsidR="00823715" w:rsidRDefault="00823715"/>
        </w:tc>
        <w:tc>
          <w:tcPr>
            <w:tcW w:w="735" w:type="dxa"/>
            <w:tcBorders>
              <w:bottom w:val="single" w:sz="12" w:space="0" w:color="auto"/>
            </w:tcBorders>
          </w:tcPr>
          <w:p w:rsidR="00823715" w:rsidRDefault="00823715"/>
        </w:tc>
        <w:tc>
          <w:tcPr>
            <w:tcW w:w="735" w:type="dxa"/>
            <w:tcBorders>
              <w:bottom w:val="single" w:sz="12" w:space="0" w:color="auto"/>
              <w:right w:val="single" w:sz="12" w:space="0" w:color="auto"/>
            </w:tcBorders>
          </w:tcPr>
          <w:p w:rsidR="00823715" w:rsidRDefault="00823715"/>
        </w:tc>
      </w:tr>
    </w:tbl>
    <w:p w:rsidR="00823715" w:rsidRDefault="00823715"/>
    <w:p w:rsidR="00823715" w:rsidRDefault="00823715">
      <w:pPr>
        <w:rPr>
          <w:sz w:val="24"/>
        </w:rPr>
      </w:pPr>
      <w:r>
        <w:rPr>
          <w:rFonts w:hint="eastAsia"/>
          <w:b/>
          <w:bCs/>
          <w:sz w:val="24"/>
        </w:rPr>
        <w:t>六、考核方式</w:t>
      </w:r>
    </w:p>
    <w:p w:rsidR="00823715" w:rsidRDefault="009E6185" w:rsidP="009E6185">
      <w:pPr>
        <w:ind w:firstLineChars="200" w:firstLine="420"/>
        <w:rPr>
          <w:sz w:val="24"/>
        </w:rPr>
      </w:pPr>
      <w:r>
        <w:rPr>
          <w:rFonts w:hint="eastAsia"/>
        </w:rPr>
        <w:t>程序运行结果，实验报告，实验</w:t>
      </w:r>
      <w:r>
        <w:t>占总成绩</w:t>
      </w:r>
      <w:r>
        <w:rPr>
          <w:rFonts w:hint="eastAsia"/>
        </w:rPr>
        <w:t>20%</w:t>
      </w:r>
    </w:p>
    <w:p w:rsidR="00823715" w:rsidRDefault="00823715">
      <w:pPr>
        <w:rPr>
          <w:sz w:val="24"/>
        </w:rPr>
      </w:pPr>
    </w:p>
    <w:p w:rsidR="00823715" w:rsidRDefault="00823715">
      <w:pPr>
        <w:rPr>
          <w:sz w:val="24"/>
        </w:rPr>
      </w:pPr>
      <w:r>
        <w:rPr>
          <w:rFonts w:hint="eastAsia"/>
          <w:b/>
          <w:bCs/>
          <w:sz w:val="24"/>
        </w:rPr>
        <w:t>七、实验教科书、参考书</w:t>
      </w:r>
    </w:p>
    <w:p w:rsidR="00823715" w:rsidRDefault="00B13CBA" w:rsidP="00B13CBA">
      <w:pPr>
        <w:ind w:firstLineChars="200" w:firstLine="480"/>
        <w:rPr>
          <w:sz w:val="24"/>
        </w:rPr>
      </w:pPr>
      <w:r>
        <w:rPr>
          <w:rFonts w:hint="eastAsia"/>
          <w:sz w:val="24"/>
        </w:rPr>
        <w:t>电子文档</w:t>
      </w:r>
    </w:p>
    <w:sectPr w:rsidR="00823715"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B33" w:rsidRDefault="00036B33" w:rsidP="00494B3E">
      <w:r>
        <w:separator/>
      </w:r>
    </w:p>
  </w:endnote>
  <w:endnote w:type="continuationSeparator" w:id="0">
    <w:p w:rsidR="00036B33" w:rsidRDefault="00036B33"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B33" w:rsidRDefault="00036B33" w:rsidP="00494B3E">
      <w:r>
        <w:separator/>
      </w:r>
    </w:p>
  </w:footnote>
  <w:footnote w:type="continuationSeparator" w:id="0">
    <w:p w:rsidR="00036B33" w:rsidRDefault="00036B33" w:rsidP="00494B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D9E"/>
    <w:rsid w:val="00036B33"/>
    <w:rsid w:val="00100575"/>
    <w:rsid w:val="00116738"/>
    <w:rsid w:val="0020136C"/>
    <w:rsid w:val="00224D20"/>
    <w:rsid w:val="00257A23"/>
    <w:rsid w:val="00265695"/>
    <w:rsid w:val="00293CC1"/>
    <w:rsid w:val="002B7733"/>
    <w:rsid w:val="003173C1"/>
    <w:rsid w:val="003B4BEB"/>
    <w:rsid w:val="003E3165"/>
    <w:rsid w:val="0042758A"/>
    <w:rsid w:val="00494B3E"/>
    <w:rsid w:val="00501EEE"/>
    <w:rsid w:val="005235D9"/>
    <w:rsid w:val="00564C7F"/>
    <w:rsid w:val="005A35EB"/>
    <w:rsid w:val="005C637F"/>
    <w:rsid w:val="006811DD"/>
    <w:rsid w:val="00696A30"/>
    <w:rsid w:val="006B3867"/>
    <w:rsid w:val="006C507B"/>
    <w:rsid w:val="00786C09"/>
    <w:rsid w:val="007C18A4"/>
    <w:rsid w:val="00802011"/>
    <w:rsid w:val="00806923"/>
    <w:rsid w:val="00823715"/>
    <w:rsid w:val="0082456F"/>
    <w:rsid w:val="008B2B4F"/>
    <w:rsid w:val="00907279"/>
    <w:rsid w:val="0092532A"/>
    <w:rsid w:val="00950A5D"/>
    <w:rsid w:val="009865D2"/>
    <w:rsid w:val="00996702"/>
    <w:rsid w:val="009E6185"/>
    <w:rsid w:val="00A13643"/>
    <w:rsid w:val="00A30A38"/>
    <w:rsid w:val="00A949BF"/>
    <w:rsid w:val="00AA11EA"/>
    <w:rsid w:val="00AA528D"/>
    <w:rsid w:val="00AB6775"/>
    <w:rsid w:val="00B13CBA"/>
    <w:rsid w:val="00B20D9E"/>
    <w:rsid w:val="00B27301"/>
    <w:rsid w:val="00B52E89"/>
    <w:rsid w:val="00BA2F81"/>
    <w:rsid w:val="00C06D7C"/>
    <w:rsid w:val="00CB4502"/>
    <w:rsid w:val="00CF413D"/>
    <w:rsid w:val="00D17283"/>
    <w:rsid w:val="00D76355"/>
    <w:rsid w:val="00DF6B01"/>
    <w:rsid w:val="00E426DC"/>
    <w:rsid w:val="00E46F23"/>
    <w:rsid w:val="00EC7708"/>
    <w:rsid w:val="00EE3FF9"/>
    <w:rsid w:val="00F62A27"/>
    <w:rsid w:val="00FC5EB3"/>
    <w:rsid w:val="00FE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AB0163D-B608-4CD9-8027-1CF52426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4B3E"/>
    <w:rPr>
      <w:rFonts w:cs="Calibri"/>
      <w:sz w:val="18"/>
      <w:szCs w:val="18"/>
    </w:rPr>
  </w:style>
  <w:style w:type="paragraph" w:styleId="a4">
    <w:name w:val="footer"/>
    <w:basedOn w:val="a"/>
    <w:link w:val="Char0"/>
    <w:uiPriority w:val="99"/>
    <w:unhideWhenUsed/>
    <w:rsid w:val="00494B3E"/>
    <w:pPr>
      <w:tabs>
        <w:tab w:val="center" w:pos="4153"/>
        <w:tab w:val="right" w:pos="8306"/>
      </w:tabs>
      <w:snapToGrid w:val="0"/>
      <w:jc w:val="left"/>
    </w:pPr>
    <w:rPr>
      <w:sz w:val="18"/>
      <w:szCs w:val="18"/>
    </w:rPr>
  </w:style>
  <w:style w:type="character" w:customStyle="1" w:styleId="Char0">
    <w:name w:val="页脚 Char"/>
    <w:basedOn w:val="a0"/>
    <w:link w:val="a4"/>
    <w:uiPriority w:val="99"/>
    <w:rsid w:val="00494B3E"/>
    <w:rPr>
      <w:rFonts w:cs="Calibri"/>
      <w:sz w:val="18"/>
      <w:szCs w:val="18"/>
    </w:rPr>
  </w:style>
  <w:style w:type="paragraph" w:styleId="a5">
    <w:name w:val="Date"/>
    <w:basedOn w:val="a"/>
    <w:next w:val="a"/>
    <w:link w:val="Char1"/>
    <w:uiPriority w:val="99"/>
    <w:semiHidden/>
    <w:unhideWhenUsed/>
    <w:rsid w:val="00100575"/>
    <w:pPr>
      <w:ind w:leftChars="2500" w:left="100"/>
    </w:pPr>
  </w:style>
  <w:style w:type="character" w:customStyle="1" w:styleId="Char1">
    <w:name w:val="日期 Char"/>
    <w:basedOn w:val="a0"/>
    <w:link w:val="a5"/>
    <w:uiPriority w:val="99"/>
    <w:semiHidden/>
    <w:rsid w:val="00100575"/>
    <w:rPr>
      <w:rFonts w:cs="Calibr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68DFB9-6D0E-4847-927F-07BE73E8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339</Words>
  <Characters>1935</Characters>
  <Application>Microsoft Office Word</Application>
  <DocSecurity>0</DocSecurity>
  <Lines>16</Lines>
  <Paragraphs>4</Paragraphs>
  <ScaleCrop>false</ScaleCrop>
  <Company>lenovo</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subject/>
  <dc:creator>kitty_whl</dc:creator>
  <cp:keywords/>
  <dc:description/>
  <cp:lastModifiedBy>QHZ</cp:lastModifiedBy>
  <cp:revision>9</cp:revision>
  <dcterms:created xsi:type="dcterms:W3CDTF">2016-01-08T03:27:00Z</dcterms:created>
  <dcterms:modified xsi:type="dcterms:W3CDTF">2019-01-17T03:08:00Z</dcterms:modified>
</cp:coreProperties>
</file>