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通俗的理解</w:t>
      </w:r>
      <w:r>
        <w:rPr>
          <w:rStyle w:val="6"/>
          <w:rFonts w:hint="eastAsia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9F2F4"/>
        </w:rPr>
        <w:t>__name__ == '__main__'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：假如你叫小明.py，在朋友眼中，你是小明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9F2F4"/>
        </w:rPr>
        <w:t>(__name__ == '小明')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；在你自己眼中，你是你自己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9F2F4"/>
        </w:rPr>
        <w:t>(__name__ == '__main__')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9F2F4"/>
        </w:rPr>
        <w:t>if __name__ == '__main__'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的意思是：当.py文件被直接运行时，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9F2F4"/>
        </w:rPr>
        <w:t>if __name__ == '__main__'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之下的代码块将被运行；当.py文件以模块形式被导入时，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none" w:color="auto" w:sz="0" w:space="0"/>
          <w:shd w:val="clear" w:fill="F9F2F4"/>
        </w:rPr>
        <w:t>if __name__ == '__main__'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之下的代码块不被运行。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"https://blog.csdn.net/yjk13703623757/article/details/77918633"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https://blog.csdn.net/yjk13703623757/article/details/77918633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函数式编程就是对一个序列应用一些函数工具。在Python中，reduce、map、filter都是函数式编程工具。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"https://blog.csdn.net/yjk13703623757/article/details/55518159"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https://blog.csdn.net/yjk13703623757/article/details/55518159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"https://github.com/hanbt/learn_dl/blob/master/bp.py"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https://github.com/hanbt/learn_dl/blob/master/bp.py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262BD1"/>
    <w:rsid w:val="3126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2019-07-23T23:43:00Z</dcterms:created>
  <dc:creator>球球球球琼</dc:creator>
  <cp:lastModifiedBy>球球球球琼</cp:lastModifiedBy>
  <dcterms:modified xsi:type="dcterms:W3CDTF">2019-07-24T14:14:04Z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