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GPT-5.6 Thinking</w:t>
        <w:br/>
        <w:t>Kairo IDE Java 后端核心功能差距深度分析</w:t>
      </w:r>
    </w:p>
    <w:p>
      <w:pPr>
        <w:jc w:val="center"/>
      </w:pPr>
      <w:r>
        <w:rPr>
          <w:i/>
        </w:rPr>
        <w:t>对比 IntelliJ IDEA / VS Code · 面向 JDK 1.6 / Tomcat 6 / JSP / Servlet / GBK</w:t>
      </w:r>
    </w:p>
    <w:p>
      <w:pPr>
        <w:jc w:val="center"/>
      </w:pPr>
      <w:r>
        <w:rPr>
          <w:b/>
        </w:rPr>
        <w:t>分析日期：2026-07-21</w:t>
      </w:r>
    </w:p>
    <w:p>
      <w:pPr>
        <w:pStyle w:val="Heading1"/>
      </w:pPr>
      <w:r>
        <w:t>1. 执行结论</w:t>
      </w:r>
    </w:p>
    <w:p>
      <w:r>
        <w:t>Kairo IDE 不是从零开始。它已经拥有 Theia/Monaco 编辑器外壳、Go Runtime Agent、编码安全、搜索后端、Ant/Javac、部署与 Tomcat 管理、JSP 语法规则和 JDT LS 生命周期基础。</w:t>
      </w:r>
    </w:p>
    <w:p>
      <w:r>
        <w:t>但与 IDEA、VS Code + Java 扩展相比，当前最大的差距不是外观，而是“端到端可依赖性”。代码中存在某个依赖、服务或命令，只能说明底座存在；只有真实项目中从编辑到定位问题完整成功，才算 IDE 功能完成。</w:t>
      </w:r>
    </w:p>
    <w:p>
      <w:r>
        <w:t>必须优先完成四条主线：①项目模型闭环；②Java 语义闭环；③构建—部署—运行—调试闭环；④Java/JSP/XML/TLD/EL 跨语言闭环。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第一优先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项目模型 + JDT LS + Problems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第二优先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搜索替换 + 引用 + 重命名 + Quick Fix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第三优先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Run Configuration + Tomcat + DAP/JDWP Debug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第四优先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JSP/Servlet/web.xml/TLD/EL 跨语言导航</w:t>
            </w:r>
          </w:p>
        </w:tc>
      </w:tr>
    </w:tbl>
    <w:p>
      <w:pPr>
        <w:pStyle w:val="Heading1"/>
      </w:pPr>
      <w:r>
        <w:t>2. 项目代码审查结论</w:t>
      </w:r>
    </w:p>
    <w:p>
      <w:pPr>
        <w:pStyle w:val="ListBullet"/>
      </w:pPr>
      <w:r>
        <w:t>现有产品依赖已经包含 @theia/debug、@theia/markers、@theia/outline-view、@theia/search-in-workspace、@theia/terminal。这意味着很多 UI 底座不需要自行从零开发，核心工作是把 Java、构建、服务器和搜索数据正确接入。</w:t>
      </w:r>
    </w:p>
    <w:p>
      <w:pPr>
        <w:pStyle w:val="ListBullet"/>
      </w:pPr>
      <w:r>
        <w:t>Java 扩展已有 JDT LS 进程管理、文档同步和自定义 LSP 类型；当前可明确看到的用户能力主要集中在 completion、definition、diagnostics。references、rename、codeAction、documentSymbol、hierarchy 等即使在 capability 类型中出现，也仍需要 provider、命令、视图、WorkspaceEdit、安全写回和端到端测试。</w:t>
      </w:r>
    </w:p>
    <w:p>
      <w:pPr>
        <w:pStyle w:val="ListBullet"/>
      </w:pPr>
      <w:r>
        <w:t>搜索服务已有取消、正则、大小写、整词、include/exclude、替换预览等请求字段，但必须验证真实 UI、批量应用、GBK 原子写回、忽略目录、结果上限和大仓性能。</w:t>
      </w:r>
    </w:p>
    <w:p>
      <w:pPr>
        <w:pStyle w:val="ListBullet"/>
      </w:pPr>
      <w:r>
        <w:t>JSP 扩展目前偏语法层：Monarch 高亮和 TLD 解析是良好起点，但尚不足以完成 JSP 到 Servlet、web.xml、JavaBean、EL、include、tag 文件之间的语义导航。</w:t>
      </w:r>
    </w:p>
    <w:p>
      <w:pPr>
        <w:pStyle w:val="ListBullet"/>
      </w:pPr>
      <w:r>
        <w:t>MILESTONES 文档把 Debug、Completion、Definition、Diagnostics 等多项标记为 deferred/not_started/partial，说明仓库自身也没有把这些当作已完成产品能力。</w:t>
      </w:r>
    </w:p>
    <w:p>
      <w:pPr>
        <w:pStyle w:val="Heading1"/>
      </w:pPr>
      <w:r>
        <w:t>3. 功能优先级总表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难度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估算周期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P0-01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可信项目模型与类路径解析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必须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极高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4–7周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P0-02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Java 语义服务完整闭环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必须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极高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4–6周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P0-03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Java Debug 调试闭环（DAP/JDWP）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必须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极高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6–10周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P0-04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统一 Problems/错误中心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必须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2–4周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P0-05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全局搜索与安全批量替换闭环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必须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2–4周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P0-06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查找引用 / 使用位置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必须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2–3周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P0-07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安全重命名重构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必须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3–5周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P0-08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构建—部署—运行—日志一键闭环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必须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4–7周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P0-09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运行/调试配置体系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必须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3–5周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P0-10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JSP/Servlet/XML 跨文件智能导航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必须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5–8周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P1-01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代码结构/Outline 与面包屑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2–3周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P1-02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快速修复与自动导入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3–5周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P1-03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调用层次与类型层次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3–5周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P1-04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工作区符号与“到处搜索”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2–4周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P1-05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代码格式化、保存动作和模板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2–4周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P1-06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Git/差异比较/提交基础能力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2–4周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P1-07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本地历史与安全恢复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3–5周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P1-08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依赖/JAR 浏览与源码反编译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4–7周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P1-09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终端与常用工具窗口产品化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1–2周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P1-10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测试运行器（JUnit 3/4 优先）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3–5周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P2-01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代码生成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增强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2–3周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P2-02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重构扩展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增强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5–8周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P2-03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代码检查与质量规则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增强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3–6周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P2-04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数据库/SQL 辅助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增强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6–10周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P2-05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性能与索引可观测性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增强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2–4周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P2-06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快捷键/菜单/布局对齐 IDEA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增强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2–4周</w:t>
            </w:r>
          </w:p>
        </w:tc>
      </w:tr>
    </w:tbl>
    <w:p>
      <w:r>
        <w:br w:type="page"/>
      </w:r>
    </w:p>
    <w:p>
      <w:pPr>
        <w:pStyle w:val="Heading1"/>
      </w:pPr>
      <w:r>
        <w:t>4. 功能逐项说明</w:t>
      </w:r>
    </w:p>
    <w:p>
      <w:pPr>
        <w:pStyle w:val="Heading2"/>
      </w:pPr>
      <w:r>
        <w:t>P0-01  可信项目模型与类路径解析</w:t>
      </w:r>
    </w:p>
    <w:p>
      <w:r>
        <w:rPr>
          <w:b/>
        </w:rPr>
        <w:t>功能作用：</w:t>
      </w:r>
      <w:r>
        <w:t>JDK/source level、源码目录、输出目录、WEB-INF/lib、外部 jar、Servlet API、Ant classpath 必须准确映射给 JDT LS 与 javac。</w:t>
      </w:r>
    </w:p>
    <w:p>
      <w:r>
        <w:rPr>
          <w:b/>
        </w:rPr>
        <w:t>典型场景与使用方式：</w:t>
      </w:r>
      <w:r>
        <w:t>打开任意遗留工程后，补全、跳转、报错、构建使用同一份模型；修改 build.xml 或 jar 后自动刷新。</w:t>
      </w:r>
    </w:p>
    <w:p>
      <w:r>
        <w:rPr>
          <w:b/>
        </w:rPr>
        <w:t>当前缺少：</w:t>
      </w:r>
      <w:r>
        <w:t>已有 jdtproject 生成器与扫描接口，但缺少可视化模型、变更监听、冲突诊断、完整 Ant path/refid 解析，以及“语言服务模型=真实构建模型”的验收闭环。</w:t>
      </w:r>
    </w:p>
    <w:p>
      <w:r>
        <w:rPr>
          <w:b/>
        </w:rPr>
        <w:t>实现建议：</w:t>
      </w:r>
      <w:r>
        <w:t>建立唯一 Project Model DTO；解析 Ant source/target/path/refid/fileset、WEB-INF/lib 与外部 jar；文件监听触发增量刷新；提供“项目结构/类路径”可视化与诊断。</w:t>
      </w:r>
    </w:p>
    <w:p>
      <w:pPr>
        <w:pStyle w:val="Heading2"/>
      </w:pPr>
      <w:r>
        <w:t>P0-02  Java 语义服务完整闭环</w:t>
      </w:r>
    </w:p>
    <w:p>
      <w:r>
        <w:rPr>
          <w:b/>
        </w:rPr>
        <w:t>功能作用：</w:t>
      </w:r>
      <w:r>
        <w:t>把 JDT LS 真正接入 Monaco/Theia，提供语义高亮、补全、悬停、参数提示、定义/类型定义/实现跳转、诊断。</w:t>
      </w:r>
    </w:p>
    <w:p>
      <w:r>
        <w:rPr>
          <w:b/>
        </w:rPr>
        <w:t>典型场景与使用方式：</w:t>
      </w:r>
      <w:r>
        <w:t>写 Servlet、DAO、工具类时实时补全；查看第三方 jar 类型；F12 跨模块跳转；错误立即定位。</w:t>
      </w:r>
    </w:p>
    <w:p>
      <w:r>
        <w:rPr>
          <w:b/>
        </w:rPr>
        <w:t>当前缺少：</w:t>
      </w:r>
      <w:r>
        <w:t>当前自定义 LSP 类型较多，但前端明确落地的主要是 completion、definition、diagnostics；其余能力声明多、UI/provider 少，且里程碑仍标记未完成。</w:t>
      </w:r>
    </w:p>
    <w:p>
      <w:r>
        <w:rPr>
          <w:b/>
        </w:rPr>
        <w:t>实现建议：</w:t>
      </w:r>
      <w:r>
        <w:t>优先使用标准 Theia LanguageClient 能力，减少自制最小 LSP 协议层；逐项注册 Monaco provider，并给每项能力编写真实 JDT LS 集成测试。</w:t>
      </w:r>
    </w:p>
    <w:p>
      <w:pPr>
        <w:pStyle w:val="Heading2"/>
      </w:pPr>
      <w:r>
        <w:t>P0-03  Java Debug 调试闭环（DAP/JDWP）</w:t>
      </w:r>
    </w:p>
    <w:p>
      <w:r>
        <w:rPr>
          <w:b/>
        </w:rPr>
        <w:t>功能作用：</w:t>
      </w:r>
      <w:r>
        <w:t>支持启动/附加 Tomcat 调试，断点、条件断点、异常断点、单步、调用栈、线程、变量、Watch、Evaluate、Debug Console。</w:t>
      </w:r>
    </w:p>
    <w:p>
      <w:r>
        <w:rPr>
          <w:b/>
        </w:rPr>
        <w:t>典型场景与使用方式：</w:t>
      </w:r>
      <w:r>
        <w:t>定位 Servlet 请求、过滤器链、事务逻辑、老系统运行时数据；附加到已用 JPDA 启动的 Tomcat。</w:t>
      </w:r>
    </w:p>
    <w:p>
      <w:r>
        <w:rPr>
          <w:b/>
        </w:rPr>
        <w:t>当前缺少：</w:t>
      </w:r>
      <w:r>
        <w:t>已有 @theia/debug 依赖和服务器 debug 启动入口，但无 Java Debug Adapter 注册、launch/attach 配置生成、断点到 JDWP 的验证，也无变量/栈帧闭环。</w:t>
      </w:r>
    </w:p>
    <w:p>
      <w:r>
        <w:rPr>
          <w:b/>
        </w:rPr>
        <w:t>实现建议：</w:t>
      </w:r>
      <w:r>
        <w:t>集成 Java Debug Server/DAP；自动生成 launch/attach；Tomcat debug start 返回 host/port；支持 source path mapping 和断点验证；先做 attach，再做 launch。</w:t>
      </w:r>
    </w:p>
    <w:p>
      <w:pPr>
        <w:pStyle w:val="Heading2"/>
      </w:pPr>
      <w:r>
        <w:t>P0-04  统一 Problems/错误中心</w:t>
      </w:r>
    </w:p>
    <w:p>
      <w:r>
        <w:rPr>
          <w:b/>
        </w:rPr>
        <w:t>功能作用：</w:t>
      </w:r>
      <w:r>
        <w:t>统一汇总 JDT LS 诊断、javac/Ant 错误、JSP/TLD/XML 配置问题，并支持过滤、分组、双击定位、下一错误。</w:t>
      </w:r>
    </w:p>
    <w:p>
      <w:r>
        <w:rPr>
          <w:b/>
        </w:rPr>
        <w:t>典型场景与使用方式：</w:t>
      </w:r>
      <w:r>
        <w:t>一次构建出现 80 个错误时按项目/文件/严重度筛选；修复后自动清除陈旧错误。</w:t>
      </w:r>
    </w:p>
    <w:p>
      <w:r>
        <w:rPr>
          <w:b/>
        </w:rPr>
        <w:t>当前缺少：</w:t>
      </w:r>
      <w:r>
        <w:t>Theia markers 已引入，Java diagnostics 与 Build 结果各自存在，但缺少统一数据模型、去重、生命周期、来源标识和稳定导航。</w:t>
      </w:r>
    </w:p>
    <w:p>
      <w:r>
        <w:rPr>
          <w:b/>
        </w:rPr>
        <w:t>实现建议：</w:t>
      </w:r>
      <w:r>
        <w:t>以 Theia MarkerManager 为统一入口，定义 source、owner、generation；构建开始清理旧代、结束提交新代；诊断与构建错误去重。</w:t>
      </w:r>
    </w:p>
    <w:p>
      <w:pPr>
        <w:pStyle w:val="Heading2"/>
      </w:pPr>
      <w:r>
        <w:t>P0-05  全局搜索与安全批量替换闭环</w:t>
      </w:r>
    </w:p>
    <w:p>
      <w:r>
        <w:rPr>
          <w:b/>
        </w:rPr>
        <w:t>功能作用：</w:t>
      </w:r>
      <w:r>
        <w:t>不仅能搜，还要有结果树、上下文、include/exclude、正则、大小写、整词、替换预览、逐项勾选、编码安全写回。</w:t>
      </w:r>
    </w:p>
    <w:p>
      <w:r>
        <w:rPr>
          <w:b/>
        </w:rPr>
        <w:t>典型场景与使用方式：</w:t>
      </w:r>
      <w:r>
        <w:t>改包名、接口地址、SQL 字段、JSP 文案；跨 GBK/UTF-8 文件替换前审查影响。</w:t>
      </w:r>
    </w:p>
    <w:p>
      <w:r>
        <w:rPr>
          <w:b/>
        </w:rPr>
        <w:t>当前缺少：</w:t>
      </w:r>
      <w:r>
        <w:t>后端已有 cancellable search 与 previewReplace 字段，Theia 也自带 workspace search；需确认实际 UI 路由、结果导航、replace apply、GBK 原子写回、忽略目录和大仓性能。</w:t>
      </w:r>
    </w:p>
    <w:p>
      <w:r>
        <w:rPr>
          <w:b/>
        </w:rPr>
        <w:t>实现建议：</w:t>
      </w:r>
      <w:r>
        <w:t>统一 Kairo Search 与 Theia Search UI，替换必须 preview→select→apply；所有写入走 encoding service + atomic write；提供撤销快照。</w:t>
      </w:r>
    </w:p>
    <w:p>
      <w:pPr>
        <w:pStyle w:val="Heading2"/>
      </w:pPr>
      <w:r>
        <w:t>P0-06  查找引用 / 使用位置</w:t>
      </w:r>
    </w:p>
    <w:p>
      <w:r>
        <w:rPr>
          <w:b/>
        </w:rPr>
        <w:t>功能作用：</w:t>
      </w:r>
      <w:r>
        <w:t>查找类、方法、字段在全项目中的引用，按文件分组并支持预览。</w:t>
      </w:r>
    </w:p>
    <w:p>
      <w:r>
        <w:rPr>
          <w:b/>
        </w:rPr>
        <w:t>典型场景与使用方式：</w:t>
      </w:r>
      <w:r>
        <w:t>修改公共方法前评估影响；追踪某 Servlet、DAO、常量、SQL helper 被谁调用。</w:t>
      </w:r>
    </w:p>
    <w:p>
      <w:r>
        <w:rPr>
          <w:b/>
        </w:rPr>
        <w:t>当前缺少：</w:t>
      </w:r>
      <w:r>
        <w:t>LSP capability 类型已声明 references，但未看到完整 provider、结果面板、取消、进度与大结果集处理。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P0-07  安全重命名重构</w:t>
      </w:r>
    </w:p>
    <w:p>
      <w:r>
        <w:rPr>
          <w:b/>
        </w:rPr>
        <w:t>功能作用：</w:t>
      </w:r>
      <w:r>
        <w:t>对类、方法、字段、局部变量、包执行语义级 rename，先预览 WorkspaceEdit，再原子应用并支持撤销。</w:t>
      </w:r>
    </w:p>
    <w:p>
      <w:r>
        <w:rPr>
          <w:b/>
        </w:rPr>
        <w:t>典型场景与使用方式：</w:t>
      </w:r>
      <w:r>
        <w:t>重命名公共 API、Servlet 类、工具方法，避免纯文本替换误伤字符串与注释。</w:t>
      </w:r>
    </w:p>
    <w:p>
      <w:r>
        <w:rPr>
          <w:b/>
        </w:rPr>
        <w:t>当前缺少：</w:t>
      </w:r>
      <w:r>
        <w:t>声明了 rename 能力但缺少 UI、prepareRename、跨文件 edit 应用、只读/编码冲突处理、失败回滚与 JSP/XML 关联更新策略。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P0-08  构建—部署—运行—日志一键闭环</w:t>
      </w:r>
    </w:p>
    <w:p>
      <w:r>
        <w:rPr>
          <w:b/>
        </w:rPr>
        <w:t>功能作用：</w:t>
      </w:r>
      <w:r>
        <w:t>一个 Run 配置串联保存、增量/完整构建、部署、Tomcat 启动/重启、浏览器打开、日志定位。</w:t>
      </w:r>
    </w:p>
    <w:p>
      <w:r>
        <w:rPr>
          <w:b/>
        </w:rPr>
        <w:t>典型场景与使用方式：</w:t>
      </w:r>
      <w:r>
        <w:t>修改 Java 后一键重新编译部署；修改 JSP 后快速同步；失败时停在具体阶段。</w:t>
      </w:r>
    </w:p>
    <w:p>
      <w:r>
        <w:rPr>
          <w:b/>
        </w:rPr>
        <w:t>当前缺少：</w:t>
      </w:r>
      <w:r>
        <w:t>后端 Ant/Javac/Deploy/Tomcat 能力较多，但前端 store/event wiring、真实日志、状态一致性曾标 partial；需要把“按钮可点”提升到可重复成功的工作流。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P0-09  运行/调试配置体系</w:t>
      </w:r>
    </w:p>
    <w:p>
      <w:r>
        <w:rPr>
          <w:b/>
        </w:rPr>
        <w:t>功能作用：</w:t>
      </w:r>
      <w:r>
        <w:t>类似 IDEA Run Configuration：项目、JDK、Tomcat、端口、context path、VM options、环境变量、构建前任务、启动模式可保存。</w:t>
      </w:r>
    </w:p>
    <w:p>
      <w:r>
        <w:rPr>
          <w:b/>
        </w:rPr>
        <w:t>典型场景与使用方式：</w:t>
      </w:r>
      <w:r>
        <w:t>多个老项目、多个 Tomcat 实例、不同 JPDA 端口和 JVM 参数之间切换。</w:t>
      </w:r>
    </w:p>
    <w:p>
      <w:r>
        <w:rPr>
          <w:b/>
        </w:rPr>
        <w:t>当前缺少：</w:t>
      </w:r>
      <w:r>
        <w:t>现有配置分散在项目/服务器/agent 描述中，缺少用户可理解的配置编辑器、校验、复制、默认选择和状态栏入口。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P0-10  JSP/Servlet/XML 跨文件智能导航</w:t>
      </w:r>
    </w:p>
    <w:p>
      <w:r>
        <w:rPr>
          <w:b/>
        </w:rPr>
        <w:t>功能作用：</w:t>
      </w:r>
      <w:r>
        <w:t>识别 web.xml、@WebServlet、JSP include、taglib/TLD、EL、Java bean/Servlet 映射，实现跳转、引用和错误提示。</w:t>
      </w:r>
    </w:p>
    <w:p>
      <w:r>
        <w:rPr>
          <w:b/>
        </w:rPr>
        <w:t>典型场景与使用方式：</w:t>
      </w:r>
      <w:r>
        <w:t>从 JSP form action 跳到 Servlet；从 taglib prefix 跳 TLD；从 web.xml servlet-class 跳 Java 类。</w:t>
      </w:r>
    </w:p>
    <w:p>
      <w:r>
        <w:rPr>
          <w:b/>
        </w:rPr>
        <w:t>当前缺少：</w:t>
      </w:r>
      <w:r>
        <w:t>目前 JSP 主要是 Monarch 语法和 TLD parser，缺少嵌入 Java/EL 语义、XML schema、Servlet 映射索引、include 依赖图和跨语言引用。</w:t>
      </w:r>
    </w:p>
    <w:p>
      <w:r>
        <w:rPr>
          <w:b/>
        </w:rPr>
        <w:t>实现建议：</w:t>
      </w:r>
      <w:r>
        <w:t>建立轻量 Web Symbol Index：servlet name/class/url-pattern、JSP include、taglib URI/prefix、TLD tag、EL bean；通过 definition/reference provider 暴露。</w:t>
      </w:r>
    </w:p>
    <w:p>
      <w:pPr>
        <w:pStyle w:val="Heading2"/>
      </w:pPr>
      <w:r>
        <w:t>P1-01  代码结构/Outline 与面包屑</w:t>
      </w:r>
    </w:p>
    <w:p>
      <w:r>
        <w:rPr>
          <w:b/>
        </w:rPr>
        <w:t>功能作用：</w:t>
      </w:r>
      <w:r>
        <w:t>显示类、字段、构造器、方法、内部类，支持排序、过滤和快速跳转。</w:t>
      </w:r>
    </w:p>
    <w:p>
      <w:r>
        <w:rPr>
          <w:b/>
        </w:rPr>
        <w:t>典型场景与使用方式：</w:t>
      </w:r>
      <w:r>
        <w:t>在几千行老类中快速定位方法；查看当前文件整体结构。</w:t>
      </w:r>
    </w:p>
    <w:p>
      <w:r>
        <w:rPr>
          <w:b/>
        </w:rPr>
        <w:t>当前缺少：</w:t>
      </w:r>
      <w:r>
        <w:t>Theia outline-view 已依赖，但需由 documentSymbol 提供 Java 结构，并验证刷新、图标、继承成员和 JSP 结构。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P1-02  快速修复与自动导入</w:t>
      </w:r>
    </w:p>
    <w:p>
      <w:r>
        <w:rPr>
          <w:b/>
        </w:rPr>
        <w:t>功能作用：</w:t>
      </w:r>
      <w:r>
        <w:t>Alt+Enter 提供导入类型、创建方法/字段、修正类型、异常处理、组织 imports。</w:t>
      </w:r>
    </w:p>
    <w:p>
      <w:r>
        <w:rPr>
          <w:b/>
        </w:rPr>
        <w:t>典型场景与使用方式：</w:t>
      </w:r>
      <w:r>
        <w:t>粘贴代码后补 import；解决同名类冲突；清理未使用 import。</w:t>
      </w:r>
    </w:p>
    <w:p>
      <w:r>
        <w:rPr>
          <w:b/>
        </w:rPr>
        <w:t>当前缺少：</w:t>
      </w:r>
      <w:r>
        <w:t>声明 codeAction，但缺少完整 provider、菜单/灯泡、WorkspaceEdit、命令执行与冲突选择 UI。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P1-03  调用层次与类型层次</w:t>
      </w:r>
    </w:p>
    <w:p>
      <w:r>
        <w:rPr>
          <w:b/>
        </w:rPr>
        <w:t>功能作用：</w:t>
      </w:r>
      <w:r>
        <w:t>展示方法调用者/被调用者、类继承/实现关系。</w:t>
      </w:r>
    </w:p>
    <w:p>
      <w:r>
        <w:rPr>
          <w:b/>
        </w:rPr>
        <w:t>典型场景与使用方式：</w:t>
      </w:r>
      <w:r>
        <w:t>分析老系统入口、模板方法、接口实现，快速理解影响范围。</w:t>
      </w:r>
    </w:p>
    <w:p>
      <w:r>
        <w:rPr>
          <w:b/>
        </w:rPr>
        <w:t>当前缺少：</w:t>
      </w:r>
      <w:r>
        <w:t>未见 callHierarchy/typeHierarchy 的前端实现与专用树视图。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P1-04  工作区符号与“到处搜索”</w:t>
      </w:r>
    </w:p>
    <w:p>
      <w:r>
        <w:rPr>
          <w:b/>
        </w:rPr>
        <w:t>功能作用：</w:t>
      </w:r>
      <w:r>
        <w:t>按类、方法、文件、命令统一搜索，支持模糊匹配和最近访问。</w:t>
      </w:r>
    </w:p>
    <w:p>
      <w:r>
        <w:rPr>
          <w:b/>
        </w:rPr>
        <w:t>典型场景与使用方式：</w:t>
      </w:r>
      <w:r>
        <w:t>记得类名一部分时秒开；快速执行 Build、Restart、Open Problems。</w:t>
      </w:r>
    </w:p>
    <w:p>
      <w:r>
        <w:rPr>
          <w:b/>
        </w:rPr>
        <w:t>当前缺少：</w:t>
      </w:r>
      <w:r>
        <w:t>Theia 命令框可复用，但 Java workspaceSymbol、文件/动作/符号统一排名与索引状态提示尚未形成。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P1-05  代码格式化、保存动作和模板</w:t>
      </w:r>
    </w:p>
    <w:p>
      <w:r>
        <w:rPr>
          <w:b/>
        </w:rPr>
        <w:t>功能作用：</w:t>
      </w:r>
      <w:r>
        <w:t>Java 格式化、选区格式化、保存时组织 import、代码片段、live templates。</w:t>
      </w:r>
    </w:p>
    <w:p>
      <w:r>
        <w:rPr>
          <w:b/>
        </w:rPr>
        <w:t>典型场景与使用方式：</w:t>
      </w:r>
      <w:r>
        <w:t>统一团队格式；快速生成 try/catch、Servlet 模板、日志语句。</w:t>
      </w:r>
    </w:p>
    <w:p>
      <w:r>
        <w:rPr>
          <w:b/>
        </w:rPr>
        <w:t>当前缺少：</w:t>
      </w:r>
      <w:r>
        <w:t>LSP formatting 类型有声明，但未见可配置 formatter profile、save actions 与模板管理。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P1-06  Git/差异比较/提交基础能力</w:t>
      </w:r>
    </w:p>
    <w:p>
      <w:r>
        <w:rPr>
          <w:b/>
        </w:rPr>
        <w:t>功能作用：</w:t>
      </w:r>
      <w:r>
        <w:t>文件状态、diff、stage、commit、branch、历史、冲突基础处理。</w:t>
      </w:r>
    </w:p>
    <w:p>
      <w:r>
        <w:rPr>
          <w:b/>
        </w:rPr>
        <w:t>典型场景与使用方式：</w:t>
      </w:r>
      <w:r>
        <w:t>查看自己改了什么；提交前检查；回退错误修改。</w:t>
      </w:r>
    </w:p>
    <w:p>
      <w:r>
        <w:rPr>
          <w:b/>
        </w:rPr>
        <w:t>当前缺少：</w:t>
      </w:r>
      <w:r>
        <w:t>产品依赖未看到 @theia/scm/git；当前缺少专业开发最低限度的变更审查闭环。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P1-07  本地历史与安全恢复</w:t>
      </w:r>
    </w:p>
    <w:p>
      <w:r>
        <w:rPr>
          <w:b/>
        </w:rPr>
        <w:t>功能作用：</w:t>
      </w:r>
      <w:r>
        <w:t>即使未提交 Git，也对编辑/批量替换/重构保留时间点快照。</w:t>
      </w:r>
    </w:p>
    <w:p>
      <w:r>
        <w:rPr>
          <w:b/>
        </w:rPr>
        <w:t>典型场景与使用方式：</w:t>
      </w:r>
      <w:r>
        <w:t>AI 或批量替换改坏文件；误删代码；GBK 转码后需要恢复。</w:t>
      </w:r>
    </w:p>
    <w:p>
      <w:r>
        <w:rPr>
          <w:b/>
        </w:rPr>
        <w:t>当前缺少：</w:t>
      </w:r>
      <w:r>
        <w:t>未见 local history；对于老项目和 AI 辅助开发，这是高价值防损功能。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P1-08  依赖/JAR 浏览与源码反编译</w:t>
      </w:r>
    </w:p>
    <w:p>
      <w:r>
        <w:rPr>
          <w:b/>
        </w:rPr>
        <w:t>功能作用：</w:t>
      </w:r>
      <w:r>
        <w:t>展示 Libraries，浏览 jar 包类，附源码或反编译，跳转回调用处。</w:t>
      </w:r>
    </w:p>
    <w:p>
      <w:r>
        <w:rPr>
          <w:b/>
        </w:rPr>
        <w:t>典型场景与使用方式：</w:t>
      </w:r>
      <w:r>
        <w:t>查看旧版第三方库、Servlet API、公司内部 jar 的方法签名和实现。</w:t>
      </w:r>
    </w:p>
    <w:p>
      <w:r>
        <w:rPr>
          <w:b/>
        </w:rPr>
        <w:t>当前缺少：</w:t>
      </w:r>
      <w:r>
        <w:t>JDT 类路径可包含 jar，但缺少库树、source attachment、class file editor、反编译器和缓存策略。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P1-09  终端与常用工具窗口产品化</w:t>
      </w:r>
    </w:p>
    <w:p>
      <w:r>
        <w:rPr>
          <w:b/>
        </w:rPr>
        <w:t>功能作用：</w:t>
      </w:r>
      <w:r>
        <w:t>内置终端、Build、Server、Problems、Search、Debug、Structure 统一布局和快捷键。</w:t>
      </w:r>
    </w:p>
    <w:p>
      <w:r>
        <w:rPr>
          <w:b/>
        </w:rPr>
        <w:t>典型场景与使用方式：</w:t>
      </w:r>
      <w:r>
        <w:t>运行 ant、查看环境、执行脚本，同时保留 IDE 上下文。</w:t>
      </w:r>
    </w:p>
    <w:p>
      <w:r>
        <w:rPr>
          <w:b/>
        </w:rPr>
        <w:t>当前缺少：</w:t>
      </w:r>
      <w:r>
        <w:t>Theia terminal 已依赖，重点是默认布局、工作目录、编码、环境继承和 Windows shell 兼容。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P1-10  测试运行器（JUnit 3/4 优先）</w:t>
      </w:r>
    </w:p>
    <w:p>
      <w:r>
        <w:rPr>
          <w:b/>
        </w:rPr>
        <w:t>功能作用：</w:t>
      </w:r>
      <w:r>
        <w:t>发现、运行、调试测试，显示通过/失败、堆栈和重跑。</w:t>
      </w:r>
    </w:p>
    <w:p>
      <w:r>
        <w:rPr>
          <w:b/>
        </w:rPr>
        <w:t>典型场景与使用方式：</w:t>
      </w:r>
      <w:r>
        <w:t>维护老项目回归测试；修复 bug 后单测验证。</w:t>
      </w:r>
    </w:p>
    <w:p>
      <w:r>
        <w:rPr>
          <w:b/>
        </w:rPr>
        <w:t>当前缺少：</w:t>
      </w:r>
      <w:r>
        <w:t>未见测试资源管理器或 Java test adapter；需优先兼容 JUnit 3/4，而非只追新版本。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P2-01  代码生成</w:t>
      </w:r>
    </w:p>
    <w:p>
      <w:r>
        <w:rPr>
          <w:b/>
        </w:rPr>
        <w:t>功能作用：</w:t>
      </w:r>
      <w:r>
        <w:t>生成 getter/setter、构造器、equals/hashCode、toString、override methods。</w:t>
      </w:r>
    </w:p>
    <w:p>
      <w:r>
        <w:rPr>
          <w:b/>
        </w:rPr>
        <w:t>典型场景与使用方式：</w:t>
      </w:r>
      <w:r>
        <w:t>减少样板代码，保证签名正确。</w:t>
      </w:r>
    </w:p>
    <w:p>
      <w:r>
        <w:rPr>
          <w:b/>
        </w:rPr>
        <w:t>当前缺少：</w:t>
      </w:r>
      <w:r>
        <w:t>可基于 JDT LS codeAction/commands，但当前未产品化。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P2-02  重构扩展</w:t>
      </w:r>
    </w:p>
    <w:p>
      <w:r>
        <w:rPr>
          <w:b/>
        </w:rPr>
        <w:t>功能作用：</w:t>
      </w:r>
      <w:r>
        <w:t>提取方法/变量/常量、内联、移动类、修改方法签名。</w:t>
      </w:r>
    </w:p>
    <w:p>
      <w:r>
        <w:rPr>
          <w:b/>
        </w:rPr>
        <w:t>典型场景与使用方式：</w:t>
      </w:r>
      <w:r>
        <w:t>拆分超长方法、整理遗留代码。</w:t>
      </w:r>
    </w:p>
    <w:p>
      <w:r>
        <w:rPr>
          <w:b/>
        </w:rPr>
        <w:t>当前缺少：</w:t>
      </w:r>
      <w:r>
        <w:t>需要复杂 WorkspaceEdit、冲突检测和跨语言引用，晚于 rename。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P2-03  代码检查与质量规则</w:t>
      </w:r>
    </w:p>
    <w:p>
      <w:r>
        <w:rPr>
          <w:b/>
        </w:rPr>
        <w:t>功能作用：</w:t>
      </w:r>
      <w:r>
        <w:t>未使用代码、空指针风险、资源泄漏、可疑比较等检查，可按项目禁用。</w:t>
      </w:r>
    </w:p>
    <w:p>
      <w:r>
        <w:rPr>
          <w:b/>
        </w:rPr>
        <w:t>典型场景与使用方式：</w:t>
      </w:r>
      <w:r>
        <w:t>日常编码即发现潜在缺陷。</w:t>
      </w:r>
    </w:p>
    <w:p>
      <w:r>
        <w:rPr>
          <w:b/>
        </w:rPr>
        <w:t>当前缺少：</w:t>
      </w:r>
      <w:r>
        <w:t>JDT 有部分诊断，但缺少规则配置、严重度、抑制和全项目分析。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P2-04  数据库/SQL 辅助</w:t>
      </w:r>
    </w:p>
    <w:p>
      <w:r>
        <w:rPr>
          <w:b/>
        </w:rPr>
        <w:t>功能作用：</w:t>
      </w:r>
      <w:r>
        <w:t>连接 Oracle、SQL 高亮执行、结果表、表字段补全。</w:t>
      </w:r>
    </w:p>
    <w:p>
      <w:r>
        <w:rPr>
          <w:b/>
        </w:rPr>
        <w:t>典型场景与使用方式：</w:t>
      </w:r>
      <w:r>
        <w:t>老 Java 后端大量排查 SQL 和表结构。</w:t>
      </w:r>
    </w:p>
    <w:p>
      <w:r>
        <w:rPr>
          <w:b/>
        </w:rPr>
        <w:t>当前缺少：</w:t>
      </w:r>
      <w:r>
        <w:t>项目当前无数据库工具；价值高但不应阻塞核心 IDE v1。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P2-05  性能与索引可观测性</w:t>
      </w:r>
    </w:p>
    <w:p>
      <w:r>
        <w:rPr>
          <w:b/>
        </w:rPr>
        <w:t>功能作用：</w:t>
      </w:r>
      <w:r>
        <w:t>显示 JDT LS 状态、项目导入进度、内存、慢请求、重启语言服务、清缓存。</w:t>
      </w:r>
    </w:p>
    <w:p>
      <w:r>
        <w:rPr>
          <w:b/>
        </w:rPr>
        <w:t>典型场景与使用方式：</w:t>
      </w:r>
      <w:r>
        <w:t>4GB VDI 上定位为什么补全失效或卡顿。</w:t>
      </w:r>
    </w:p>
    <w:p>
      <w:r>
        <w:rPr>
          <w:b/>
        </w:rPr>
        <w:t>当前缺少：</w:t>
      </w:r>
      <w:r>
        <w:t>已有生命周期/日志事件基础，但缺少面向用户的健康中心与降级策略。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2"/>
      </w:pPr>
      <w:r>
        <w:t>P2-06  快捷键/菜单/布局对齐 IDEA</w:t>
      </w:r>
    </w:p>
    <w:p>
      <w:r>
        <w:rPr>
          <w:b/>
        </w:rPr>
        <w:t>功能作用：</w:t>
      </w:r>
      <w:r>
        <w:t>提供 IntelliJ 风格 keymap、Project/Structure/Problems/Terminal 工具窗布局、双击/右键行为。</w:t>
      </w:r>
    </w:p>
    <w:p>
      <w:r>
        <w:rPr>
          <w:b/>
        </w:rPr>
        <w:t>典型场景与使用方式：</w:t>
      </w:r>
      <w:r>
        <w:t>降低从 IDEA 迁移学习成本。</w:t>
      </w:r>
    </w:p>
    <w:p>
      <w:r>
        <w:rPr>
          <w:b/>
        </w:rPr>
        <w:t>当前缺少：</w:t>
      </w:r>
      <w:r>
        <w:t>现有 Theia/VS Code 风格底座，需要兼容层而不是复制 IDEA 全部 UI。</w:t>
      </w:r>
    </w:p>
    <w:p>
      <w:r>
        <w:rPr>
          <w:b/>
        </w:rPr>
        <w:t>实现建议：</w:t>
      </w:r>
      <w:r>
        <w:t>优先复用 Theia/JDT LS 的标准协议与 UI；补齐状态管理、取消、错误恢复、编码安全和真实项目 E2E 验收。</w:t>
      </w:r>
    </w:p>
    <w:p>
      <w:pPr>
        <w:pStyle w:val="Heading1"/>
      </w:pPr>
      <w:r>
        <w:t>5. 建议开发路线图与依赖关系</w:t>
      </w:r>
    </w:p>
    <w:p>
      <w:pPr>
        <w:pStyle w:val="Heading2"/>
      </w:pPr>
      <w:r>
        <w:t>阶段 A：可用编辑器（6–10 周）</w:t>
      </w:r>
    </w:p>
    <w:p>
      <w:r>
        <w:t>P0-01、P0-02、P0-04、P0-05、P1-01。先保证项目导入后补全、跳转、诊断、搜索、结构稳定。</w:t>
      </w:r>
    </w:p>
    <w:p>
      <w:pPr>
        <w:pStyle w:val="Heading2"/>
      </w:pPr>
      <w:r>
        <w:t>阶段 B：可用 Java Web IDE（8–12 周）</w:t>
      </w:r>
    </w:p>
    <w:p>
      <w:r>
        <w:t>P0-06、P0-07、P0-08、P0-09、P0-03、P1-02。完成从写代码到断点定位问题的核心闭环。</w:t>
      </w:r>
    </w:p>
    <w:p>
      <w:pPr>
        <w:pStyle w:val="Heading2"/>
      </w:pPr>
      <w:r>
        <w:t>阶段 C：遗留 JSP 差异化（6–10 周）</w:t>
      </w:r>
    </w:p>
    <w:p>
      <w:r>
        <w:t>P0-10，加上 GBK、web.xml、TLD、Servlet URL 映射和 JSP 快速同步部署专项。</w:t>
      </w:r>
    </w:p>
    <w:p>
      <w:pPr>
        <w:pStyle w:val="Heading2"/>
      </w:pPr>
      <w:r>
        <w:t>阶段 D：效率与安全（6–10 周）</w:t>
      </w:r>
    </w:p>
    <w:p>
      <w:r>
        <w:t>P1-03 至 P1-10：层次、全局符号、格式化、Git、本地历史、JAR 浏览、终端、JUnit。</w:t>
      </w:r>
    </w:p>
    <w:p>
      <w:pPr>
        <w:pStyle w:val="Heading2"/>
      </w:pPr>
      <w:r>
        <w:t>阶段 E：增强能力</w:t>
      </w:r>
    </w:p>
    <w:p>
      <w:r>
        <w:t>P2 系列。数据库工具和复杂重构应晚于核心稳定性。</w:t>
      </w:r>
    </w:p>
    <w:p>
      <w:pPr>
        <w:pStyle w:val="Heading1"/>
      </w:pPr>
      <w:r>
        <w:t>6. 周期估算口径</w:t>
      </w:r>
    </w:p>
    <w:p>
      <w:r>
        <w:t>估算基于 2 名熟悉 TypeScript/Theia 的前端/平台工程师、1 名熟悉 Java/JDT LS/DAP 的工程师、1 名 Go/测试工程师并行工作。周期包含设计、实现、单测、集成、Windows/macOS、GBK 和 legacy-sample 验收。若由单人开发，通常乘以 2.5–4；若团队不熟悉 DAP/JDT LS，再增加 30%–50%。</w:t>
      </w:r>
    </w:p>
    <w:p>
      <w:pPr>
        <w:pStyle w:val="Heading1"/>
      </w:pPr>
      <w:r>
        <w:t>7. 每项功能统一验收标准</w:t>
      </w:r>
    </w:p>
    <w:p>
      <w:pPr>
        <w:pStyle w:val="ListBullet"/>
      </w:pPr>
      <w:r>
        <w:t>不是只出现菜单或按钮，而是完成真实场景。</w:t>
      </w:r>
    </w:p>
    <w:p>
      <w:pPr>
        <w:pStyle w:val="ListBullet"/>
      </w:pPr>
      <w:r>
        <w:t>在 legacy-sample 和至少一个真实大型 GBK/Ant/JSP 项目上通过。</w:t>
      </w:r>
    </w:p>
    <w:p>
      <w:pPr>
        <w:pStyle w:val="ListBullet"/>
      </w:pPr>
      <w:r>
        <w:t>支持取消、超时、错误提示、重试或恢复，不允许静默失败。</w:t>
      </w:r>
    </w:p>
    <w:p>
      <w:pPr>
        <w:pStyle w:val="ListBullet"/>
      </w:pPr>
      <w:r>
        <w:t>所有批量写文件操作可预览、可撤销、编码不损坏。</w:t>
      </w:r>
    </w:p>
    <w:p>
      <w:pPr>
        <w:pStyle w:val="ListBullet"/>
      </w:pPr>
      <w:r>
        <w:t>4GB Windows VDI 中内存和启动时间可接受；JDT LS 崩溃后可恢复。</w:t>
      </w:r>
    </w:p>
    <w:p>
      <w:pPr>
        <w:pStyle w:val="ListBullet"/>
      </w:pPr>
      <w:r>
        <w:t>状态栏、Problems、Build、Server、Debug 展示同一真实状态，不显示伪数据。</w:t>
      </w:r>
    </w:p>
    <w:p>
      <w:pPr>
        <w:pStyle w:val="Heading1"/>
      </w:pPr>
      <w:r>
        <w:t>8. 与 IDEA 相似界面的设计边界</w:t>
      </w:r>
    </w:p>
    <w:p>
      <w:r>
        <w:t>建议模仿的是信息架构和工作流，而不是像素级复制：左侧 Project，中间 Editor，右侧 Structure/辅助视图，底部 Problems/Build/Terminal/Server/Debug；顶部提供 Run Configuration、Run、Debug。提供 IntelliJ Keymap 选项。底层仍应复用 Theia 的标准 Widget、Command、Keybinding、Marker、Debug、Outline 和 Terminal 体系，避免形成第二套 UI 框架。</w:t>
      </w:r>
    </w:p>
    <w:p>
      <w:pPr>
        <w:pStyle w:val="Heading1"/>
      </w:pPr>
      <w:r>
        <w:t>9. 官方资料与研究依据</w:t>
      </w:r>
    </w:p>
    <w:p>
      <w:pPr>
        <w:pStyle w:val="ListBullet"/>
      </w:pPr>
      <w:hyperlink r:id="rId9">
        <w:r>
          <w:rPr>
            <w:color w:val="0563C1"/>
            <w:u w:val="single"/>
          </w:rPr>
          <w:t>IntelliJ IDEA Project Analysis</w:t>
        </w:r>
      </w:hyperlink>
      <w:r>
        <w:t>：项目分析支撑补全、检查、重构、导航和查找用法。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IntelliJ IDEA Source Navigation</w:t>
        </w:r>
      </w:hyperlink>
      <w:r>
        <w:t>：源码导航、错误间跳转等。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IntelliJ IDEA Refactoring</w:t>
        </w:r>
      </w:hyperlink>
      <w:r>
        <w:t>：语义重构的作用与能力。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VS Code Java</w:t>
        </w:r>
      </w:hyperlink>
      <w:r>
        <w:t>：Java 必要能力包括补全、重构、lint、格式化、调试。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VS Code Java Debugging</w:t>
        </w:r>
      </w:hyperlink>
      <w:r>
        <w:t>：Java Debugger 承担断点、运行与调试。</w:t>
      </w:r>
    </w:p>
    <w:p>
      <w:pPr>
        <w:pStyle w:val="ListBullet"/>
      </w:pPr>
      <w:hyperlink r:id="rId14">
        <w:r>
          <w:rPr>
            <w:color w:val="0563C1"/>
            <w:u w:val="single"/>
          </w:rPr>
          <w:t>VS Code Java Refactoring</w:t>
        </w:r>
      </w:hyperlink>
      <w:r>
        <w:t>：Java 语义重构与 Source Actions。</w:t>
      </w:r>
    </w:p>
    <w:p>
      <w:pPr>
        <w:pStyle w:val="ListBullet"/>
      </w:pPr>
      <w:hyperlink r:id="rId15">
        <w:r>
          <w:rPr>
            <w:color w:val="0563C1"/>
            <w:u w:val="single"/>
          </w:rPr>
          <w:t>VS Code Java Projects</w:t>
        </w:r>
      </w:hyperlink>
      <w:r>
        <w:t>：Java 项目管理与运行、测试、调试入口。</w:t>
      </w:r>
    </w:p>
    <w:p>
      <w:pPr>
        <w:pStyle w:val="ListBullet"/>
      </w:pPr>
      <w:hyperlink r:id="rId16">
        <w:r>
          <w:rPr>
            <w:color w:val="0563C1"/>
            <w:u w:val="single"/>
          </w:rPr>
          <w:t>VS Code Application Servers</w:t>
        </w:r>
      </w:hyperlink>
      <w:r>
        <w:t>：应用服务器通常需部署并附加调试器。</w:t>
      </w:r>
    </w:p>
    <w:p>
      <w:pPr>
        <w:pStyle w:val="ListBullet"/>
      </w:pPr>
      <w:hyperlink r:id="rId17">
        <w:r>
          <w:rPr>
            <w:color w:val="0563C1"/>
            <w:u w:val="single"/>
          </w:rPr>
          <w:t>Eclipse JDT LS</w:t>
        </w:r>
      </w:hyperlink>
      <w:r>
        <w:t>：JDT LS 是 Java 的 LSP 实现，并负责构建系统到 JDT 项目结构的转换。</w:t>
      </w:r>
    </w:p>
    <w:p>
      <w:pPr>
        <w:pStyle w:val="ListBullet"/>
      </w:pPr>
      <w:hyperlink r:id="rId18">
        <w:r>
          <w:rPr>
            <w:color w:val="0563C1"/>
            <w:u w:val="single"/>
          </w:rPr>
          <w:t>Eclipse LSP4J</w:t>
        </w:r>
      </w:hyperlink>
      <w:r>
        <w:t>：LSP4J 支持 Language Server Protocol 与 Debug Adapter Protocol。</w:t>
      </w:r>
    </w:p>
    <w:p>
      <w:pPr>
        <w:pStyle w:val="Heading1"/>
      </w:pPr>
      <w:r>
        <w:t>10. 最终结论</w:t>
      </w:r>
    </w:p>
    <w:p>
      <w:r>
        <w:rPr>
          <w:b/>
        </w:rPr>
        <w:t>绝对必须：</w:t>
      </w:r>
      <w:r>
        <w:t>P0-01 至 P0-09。没有这些，Kairo 仍是带有 Java 组件的编辑器，而不是可替代 IDEA/VS Code 的 Java IDE。</w:t>
      </w:r>
    </w:p>
    <w:p>
      <w:r>
        <w:rPr>
          <w:b/>
        </w:rPr>
        <w:t>差异化必须：</w:t>
      </w:r>
      <w:r>
        <w:t>P0-10。它决定 Kairo 是否真正适合 JSP/Servlet 老项目，而不是普通轻量编辑器。</w:t>
      </w:r>
    </w:p>
    <w:p>
      <w:r>
        <w:rPr>
          <w:b/>
        </w:rPr>
        <w:t>接近 IDEA 日常效率：</w:t>
      </w:r>
      <w:r>
        <w:t>P1-01 至 P1-10。</w:t>
      </w:r>
    </w:p>
    <w:p>
      <w:r>
        <w:rPr>
          <w:b/>
        </w:rPr>
        <w:t>明确后置：</w:t>
      </w:r>
      <w:r>
        <w:t>AI 聊天、插件市场、云同步、复杂主题、数据库客户端、像素级 IDEA 仿制，均不应排在项目模型、Java 语义、Problems、搜索替换、Run/Debug 之前。</w:t>
      </w:r>
    </w:p>
    <w:sectPr w:rsidR="00FC693F" w:rsidRPr="0006063C" w:rsidSect="00034616">
      <w:footerReference w:type="default" r:id="rId1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GPT-5.6 Thinking · Kairo IDE 功能差距分析 · 2026-07-21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jetbrains.com/help/idea/project-analysis.html" TargetMode="External"/><Relationship Id="rId10" Type="http://schemas.openxmlformats.org/officeDocument/2006/relationships/hyperlink" Target="https://www.jetbrains.com/help/idea/navigating-through-the-source-code.html" TargetMode="External"/><Relationship Id="rId11" Type="http://schemas.openxmlformats.org/officeDocument/2006/relationships/hyperlink" Target="https://www.jetbrains.com/help/idea/refactoring-source-code.html" TargetMode="External"/><Relationship Id="rId12" Type="http://schemas.openxmlformats.org/officeDocument/2006/relationships/hyperlink" Target="https://code.visualstudio.com/docs/languages/java" TargetMode="External"/><Relationship Id="rId13" Type="http://schemas.openxmlformats.org/officeDocument/2006/relationships/hyperlink" Target="https://code.visualstudio.com/docs/java/java-debugging" TargetMode="External"/><Relationship Id="rId14" Type="http://schemas.openxmlformats.org/officeDocument/2006/relationships/hyperlink" Target="https://code.visualstudio.com/docs/java/java-refactoring" TargetMode="External"/><Relationship Id="rId15" Type="http://schemas.openxmlformats.org/officeDocument/2006/relationships/hyperlink" Target="https://code.visualstudio.com/docs/java/java-project" TargetMode="External"/><Relationship Id="rId16" Type="http://schemas.openxmlformats.org/officeDocument/2006/relationships/hyperlink" Target="https://code.visualstudio.com/docs/java/java-tomcat-jetty" TargetMode="External"/><Relationship Id="rId17" Type="http://schemas.openxmlformats.org/officeDocument/2006/relationships/hyperlink" Target="https://projects.eclipse.org/projects/eclipse.jdt.ls" TargetMode="External"/><Relationship Id="rId18" Type="http://schemas.openxmlformats.org/officeDocument/2006/relationships/hyperlink" Target="https://projects.eclipse.org/projects/technology.lsp4j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