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146E3" w14:textId="310D6688" w:rsidR="00C0316C" w:rsidRDefault="00911943" w:rsidP="00845053">
      <w:pPr>
        <w:pStyle w:val="4"/>
        <w:rPr>
          <w:rFonts w:hint="eastAsia"/>
        </w:rPr>
      </w:pPr>
      <w:r>
        <w:rPr>
          <w:rFonts w:hint="eastAsia"/>
        </w:rPr>
        <w:t>整体的制作思路：</w:t>
      </w:r>
    </w:p>
    <w:p w14:paraId="62D46A61" w14:textId="5CCBE491" w:rsidR="00911943" w:rsidRDefault="00911943">
      <w:pPr>
        <w:rPr>
          <w:rFonts w:hint="eastAsia"/>
        </w:rPr>
      </w:pPr>
      <w:r>
        <w:rPr>
          <w:rFonts w:hint="eastAsia"/>
        </w:rPr>
        <w:t>1：为了实现一边显示一边不显示，打算用模版测试，让等于1的才显示</w:t>
      </w:r>
    </w:p>
    <w:p w14:paraId="1C0ED3B8" w14:textId="45A383EF" w:rsidR="00911943" w:rsidRDefault="00911943">
      <w:pPr>
        <w:rPr>
          <w:rFonts w:hint="eastAsia"/>
        </w:rPr>
      </w:pPr>
      <w:r>
        <w:rPr>
          <w:rFonts w:hint="eastAsia"/>
        </w:rPr>
        <w:t>2：</w:t>
      </w:r>
      <w:r w:rsidR="00742465">
        <w:rPr>
          <w:rFonts w:hint="eastAsia"/>
        </w:rPr>
        <w:t>分析了一下主雕塑，还是属于比较风格化的，所以我也决定实现，风格化的场景</w:t>
      </w:r>
    </w:p>
    <w:p w14:paraId="12306819" w14:textId="77777777" w:rsidR="00972686" w:rsidRDefault="00972686">
      <w:pPr>
        <w:rPr>
          <w:rFonts w:hint="eastAsia"/>
        </w:rPr>
      </w:pPr>
    </w:p>
    <w:p w14:paraId="7D27B93F" w14:textId="77777777" w:rsidR="00972686" w:rsidRDefault="00972686">
      <w:pPr>
        <w:rPr>
          <w:rFonts w:hint="eastAsia"/>
        </w:rPr>
      </w:pPr>
    </w:p>
    <w:p w14:paraId="67A29C94" w14:textId="299D2F47" w:rsidR="00972686" w:rsidRDefault="00972686">
      <w:pPr>
        <w:rPr>
          <w:rFonts w:hint="eastAsia"/>
        </w:rPr>
      </w:pPr>
      <w:r>
        <w:rPr>
          <w:rFonts w:hint="eastAsia"/>
        </w:rPr>
        <w:t>第三方内容：</w:t>
      </w:r>
    </w:p>
    <w:p w14:paraId="36501FEF" w14:textId="4181DDD4" w:rsidR="00972686" w:rsidRDefault="00972686" w:rsidP="0097268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人物移动资产</w:t>
      </w:r>
      <w:r w:rsidR="00742465">
        <w:rPr>
          <w:rFonts w:hint="eastAsia"/>
        </w:rPr>
        <w:t>（材质进行拓展）</w:t>
      </w:r>
    </w:p>
    <w:p w14:paraId="461CF0E6" w14:textId="22DFA52B" w:rsidR="00972686" w:rsidRDefault="00972686" w:rsidP="0097268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冰与火的场景</w:t>
      </w:r>
      <w:r w:rsidR="00845053">
        <w:rPr>
          <w:rFonts w:hint="eastAsia"/>
        </w:rPr>
        <w:t>的一些资产（材质球自写）</w:t>
      </w:r>
    </w:p>
    <w:p w14:paraId="6CB693F0" w14:textId="02F039B2" w:rsidR="00972686" w:rsidRDefault="00972686" w:rsidP="00972686">
      <w:pPr>
        <w:rPr>
          <w:rFonts w:hint="eastAsia"/>
        </w:rPr>
      </w:pPr>
    </w:p>
    <w:p w14:paraId="1E2FD94C" w14:textId="77777777" w:rsidR="00383CCC" w:rsidRDefault="00383CCC" w:rsidP="00972686">
      <w:pPr>
        <w:rPr>
          <w:rFonts w:hint="eastAsia"/>
        </w:rPr>
      </w:pPr>
    </w:p>
    <w:p w14:paraId="748DB353" w14:textId="2C18C843" w:rsidR="00383CCC" w:rsidRDefault="00383CCC" w:rsidP="00972686">
      <w:pPr>
        <w:rPr>
          <w:rFonts w:hint="eastAsia"/>
        </w:rPr>
      </w:pPr>
      <w:r>
        <w:rPr>
          <w:rFonts w:hint="eastAsia"/>
        </w:rPr>
        <w:t>AI工具使用：</w:t>
      </w:r>
    </w:p>
    <w:p w14:paraId="76BC2788" w14:textId="54FEF494" w:rsidR="00383CCC" w:rsidRDefault="00383CCC" w:rsidP="00972686">
      <w:pPr>
        <w:rPr>
          <w:rFonts w:hint="eastAsia"/>
        </w:rPr>
      </w:pPr>
      <w:r>
        <w:rPr>
          <w:rFonts w:hint="eastAsia"/>
        </w:rPr>
        <w:t>用AI工具配合查询API实现效果，</w:t>
      </w:r>
    </w:p>
    <w:p w14:paraId="0839690E" w14:textId="77777777" w:rsidR="006E0497" w:rsidRDefault="006E0497" w:rsidP="00972686">
      <w:pPr>
        <w:rPr>
          <w:rFonts w:hint="eastAsia"/>
        </w:rPr>
      </w:pPr>
    </w:p>
    <w:p w14:paraId="52B5F837" w14:textId="6E957F17" w:rsidR="006E0497" w:rsidRDefault="006E0497" w:rsidP="006E0497">
      <w:pPr>
        <w:pStyle w:val="2"/>
        <w:rPr>
          <w:rFonts w:hint="eastAsia"/>
        </w:rPr>
      </w:pPr>
      <w:r>
        <w:rPr>
          <w:rFonts w:hint="eastAsia"/>
        </w:rPr>
        <w:t>制作过程：</w:t>
      </w:r>
    </w:p>
    <w:p w14:paraId="54BB1A3B" w14:textId="0420DD5B" w:rsidR="006E0497" w:rsidRDefault="006E0497" w:rsidP="000C403F">
      <w:pPr>
        <w:pStyle w:val="4"/>
        <w:rPr>
          <w:rFonts w:hint="eastAsia"/>
        </w:rPr>
      </w:pPr>
      <w:r>
        <w:rPr>
          <w:rFonts w:hint="eastAsia"/>
        </w:rPr>
        <w:t>镜子部分，使用模板测试，对所有材质都增加下面的模板测试功能；</w:t>
      </w:r>
    </w:p>
    <w:p w14:paraId="14831748" w14:textId="3AA07802" w:rsidR="006E0497" w:rsidRDefault="006E0497" w:rsidP="006E0497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3928C682" wp14:editId="22286361">
            <wp:extent cx="5274310" cy="1784985"/>
            <wp:effectExtent l="0" t="0" r="2540" b="5715"/>
            <wp:docPr id="1843201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0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9FD32" w14:textId="6BE8DC23" w:rsidR="006E0497" w:rsidRDefault="00547A7A" w:rsidP="006E0497">
      <w:pPr>
        <w:pStyle w:val="a9"/>
        <w:ind w:left="360"/>
        <w:rPr>
          <w:rFonts w:hint="eastAsia"/>
        </w:rPr>
      </w:pPr>
      <w:r>
        <w:rPr>
          <w:rFonts w:hint="eastAsia"/>
        </w:rPr>
        <w:t>镜子直接替换模板值</w:t>
      </w:r>
    </w:p>
    <w:p w14:paraId="6D0079CE" w14:textId="0DC902FA" w:rsidR="00547A7A" w:rsidRDefault="00B3524C" w:rsidP="006E0497">
      <w:pPr>
        <w:pStyle w:val="a9"/>
        <w:ind w:left="360"/>
        <w:rPr>
          <w:rFonts w:hint="eastAsia"/>
        </w:rPr>
      </w:pPr>
      <w:r>
        <w:rPr>
          <w:rFonts w:hint="eastAsia"/>
        </w:rPr>
        <w:t>里世界设置如下：</w:t>
      </w:r>
    </w:p>
    <w:p w14:paraId="2680C1C8" w14:textId="32323C5E" w:rsidR="00B3524C" w:rsidRDefault="00B3524C" w:rsidP="006E0497">
      <w:pPr>
        <w:pStyle w:val="a9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4C42A2D0" wp14:editId="544C1C0B">
            <wp:extent cx="5274310" cy="1631315"/>
            <wp:effectExtent l="0" t="0" r="2540" b="6985"/>
            <wp:docPr id="796439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39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EC7D" w14:textId="4D85F505" w:rsidR="00515DC9" w:rsidRDefault="00515DC9" w:rsidP="006E0497">
      <w:pPr>
        <w:pStyle w:val="a9"/>
        <w:ind w:left="360"/>
        <w:rPr>
          <w:rFonts w:hint="eastAsia"/>
        </w:rPr>
      </w:pPr>
      <w:r>
        <w:rPr>
          <w:rFonts w:hint="eastAsia"/>
        </w:rPr>
        <w:t>但是这样会出现问题：</w:t>
      </w:r>
      <w:r w:rsidR="00BF7398">
        <w:rPr>
          <w:rFonts w:hint="eastAsia"/>
        </w:rPr>
        <w:t>比如说阴影，在看不见的时候也会有投影，网上搜集资料发现URP管线下，无法支持Direction光源分层渲染，</w:t>
      </w:r>
      <w:r w:rsidR="00CC50EE">
        <w:rPr>
          <w:rFonts w:hint="eastAsia"/>
        </w:rPr>
        <w:t>到也有其他的办法：1，用聚光灯当主光源，但我为了方便。</w:t>
      </w:r>
      <w:r w:rsidR="00BF7398">
        <w:rPr>
          <w:rFonts w:hint="eastAsia"/>
        </w:rPr>
        <w:t>于是我决定拓展RenderFeature，我选择在开始的时候对里世界的Direction光源进行渲染一张深度图，</w:t>
      </w:r>
      <w:r w:rsidR="00697B26">
        <w:rPr>
          <w:rFonts w:hint="eastAsia"/>
        </w:rPr>
        <w:t>然后给材质开关是否是里世界，里世界则渲染对应</w:t>
      </w:r>
      <w:r w:rsidR="00697B26">
        <w:rPr>
          <w:rFonts w:hint="eastAsia"/>
        </w:rPr>
        <w:lastRenderedPageBreak/>
        <w:t>里世界的光照。</w:t>
      </w:r>
    </w:p>
    <w:p w14:paraId="4F981E1B" w14:textId="14AF1BAC" w:rsidR="007A2554" w:rsidRDefault="007A2554" w:rsidP="000C403F">
      <w:pPr>
        <w:pStyle w:val="4"/>
        <w:rPr>
          <w:rStyle w:val="ad"/>
          <w:rFonts w:hint="eastAsia"/>
        </w:rPr>
      </w:pPr>
      <w:r w:rsidRPr="007A2554">
        <w:rPr>
          <w:rStyle w:val="ad"/>
          <w:rFonts w:hint="eastAsia"/>
        </w:rPr>
        <w:t>插件：</w:t>
      </w:r>
    </w:p>
    <w:p w14:paraId="5A025AB7" w14:textId="2954272F" w:rsidR="007A2554" w:rsidRDefault="00062630" w:rsidP="00062630">
      <w:pPr>
        <w:rPr>
          <w:rFonts w:hint="eastAsia"/>
        </w:rPr>
      </w:pPr>
      <w:r>
        <w:rPr>
          <w:rFonts w:hint="eastAsia"/>
        </w:rPr>
        <w:t>为了让美术快速配置，写了个插件</w:t>
      </w:r>
    </w:p>
    <w:p w14:paraId="0D8A8A73" w14:textId="2C8927F8" w:rsidR="0033285D" w:rsidRDefault="0033285D" w:rsidP="00062630">
      <w:pPr>
        <w:rPr>
          <w:rFonts w:hint="eastAsia"/>
        </w:rPr>
      </w:pPr>
      <w:r>
        <w:rPr>
          <w:noProof/>
        </w:rPr>
        <w:drawing>
          <wp:inline distT="0" distB="0" distL="0" distR="0" wp14:anchorId="24CF154F" wp14:editId="377144BA">
            <wp:extent cx="3645087" cy="5423179"/>
            <wp:effectExtent l="0" t="0" r="0" b="6350"/>
            <wp:docPr id="14937095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709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5423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EC532" w14:textId="7CEC1425" w:rsidR="0033285D" w:rsidRDefault="0033285D" w:rsidP="00062630">
      <w:pPr>
        <w:rPr>
          <w:rFonts w:hint="eastAsia"/>
        </w:rPr>
      </w:pPr>
      <w:r>
        <w:rPr>
          <w:rFonts w:hint="eastAsia"/>
        </w:rPr>
        <w:t>可以快速的设置Stencil和开启第二光源阴影，和光照层级</w:t>
      </w:r>
      <w:r w:rsidR="000C403F">
        <w:rPr>
          <w:rFonts w:hint="eastAsia"/>
        </w:rPr>
        <w:t>。</w:t>
      </w:r>
    </w:p>
    <w:p w14:paraId="5AB37472" w14:textId="4123D2EE" w:rsidR="000C403F" w:rsidRDefault="000C403F" w:rsidP="000C403F">
      <w:pPr>
        <w:pStyle w:val="4"/>
        <w:rPr>
          <w:rFonts w:hint="eastAsia"/>
        </w:rPr>
      </w:pPr>
      <w:r>
        <w:rPr>
          <w:rFonts w:hint="eastAsia"/>
        </w:rPr>
        <w:t>双太阳材质：</w:t>
      </w:r>
    </w:p>
    <w:p w14:paraId="5E11BB44" w14:textId="34722C5A" w:rsidR="000C403F" w:rsidRDefault="000C403F" w:rsidP="000C403F">
      <w:pPr>
        <w:rPr>
          <w:rFonts w:hint="eastAsia"/>
        </w:rPr>
      </w:pPr>
      <w:r>
        <w:rPr>
          <w:rFonts w:hint="eastAsia"/>
        </w:rPr>
        <w:t>为了让里世界和外世界的都有自己的太阳，拓展了天空球的材质使其可以使用。并且拓展了默认的Lit材质和一些材质都需要支持。</w:t>
      </w:r>
    </w:p>
    <w:p w14:paraId="2752520F" w14:textId="2248FC33" w:rsidR="000C403F" w:rsidRDefault="005E0BC8" w:rsidP="000C403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FFE6A0" wp14:editId="6FAFC4A7">
            <wp:extent cx="5274310" cy="3634105"/>
            <wp:effectExtent l="0" t="0" r="2540" b="4445"/>
            <wp:docPr id="327953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53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69CA" w14:textId="5167457E" w:rsidR="005E0BC8" w:rsidRDefault="005E0BC8" w:rsidP="000C403F">
      <w:pPr>
        <w:rPr>
          <w:rFonts w:hint="eastAsia"/>
        </w:rPr>
      </w:pPr>
      <w:r>
        <w:rPr>
          <w:noProof/>
        </w:rPr>
        <w:drawing>
          <wp:inline distT="0" distB="0" distL="0" distR="0" wp14:anchorId="01E1C7F9" wp14:editId="74CB8289">
            <wp:extent cx="5274310" cy="3310890"/>
            <wp:effectExtent l="0" t="0" r="2540" b="3810"/>
            <wp:docPr id="934282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820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29D72" w14:textId="749DA019" w:rsidR="005E0BC8" w:rsidRDefault="005E0BC8" w:rsidP="000C403F">
      <w:pPr>
        <w:rPr>
          <w:rFonts w:hint="eastAsia"/>
        </w:rPr>
      </w:pPr>
      <w:r>
        <w:rPr>
          <w:rFonts w:hint="eastAsia"/>
        </w:rPr>
        <w:t>传参脚本</w:t>
      </w:r>
    </w:p>
    <w:p w14:paraId="3830CA4F" w14:textId="1F836205" w:rsidR="005E0BC8" w:rsidRPr="000C403F" w:rsidRDefault="005E0BC8" w:rsidP="000C403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E5409D9" wp14:editId="562E9F64">
            <wp:extent cx="5274310" cy="1812290"/>
            <wp:effectExtent l="0" t="0" r="2540" b="0"/>
            <wp:docPr id="931273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73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F33B1" w14:textId="05F896CB" w:rsidR="000C403F" w:rsidRDefault="000C403F" w:rsidP="000C403F">
      <w:pPr>
        <w:pStyle w:val="3"/>
        <w:rPr>
          <w:rFonts w:hint="eastAsia"/>
        </w:rPr>
      </w:pPr>
      <w:r>
        <w:rPr>
          <w:rFonts w:hint="eastAsia"/>
        </w:rPr>
        <w:t>冰材质制作：</w:t>
      </w:r>
    </w:p>
    <w:p w14:paraId="02ACB538" w14:textId="0C45828E" w:rsidR="000C403F" w:rsidRDefault="000C403F" w:rsidP="00062630">
      <w:pPr>
        <w:rPr>
          <w:rFonts w:hint="eastAsia"/>
        </w:rPr>
      </w:pPr>
      <w:r>
        <w:rPr>
          <w:rFonts w:hint="eastAsia"/>
        </w:rPr>
        <w:t>参考：</w:t>
      </w:r>
    </w:p>
    <w:p w14:paraId="61AE47B8" w14:textId="77777777" w:rsidR="000C403F" w:rsidRDefault="000C403F">
      <w:pPr>
        <w:widowControl/>
        <w:jc w:val="left"/>
        <w:rPr>
          <w:rFonts w:hint="eastAsia"/>
        </w:rPr>
      </w:pPr>
      <w:r>
        <w:br w:type="page"/>
      </w:r>
    </w:p>
    <w:p w14:paraId="3B7B8260" w14:textId="6DDFD119" w:rsidR="000C403F" w:rsidRDefault="000C403F" w:rsidP="0006263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A53202D" wp14:editId="7733E0D3">
            <wp:extent cx="2904199" cy="2282343"/>
            <wp:effectExtent l="0" t="0" r="0" b="3810"/>
            <wp:docPr id="486575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575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7091" cy="2284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65A28B" wp14:editId="5B59A0DB">
            <wp:extent cx="2874874" cy="2285777"/>
            <wp:effectExtent l="0" t="0" r="1905" b="635"/>
            <wp:docPr id="1499138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1385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3415" cy="229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DA94" w14:textId="5FDED959" w:rsidR="00DA54F4" w:rsidRDefault="00C20228" w:rsidP="00C20228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制作冰的视差：以及冰内</w:t>
      </w:r>
      <w:r w:rsidRPr="00C20228">
        <w:rPr>
          <w:rFonts w:hint="eastAsia"/>
        </w:rPr>
        <w:t>裂纹</w:t>
      </w:r>
    </w:p>
    <w:p w14:paraId="31F6B086" w14:textId="345C482F" w:rsidR="00C20228" w:rsidRDefault="00C20228" w:rsidP="00C20228">
      <w:pPr>
        <w:pStyle w:val="a9"/>
        <w:ind w:left="360"/>
        <w:rPr>
          <w:rFonts w:hint="eastAsia"/>
        </w:rPr>
      </w:pPr>
      <w:r>
        <w:rPr>
          <w:rFonts w:hint="eastAsia"/>
        </w:rPr>
        <w:t>由于是高端机，所以</w:t>
      </w:r>
      <w:r w:rsidR="00D171C1">
        <w:rPr>
          <w:rFonts w:hint="eastAsia"/>
        </w:rPr>
        <w:t>可以循环3次的。</w:t>
      </w:r>
    </w:p>
    <w:p w14:paraId="03089776" w14:textId="02FF6573" w:rsidR="00A377C5" w:rsidRDefault="00A377C5" w:rsidP="00C20228">
      <w:pPr>
        <w:pStyle w:val="a9"/>
        <w:ind w:left="360"/>
        <w:rPr>
          <w:rFonts w:hint="eastAsia"/>
        </w:rPr>
      </w:pPr>
      <w:r>
        <w:rPr>
          <w:rFonts w:hint="eastAsia"/>
        </w:rPr>
        <w:t>效果如下：</w:t>
      </w:r>
    </w:p>
    <w:p w14:paraId="7C42A6B3" w14:textId="70676BD5" w:rsidR="00A377C5" w:rsidRDefault="00A377C5" w:rsidP="00C20228">
      <w:pPr>
        <w:pStyle w:val="a9"/>
        <w:ind w:left="360"/>
      </w:pPr>
      <w:r>
        <w:rPr>
          <w:noProof/>
        </w:rPr>
        <w:lastRenderedPageBreak/>
        <w:drawing>
          <wp:inline distT="0" distB="0" distL="0" distR="0" wp14:anchorId="4AA0BE84" wp14:editId="23DB53D0">
            <wp:extent cx="5274310" cy="3516630"/>
            <wp:effectExtent l="0" t="0" r="2540" b="7620"/>
            <wp:docPr id="11275931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931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5FC0" w14:textId="77777777" w:rsidR="00B74381" w:rsidRDefault="00B74381" w:rsidP="00C20228">
      <w:pPr>
        <w:pStyle w:val="a9"/>
        <w:ind w:left="360"/>
      </w:pPr>
    </w:p>
    <w:p w14:paraId="26AEC030" w14:textId="65F486BB" w:rsidR="00B74381" w:rsidRDefault="00B74381" w:rsidP="00B74381">
      <w:pPr>
        <w:pStyle w:val="1"/>
      </w:pPr>
      <w:r>
        <w:rPr>
          <w:rFonts w:hint="eastAsia"/>
        </w:rPr>
        <w:t>传送门材质特效制作：</w:t>
      </w:r>
    </w:p>
    <w:p w14:paraId="1856531D" w14:textId="0FF1FE3E" w:rsidR="00B74381" w:rsidRPr="00B74381" w:rsidRDefault="00B74381" w:rsidP="00B74381">
      <w:pPr>
        <w:rPr>
          <w:rFonts w:hint="eastAsia"/>
        </w:rPr>
      </w:pPr>
      <w:r>
        <w:rPr>
          <w:rFonts w:hint="eastAsia"/>
        </w:rPr>
        <w:t>模型部分</w:t>
      </w:r>
    </w:p>
    <w:p w14:paraId="00610827" w14:textId="1FF4DAD9" w:rsidR="00B74381" w:rsidRDefault="00B74381" w:rsidP="00B74381">
      <w:r>
        <w:rPr>
          <w:noProof/>
        </w:rPr>
        <w:drawing>
          <wp:inline distT="0" distB="0" distL="0" distR="0" wp14:anchorId="0F7C89EE" wp14:editId="0D778E93">
            <wp:extent cx="5274310" cy="2573020"/>
            <wp:effectExtent l="0" t="0" r="2540" b="0"/>
            <wp:docPr id="14870736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73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0FC39" w14:textId="2C1DA6C1" w:rsidR="009400E9" w:rsidRPr="00B74381" w:rsidRDefault="009400E9" w:rsidP="009400E9">
      <w:pPr>
        <w:pStyle w:val="4"/>
        <w:rPr>
          <w:rFonts w:hint="eastAsia"/>
        </w:rPr>
      </w:pPr>
      <w:r>
        <w:rPr>
          <w:rFonts w:hint="eastAsia"/>
        </w:rPr>
        <w:lastRenderedPageBreak/>
        <w:t>交互制作：</w:t>
      </w:r>
      <w:r>
        <w:rPr>
          <w:noProof/>
        </w:rPr>
        <w:drawing>
          <wp:inline distT="0" distB="0" distL="0" distR="0" wp14:anchorId="0892FFBA" wp14:editId="306B09C3">
            <wp:extent cx="5274310" cy="5215255"/>
            <wp:effectExtent l="0" t="0" r="2540" b="4445"/>
            <wp:docPr id="1599536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36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1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00E9" w:rsidRPr="00B743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D22"/>
    <w:multiLevelType w:val="hybridMultilevel"/>
    <w:tmpl w:val="87206982"/>
    <w:lvl w:ilvl="0" w:tplc="CB92160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61388C"/>
    <w:multiLevelType w:val="hybridMultilevel"/>
    <w:tmpl w:val="EAB250EC"/>
    <w:lvl w:ilvl="0" w:tplc="481CB7C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0C40FE7"/>
    <w:multiLevelType w:val="hybridMultilevel"/>
    <w:tmpl w:val="6444DC5C"/>
    <w:lvl w:ilvl="0" w:tplc="7624B5D0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65315248">
    <w:abstractNumId w:val="2"/>
  </w:num>
  <w:num w:numId="2" w16cid:durableId="257562864">
    <w:abstractNumId w:val="0"/>
  </w:num>
  <w:num w:numId="3" w16cid:durableId="72897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581"/>
    <w:rsid w:val="00062630"/>
    <w:rsid w:val="000C403F"/>
    <w:rsid w:val="0033285D"/>
    <w:rsid w:val="00357CB2"/>
    <w:rsid w:val="00383CCC"/>
    <w:rsid w:val="003E74C8"/>
    <w:rsid w:val="00515DC9"/>
    <w:rsid w:val="00547A7A"/>
    <w:rsid w:val="005E0BC8"/>
    <w:rsid w:val="00683581"/>
    <w:rsid w:val="00697B26"/>
    <w:rsid w:val="006E0497"/>
    <w:rsid w:val="0074015E"/>
    <w:rsid w:val="00742465"/>
    <w:rsid w:val="007A2554"/>
    <w:rsid w:val="007C4DF0"/>
    <w:rsid w:val="00845053"/>
    <w:rsid w:val="00911943"/>
    <w:rsid w:val="009400E9"/>
    <w:rsid w:val="00972686"/>
    <w:rsid w:val="00A377C5"/>
    <w:rsid w:val="00B3524C"/>
    <w:rsid w:val="00B74381"/>
    <w:rsid w:val="00BF7398"/>
    <w:rsid w:val="00C0316C"/>
    <w:rsid w:val="00C20228"/>
    <w:rsid w:val="00CC50EE"/>
    <w:rsid w:val="00D171C1"/>
    <w:rsid w:val="00DA54F4"/>
    <w:rsid w:val="00F32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E205AF"/>
  <w15:chartTrackingRefBased/>
  <w15:docId w15:val="{A186C292-4896-4BB2-A347-980713CBB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835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83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835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835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5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5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5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5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5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35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83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83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6835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35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835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35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35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35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35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3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5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35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35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35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35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35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3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35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3581"/>
    <w:rPr>
      <w:b/>
      <w:bCs/>
      <w:smallCaps/>
      <w:color w:val="0F4761" w:themeColor="accent1" w:themeShade="BF"/>
      <w:spacing w:val="5"/>
    </w:rPr>
  </w:style>
  <w:style w:type="character" w:styleId="ae">
    <w:name w:val="Subtle Reference"/>
    <w:basedOn w:val="a0"/>
    <w:uiPriority w:val="31"/>
    <w:qFormat/>
    <w:rsid w:val="00062630"/>
    <w:rPr>
      <w:smallCaps/>
      <w:color w:val="5A5A5A" w:themeColor="text1" w:themeTint="A5"/>
    </w:rPr>
  </w:style>
  <w:style w:type="paragraph" w:styleId="af">
    <w:name w:val="No Spacing"/>
    <w:uiPriority w:val="1"/>
    <w:qFormat/>
    <w:rsid w:val="00062630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7</Pages>
  <Words>89</Words>
  <Characters>513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 W</dc:creator>
  <cp:keywords/>
  <dc:description/>
  <cp:lastModifiedBy>T206818</cp:lastModifiedBy>
  <cp:revision>24</cp:revision>
  <dcterms:created xsi:type="dcterms:W3CDTF">2026-03-29T13:31:00Z</dcterms:created>
  <dcterms:modified xsi:type="dcterms:W3CDTF">2026-04-01T08:03:00Z</dcterms:modified>
</cp:coreProperties>
</file>