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after="78"/>
        <w:ind w:left="480" w:leftChars="200" w:firstLine="0" w:firstLineChars="0"/>
        <w:jc w:val="center"/>
        <w:rPr>
          <w:rFonts w:hAnsi="宋体"/>
          <w:kern w:val="0"/>
        </w:rPr>
      </w:pPr>
      <w:bookmarkStart w:id="0" w:name="_Hlk83667384"/>
    </w:p>
    <w:p>
      <w:pPr>
        <w:spacing w:before="78" w:after="78"/>
        <w:ind w:left="480" w:leftChars="200" w:firstLine="0" w:firstLineChars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Style w:val="7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2119"/>
        <w:gridCol w:w="2635"/>
        <w:gridCol w:w="1170"/>
        <w:gridCol w:w="2750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6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孙学琪</w:t>
            </w:r>
          </w:p>
        </w:tc>
        <w:tc>
          <w:tcPr>
            <w:tcW w:w="117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275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20191103188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26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</w:t>
            </w:r>
          </w:p>
        </w:tc>
        <w:tc>
          <w:tcPr>
            <w:tcW w:w="117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275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263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张丽萍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教授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基于微信小程序的付费自习室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961" w:hRule="atLeast"/>
          <w:jc w:val="center"/>
        </w:trPr>
        <w:tc>
          <w:tcPr>
            <w:tcW w:w="8674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128" w:hRule="atLeast"/>
          <w:jc w:val="center"/>
        </w:trPr>
        <w:tc>
          <w:tcPr>
            <w:tcW w:w="8674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54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3920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54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3920" w:type="dxa"/>
            <w:gridSpan w:val="2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54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3920" w:type="dxa"/>
            <w:gridSpan w:val="2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78" w:after="78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0" b="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8" w:after="78"/>
        <w:ind w:firstLine="0" w:firstLineChars="0"/>
        <w:jc w:val="center"/>
      </w:pPr>
    </w:p>
    <w:p>
      <w:pPr>
        <w:spacing w:before="78" w:after="78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78" w:after="78" w:line="240" w:lineRule="auto"/>
        <w:ind w:left="-1" w:leftChars="-87" w:hanging="208" w:hangingChars="47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78" w:after="78"/>
        <w:ind w:firstLine="0" w:firstLineChars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>
      <w:pPr>
        <w:spacing w:before="78" w:after="78"/>
        <w:ind w:firstLine="643"/>
        <w:rPr>
          <w:b/>
          <w:sz w:val="32"/>
        </w:rPr>
      </w:pPr>
    </w:p>
    <w:p>
      <w:pPr>
        <w:spacing w:before="78" w:after="78"/>
        <w:ind w:firstLine="0" w:firstLineChars="0"/>
        <w:rPr>
          <w:b/>
          <w:sz w:val="32"/>
        </w:rPr>
      </w:pPr>
    </w:p>
    <w:p>
      <w:pPr>
        <w:spacing w:before="78" w:after="78"/>
        <w:ind w:firstLine="904" w:firstLineChars="25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>题</w:t>
      </w: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 目</w:t>
      </w:r>
      <w:r>
        <w:rPr>
          <w:rFonts w:hint="eastAsia"/>
          <w:b/>
          <w:sz w:val="36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基于微信小程序的付费自习室</w:t>
      </w:r>
      <w:r>
        <w:rPr>
          <w:b/>
          <w:sz w:val="26"/>
          <w:szCs w:val="18"/>
          <w:u w:val="single"/>
        </w:rPr>
        <w:t xml:space="preserve">     </w:t>
      </w:r>
    </w:p>
    <w:p>
      <w:pPr>
        <w:spacing w:before="249" w:beforeLines="80" w:after="78" w:line="360" w:lineRule="auto"/>
        <w:ind w:right="-9" w:firstLine="0" w:firstLineChars="0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  计算机科学与技术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</w:t>
      </w:r>
    </w:p>
    <w:p>
      <w:pPr>
        <w:spacing w:before="249" w:beforeLines="80" w:after="78" w:line="360" w:lineRule="auto"/>
        <w:ind w:firstLine="0" w:firstLineChars="0"/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rFonts w:hint="eastAsia"/>
          <w:b/>
          <w:sz w:val="32"/>
        </w:rPr>
        <w:t xml:space="preserve">姓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名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  <w:lang w:val="en-US" w:eastAsia="zh-CN"/>
        </w:rPr>
        <w:t>孙学琪</w:t>
      </w:r>
      <w:r>
        <w:rPr>
          <w:b/>
          <w:sz w:val="32"/>
          <w:u w:val="single"/>
        </w:rPr>
        <w:t xml:space="preserve">             </w:t>
      </w:r>
      <w:r>
        <w:rPr>
          <w:rFonts w:hint="eastAsia"/>
          <w:b/>
          <w:sz w:val="32"/>
          <w:u w:val="single"/>
        </w:rPr>
        <w:t xml:space="preserve"> </w:t>
      </w:r>
    </w:p>
    <w:p>
      <w:pPr>
        <w:spacing w:before="249" w:beforeLines="80" w:after="78" w:line="360" w:lineRule="auto"/>
        <w:ind w:right="-9" w:firstLine="0" w:firstLineChars="0"/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  <w:lang w:val="en-US" w:eastAsia="zh-CN"/>
        </w:rPr>
        <w:t xml:space="preserve">20191103188 </w:t>
      </w:r>
      <w:r>
        <w:rPr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</w:p>
    <w:p>
      <w:pPr>
        <w:spacing w:before="249" w:beforeLines="80" w:after="78" w:line="360" w:lineRule="auto"/>
        <w:ind w:firstLine="0" w:firstLineChars="0"/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   张丽萍    </w:t>
      </w:r>
      <w:r>
        <w:rPr>
          <w:b/>
          <w:sz w:val="32"/>
          <w:u w:val="single"/>
        </w:rPr>
        <w:t xml:space="preserve">          </w:t>
      </w:r>
    </w:p>
    <w:p>
      <w:pPr>
        <w:spacing w:before="249" w:beforeLines="80" w:after="78" w:line="360" w:lineRule="auto"/>
        <w:ind w:firstLine="0" w:firstLineChars="0"/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  <w:lang w:val="en-US" w:eastAsia="zh-CN"/>
        </w:rPr>
        <w:t xml:space="preserve">         </w:t>
      </w:r>
      <w:r>
        <w:rPr>
          <w:b/>
          <w:sz w:val="32"/>
          <w:u w:val="single"/>
        </w:rPr>
        <w:t xml:space="preserve">            </w:t>
      </w:r>
    </w:p>
    <w:p>
      <w:pPr>
        <w:snapToGrid w:val="0"/>
        <w:spacing w:before="78" w:after="78"/>
        <w:ind w:firstLine="643"/>
        <w:rPr>
          <w:b/>
          <w:sz w:val="32"/>
        </w:rPr>
      </w:pPr>
    </w:p>
    <w:p>
      <w:pPr>
        <w:snapToGrid w:val="0"/>
        <w:spacing w:before="78" w:after="78"/>
        <w:ind w:firstLine="643"/>
        <w:rPr>
          <w:b/>
          <w:sz w:val="32"/>
        </w:rPr>
      </w:pPr>
    </w:p>
    <w:p>
      <w:pPr>
        <w:snapToGrid w:val="0"/>
        <w:spacing w:before="78" w:after="78"/>
        <w:ind w:firstLine="643"/>
        <w:rPr>
          <w:b/>
          <w:sz w:val="32"/>
        </w:rPr>
      </w:pPr>
    </w:p>
    <w:p>
      <w:pPr>
        <w:snapToGrid w:val="0"/>
        <w:spacing w:before="78" w:after="78"/>
        <w:ind w:firstLine="643"/>
        <w:rPr>
          <w:b/>
          <w:sz w:val="32"/>
        </w:rPr>
      </w:pPr>
    </w:p>
    <w:p>
      <w:pPr>
        <w:snapToGrid w:val="0"/>
        <w:spacing w:before="78" w:after="78"/>
        <w:ind w:firstLine="0" w:firstLineChars="0"/>
        <w:jc w:val="center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snapToGrid w:val="0"/>
        <w:spacing w:before="78" w:after="78"/>
        <w:ind w:firstLine="0" w:firstLineChars="0"/>
        <w:jc w:val="center"/>
        <w:rPr>
          <w:rFonts w:eastAsia="隶书"/>
          <w:b/>
          <w:sz w:val="36"/>
          <w:szCs w:val="36"/>
        </w:rPr>
      </w:pPr>
    </w:p>
    <w:bookmarkEnd w:id="0"/>
    <w:p>
      <w:pPr>
        <w:pStyle w:val="14"/>
        <w:spacing w:before="156" w:after="156"/>
        <w:ind w:firstLine="482"/>
        <w:rPr>
          <w:b/>
        </w:rPr>
      </w:pPr>
      <w:r>
        <w:rPr>
          <w:b/>
        </w:rPr>
        <w:t>一、开题报告主要内容</w:t>
      </w:r>
    </w:p>
    <w:p>
      <w:pPr>
        <w:pStyle w:val="11"/>
        <w:numPr>
          <w:ilvl w:val="0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课题来源及研究的目的和意义</w:t>
      </w:r>
    </w:p>
    <w:p>
      <w:pPr>
        <w:pStyle w:val="11"/>
        <w:spacing w:before="0" w:beforeLines="0" w:after="0" w:afterLines="0"/>
        <w:ind w:firstLine="482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随着科学技术的迅速发展，信息与知识急剧增长，人们对能提供自主学习场所的设施的需求越来越多，要求也越来越高。而传统学习场所——图书馆、家、咖啡等已经暴露出不少问题，如：座位太少，容易分心、环境嘈杂等。在这样的情况下，能提供安静、整洁学习环境的付费自习室逐渐兴起并吸引了人们的目光。</w:t>
      </w:r>
    </w:p>
    <w:p>
      <w:pPr>
        <w:pStyle w:val="11"/>
        <w:spacing w:before="0" w:beforeLines="0" w:after="0" w:afterLines="0"/>
        <w:ind w:firstLine="482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公司白领、考研、考博等备考国家等级考试学生的数量不在少数，在家门之外他们缺乏学习备考的硬件条件，而付费自习室则提供了这样的硬件场所，与传统图书馆相比，付费自习室的位置优越性、良好的自习设施更能满足大众的需求，减少了很多不必要的物质和精神浪费，使有学习需求的人群能获得更好的自习环境，以达到事半功倍的效果。</w:t>
      </w:r>
    </w:p>
    <w:p>
      <w:pPr>
        <w:pStyle w:val="11"/>
        <w:spacing w:before="0" w:beforeLines="0" w:after="0" w:afterLines="0"/>
        <w:ind w:firstLine="482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基于上述需求，可以开发一个具备在线预约、在线商城、灵活计费等功能的微信小程序，让人们在当今这种快节奏的时代能够随时随地的学习，满足人们对不同学习生活的需求。</w:t>
      </w:r>
    </w:p>
    <w:p>
      <w:pPr>
        <w:pStyle w:val="11"/>
        <w:spacing w:before="0" w:beforeLines="0" w:after="0" w:afterLines="0"/>
        <w:ind w:firstLine="482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numPr>
          <w:ilvl w:val="0"/>
          <w:numId w:val="1"/>
        </w:numPr>
        <w:spacing w:before="156" w:after="156"/>
      </w:pPr>
      <w:r>
        <w:rPr>
          <w:rFonts w:hint="eastAsia"/>
        </w:rPr>
        <w:t>主要研究内容</w:t>
      </w:r>
      <w:r>
        <w:t xml:space="preserve"> </w:t>
      </w:r>
    </w:p>
    <w:p>
      <w:pPr>
        <w:pStyle w:val="11"/>
        <w:spacing w:before="0" w:beforeLines="0" w:after="0" w:afterLine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3.1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研究目的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</w:rPr>
        <w:t>针对目前</w:t>
      </w:r>
      <w:r>
        <w:rPr>
          <w:rFonts w:hint="eastAsia" w:ascii="宋体" w:hAnsi="宋体" w:eastAsia="宋体"/>
          <w:sz w:val="24"/>
          <w:lang w:val="en-US" w:eastAsia="zh-CN"/>
        </w:rPr>
        <w:t>自习室广泛流行的趋势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/>
          <w:sz w:val="24"/>
          <w:lang w:val="en-US" w:eastAsia="zh-CN"/>
        </w:rPr>
        <w:t>人们对服务质量的需求越来越高，例如:使用时间不定，需要茶水休息区，需要单独小包间等</w:t>
      </w:r>
      <w:r>
        <w:rPr>
          <w:rFonts w:hint="eastAsia" w:ascii="宋体" w:hAnsi="宋体" w:eastAsia="宋体"/>
          <w:sz w:val="24"/>
        </w:rPr>
        <w:t>。故打算设计一个</w:t>
      </w:r>
      <w:r>
        <w:rPr>
          <w:rFonts w:hint="eastAsia" w:ascii="宋体" w:hAnsi="宋体" w:eastAsia="宋体"/>
          <w:sz w:val="24"/>
          <w:lang w:val="en-US" w:eastAsia="zh-CN"/>
        </w:rPr>
        <w:t>基于微信小程序的付费自习室应用程序，该应用是</w:t>
      </w:r>
      <w:r>
        <w:rPr>
          <w:rFonts w:hint="eastAsia" w:ascii="宋体" w:hAnsi="宋体" w:eastAsia="宋体"/>
          <w:sz w:val="24"/>
        </w:rPr>
        <w:t>通过</w:t>
      </w:r>
      <w:r>
        <w:rPr>
          <w:rFonts w:hint="eastAsia" w:ascii="宋体" w:hAnsi="宋体" w:eastAsia="宋体"/>
          <w:sz w:val="24"/>
          <w:lang w:val="en-US" w:eastAsia="zh-CN"/>
        </w:rPr>
        <w:t>JAVA Script 搭建的小程序框架，构建出一个付费自习室的在线预约、办理会员、在线商城消费、自习室门禁解锁的实用性小程序，给用户提供一个能方便快捷使用自习室的系统。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3.2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内容架构图：</w:t>
      </w:r>
    </w:p>
    <w:p>
      <w:pPr>
        <w:pStyle w:val="11"/>
        <w:spacing w:before="0" w:beforeLines="0" w:after="0" w:afterLines="0"/>
      </w:pPr>
      <w:r>
        <w:drawing>
          <wp:inline distT="0" distB="0" distL="114300" distR="114300">
            <wp:extent cx="5511800" cy="2996565"/>
            <wp:effectExtent l="0" t="0" r="1270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                          </w:t>
      </w:r>
      <w:r>
        <w:rPr>
          <w:rFonts w:hint="eastAsia" w:ascii="宋体" w:hAnsi="宋体" w:eastAsia="宋体"/>
          <w:sz w:val="24"/>
        </w:rPr>
        <w:t>图1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内容架构图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</w:rPr>
      </w:pPr>
    </w:p>
    <w:p>
      <w:pPr>
        <w:pStyle w:val="11"/>
        <w:spacing w:before="0" w:beforeLines="0" w:after="0" w:afterLine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3.3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>商家模块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 xml:space="preserve">  </w:t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3.3.1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>座位使用实况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实时查看自习室内座位的使用/预约情况，掌握自习室动态，作出合理安排。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3.3.2 营收报表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查看每天、每周、每月的营收报表。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3.3.3 订单报表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查看每笔订单报表。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3.4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用户模块</w:t>
      </w:r>
    </w:p>
    <w:p>
      <w:pPr>
        <w:pStyle w:val="11"/>
        <w:spacing w:before="0" w:beforeLines="0" w:after="0" w:afterLine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3.4.1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>预约自习室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微信小程序在线预约自习室座位，根据自己所需时间预约，避免到店无座的尴尬以及时间的浪费，大幅提升用户体验感。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（普通用户需要当天预约，VIP用户可提前一天预约）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default" w:ascii="宋体" w:hAnsi="宋体" w:eastAsia="宋体"/>
          <w:sz w:val="24"/>
          <w:lang w:val="en-US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3.4.2</w:t>
      </w:r>
      <w:r>
        <w:rPr>
          <w:rFonts w:hint="eastAsia" w:ascii="宋体" w:hAnsi="宋体" w:eastAsia="宋体"/>
          <w:sz w:val="24"/>
          <w:lang w:val="en-US" w:eastAsia="zh-CN"/>
        </w:rPr>
        <w:t xml:space="preserve"> 获取门禁密码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根据用户所到达时间，将门禁密码发送到用户手机中，减少对自习室内其他用户的打扰。</w:t>
      </w:r>
    </w:p>
    <w:p>
      <w:pPr>
        <w:pStyle w:val="11"/>
        <w:spacing w:before="0" w:beforeLines="0" w:after="0" w:afterLine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3.4.3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>在线商城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提供饮料、面包、零食等休闲食品以及基本的学习用品，用户在网上下单，即可到室内商店领取。</w:t>
      </w:r>
    </w:p>
    <w:p>
      <w:pPr>
        <w:pStyle w:val="11"/>
        <w:spacing w:before="0" w:beforeLines="0" w:after="0" w:afterLine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3.4.4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>打印资料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用户可在线上下单后预约打印机，使用打印机。</w:t>
      </w:r>
    </w:p>
    <w:p>
      <w:pPr>
        <w:pStyle w:val="11"/>
        <w:spacing w:before="0" w:beforeLines="0" w:after="0" w:afterLine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3.4.5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>查看消费记录</w:t>
      </w:r>
    </w:p>
    <w:p>
      <w:pPr>
        <w:pStyle w:val="11"/>
        <w:spacing w:before="0" w:beforeLines="0" w:after="0" w:afterLine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用户可查看自己在本自习室的消费记录。</w:t>
      </w:r>
    </w:p>
    <w:p>
      <w:pPr>
        <w:pStyle w:val="11"/>
        <w:spacing w:before="0" w:beforeLines="0" w:after="0" w:afterLine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3.4.6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</w:rPr>
        <w:t>用户反馈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</w:rPr>
        <w:t>用户可通过此功能，反馈自己在使用过程中遇到的一些问题，以及对该</w:t>
      </w:r>
      <w:r>
        <w:rPr>
          <w:rFonts w:hint="eastAsia" w:ascii="宋体" w:hAnsi="宋体" w:eastAsia="宋体" w:cs="宋体"/>
          <w:sz w:val="24"/>
          <w:lang w:val="en-US" w:eastAsia="zh-CN"/>
        </w:rPr>
        <w:t>小程序</w:t>
      </w:r>
      <w:r>
        <w:rPr>
          <w:rFonts w:hint="eastAsia" w:ascii="宋体" w:hAnsi="宋体" w:eastAsia="宋体" w:cs="宋体"/>
          <w:sz w:val="24"/>
        </w:rPr>
        <w:t>，提升用户的体验度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eastAsia" w:ascii="宋体" w:hAnsi="宋体" w:eastAsia="宋体" w:cs="宋体"/>
          <w:sz w:val="24"/>
          <w:lang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3.4.7 选座位（VIP功能）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VIP用户可在预约座位后，根据自己的需求或喜好挑选合适的位置。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3.4.8 使用储物柜（VIP功能）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VIP用户可在预约座位后，根据自己需求或喜好挑选储物柜，按天或按小时计费。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3.4.9 到点提醒（VIP功能）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当到达VIP用户所预约的时间时，小程序会向VIP发送到点提醒，防止用户因其他事情忘记时间。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3.4.10 在线充值（VIP功能）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VIP用户可在VIP卡中充值金额，消费时可从VIP卡中扣费。</w:t>
      </w:r>
    </w:p>
    <w:p>
      <w:pPr>
        <w:pStyle w:val="11"/>
        <w:spacing w:before="0" w:beforeLines="0" w:after="0" w:afterLines="0"/>
        <w:ind w:left="420" w:leftChars="0" w:firstLine="420" w:firstLineChars="0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pStyle w:val="11"/>
        <w:spacing w:before="0" w:beforeLines="0" w:after="0" w:afterLine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3.5</w:t>
      </w:r>
      <w:r>
        <w:rPr>
          <w:rFonts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管理员模块</w:t>
      </w:r>
    </w:p>
    <w:p>
      <w:pPr>
        <w:pStyle w:val="11"/>
        <w:spacing w:before="0" w:beforeLines="0" w:after="0" w:afterLine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3.5.1</w:t>
      </w:r>
      <w:r>
        <w:rPr>
          <w:rFonts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>可视化管理</w:t>
      </w:r>
    </w:p>
    <w:p>
      <w:pPr>
        <w:pStyle w:val="11"/>
        <w:spacing w:before="0" w:beforeLines="0" w:after="0" w:afterLines="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</w:rPr>
        <w:t>管理员对图表的可视化进行管理，进行布局的调整，以及</w:t>
      </w:r>
      <w:r>
        <w:rPr>
          <w:rFonts w:hint="eastAsia" w:ascii="宋体" w:hAnsi="宋体" w:eastAsia="宋体" w:cs="宋体"/>
          <w:sz w:val="24"/>
          <w:lang w:val="en-US" w:eastAsia="zh-CN"/>
        </w:rPr>
        <w:t>小程序界面的美化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1"/>
        <w:spacing w:before="0" w:beforeLines="0" w:after="0" w:afterLines="0"/>
        <w:rPr>
          <w:rFonts w:hint="eastAsia" w:ascii="宋体" w:hAnsi="宋体" w:eastAsia="宋体" w:cs="宋体"/>
          <w:sz w:val="24"/>
        </w:rPr>
      </w:pPr>
    </w:p>
    <w:p>
      <w:pPr>
        <w:pStyle w:val="11"/>
        <w:spacing w:before="0" w:beforeLines="0" w:after="0" w:afterLine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3.5.2</w:t>
      </w:r>
      <w:r>
        <w:rPr>
          <w:rFonts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优化用户反馈</w:t>
      </w:r>
      <w:r>
        <w:rPr>
          <w:rFonts w:hint="eastAsia" w:ascii="宋体" w:hAnsi="宋体" w:eastAsia="宋体" w:cs="宋体"/>
          <w:sz w:val="24"/>
          <w:lang w:val="en-US" w:eastAsia="zh-CN"/>
        </w:rPr>
        <w:t>问题</w:t>
      </w:r>
    </w:p>
    <w:p>
      <w:pPr>
        <w:pStyle w:val="11"/>
        <w:spacing w:before="0" w:beforeLines="0" w:after="0" w:afterLines="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</w:rPr>
        <w:t>根据用户的意见反馈，进行对</w:t>
      </w:r>
      <w:r>
        <w:rPr>
          <w:rFonts w:hint="eastAsia" w:ascii="宋体" w:hAnsi="宋体" w:eastAsia="宋体" w:cs="宋体"/>
          <w:sz w:val="24"/>
          <w:lang w:val="en-US" w:eastAsia="zh-CN"/>
        </w:rPr>
        <w:t>小程序</w:t>
      </w:r>
      <w:r>
        <w:rPr>
          <w:rFonts w:hint="eastAsia" w:ascii="宋体" w:hAnsi="宋体" w:eastAsia="宋体" w:cs="宋体"/>
          <w:sz w:val="24"/>
        </w:rPr>
        <w:t>的修改及维护。</w:t>
      </w:r>
    </w:p>
    <w:p>
      <w:pPr>
        <w:pStyle w:val="11"/>
        <w:spacing w:before="0" w:beforeLines="0" w:after="0" w:afterLines="0"/>
        <w:rPr>
          <w:rFonts w:hint="eastAsia" w:ascii="宋体" w:hAnsi="宋体" w:eastAsia="宋体" w:cs="宋体"/>
          <w:sz w:val="24"/>
        </w:rPr>
      </w:pPr>
    </w:p>
    <w:p>
      <w:pPr>
        <w:pStyle w:val="11"/>
        <w:numPr>
          <w:ilvl w:val="0"/>
          <w:numId w:val="1"/>
        </w:numPr>
        <w:spacing w:before="156" w:after="156"/>
        <w:rPr>
          <w:rFonts w:hint="eastAsia"/>
        </w:rPr>
      </w:pPr>
      <w:r>
        <w:rPr>
          <w:rFonts w:hint="eastAsia"/>
          <w:lang w:val="en-US" w:eastAsia="zh-CN"/>
        </w:rPr>
        <w:t>基于微信小程序的付费自习室项目的可行性分析</w:t>
      </w:r>
    </w:p>
    <w:p>
      <w:pPr>
        <w:pStyle w:val="11"/>
        <w:numPr>
          <w:ilvl w:val="0"/>
          <w:numId w:val="0"/>
        </w:numPr>
        <w:spacing w:before="156" w:after="156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hint="eastAsia" w:ascii="宋体" w:hAnsi="宋体" w:eastAsia="宋体"/>
          <w:sz w:val="24"/>
        </w:rPr>
        <w:t>.1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>微信小程序平台优势明显</w:t>
      </w:r>
      <w:r>
        <w:rPr>
          <w:rFonts w:hint="eastAsia" w:ascii="宋体" w:hAnsi="宋体" w:eastAsia="宋体"/>
          <w:sz w:val="24"/>
        </w:rPr>
        <w:t>：</w:t>
      </w:r>
    </w:p>
    <w:p>
      <w:pPr>
        <w:pStyle w:val="11"/>
        <w:numPr>
          <w:ilvl w:val="0"/>
          <w:numId w:val="0"/>
        </w:numPr>
        <w:spacing w:before="156" w:after="156"/>
        <w:ind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微信小程序是一种不需要下载，即用即走的轻应用。入口方便，支持用户身份识别，再次使用无需再输入信息验证。依托于微信，天然拥有跨平台的优势。可方便运行在不同系统的手机上，易于推广。</w:t>
      </w:r>
      <w:r>
        <w:rPr>
          <w:rFonts w:hint="eastAsia" w:ascii="宋体" w:hAnsi="宋体" w:eastAsia="宋体"/>
          <w:sz w:val="24"/>
        </w:rPr>
        <w:t xml:space="preserve"> </w:t>
      </w:r>
    </w:p>
    <w:p>
      <w:pPr>
        <w:pStyle w:val="11"/>
        <w:numPr>
          <w:ilvl w:val="0"/>
          <w:numId w:val="0"/>
        </w:numPr>
        <w:spacing w:before="156" w:after="156"/>
        <w:ind w:firstLine="420" w:firstLineChars="0"/>
        <w:rPr>
          <w:rFonts w:hint="eastAsia" w:ascii="宋体" w:hAnsi="宋体" w:eastAsia="宋体"/>
          <w:sz w:val="24"/>
        </w:rPr>
      </w:pPr>
    </w:p>
    <w:p>
      <w:pPr>
        <w:pStyle w:val="11"/>
        <w:numPr>
          <w:ilvl w:val="0"/>
          <w:numId w:val="0"/>
        </w:numPr>
        <w:spacing w:before="156" w:after="156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3.2 经济可行性：</w:t>
      </w:r>
    </w:p>
    <w:p>
      <w:pPr>
        <w:pStyle w:val="11"/>
        <w:numPr>
          <w:ilvl w:val="0"/>
          <w:numId w:val="0"/>
        </w:numPr>
        <w:spacing w:before="156" w:after="156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微信小程序平台免费面向开发者，是经济可行性最为关键的要素。</w:t>
      </w:r>
    </w:p>
    <w:p>
      <w:pPr>
        <w:pStyle w:val="11"/>
        <w:numPr>
          <w:ilvl w:val="0"/>
          <w:numId w:val="0"/>
        </w:numPr>
        <w:spacing w:before="156" w:after="156"/>
        <w:ind w:firstLine="420" w:firstLineChar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11"/>
        <w:numPr>
          <w:ilvl w:val="0"/>
          <w:numId w:val="0"/>
        </w:numPr>
        <w:spacing w:before="156" w:after="156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3.3 社会可行性：</w:t>
      </w:r>
    </w:p>
    <w:p>
      <w:pPr>
        <w:pStyle w:val="11"/>
        <w:numPr>
          <w:ilvl w:val="0"/>
          <w:numId w:val="0"/>
        </w:numPr>
        <w:spacing w:before="156" w:after="156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我国经济长期快速发展，社会竞争压力的日渐增大，互联网和社交平台频繁的信息更迭无时无刻不在向人们贩卖着焦虑，职场竞争和就业两座大山驱动着年轻人加入终身学习的队伍。在如今的知识经济时代，为知识付费买单的行为已经被大众所接受，付费自习室也有了存在的意义。</w:t>
      </w:r>
    </w:p>
    <w:p>
      <w:pPr>
        <w:pStyle w:val="11"/>
        <w:numPr>
          <w:ilvl w:val="0"/>
          <w:numId w:val="0"/>
        </w:numPr>
        <w:spacing w:before="156" w:after="156"/>
        <w:ind w:firstLine="420" w:firstLineChars="0"/>
        <w:rPr>
          <w:rFonts w:hint="default" w:ascii="宋体" w:hAnsi="宋体" w:eastAsia="宋体"/>
          <w:sz w:val="24"/>
          <w:lang w:val="en-US" w:eastAsia="zh-CN"/>
        </w:rPr>
      </w:pPr>
      <w:bookmarkStart w:id="1" w:name="_GoBack"/>
      <w:bookmarkEnd w:id="1"/>
    </w:p>
    <w:p>
      <w:pPr>
        <w:pStyle w:val="11"/>
        <w:numPr>
          <w:ilvl w:val="0"/>
          <w:numId w:val="1"/>
        </w:numPr>
        <w:spacing w:before="156"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进度安排，预期达到的目标</w:t>
      </w:r>
    </w:p>
    <w:tbl>
      <w:tblPr>
        <w:tblStyle w:val="8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4648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ind w:firstLine="480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时间安排</w:t>
            </w: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ind w:firstLine="48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进度安排</w:t>
            </w:r>
          </w:p>
        </w:tc>
        <w:tc>
          <w:tcPr>
            <w:tcW w:w="2120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预期目标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2022.06.15</w:t>
            </w: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进行选题探讨</w:t>
            </w:r>
          </w:p>
        </w:tc>
        <w:tc>
          <w:tcPr>
            <w:tcW w:w="2120" w:type="dxa"/>
            <w:vMerge w:val="restart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确定选题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2.06.16</w:t>
            </w: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针对所选题目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查阅资料</w:t>
            </w:r>
          </w:p>
        </w:tc>
        <w:tc>
          <w:tcPr>
            <w:tcW w:w="2120" w:type="dxa"/>
            <w:vMerge w:val="continue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>.0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16</w:t>
            </w: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敲定可行项目，确定题目</w:t>
            </w:r>
          </w:p>
        </w:tc>
        <w:tc>
          <w:tcPr>
            <w:tcW w:w="2120" w:type="dxa"/>
            <w:vMerge w:val="continue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2.06.17</w:t>
            </w: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进行初步需求分析</w:t>
            </w:r>
          </w:p>
        </w:tc>
        <w:tc>
          <w:tcPr>
            <w:tcW w:w="2120" w:type="dxa"/>
            <w:vMerge w:val="restart"/>
            <w:vAlign w:val="center"/>
          </w:tcPr>
          <w:p>
            <w:pPr>
              <w:pStyle w:val="11"/>
              <w:spacing w:before="156" w:after="156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完成需求分析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2.06.17</w:t>
            </w: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项目的功能需求分析</w:t>
            </w:r>
          </w:p>
        </w:tc>
        <w:tc>
          <w:tcPr>
            <w:tcW w:w="2120" w:type="dxa"/>
            <w:vMerge w:val="continue"/>
            <w:vAlign w:val="center"/>
          </w:tcPr>
          <w:p>
            <w:pPr>
              <w:pStyle w:val="11"/>
              <w:spacing w:before="156" w:after="156"/>
              <w:jc w:val="both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2.06.18</w:t>
            </w: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开始</w:t>
            </w:r>
            <w:r>
              <w:rPr>
                <w:rFonts w:hint="eastAsia" w:ascii="宋体" w:hAnsi="宋体" w:eastAsia="宋体" w:cs="宋体"/>
                <w:sz w:val="24"/>
              </w:rPr>
              <w:t>撰写开题报告</w:t>
            </w:r>
          </w:p>
        </w:tc>
        <w:tc>
          <w:tcPr>
            <w:tcW w:w="2120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开题报告初稿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2.06.22</w:t>
            </w: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继续完成、修改开题报告</w:t>
            </w:r>
          </w:p>
        </w:tc>
        <w:tc>
          <w:tcPr>
            <w:tcW w:w="2120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修改开题报告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2.06.29</w:t>
            </w: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提交开题报告</w:t>
            </w:r>
          </w:p>
        </w:tc>
        <w:tc>
          <w:tcPr>
            <w:tcW w:w="2120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完成开题报告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2.06.30</w:t>
            </w: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学习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微信小程序入门</w:t>
            </w:r>
          </w:p>
        </w:tc>
        <w:tc>
          <w:tcPr>
            <w:tcW w:w="2120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2022.07.20</w:t>
            </w: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开始做项目</w:t>
            </w:r>
          </w:p>
        </w:tc>
        <w:tc>
          <w:tcPr>
            <w:tcW w:w="2120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ind w:firstLine="48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120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ind w:firstLine="48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120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ind w:firstLine="48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120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ind w:firstLine="48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120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4648" w:type="dxa"/>
            <w:vAlign w:val="center"/>
          </w:tcPr>
          <w:p>
            <w:pPr>
              <w:pStyle w:val="11"/>
              <w:spacing w:before="0" w:beforeLines="0" w:after="0" w:afterLines="0"/>
              <w:ind w:firstLine="48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120" w:type="dxa"/>
            <w:vAlign w:val="center"/>
          </w:tcPr>
          <w:p>
            <w:pPr>
              <w:pStyle w:val="11"/>
              <w:spacing w:before="0" w:beforeLines="0" w:after="0" w:afterLines="0"/>
              <w:jc w:val="both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pPr>
        <w:pStyle w:val="11"/>
        <w:spacing w:before="156" w:after="156"/>
        <w:ind w:left="480"/>
        <w:rPr>
          <w:szCs w:val="28"/>
        </w:rPr>
      </w:pPr>
    </w:p>
    <w:p>
      <w:pPr>
        <w:pStyle w:val="11"/>
        <w:numPr>
          <w:ilvl w:val="0"/>
          <w:numId w:val="1"/>
        </w:numPr>
        <w:spacing w:before="156"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课题已具备和所需的条件、经费</w:t>
      </w:r>
    </w:p>
    <w:p>
      <w:pPr>
        <w:pStyle w:val="11"/>
        <w:spacing w:before="0" w:beforeLines="0" w:after="0" w:afterLines="0"/>
        <w:ind w:left="482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外部条件：</w:t>
      </w:r>
      <w:r>
        <w:rPr>
          <w:rFonts w:hint="eastAsia" w:ascii="宋体" w:hAnsi="宋体" w:eastAsia="宋体" w:cs="宋体"/>
          <w:sz w:val="24"/>
          <w:lang w:val="en-US" w:eastAsia="zh-CN"/>
        </w:rPr>
        <w:t>网上资料</w:t>
      </w:r>
      <w:r>
        <w:rPr>
          <w:rFonts w:hint="eastAsia" w:ascii="宋体" w:hAnsi="宋体" w:eastAsia="宋体" w:cs="宋体"/>
          <w:sz w:val="24"/>
        </w:rPr>
        <w:t>，图书馆资料</w:t>
      </w:r>
    </w:p>
    <w:p>
      <w:pPr>
        <w:pStyle w:val="2"/>
        <w:spacing w:before="0" w:beforeLines="0" w:after="0" w:afterLines="0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硬件条件：笔记本电脑一台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</w:p>
    <w:p>
      <w:pPr>
        <w:spacing w:before="0" w:beforeLines="0" w:after="0" w:afterLines="0"/>
        <w:ind w:firstLine="480"/>
      </w:pPr>
      <w:r>
        <w:rPr>
          <w:rFonts w:hint="eastAsia"/>
        </w:rPr>
        <w:t>软件条件：</w:t>
      </w:r>
      <w:r>
        <w:rPr>
          <w:rFonts w:hint="eastAsia"/>
          <w:lang w:val="en-US" w:eastAsia="zh-CN"/>
        </w:rPr>
        <w:t>微信小程序开发者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、Window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16" w:bottom="1440" w:left="1800" w:header="851" w:footer="992" w:gutter="0"/>
      <w:pgNumType w:start="3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man 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60" w:after="6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62D2"/>
    <w:multiLevelType w:val="multilevel"/>
    <w:tmpl w:val="627B62D2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jZDM5YjEyOWM4YmE0ZTJkYWI5OTg1NDliOWZjOWUifQ=="/>
  </w:docVars>
  <w:rsids>
    <w:rsidRoot w:val="00EB7B6A"/>
    <w:rsid w:val="00003F7E"/>
    <w:rsid w:val="00021FF7"/>
    <w:rsid w:val="00027693"/>
    <w:rsid w:val="00035B4A"/>
    <w:rsid w:val="000421DD"/>
    <w:rsid w:val="0005076A"/>
    <w:rsid w:val="0005142C"/>
    <w:rsid w:val="00060B71"/>
    <w:rsid w:val="00065319"/>
    <w:rsid w:val="00072680"/>
    <w:rsid w:val="0008397A"/>
    <w:rsid w:val="00094018"/>
    <w:rsid w:val="00094971"/>
    <w:rsid w:val="00096A98"/>
    <w:rsid w:val="000B12DE"/>
    <w:rsid w:val="000B3E4A"/>
    <w:rsid w:val="000B4A86"/>
    <w:rsid w:val="000C2498"/>
    <w:rsid w:val="000D3B25"/>
    <w:rsid w:val="000D5E06"/>
    <w:rsid w:val="000E5DF7"/>
    <w:rsid w:val="00103A5B"/>
    <w:rsid w:val="0011281E"/>
    <w:rsid w:val="00116FDA"/>
    <w:rsid w:val="001226EF"/>
    <w:rsid w:val="00144805"/>
    <w:rsid w:val="001546E5"/>
    <w:rsid w:val="00155714"/>
    <w:rsid w:val="00156386"/>
    <w:rsid w:val="00157616"/>
    <w:rsid w:val="00157B95"/>
    <w:rsid w:val="00163CC0"/>
    <w:rsid w:val="00164DCE"/>
    <w:rsid w:val="00164E3C"/>
    <w:rsid w:val="00173BF6"/>
    <w:rsid w:val="001765C0"/>
    <w:rsid w:val="00187E56"/>
    <w:rsid w:val="00192152"/>
    <w:rsid w:val="00193F86"/>
    <w:rsid w:val="001A7047"/>
    <w:rsid w:val="001C1C5C"/>
    <w:rsid w:val="001C3D32"/>
    <w:rsid w:val="001C4E4B"/>
    <w:rsid w:val="001D7670"/>
    <w:rsid w:val="001D7FC8"/>
    <w:rsid w:val="001E442C"/>
    <w:rsid w:val="00211EE9"/>
    <w:rsid w:val="0021347D"/>
    <w:rsid w:val="002134D5"/>
    <w:rsid w:val="00226AD6"/>
    <w:rsid w:val="00240121"/>
    <w:rsid w:val="00243A40"/>
    <w:rsid w:val="002519AF"/>
    <w:rsid w:val="002519F7"/>
    <w:rsid w:val="002647FC"/>
    <w:rsid w:val="00267A85"/>
    <w:rsid w:val="00273FF1"/>
    <w:rsid w:val="0027479F"/>
    <w:rsid w:val="00291ADA"/>
    <w:rsid w:val="00297439"/>
    <w:rsid w:val="002C4995"/>
    <w:rsid w:val="002D570B"/>
    <w:rsid w:val="002F6D4C"/>
    <w:rsid w:val="00301364"/>
    <w:rsid w:val="0031365D"/>
    <w:rsid w:val="003228A1"/>
    <w:rsid w:val="003302B5"/>
    <w:rsid w:val="00356476"/>
    <w:rsid w:val="00356D6C"/>
    <w:rsid w:val="00361480"/>
    <w:rsid w:val="00364D0B"/>
    <w:rsid w:val="003719BB"/>
    <w:rsid w:val="00372AD2"/>
    <w:rsid w:val="00372CB1"/>
    <w:rsid w:val="003736E7"/>
    <w:rsid w:val="00377176"/>
    <w:rsid w:val="0038013A"/>
    <w:rsid w:val="003863D4"/>
    <w:rsid w:val="003923E4"/>
    <w:rsid w:val="003956F9"/>
    <w:rsid w:val="003A5055"/>
    <w:rsid w:val="003A5AE5"/>
    <w:rsid w:val="003B5BD4"/>
    <w:rsid w:val="003C0554"/>
    <w:rsid w:val="003D2400"/>
    <w:rsid w:val="003E31A8"/>
    <w:rsid w:val="003F203E"/>
    <w:rsid w:val="004037F6"/>
    <w:rsid w:val="004102AC"/>
    <w:rsid w:val="004119FE"/>
    <w:rsid w:val="00450CD0"/>
    <w:rsid w:val="0045539B"/>
    <w:rsid w:val="004577E1"/>
    <w:rsid w:val="004634BC"/>
    <w:rsid w:val="00471E49"/>
    <w:rsid w:val="0047254D"/>
    <w:rsid w:val="00476337"/>
    <w:rsid w:val="00480B89"/>
    <w:rsid w:val="00481D08"/>
    <w:rsid w:val="00487FE8"/>
    <w:rsid w:val="0049577D"/>
    <w:rsid w:val="00496666"/>
    <w:rsid w:val="004A465A"/>
    <w:rsid w:val="004B164E"/>
    <w:rsid w:val="004B2A5F"/>
    <w:rsid w:val="004B7CF5"/>
    <w:rsid w:val="004E455E"/>
    <w:rsid w:val="004F75FA"/>
    <w:rsid w:val="00502205"/>
    <w:rsid w:val="00502E74"/>
    <w:rsid w:val="00503C5C"/>
    <w:rsid w:val="0051218C"/>
    <w:rsid w:val="00514AB0"/>
    <w:rsid w:val="00523EA0"/>
    <w:rsid w:val="00544F3B"/>
    <w:rsid w:val="0057064E"/>
    <w:rsid w:val="00580AAE"/>
    <w:rsid w:val="0058512C"/>
    <w:rsid w:val="00586267"/>
    <w:rsid w:val="005910FE"/>
    <w:rsid w:val="00593019"/>
    <w:rsid w:val="005A3F9C"/>
    <w:rsid w:val="005A4007"/>
    <w:rsid w:val="005B4CF5"/>
    <w:rsid w:val="005C03A9"/>
    <w:rsid w:val="005C2C9B"/>
    <w:rsid w:val="005C5C81"/>
    <w:rsid w:val="005D6C8F"/>
    <w:rsid w:val="005E6313"/>
    <w:rsid w:val="005F3232"/>
    <w:rsid w:val="005F5FFF"/>
    <w:rsid w:val="005F7A5E"/>
    <w:rsid w:val="006000A8"/>
    <w:rsid w:val="00601970"/>
    <w:rsid w:val="00606397"/>
    <w:rsid w:val="00611B4A"/>
    <w:rsid w:val="00612B81"/>
    <w:rsid w:val="00617A2C"/>
    <w:rsid w:val="00627B15"/>
    <w:rsid w:val="00632856"/>
    <w:rsid w:val="00654F7E"/>
    <w:rsid w:val="00667082"/>
    <w:rsid w:val="006711EA"/>
    <w:rsid w:val="00675A05"/>
    <w:rsid w:val="00682725"/>
    <w:rsid w:val="0068316B"/>
    <w:rsid w:val="00686F02"/>
    <w:rsid w:val="00690CC7"/>
    <w:rsid w:val="006946B9"/>
    <w:rsid w:val="00695681"/>
    <w:rsid w:val="006A78AE"/>
    <w:rsid w:val="006B09DD"/>
    <w:rsid w:val="006B4563"/>
    <w:rsid w:val="006D45E0"/>
    <w:rsid w:val="006D5114"/>
    <w:rsid w:val="00704FEF"/>
    <w:rsid w:val="0071415E"/>
    <w:rsid w:val="00724737"/>
    <w:rsid w:val="007277DC"/>
    <w:rsid w:val="00742617"/>
    <w:rsid w:val="0074699C"/>
    <w:rsid w:val="0075496D"/>
    <w:rsid w:val="0076462B"/>
    <w:rsid w:val="00764EB0"/>
    <w:rsid w:val="00765FB8"/>
    <w:rsid w:val="00767232"/>
    <w:rsid w:val="007678BF"/>
    <w:rsid w:val="00771318"/>
    <w:rsid w:val="007719A3"/>
    <w:rsid w:val="007750D5"/>
    <w:rsid w:val="0077538D"/>
    <w:rsid w:val="00777A2C"/>
    <w:rsid w:val="00783E2E"/>
    <w:rsid w:val="00786693"/>
    <w:rsid w:val="007A147F"/>
    <w:rsid w:val="007A1D8B"/>
    <w:rsid w:val="007A2575"/>
    <w:rsid w:val="007B6991"/>
    <w:rsid w:val="007D5691"/>
    <w:rsid w:val="007E09E8"/>
    <w:rsid w:val="007E1EA3"/>
    <w:rsid w:val="007E34F3"/>
    <w:rsid w:val="007E4126"/>
    <w:rsid w:val="007F7002"/>
    <w:rsid w:val="007F7A79"/>
    <w:rsid w:val="008030F5"/>
    <w:rsid w:val="00810413"/>
    <w:rsid w:val="008122D9"/>
    <w:rsid w:val="00831DD2"/>
    <w:rsid w:val="00832BAC"/>
    <w:rsid w:val="008339C9"/>
    <w:rsid w:val="008347B4"/>
    <w:rsid w:val="00845B3A"/>
    <w:rsid w:val="00867F12"/>
    <w:rsid w:val="00874C5B"/>
    <w:rsid w:val="0087509B"/>
    <w:rsid w:val="00882A96"/>
    <w:rsid w:val="00883536"/>
    <w:rsid w:val="00883D2B"/>
    <w:rsid w:val="008B3817"/>
    <w:rsid w:val="008B382A"/>
    <w:rsid w:val="008C2842"/>
    <w:rsid w:val="008C430D"/>
    <w:rsid w:val="008D0376"/>
    <w:rsid w:val="008D7F55"/>
    <w:rsid w:val="008E6041"/>
    <w:rsid w:val="008F211C"/>
    <w:rsid w:val="008F5C28"/>
    <w:rsid w:val="00900283"/>
    <w:rsid w:val="00904EBB"/>
    <w:rsid w:val="0092465B"/>
    <w:rsid w:val="00926940"/>
    <w:rsid w:val="0093267A"/>
    <w:rsid w:val="00936B36"/>
    <w:rsid w:val="00937BE9"/>
    <w:rsid w:val="0094753A"/>
    <w:rsid w:val="0095299F"/>
    <w:rsid w:val="00962FFF"/>
    <w:rsid w:val="00966A9B"/>
    <w:rsid w:val="0098279C"/>
    <w:rsid w:val="00986A27"/>
    <w:rsid w:val="00990ADD"/>
    <w:rsid w:val="00993E29"/>
    <w:rsid w:val="009A2C57"/>
    <w:rsid w:val="009A3E4F"/>
    <w:rsid w:val="009C0816"/>
    <w:rsid w:val="009C7931"/>
    <w:rsid w:val="009D61AE"/>
    <w:rsid w:val="009D6784"/>
    <w:rsid w:val="009E1086"/>
    <w:rsid w:val="009E3797"/>
    <w:rsid w:val="009F09D9"/>
    <w:rsid w:val="009F512E"/>
    <w:rsid w:val="00A16926"/>
    <w:rsid w:val="00A16981"/>
    <w:rsid w:val="00A301C4"/>
    <w:rsid w:val="00A44F9F"/>
    <w:rsid w:val="00A510E4"/>
    <w:rsid w:val="00A75F2C"/>
    <w:rsid w:val="00A762D1"/>
    <w:rsid w:val="00A85B0B"/>
    <w:rsid w:val="00A85E1A"/>
    <w:rsid w:val="00A86F5F"/>
    <w:rsid w:val="00AA24CF"/>
    <w:rsid w:val="00AB014D"/>
    <w:rsid w:val="00AB0CCE"/>
    <w:rsid w:val="00AC02AB"/>
    <w:rsid w:val="00AC7187"/>
    <w:rsid w:val="00AD22CA"/>
    <w:rsid w:val="00AD48A6"/>
    <w:rsid w:val="00AD6FF1"/>
    <w:rsid w:val="00AD74E6"/>
    <w:rsid w:val="00AE02E8"/>
    <w:rsid w:val="00AE7A2D"/>
    <w:rsid w:val="00AF11DE"/>
    <w:rsid w:val="00B045E3"/>
    <w:rsid w:val="00B05460"/>
    <w:rsid w:val="00B122B4"/>
    <w:rsid w:val="00B22136"/>
    <w:rsid w:val="00B24BC2"/>
    <w:rsid w:val="00B43EDD"/>
    <w:rsid w:val="00B44BA2"/>
    <w:rsid w:val="00B46303"/>
    <w:rsid w:val="00B515A7"/>
    <w:rsid w:val="00B52391"/>
    <w:rsid w:val="00B573D3"/>
    <w:rsid w:val="00B600B3"/>
    <w:rsid w:val="00B60D29"/>
    <w:rsid w:val="00B729A2"/>
    <w:rsid w:val="00B80E27"/>
    <w:rsid w:val="00B93626"/>
    <w:rsid w:val="00B941E5"/>
    <w:rsid w:val="00B94648"/>
    <w:rsid w:val="00BA0EDC"/>
    <w:rsid w:val="00BB6EFE"/>
    <w:rsid w:val="00BC0A6F"/>
    <w:rsid w:val="00BD482D"/>
    <w:rsid w:val="00BE3F2E"/>
    <w:rsid w:val="00BE6CF5"/>
    <w:rsid w:val="00C016EA"/>
    <w:rsid w:val="00C02CCA"/>
    <w:rsid w:val="00C05696"/>
    <w:rsid w:val="00C106E4"/>
    <w:rsid w:val="00C24096"/>
    <w:rsid w:val="00C24C22"/>
    <w:rsid w:val="00C32A84"/>
    <w:rsid w:val="00C42FB7"/>
    <w:rsid w:val="00C4699E"/>
    <w:rsid w:val="00C47BB5"/>
    <w:rsid w:val="00C520E0"/>
    <w:rsid w:val="00C544ED"/>
    <w:rsid w:val="00C56627"/>
    <w:rsid w:val="00C66912"/>
    <w:rsid w:val="00C7678A"/>
    <w:rsid w:val="00C97E8F"/>
    <w:rsid w:val="00CA4E16"/>
    <w:rsid w:val="00CC47B8"/>
    <w:rsid w:val="00CC6EC9"/>
    <w:rsid w:val="00CC7423"/>
    <w:rsid w:val="00CC7DB0"/>
    <w:rsid w:val="00CD3F45"/>
    <w:rsid w:val="00D04FB0"/>
    <w:rsid w:val="00D05070"/>
    <w:rsid w:val="00D1591D"/>
    <w:rsid w:val="00D253D3"/>
    <w:rsid w:val="00D31A4F"/>
    <w:rsid w:val="00D52998"/>
    <w:rsid w:val="00D52B77"/>
    <w:rsid w:val="00D53B9F"/>
    <w:rsid w:val="00D6120A"/>
    <w:rsid w:val="00D61A86"/>
    <w:rsid w:val="00D70015"/>
    <w:rsid w:val="00D81CAF"/>
    <w:rsid w:val="00D856D1"/>
    <w:rsid w:val="00D91E0C"/>
    <w:rsid w:val="00DA07FF"/>
    <w:rsid w:val="00DA15DB"/>
    <w:rsid w:val="00DC16FB"/>
    <w:rsid w:val="00DC66EB"/>
    <w:rsid w:val="00DD50ED"/>
    <w:rsid w:val="00DD6BC2"/>
    <w:rsid w:val="00DD7193"/>
    <w:rsid w:val="00DD7E6D"/>
    <w:rsid w:val="00DE4F9A"/>
    <w:rsid w:val="00DE6D39"/>
    <w:rsid w:val="00DF29A6"/>
    <w:rsid w:val="00DF36F6"/>
    <w:rsid w:val="00DF3A74"/>
    <w:rsid w:val="00DF7FF7"/>
    <w:rsid w:val="00E00CD5"/>
    <w:rsid w:val="00E01B0E"/>
    <w:rsid w:val="00E03590"/>
    <w:rsid w:val="00E15623"/>
    <w:rsid w:val="00E173B4"/>
    <w:rsid w:val="00E304C1"/>
    <w:rsid w:val="00E41652"/>
    <w:rsid w:val="00E4185E"/>
    <w:rsid w:val="00E425D6"/>
    <w:rsid w:val="00E55F79"/>
    <w:rsid w:val="00E67F9C"/>
    <w:rsid w:val="00EB7717"/>
    <w:rsid w:val="00EB7B6A"/>
    <w:rsid w:val="00EC1E82"/>
    <w:rsid w:val="00EE3ACE"/>
    <w:rsid w:val="00EE4EC5"/>
    <w:rsid w:val="00EE7F8E"/>
    <w:rsid w:val="00EF42D8"/>
    <w:rsid w:val="00EF53C6"/>
    <w:rsid w:val="00F06287"/>
    <w:rsid w:val="00F1026F"/>
    <w:rsid w:val="00F102A7"/>
    <w:rsid w:val="00F227DC"/>
    <w:rsid w:val="00F2685D"/>
    <w:rsid w:val="00F32548"/>
    <w:rsid w:val="00F346E1"/>
    <w:rsid w:val="00F4055E"/>
    <w:rsid w:val="00F53AAB"/>
    <w:rsid w:val="00F57910"/>
    <w:rsid w:val="00F81C25"/>
    <w:rsid w:val="00F82923"/>
    <w:rsid w:val="00F91125"/>
    <w:rsid w:val="00F93BFF"/>
    <w:rsid w:val="00FA4242"/>
    <w:rsid w:val="00FA7949"/>
    <w:rsid w:val="00FB1500"/>
    <w:rsid w:val="00FB17DB"/>
    <w:rsid w:val="00FB266D"/>
    <w:rsid w:val="00FB3EBC"/>
    <w:rsid w:val="00FB6D4F"/>
    <w:rsid w:val="00FC66AA"/>
    <w:rsid w:val="00FD4E67"/>
    <w:rsid w:val="00FE5B3A"/>
    <w:rsid w:val="00FE74F5"/>
    <w:rsid w:val="15402168"/>
    <w:rsid w:val="1D1C332B"/>
    <w:rsid w:val="36E93563"/>
    <w:rsid w:val="389C59EB"/>
    <w:rsid w:val="630755A9"/>
    <w:rsid w:val="6948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Document Map"/>
    <w:basedOn w:val="1"/>
    <w:link w:val="15"/>
    <w:semiHidden/>
    <w:unhideWhenUsed/>
    <w:uiPriority w:val="99"/>
    <w:rPr>
      <w:rFonts w:ascii="宋体"/>
    </w:r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Lines="0" w:beforeAutospacing="1" w:after="100" w:afterLines="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1">
    <w:name w:val="条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12">
    <w:name w:val="款"/>
    <w:basedOn w:val="1"/>
    <w:qFormat/>
    <w:uiPriority w:val="0"/>
    <w:pPr>
      <w:snapToGrid w:val="0"/>
      <w:spacing w:before="0" w:beforeLines="0" w:after="0" w:afterLines="0"/>
      <w:ind w:firstLine="0" w:firstLineChars="0"/>
    </w:pPr>
    <w:rPr>
      <w:rFonts w:eastAsia="黑体"/>
    </w:rPr>
  </w:style>
  <w:style w:type="paragraph" w:customStyle="1" w:styleId="13">
    <w:name w:val="样式 (中文) 黑体 小二 居中"/>
    <w:basedOn w:val="1"/>
    <w:uiPriority w:val="0"/>
    <w:pPr>
      <w:snapToGrid w:val="0"/>
      <w:spacing w:before="400" w:beforeLines="0" w:after="200" w:afterLines="0"/>
      <w:ind w:firstLine="0" w:firstLineChars="0"/>
      <w:jc w:val="center"/>
    </w:pPr>
    <w:rPr>
      <w:rFonts w:eastAsia="黑体" w:cs="宋体"/>
      <w:sz w:val="36"/>
      <w:szCs w:val="20"/>
    </w:rPr>
  </w:style>
  <w:style w:type="paragraph" w:customStyle="1" w:styleId="14">
    <w:name w:val="节"/>
    <w:basedOn w:val="1"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30"/>
    </w:rPr>
  </w:style>
  <w:style w:type="character" w:customStyle="1" w:styleId="15">
    <w:name w:val="文档结构图 字符"/>
    <w:basedOn w:val="9"/>
    <w:link w:val="3"/>
    <w:semiHidden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16">
    <w:name w:val="页眉 字符"/>
    <w:basedOn w:val="9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basedOn w:val="9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11509-7F54-4F4E-926C-92AAF544A7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1706</Words>
  <Characters>1908</Characters>
  <Lines>52</Lines>
  <Paragraphs>14</Paragraphs>
  <TotalTime>43</TotalTime>
  <ScaleCrop>false</ScaleCrop>
  <LinksUpToDate>false</LinksUpToDate>
  <CharactersWithSpaces>2258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2021-10-09T14:12:00Z</dcterms:created>
  <dc:creator>Administrator</dc:creator>
  <cp:lastModifiedBy>.       琪朵儿i</cp:lastModifiedBy>
  <dcterms:modified xsi:type="dcterms:W3CDTF">2022-06-18T07:48:37Z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4A44D559F0E3476FA0F50758438D3A32</vt:lpwstr>
  </property>
</Properties>
</file>