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Report — Week 2</w:t>
      </w:r>
    </w:p>
    <w:p>
      <w:r>
        <w:rPr>
          <w:b/>
        </w:rPr>
        <w:t xml:space="preserve">Name: </w:t>
      </w:r>
      <w:r>
        <w:t>[Your name]</w:t>
      </w:r>
    </w:p>
    <w:p>
      <w:r>
        <w:rPr>
          <w:b/>
        </w:rPr>
        <w:t xml:space="preserve">Date: </w:t>
      </w:r>
      <w:r>
        <w:t>[Date submitted]</w:t>
      </w:r>
    </w:p>
    <w:p>
      <w:r>
        <w:rPr>
          <w:b/>
        </w:rPr>
        <w:t xml:space="preserve">Hours on assignment this week: </w:t>
      </w:r>
      <w:r>
        <w:t>[Your estimate]</w:t>
      </w:r>
    </w:p>
    <w:p>
      <w:pPr>
        <w:pStyle w:val="Heading2"/>
      </w:pPr>
      <w:r>
        <w:t>1. What I completed this week</w:t>
      </w:r>
    </w:p>
    <w:p>
      <w:pPr>
        <w:pStyle w:val="ListBullet"/>
      </w:pPr>
      <w:r>
        <w:t>Built the full cleaning stage (Scripts/clean.py): exact-duplicate detection/removal on the natural person key, two evidence-verified sentinel corrections (age "-1" -&gt; NaN, hours "99" top-code -&gt; NaN in q3_03/q3_05), and a set of flag-only validation rules (arithmetic consistency between related hours-worked questions, an employment skip-logic check, and 1.5xIQR outlier flagging across 19 monetary/income fields). Neither sentinel was corrected on a guess -- both were confirmed by checking every related column first (e.g. every other hours-related field was checked and found to have zero uses of "99" despite going as high as 168, before treating it as specific to q3_03/q3_05).</w:t>
      </w:r>
    </w:p>
    <w:p>
      <w:pPr>
        <w:pStyle w:val="ListBullet"/>
      </w:pPr>
      <w:r>
        <w:t>Added automatic free-text consolidation: near-duplicate values within free-text columns (job title, company name, etc.) are clustered by Jaro-Winkler similarity and merged to their most common form, but only above a 0.98 similarity threshold that I checked by eye against real examples first -- 440 variants merged across 7 columns (652 rows affected); anything less certain (0.90-0.97 similarity) is left flagged for manual review, not auto-merged.</w:t>
      </w:r>
    </w:p>
    <w:p>
      <w:pPr>
        <w:pStyle w:val="ListBullet"/>
      </w:pPr>
      <w:r>
        <w:t>Classified industry (isic_code) and occupation (isco_code) codes down to ISIC section and ISCO major group, using the official ISIC Rev.4 and ISCO-08 structure reference files directly rather than a hand-typed lookup table. Found and corrected a real data-quality issue in the process: both code columns inconsistently lose a leading zero on export (e.g. "0729" stored as "729"), which would have silently misclassified those rows if not zero-padded before reading; after the fix, 0 of 4,789 codes with a value failed to classify.</w:t>
      </w:r>
    </w:p>
    <w:p>
      <w:pPr>
        <w:pStyle w:val="ListBullet"/>
      </w:pPr>
      <w:r>
        <w:t>Drafted the problem inventory (Scripts/problem_inventory.py) for five variables of interest (sex, age, hours worked, industry, occupation): a written, counted list of every issue found in the typed (pre-cleaning) data, with each finding cross-referenced against exactly which cleaning function addresses it, or marked as structural/not-applicable where nothing should be changed (e.g. the 65.4% missingness on industry/occupation codes -- confirmed structural, since that question only applies to people with a main job).</w:t>
      </w:r>
    </w:p>
    <w:p>
      <w:pPr>
        <w:pStyle w:val="ListBullet"/>
      </w:pPr>
      <w:r>
        <w:t>Every cleaning stage logs row counts before/after and what changed (Outputs/logs/*_cleaning.log), and every threshold used (similarity cutoff, IQR multiplier, the skip-gate table, which columns count as monetary/free-text) lives in one config file rather than scattered through the code.</w:t>
      </w:r>
    </w:p>
    <w:p>
      <w:pPr>
        <w:pStyle w:val="ListBullet"/>
      </w:pPr>
      <w:r>
        <w:t>Exported the cleaned dataset in two formats: the working parquet and an Excel .xlsx (13,853 rows x 179 columns for the individual-records dataset), both regenerated by a single command and tracked in the repository so they're directly inspectable.</w:t>
      </w:r>
    </w:p>
    <w:p>
      <w:pPr>
        <w:pStyle w:val="ListBullet"/>
      </w:pPr>
      <w:r>
        <w:t>Extended the exploratory chart set from 3 to 6 distributions (added industry, occupation, and hours-worked), switching chart type where it mattered rather than forcing one style everywhere -- industry (21 categories) and occupation (10 categories) use horizontal bar charts instead of the donut style used for the smaller categorical variables, since a donut with that many slices isn't actually readable.</w:t>
      </w:r>
    </w:p>
    <w:p>
      <w:pPr>
        <w:pStyle w:val="ListBullet"/>
      </w:pPr>
      <w:r>
        <w:t>Wrote CLEANING_PLAN.md as a design document before writing any cleaning code, then updated it afterward to record where the plan changed once real evidence came in -- a skip-pattern assumption for 3 columns turned out to be wrong (caught by the verification step built for exactly that purpose) and was corrected rather than left in under a misleading label; the near-duplicate similarity threshold was raised after checking real output showed the originally-proposed value let through false positives.</w:t>
      </w:r>
    </w:p>
    <w:p>
      <w:pPr>
        <w:pStyle w:val="Heading2"/>
      </w:pPr>
      <w:r>
        <w:t>2. What I plan for next week</w:t>
      </w:r>
    </w:p>
    <w:p>
      <w:pPr>
        <w:pStyle w:val="ListBullet"/>
      </w:pPr>
      <w:r>
        <w:t>Draft the formal data dictionary deliverable (one row per variable: name, type, label, valid range, % missing before/after cleaning, imputation treatment applied, notes).</w:t>
      </w:r>
    </w:p>
    <w:p>
      <w:pPr>
        <w:pStyle w:val="ListBullet"/>
      </w:pPr>
      <w:r>
        <w:t>Apply basic imputation (mean/median/mode/hot-deck, chosen per variable and justified) to the cleaned data where appropriate.</w:t>
      </w:r>
    </w:p>
    <w:p>
      <w:pPr>
        <w:pStyle w:val="ListBullet"/>
      </w:pPr>
      <w:r>
        <w:t>Build the automated Word report covering dataset overview, pre-cleaning diagnostics, cleaning decisions, imputation applied, post-cleaning summary, and limitations, with the required charts embedded and generated directly from the cleaned data.</w:t>
      </w:r>
    </w:p>
    <w:p>
      <w:pPr>
        <w:pStyle w:val="ListBullet"/>
      </w:pPr>
      <w:r>
        <w:t>Complete multi-format export: add .sav and .dta alongside the parquet/xlsx already working.</w:t>
      </w:r>
    </w:p>
    <w:p>
      <w:pPr>
        <w:pStyle w:val="Heading2"/>
      </w:pPr>
      <w:r>
        <w:t>3. Blockers and issues</w:t>
      </w:r>
    </w:p>
    <w:p>
      <w:pPr>
        <w:pStyle w:val="ListBullet"/>
      </w:pPr>
      <w:r>
        <w:t>Still no formally assigned cleaning-scope variable list from the evaluating office. This week's cleaning work focused on five named variables (sex, age, hours worked, industry, occupation) based on direction received, but I have not had this confirmed as the official assigned scope from the evaluating office specifically -- worth clarifying explicitly before treating it as final, in case the intended scope is different or narrower.</w:t>
      </w:r>
    </w:p>
    <w:p>
      <w:pPr>
        <w:pStyle w:val="ListBullet"/>
      </w:pPr>
      <w:r>
        <w:t>[Add any blockers of your own here]</w:t>
      </w:r>
    </w:p>
    <w:p>
      <w:pPr>
        <w:pStyle w:val="Heading2"/>
      </w:pPr>
      <w:r>
        <w:t>4. Anything I need from the evaluating office</w:t>
      </w:r>
    </w:p>
    <w:p>
      <w:pPr>
        <w:pStyle w:val="ListBullet"/>
      </w:pPr>
      <w:r>
        <w:t>Confirmation of whether sex/age/hours-worked/industry/occupation is the official assigned cleaning scope, or whether a different/additional set of variables should be the target.</w:t>
      </w:r>
    </w:p>
    <w:p>
      <w:pPr>
        <w:pStyle w:val="ListBullet"/>
      </w:pPr>
      <w:r>
        <w:t>[Add anything else you need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