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A7C2F0"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yolov5转ncnn</w:t>
      </w:r>
    </w:p>
    <w:p w14:paraId="27BDE995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转</w:t>
      </w:r>
      <w:r>
        <w:rPr>
          <w:rFonts w:hint="eastAsia"/>
        </w:rPr>
        <w:t xml:space="preserve">torchscript </w:t>
      </w:r>
    </w:p>
    <w:p w14:paraId="721C9DD0">
      <w:pPr>
        <w:rPr>
          <w:rFonts w:hint="eastAsia"/>
        </w:rPr>
      </w:pPr>
      <w:r>
        <w:rPr>
          <w:rFonts w:hint="eastAsia"/>
        </w:rPr>
        <w:t>python .\export.py --weights C:\Users\mqr\Desktop\log\yolov5m\yolov5m.pt --no-decode</w:t>
      </w:r>
    </w:p>
    <w:p w14:paraId="7163991F">
      <w:pPr>
        <w:rPr>
          <w:rFonts w:hint="eastAsia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</w:rPr>
        <w:t>--no-decode非源代码的参数，是自己添加的，旨在导出模型时，可以控制是否对head层进行decode。</w:t>
      </w:r>
    </w:p>
    <w:p w14:paraId="20129D82">
      <w:pPr>
        <w:rPr>
          <w:rFonts w:hint="eastAsia"/>
        </w:rPr>
      </w:pPr>
      <w:r>
        <w:drawing>
          <wp:inline distT="0" distB="0" distL="114300" distR="114300">
            <wp:extent cx="5261610" cy="30480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20E13">
      <w:pPr>
        <w:rPr>
          <w:rFonts w:hint="eastAsia"/>
        </w:rPr>
      </w:pPr>
    </w:p>
    <w:p w14:paraId="388BC17A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使用pnnx转ncnn</w:t>
      </w:r>
    </w:p>
    <w:p w14:paraId="4861DC7D">
      <w:pPr>
        <w:rPr>
          <w:rFonts w:hint="eastAsia"/>
        </w:rPr>
      </w:pPr>
      <w:r>
        <w:rPr>
          <w:rFonts w:hint="eastAsia"/>
        </w:rPr>
        <w:t>pnnx.exe ./yolov5m.torchscript inputshape=[1,3,640,640]</w:t>
      </w:r>
    </w:p>
    <w:p w14:paraId="1F5696A6">
      <w:pPr>
        <w:rPr>
          <w:rFonts w:hint="eastAsia"/>
        </w:rPr>
      </w:pPr>
    </w:p>
    <w:p w14:paraId="09F73ED5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ncnn优化（非必要，目前fp16模式的推理未实现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 w14:paraId="4FF2F73E">
      <w:pPr>
        <w:rPr>
          <w:rFonts w:hint="eastAsia"/>
        </w:rPr>
      </w:pPr>
      <w:r>
        <w:rPr>
          <w:rFonts w:hint="eastAsia"/>
        </w:rPr>
        <w:t>ncnnoptimize yolov5m.ncnn.param yolov5m.ncnn.bin yolov5m-fp16.ncnn.param yolov5m-fp16.ncnn.bin 1</w:t>
      </w:r>
    </w:p>
    <w:p w14:paraId="1D82CB5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最后的参数1表示fp16，如果是0则表示fp32。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7A2B80"/>
    <w:multiLevelType w:val="singleLevel"/>
    <w:tmpl w:val="9B7A2B8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E62D05"/>
    <w:rsid w:val="25DC17F6"/>
    <w:rsid w:val="366969F5"/>
    <w:rsid w:val="627C67B3"/>
    <w:rsid w:val="70C6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="Arial" w:hAnsi="Arial" w:eastAsia="微软雅黑" w:cs="Times New Roman"/>
      <w:b/>
      <w:kern w:val="44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2024-11-16T11:46:00Z</dcterms:created>
  <dc:creator>mqr</dc:creator>
  <cp:lastModifiedBy>义正荣威</cp:lastModifiedBy>
  <dcterms:modified xsi:type="dcterms:W3CDTF">2024-11-22T06:55:11Z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D7FC56E0BF56447B8797F35831EA6AA8_12</vt:lpwstr>
  </property>
</Properties>
</file>