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58669CE"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kern w:val="0"/>
          <w:sz w:val="24"/>
          <w14:ligatures w14:val="none"/>
        </w:rPr>
        <w:t>RPI prompt</w:t>
      </w:r>
    </w:p>
    <w:p w14:paraId="2095E791" w14:textId="77777777" w:rsidR="00E16587" w:rsidRPr="00E16587" w:rsidRDefault="00E16587" w:rsidP="00E16587">
      <w:pPr>
        <w:widowControl/>
        <w:spacing w:before="100" w:beforeAutospacing="1" w:after="100" w:afterAutospacing="1"/>
        <w:jc w:val="left"/>
        <w:outlineLvl w:val="0"/>
        <w:rPr>
          <w:rFonts w:ascii="ＭＳ Ｐゴシック" w:eastAsia="ＭＳ Ｐゴシック" w:hAnsi="ＭＳ Ｐゴシック" w:cs="ＭＳ Ｐゴシック"/>
          <w:b/>
          <w:bCs/>
          <w:kern w:val="36"/>
          <w:sz w:val="48"/>
          <w:szCs w:val="48"/>
          <w14:ligatures w14:val="none"/>
        </w:rPr>
      </w:pPr>
      <w:r w:rsidRPr="00E16587">
        <w:rPr>
          <w:rFonts w:ascii="ＭＳ Ｐゴシック" w:eastAsia="ＭＳ Ｐゴシック" w:hAnsi="ＭＳ Ｐゴシック" w:cs="ＭＳ Ｐゴシック"/>
          <w:b/>
          <w:bCs/>
          <w:kern w:val="36"/>
          <w:sz w:val="48"/>
          <w:szCs w:val="48"/>
          <w14:ligatures w14:val="none"/>
        </w:rPr>
        <w:t>Background and Motivation</w:t>
      </w:r>
    </w:p>
    <w:p w14:paraId="31E17673"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kern w:val="0"/>
          <w:sz w:val="24"/>
          <w14:ligatures w14:val="none"/>
        </w:rPr>
        <w:br/>
        <w:t>As our classical public‐key cryptography (RSA, ECC) is threatened by advances in quantum computing, we have looked to novel methods of encryption to solve this dilemma. Quantum offers us new ways to secure information, one of which is Quantum Key Distribution. Unlike factorization‐based schemes, QKD protocols use the unique properties of quantum computing to generate shared secret keys that eavesdroppers cannot intercept undetected.</w:t>
      </w:r>
      <w:r w:rsidRPr="00E16587">
        <w:rPr>
          <w:rFonts w:ascii="ＭＳ Ｐゴシック" w:eastAsia="ＭＳ Ｐゴシック" w:hAnsi="ＭＳ Ｐゴシック" w:cs="ＭＳ Ｐゴシック"/>
          <w:kern w:val="0"/>
          <w:sz w:val="24"/>
          <w14:ligatures w14:val="none"/>
        </w:rPr>
        <w:br/>
        <w:t>In the 1980s, Charles Bennett and Gilles Brassard created BB84 (Bennett &amp; Brassard, 1984). In BB84, Alice and Bob exchange qubits in random bases, measure them, then sift and process measurement results to agree on a secret key. Any attempt by an eavesdropper (Eve) to measure the qubits introduces detectable errors.</w:t>
      </w:r>
    </w:p>
    <w:p w14:paraId="3189EC46" w14:textId="77777777" w:rsidR="00E16587" w:rsidRPr="00E16587" w:rsidRDefault="00E16587" w:rsidP="00E16587">
      <w:pPr>
        <w:widowControl/>
        <w:spacing w:before="100" w:beforeAutospacing="1" w:after="100" w:afterAutospacing="1"/>
        <w:jc w:val="left"/>
        <w:outlineLvl w:val="0"/>
        <w:rPr>
          <w:rFonts w:ascii="ＭＳ Ｐゴシック" w:eastAsia="ＭＳ Ｐゴシック" w:hAnsi="ＭＳ Ｐゴシック" w:cs="ＭＳ Ｐゴシック"/>
          <w:b/>
          <w:bCs/>
          <w:kern w:val="36"/>
          <w:sz w:val="48"/>
          <w:szCs w:val="48"/>
          <w14:ligatures w14:val="none"/>
        </w:rPr>
      </w:pPr>
      <w:r w:rsidRPr="00E16587">
        <w:rPr>
          <w:rFonts w:ascii="ＭＳ Ｐゴシック" w:eastAsia="ＭＳ Ｐゴシック" w:hAnsi="ＭＳ Ｐゴシック" w:cs="ＭＳ Ｐゴシック"/>
          <w:b/>
          <w:bCs/>
          <w:kern w:val="36"/>
          <w:sz w:val="48"/>
          <w:szCs w:val="48"/>
          <w14:ligatures w14:val="none"/>
        </w:rPr>
        <w:t>Getting Started</w:t>
      </w:r>
    </w:p>
    <w:p w14:paraId="133A12BF"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kern w:val="0"/>
          <w:sz w:val="24"/>
          <w14:ligatures w14:val="none"/>
        </w:rPr>
        <w:br/>
        <w:t xml:space="preserve">Using </w:t>
      </w:r>
      <w:proofErr w:type="spellStart"/>
      <w:r w:rsidRPr="00E16587">
        <w:rPr>
          <w:rFonts w:ascii="ＭＳ Ｐゴシック" w:eastAsia="ＭＳ Ｐゴシック" w:hAnsi="ＭＳ Ｐゴシック" w:cs="ＭＳ Ｐゴシック"/>
          <w:kern w:val="0"/>
          <w:sz w:val="24"/>
          <w14:ligatures w14:val="none"/>
        </w:rPr>
        <w:t>Qiskit</w:t>
      </w:r>
      <w:proofErr w:type="spellEnd"/>
      <w:r w:rsidRPr="00E16587">
        <w:rPr>
          <w:rFonts w:ascii="ＭＳ Ｐゴシック" w:eastAsia="ＭＳ Ｐゴシック" w:hAnsi="ＭＳ Ｐゴシック" w:cs="ＭＳ Ｐゴシック"/>
          <w:kern w:val="0"/>
          <w:sz w:val="24"/>
          <w14:ligatures w14:val="none"/>
        </w:rPr>
        <w:t>, you will build a fully functional BB84 Quantum Key Distribution prototype that runs on real or simulated quantum hardware. The goal is demonstrating how two parties can establish a shared secret key with information-theoretic security. Your implementation should include end-to-end key generation, measurement and sifting procedures, and error‐rate estimation to detect any eavesdropping. You’ll collect and plot key metrics and illustrate how these values shift when you introduce noise. By comparing performance under different conditions, you will showcase the practical feasibility of BB84 on today’s quantum platforms and highlight the utility of the approach.</w:t>
      </w:r>
      <w:r w:rsidRPr="00E16587">
        <w:rPr>
          <w:rFonts w:ascii="ＭＳ Ｐゴシック" w:eastAsia="ＭＳ Ｐゴシック" w:hAnsi="ＭＳ Ｐゴシック" w:cs="ＭＳ Ｐゴシック"/>
          <w:kern w:val="0"/>
          <w:sz w:val="24"/>
          <w14:ligatures w14:val="none"/>
        </w:rPr>
        <w:br/>
        <w:t>After you validate the implementation, create an informative presentation that teaches the fundamentals of QKD and places it in the broader context of post-quantum encryption. Make sure you compare BB84 to at least one other emerging approach, discussing how these algorithms resist quantum attacks.</w:t>
      </w:r>
    </w:p>
    <w:p w14:paraId="35EDF0A5"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b/>
          <w:bCs/>
          <w:kern w:val="0"/>
          <w:sz w:val="42"/>
          <w:szCs w:val="42"/>
          <w14:ligatures w14:val="none"/>
        </w:rPr>
        <w:lastRenderedPageBreak/>
        <w:t>背景と動機</w:t>
      </w:r>
    </w:p>
    <w:p w14:paraId="0435B9D2"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kern w:val="0"/>
          <w:sz w:val="24"/>
          <w14:ligatures w14:val="none"/>
        </w:rPr>
        <w:br/>
        <w:t>従来の公開鍵暗号(RSA、ECC)が量子コンピューティングの進歩によって脅かされているため、私たちはこのジレンマを解決するために新しい暗号化方法に目を向けてきました。Quantumは、情報を保護するための新しい方法を提供し、その1つがQuantum Key Distributionです。因数分解ベースのスキームとは異なり、QKD プロトコルは量子コンピューティングの独自の特性を使用して、盗聴者が検出されずに傍受できない共有秘密鍵を生成します。1980年代に、Charles BennettとGilles BrassardはBB84を作成しました(Bennett &amp; Brassard、1984)。BB84では、アリスとボブがランダムな塩基で量子ビットを交換し、測定し、測定結果をふるいにかけて処理し、秘密鍵に合意します。盗聴者 (Eve) が量子ビットを測定しようとすると、検出可能なエラーが発生します。</w:t>
      </w:r>
    </w:p>
    <w:p w14:paraId="1C265288"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b/>
          <w:bCs/>
          <w:kern w:val="0"/>
          <w:sz w:val="42"/>
          <w:szCs w:val="42"/>
          <w14:ligatures w14:val="none"/>
        </w:rPr>
        <w:t>はじめ</w:t>
      </w:r>
    </w:p>
    <w:p w14:paraId="0538E973" w14:textId="77777777" w:rsidR="00E16587" w:rsidRPr="00E16587" w:rsidRDefault="00E16587" w:rsidP="00E16587">
      <w:pPr>
        <w:widowControl/>
        <w:spacing w:before="100" w:beforeAutospacing="1" w:after="100" w:afterAutospacing="1"/>
        <w:jc w:val="left"/>
        <w:rPr>
          <w:rFonts w:ascii="ＭＳ Ｐゴシック" w:eastAsia="ＭＳ Ｐゴシック" w:hAnsi="ＭＳ Ｐゴシック" w:cs="ＭＳ Ｐゴシック"/>
          <w:kern w:val="0"/>
          <w:sz w:val="24"/>
          <w14:ligatures w14:val="none"/>
        </w:rPr>
      </w:pPr>
      <w:r w:rsidRPr="00E16587">
        <w:rPr>
          <w:rFonts w:ascii="ＭＳ Ｐゴシック" w:eastAsia="ＭＳ Ｐゴシック" w:hAnsi="ＭＳ Ｐゴシック" w:cs="ＭＳ Ｐゴシック"/>
          <w:kern w:val="0"/>
          <w:sz w:val="24"/>
          <w14:ligatures w14:val="none"/>
        </w:rPr>
        <w:br/>
      </w:r>
      <w:proofErr w:type="spellStart"/>
      <w:r w:rsidRPr="00E16587">
        <w:rPr>
          <w:rFonts w:ascii="ＭＳ Ｐゴシック" w:eastAsia="ＭＳ Ｐゴシック" w:hAnsi="ＭＳ Ｐゴシック" w:cs="ＭＳ Ｐゴシック"/>
          <w:kern w:val="0"/>
          <w:sz w:val="24"/>
          <w14:ligatures w14:val="none"/>
        </w:rPr>
        <w:t>Qiskit</w:t>
      </w:r>
      <w:proofErr w:type="spellEnd"/>
      <w:r w:rsidRPr="00E16587">
        <w:rPr>
          <w:rFonts w:ascii="ＭＳ Ｐゴシック" w:eastAsia="ＭＳ Ｐゴシック" w:hAnsi="ＭＳ Ｐゴシック" w:cs="ＭＳ Ｐゴシック"/>
          <w:kern w:val="0"/>
          <w:sz w:val="24"/>
          <w14:ligatures w14:val="none"/>
        </w:rPr>
        <w:t>を使用して、実際の量子ハードウェアまたはシミュレートされた量子ハードウェアで動作する、完全に機能するBB84量子鍵配布プロトタイプを構築します。目標は、2 つの当事者が情報理論上のセキュリティを備えた共有秘密鍵を確立する方法を実証することです。実装には、エンドツーエンドのキー生成、測定とふるい分け手順、盗聴を検出するためのエラー率の推定を含める必要があります。主要な指標を収集してプロットし、ノイズを導入したときにこれらの値がどのように変化するかを示します。さまざまな条件下でのパフォーマンスを比較することで、今日の量子プラットフォームにおける BB84 の実用的な実現可能性を示し、このアプローチの有用性を強調します。実装を検証したら、QKD の基礎を教え、ポスト量子暗号化のより広範なコンテキストに配置する有益なプレゼンテーションを作成します。BB84 を少なくとも 1 つの他の新しいアプローチと比較して、これらのアルゴリズムが量子攻撃にどのように抵抗するかについて説明してください。</w:t>
      </w:r>
    </w:p>
    <w:p w14:paraId="11D4FC9C" w14:textId="77777777" w:rsidR="00523ED5" w:rsidRPr="00E16587" w:rsidRDefault="00523ED5"/>
    <w:sectPr w:rsidR="00523ED5" w:rsidRPr="00E16587">
      <w:pgSz w:w="11906" w:h="16838"/>
      <w:pgMar w:top="1985" w:right="1701" w:bottom="1701" w:left="1701" w:header="851" w:footer="992" w:gutter="0"/>
      <w:cols w:space="425"/>
      <w:docGrid w:type="lines"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游明朝">
    <w:panose1 w:val="02020400000000000000"/>
    <w:charset w:val="80"/>
    <w:family w:val="roman"/>
    <w:pitch w:val="variable"/>
    <w:sig w:usb0="800002E7" w:usb1="2AC7FCFF" w:usb2="00000012" w:usb3="00000000" w:csb0="0002009F" w:csb1="00000000"/>
  </w:font>
  <w:font w:name="Times New Roman">
    <w:panose1 w:val="02020603050405020304"/>
    <w:charset w:val="00"/>
    <w:family w:val="roman"/>
    <w:pitch w:val="variable"/>
    <w:sig w:usb0="E0002EFF" w:usb1="C000785B" w:usb2="00000009" w:usb3="00000000" w:csb0="000001FF" w:csb1="00000000"/>
  </w:font>
  <w:font w:name="游ゴシック Light">
    <w:panose1 w:val="020B0300000000000000"/>
    <w:charset w:val="80"/>
    <w:family w:val="swiss"/>
    <w:pitch w:val="variable"/>
    <w:sig w:usb0="E00002FF" w:usb1="2AC7FDFF" w:usb2="00000016" w:usb3="00000000" w:csb0="0002009F" w:csb1="00000000"/>
  </w:font>
  <w:font w:name="ＭＳ Ｐゴシック">
    <w:altName w:val="MS PGothic"/>
    <w:panose1 w:val="020B0600070205080204"/>
    <w:charset w:val="80"/>
    <w:family w:val="swiss"/>
    <w:pitch w:val="variable"/>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val="bestFit" w:percent="206"/>
  <w:bordersDoNotSurroundHeader/>
  <w:bordersDoNotSurroundFooter/>
  <w:proofState w:spelling="clean" w:grammar="clean"/>
  <w:defaultTabStop w:val="840"/>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16587"/>
    <w:rsid w:val="00182E55"/>
    <w:rsid w:val="003539D2"/>
    <w:rsid w:val="00390729"/>
    <w:rsid w:val="00523ED5"/>
    <w:rsid w:val="00A643E6"/>
    <w:rsid w:val="00E16587"/>
    <w:rsid w:val="00E2429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ecimalSymbol w:val="."/>
  <w:listSeparator w:val=","/>
  <w14:docId w14:val="555345E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4"/>
        <w:lang w:val="en-US" w:eastAsia="ja-JP"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pPr>
      <w:widowControl w:val="0"/>
      <w:jc w:val="both"/>
    </w:pPr>
  </w:style>
  <w:style w:type="paragraph" w:styleId="1">
    <w:name w:val="heading 1"/>
    <w:basedOn w:val="a"/>
    <w:next w:val="a"/>
    <w:link w:val="10"/>
    <w:uiPriority w:val="9"/>
    <w:qFormat/>
    <w:rsid w:val="00E16587"/>
    <w:pPr>
      <w:keepNext/>
      <w:keepLines/>
      <w:spacing w:before="280" w:after="80"/>
      <w:outlineLvl w:val="0"/>
    </w:pPr>
    <w:rPr>
      <w:rFonts w:asciiTheme="majorHAnsi" w:eastAsiaTheme="majorEastAsia" w:hAnsiTheme="majorHAnsi" w:cstheme="majorBidi"/>
      <w:color w:val="000000" w:themeColor="text1"/>
      <w:sz w:val="32"/>
      <w:szCs w:val="32"/>
    </w:rPr>
  </w:style>
  <w:style w:type="paragraph" w:styleId="2">
    <w:name w:val="heading 2"/>
    <w:basedOn w:val="a"/>
    <w:next w:val="a"/>
    <w:link w:val="20"/>
    <w:uiPriority w:val="9"/>
    <w:semiHidden/>
    <w:unhideWhenUsed/>
    <w:qFormat/>
    <w:rsid w:val="00E16587"/>
    <w:pPr>
      <w:keepNext/>
      <w:keepLines/>
      <w:spacing w:before="160" w:after="80"/>
      <w:outlineLvl w:val="1"/>
    </w:pPr>
    <w:rPr>
      <w:rFonts w:asciiTheme="majorHAnsi" w:eastAsiaTheme="majorEastAsia" w:hAnsiTheme="majorHAnsi" w:cstheme="majorBidi"/>
      <w:color w:val="000000" w:themeColor="text1"/>
      <w:sz w:val="28"/>
      <w:szCs w:val="28"/>
    </w:rPr>
  </w:style>
  <w:style w:type="paragraph" w:styleId="3">
    <w:name w:val="heading 3"/>
    <w:basedOn w:val="a"/>
    <w:next w:val="a"/>
    <w:link w:val="30"/>
    <w:uiPriority w:val="9"/>
    <w:semiHidden/>
    <w:unhideWhenUsed/>
    <w:qFormat/>
    <w:rsid w:val="00E16587"/>
    <w:pPr>
      <w:keepNext/>
      <w:keepLines/>
      <w:spacing w:before="160" w:after="80"/>
      <w:outlineLvl w:val="2"/>
    </w:pPr>
    <w:rPr>
      <w:rFonts w:asciiTheme="majorHAnsi" w:eastAsiaTheme="majorEastAsia" w:hAnsiTheme="majorHAnsi" w:cstheme="majorBidi"/>
      <w:color w:val="000000" w:themeColor="text1"/>
      <w:sz w:val="24"/>
    </w:rPr>
  </w:style>
  <w:style w:type="paragraph" w:styleId="4">
    <w:name w:val="heading 4"/>
    <w:basedOn w:val="a"/>
    <w:next w:val="a"/>
    <w:link w:val="40"/>
    <w:uiPriority w:val="9"/>
    <w:semiHidden/>
    <w:unhideWhenUsed/>
    <w:qFormat/>
    <w:rsid w:val="00E16587"/>
    <w:pPr>
      <w:keepNext/>
      <w:keepLines/>
      <w:spacing w:before="80" w:after="40"/>
      <w:outlineLvl w:val="3"/>
    </w:pPr>
    <w:rPr>
      <w:rFonts w:asciiTheme="majorHAnsi" w:eastAsiaTheme="majorEastAsia" w:hAnsiTheme="majorHAnsi" w:cstheme="majorBidi"/>
      <w:color w:val="000000" w:themeColor="text1"/>
    </w:rPr>
  </w:style>
  <w:style w:type="paragraph" w:styleId="5">
    <w:name w:val="heading 5"/>
    <w:basedOn w:val="a"/>
    <w:next w:val="a"/>
    <w:link w:val="50"/>
    <w:uiPriority w:val="9"/>
    <w:semiHidden/>
    <w:unhideWhenUsed/>
    <w:qFormat/>
    <w:rsid w:val="00E16587"/>
    <w:pPr>
      <w:keepNext/>
      <w:keepLines/>
      <w:spacing w:before="80" w:after="40"/>
      <w:ind w:leftChars="100" w:left="100"/>
      <w:outlineLvl w:val="4"/>
    </w:pPr>
    <w:rPr>
      <w:rFonts w:asciiTheme="majorHAnsi" w:eastAsiaTheme="majorEastAsia" w:hAnsiTheme="majorHAnsi" w:cstheme="majorBidi"/>
      <w:color w:val="000000" w:themeColor="text1"/>
    </w:rPr>
  </w:style>
  <w:style w:type="paragraph" w:styleId="6">
    <w:name w:val="heading 6"/>
    <w:basedOn w:val="a"/>
    <w:next w:val="a"/>
    <w:link w:val="60"/>
    <w:uiPriority w:val="9"/>
    <w:semiHidden/>
    <w:unhideWhenUsed/>
    <w:qFormat/>
    <w:rsid w:val="00E16587"/>
    <w:pPr>
      <w:keepNext/>
      <w:keepLines/>
      <w:spacing w:before="80" w:after="40"/>
      <w:ind w:leftChars="200" w:left="200"/>
      <w:outlineLvl w:val="5"/>
    </w:pPr>
    <w:rPr>
      <w:rFonts w:asciiTheme="majorHAnsi" w:eastAsiaTheme="majorEastAsia" w:hAnsiTheme="majorHAnsi" w:cstheme="majorBidi"/>
      <w:color w:val="000000" w:themeColor="text1"/>
    </w:rPr>
  </w:style>
  <w:style w:type="paragraph" w:styleId="7">
    <w:name w:val="heading 7"/>
    <w:basedOn w:val="a"/>
    <w:next w:val="a"/>
    <w:link w:val="70"/>
    <w:uiPriority w:val="9"/>
    <w:semiHidden/>
    <w:unhideWhenUsed/>
    <w:qFormat/>
    <w:rsid w:val="00E16587"/>
    <w:pPr>
      <w:keepNext/>
      <w:keepLines/>
      <w:spacing w:before="80" w:after="40"/>
      <w:ind w:leftChars="300" w:left="300"/>
      <w:outlineLvl w:val="6"/>
    </w:pPr>
    <w:rPr>
      <w:rFonts w:asciiTheme="majorHAnsi" w:eastAsiaTheme="majorEastAsia" w:hAnsiTheme="majorHAnsi" w:cstheme="majorBidi"/>
      <w:color w:val="000000" w:themeColor="text1"/>
    </w:rPr>
  </w:style>
  <w:style w:type="paragraph" w:styleId="8">
    <w:name w:val="heading 8"/>
    <w:basedOn w:val="a"/>
    <w:next w:val="a"/>
    <w:link w:val="80"/>
    <w:uiPriority w:val="9"/>
    <w:semiHidden/>
    <w:unhideWhenUsed/>
    <w:qFormat/>
    <w:rsid w:val="00E16587"/>
    <w:pPr>
      <w:keepNext/>
      <w:keepLines/>
      <w:spacing w:before="80" w:after="40"/>
      <w:ind w:leftChars="400" w:left="400"/>
      <w:outlineLvl w:val="7"/>
    </w:pPr>
    <w:rPr>
      <w:rFonts w:asciiTheme="majorHAnsi" w:eastAsiaTheme="majorEastAsia" w:hAnsiTheme="majorHAnsi" w:cstheme="majorBidi"/>
      <w:color w:val="000000" w:themeColor="text1"/>
    </w:rPr>
  </w:style>
  <w:style w:type="paragraph" w:styleId="9">
    <w:name w:val="heading 9"/>
    <w:basedOn w:val="a"/>
    <w:next w:val="a"/>
    <w:link w:val="90"/>
    <w:uiPriority w:val="9"/>
    <w:semiHidden/>
    <w:unhideWhenUsed/>
    <w:qFormat/>
    <w:rsid w:val="00E16587"/>
    <w:pPr>
      <w:keepNext/>
      <w:keepLines/>
      <w:spacing w:before="80" w:after="40"/>
      <w:ind w:leftChars="500" w:left="500"/>
      <w:outlineLvl w:val="8"/>
    </w:pPr>
    <w:rPr>
      <w:rFonts w:asciiTheme="majorHAnsi" w:eastAsiaTheme="majorEastAsia" w:hAnsiTheme="majorHAnsi" w:cstheme="majorBidi"/>
      <w:color w:val="000000" w:themeColor="text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見出し 1 (文字)"/>
    <w:basedOn w:val="a0"/>
    <w:link w:val="1"/>
    <w:uiPriority w:val="9"/>
    <w:rsid w:val="00E16587"/>
    <w:rPr>
      <w:rFonts w:asciiTheme="majorHAnsi" w:eastAsiaTheme="majorEastAsia" w:hAnsiTheme="majorHAnsi" w:cstheme="majorBidi"/>
      <w:color w:val="000000" w:themeColor="text1"/>
      <w:sz w:val="32"/>
      <w:szCs w:val="32"/>
    </w:rPr>
  </w:style>
  <w:style w:type="character" w:customStyle="1" w:styleId="20">
    <w:name w:val="見出し 2 (文字)"/>
    <w:basedOn w:val="a0"/>
    <w:link w:val="2"/>
    <w:uiPriority w:val="9"/>
    <w:semiHidden/>
    <w:rsid w:val="00E16587"/>
    <w:rPr>
      <w:rFonts w:asciiTheme="majorHAnsi" w:eastAsiaTheme="majorEastAsia" w:hAnsiTheme="majorHAnsi" w:cstheme="majorBidi"/>
      <w:color w:val="000000" w:themeColor="text1"/>
      <w:sz w:val="28"/>
      <w:szCs w:val="28"/>
    </w:rPr>
  </w:style>
  <w:style w:type="character" w:customStyle="1" w:styleId="30">
    <w:name w:val="見出し 3 (文字)"/>
    <w:basedOn w:val="a0"/>
    <w:link w:val="3"/>
    <w:uiPriority w:val="9"/>
    <w:semiHidden/>
    <w:rsid w:val="00E16587"/>
    <w:rPr>
      <w:rFonts w:asciiTheme="majorHAnsi" w:eastAsiaTheme="majorEastAsia" w:hAnsiTheme="majorHAnsi" w:cstheme="majorBidi"/>
      <w:color w:val="000000" w:themeColor="text1"/>
      <w:sz w:val="24"/>
    </w:rPr>
  </w:style>
  <w:style w:type="character" w:customStyle="1" w:styleId="40">
    <w:name w:val="見出し 4 (文字)"/>
    <w:basedOn w:val="a0"/>
    <w:link w:val="4"/>
    <w:uiPriority w:val="9"/>
    <w:semiHidden/>
    <w:rsid w:val="00E16587"/>
    <w:rPr>
      <w:rFonts w:asciiTheme="majorHAnsi" w:eastAsiaTheme="majorEastAsia" w:hAnsiTheme="majorHAnsi" w:cstheme="majorBidi"/>
      <w:color w:val="000000" w:themeColor="text1"/>
    </w:rPr>
  </w:style>
  <w:style w:type="character" w:customStyle="1" w:styleId="50">
    <w:name w:val="見出し 5 (文字)"/>
    <w:basedOn w:val="a0"/>
    <w:link w:val="5"/>
    <w:uiPriority w:val="9"/>
    <w:semiHidden/>
    <w:rsid w:val="00E16587"/>
    <w:rPr>
      <w:rFonts w:asciiTheme="majorHAnsi" w:eastAsiaTheme="majorEastAsia" w:hAnsiTheme="majorHAnsi" w:cstheme="majorBidi"/>
      <w:color w:val="000000" w:themeColor="text1"/>
    </w:rPr>
  </w:style>
  <w:style w:type="character" w:customStyle="1" w:styleId="60">
    <w:name w:val="見出し 6 (文字)"/>
    <w:basedOn w:val="a0"/>
    <w:link w:val="6"/>
    <w:uiPriority w:val="9"/>
    <w:semiHidden/>
    <w:rsid w:val="00E16587"/>
    <w:rPr>
      <w:rFonts w:asciiTheme="majorHAnsi" w:eastAsiaTheme="majorEastAsia" w:hAnsiTheme="majorHAnsi" w:cstheme="majorBidi"/>
      <w:color w:val="000000" w:themeColor="text1"/>
    </w:rPr>
  </w:style>
  <w:style w:type="character" w:customStyle="1" w:styleId="70">
    <w:name w:val="見出し 7 (文字)"/>
    <w:basedOn w:val="a0"/>
    <w:link w:val="7"/>
    <w:uiPriority w:val="9"/>
    <w:semiHidden/>
    <w:rsid w:val="00E16587"/>
    <w:rPr>
      <w:rFonts w:asciiTheme="majorHAnsi" w:eastAsiaTheme="majorEastAsia" w:hAnsiTheme="majorHAnsi" w:cstheme="majorBidi"/>
      <w:color w:val="000000" w:themeColor="text1"/>
    </w:rPr>
  </w:style>
  <w:style w:type="character" w:customStyle="1" w:styleId="80">
    <w:name w:val="見出し 8 (文字)"/>
    <w:basedOn w:val="a0"/>
    <w:link w:val="8"/>
    <w:uiPriority w:val="9"/>
    <w:semiHidden/>
    <w:rsid w:val="00E16587"/>
    <w:rPr>
      <w:rFonts w:asciiTheme="majorHAnsi" w:eastAsiaTheme="majorEastAsia" w:hAnsiTheme="majorHAnsi" w:cstheme="majorBidi"/>
      <w:color w:val="000000" w:themeColor="text1"/>
    </w:rPr>
  </w:style>
  <w:style w:type="character" w:customStyle="1" w:styleId="90">
    <w:name w:val="見出し 9 (文字)"/>
    <w:basedOn w:val="a0"/>
    <w:link w:val="9"/>
    <w:uiPriority w:val="9"/>
    <w:semiHidden/>
    <w:rsid w:val="00E16587"/>
    <w:rPr>
      <w:rFonts w:asciiTheme="majorHAnsi" w:eastAsiaTheme="majorEastAsia" w:hAnsiTheme="majorHAnsi" w:cstheme="majorBidi"/>
      <w:color w:val="000000" w:themeColor="text1"/>
    </w:rPr>
  </w:style>
  <w:style w:type="paragraph" w:styleId="a3">
    <w:name w:val="Title"/>
    <w:basedOn w:val="a"/>
    <w:next w:val="a"/>
    <w:link w:val="a4"/>
    <w:uiPriority w:val="10"/>
    <w:qFormat/>
    <w:rsid w:val="00E16587"/>
    <w:pPr>
      <w:spacing w:after="80"/>
      <w:contextualSpacing/>
      <w:jc w:val="center"/>
    </w:pPr>
    <w:rPr>
      <w:rFonts w:asciiTheme="majorHAnsi" w:eastAsiaTheme="majorEastAsia" w:hAnsiTheme="majorHAnsi" w:cstheme="majorBidi"/>
      <w:spacing w:val="-10"/>
      <w:kern w:val="28"/>
      <w:sz w:val="56"/>
      <w:szCs w:val="56"/>
    </w:rPr>
  </w:style>
  <w:style w:type="character" w:customStyle="1" w:styleId="a4">
    <w:name w:val="表題 (文字)"/>
    <w:basedOn w:val="a0"/>
    <w:link w:val="a3"/>
    <w:uiPriority w:val="10"/>
    <w:rsid w:val="00E16587"/>
    <w:rPr>
      <w:rFonts w:asciiTheme="majorHAnsi" w:eastAsiaTheme="majorEastAsia" w:hAnsiTheme="majorHAnsi" w:cstheme="majorBidi"/>
      <w:spacing w:val="-10"/>
      <w:kern w:val="28"/>
      <w:sz w:val="56"/>
      <w:szCs w:val="56"/>
    </w:rPr>
  </w:style>
  <w:style w:type="paragraph" w:styleId="a5">
    <w:name w:val="Subtitle"/>
    <w:basedOn w:val="a"/>
    <w:next w:val="a"/>
    <w:link w:val="a6"/>
    <w:uiPriority w:val="11"/>
    <w:qFormat/>
    <w:rsid w:val="00E16587"/>
    <w:pPr>
      <w:numPr>
        <w:ilvl w:val="1"/>
      </w:numPr>
      <w:spacing w:after="160"/>
      <w:jc w:val="center"/>
    </w:pPr>
    <w:rPr>
      <w:rFonts w:asciiTheme="majorHAnsi" w:eastAsiaTheme="majorEastAsia" w:hAnsiTheme="majorHAnsi" w:cstheme="majorBidi"/>
      <w:color w:val="595959" w:themeColor="text1" w:themeTint="A6"/>
      <w:spacing w:val="15"/>
      <w:sz w:val="28"/>
      <w:szCs w:val="28"/>
    </w:rPr>
  </w:style>
  <w:style w:type="character" w:customStyle="1" w:styleId="a6">
    <w:name w:val="副題 (文字)"/>
    <w:basedOn w:val="a0"/>
    <w:link w:val="a5"/>
    <w:uiPriority w:val="11"/>
    <w:rsid w:val="00E16587"/>
    <w:rPr>
      <w:rFonts w:asciiTheme="majorHAnsi" w:eastAsiaTheme="majorEastAsia" w:hAnsiTheme="majorHAnsi" w:cstheme="majorBidi"/>
      <w:color w:val="595959" w:themeColor="text1" w:themeTint="A6"/>
      <w:spacing w:val="15"/>
      <w:sz w:val="28"/>
      <w:szCs w:val="28"/>
    </w:rPr>
  </w:style>
  <w:style w:type="paragraph" w:styleId="a7">
    <w:name w:val="Quote"/>
    <w:basedOn w:val="a"/>
    <w:next w:val="a"/>
    <w:link w:val="a8"/>
    <w:uiPriority w:val="29"/>
    <w:qFormat/>
    <w:rsid w:val="00E16587"/>
    <w:pPr>
      <w:spacing w:before="160" w:after="160"/>
      <w:jc w:val="center"/>
    </w:pPr>
    <w:rPr>
      <w:i/>
      <w:iCs/>
      <w:color w:val="404040" w:themeColor="text1" w:themeTint="BF"/>
    </w:rPr>
  </w:style>
  <w:style w:type="character" w:customStyle="1" w:styleId="a8">
    <w:name w:val="引用文 (文字)"/>
    <w:basedOn w:val="a0"/>
    <w:link w:val="a7"/>
    <w:uiPriority w:val="29"/>
    <w:rsid w:val="00E16587"/>
    <w:rPr>
      <w:i/>
      <w:iCs/>
      <w:color w:val="404040" w:themeColor="text1" w:themeTint="BF"/>
    </w:rPr>
  </w:style>
  <w:style w:type="paragraph" w:styleId="a9">
    <w:name w:val="List Paragraph"/>
    <w:basedOn w:val="a"/>
    <w:uiPriority w:val="34"/>
    <w:qFormat/>
    <w:rsid w:val="00E16587"/>
    <w:pPr>
      <w:ind w:left="720"/>
      <w:contextualSpacing/>
    </w:pPr>
  </w:style>
  <w:style w:type="character" w:styleId="21">
    <w:name w:val="Intense Emphasis"/>
    <w:basedOn w:val="a0"/>
    <w:uiPriority w:val="21"/>
    <w:qFormat/>
    <w:rsid w:val="00E16587"/>
    <w:rPr>
      <w:i/>
      <w:iCs/>
      <w:color w:val="0F4761" w:themeColor="accent1" w:themeShade="BF"/>
    </w:rPr>
  </w:style>
  <w:style w:type="paragraph" w:styleId="22">
    <w:name w:val="Intense Quote"/>
    <w:basedOn w:val="a"/>
    <w:next w:val="a"/>
    <w:link w:val="23"/>
    <w:uiPriority w:val="30"/>
    <w:qFormat/>
    <w:rsid w:val="00E16587"/>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23">
    <w:name w:val="引用文 2 (文字)"/>
    <w:basedOn w:val="a0"/>
    <w:link w:val="22"/>
    <w:uiPriority w:val="30"/>
    <w:rsid w:val="00E16587"/>
    <w:rPr>
      <w:i/>
      <w:iCs/>
      <w:color w:val="0F4761" w:themeColor="accent1" w:themeShade="BF"/>
    </w:rPr>
  </w:style>
  <w:style w:type="character" w:styleId="24">
    <w:name w:val="Intense Reference"/>
    <w:basedOn w:val="a0"/>
    <w:uiPriority w:val="32"/>
    <w:qFormat/>
    <w:rsid w:val="00E16587"/>
    <w:rPr>
      <w:b/>
      <w:bCs/>
      <w:smallCaps/>
      <w:color w:val="0F4761" w:themeColor="accent1" w:themeShade="BF"/>
      <w:spacing w:val="5"/>
    </w:rPr>
  </w:style>
  <w:style w:type="paragraph" w:styleId="Web">
    <w:name w:val="Normal (Web)"/>
    <w:basedOn w:val="a"/>
    <w:uiPriority w:val="99"/>
    <w:semiHidden/>
    <w:unhideWhenUsed/>
    <w:rsid w:val="00E16587"/>
    <w:pPr>
      <w:widowControl/>
      <w:spacing w:before="100" w:beforeAutospacing="1" w:after="100" w:afterAutospacing="1"/>
      <w:jc w:val="left"/>
    </w:pPr>
    <w:rPr>
      <w:rFonts w:ascii="ＭＳ Ｐゴシック" w:eastAsia="ＭＳ Ｐゴシック" w:hAnsi="ＭＳ Ｐゴシック" w:cs="ＭＳ Ｐゴシック"/>
      <w:kern w:val="0"/>
      <w:sz w:val="24"/>
      <w14:ligatures w14:val="none"/>
    </w:rPr>
  </w:style>
  <w:style w:type="character" w:styleId="aa">
    <w:name w:val="Strong"/>
    <w:basedOn w:val="a0"/>
    <w:uiPriority w:val="22"/>
    <w:qFormat/>
    <w:rsid w:val="00E16587"/>
    <w:rPr>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RPI prompt.dotx</Template>
  <TotalTime>0</TotalTime>
  <Pages>2</Pages>
  <Words>397</Words>
  <Characters>2264</Characters>
  <Application>Microsoft Office Word</Application>
  <DocSecurity>0</DocSecurity>
  <Lines>18</Lines>
  <Paragraphs>5</Paragraphs>
  <ScaleCrop>false</ScaleCrop>
  <Company/>
  <LinksUpToDate>false</LinksUpToDate>
  <CharactersWithSpaces>2656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KIFUMI NUMATA</dc:creator>
  <cp:keywords/>
  <dc:description/>
  <cp:lastModifiedBy>KIFUMI NUMATA</cp:lastModifiedBy>
  <cp:revision>1</cp:revision>
  <dcterms:created xsi:type="dcterms:W3CDTF">2025-10-09T02:56:00Z</dcterms:created>
  <dcterms:modified xsi:type="dcterms:W3CDTF">2025-10-09T02:56:00Z</dcterms:modified>
</cp:coreProperties>
</file>