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6F598" w14:textId="767B5EBC" w:rsidR="007D0CFC" w:rsidRPr="007D0CFC" w:rsidRDefault="007D0CFC" w:rsidP="007D0CFC">
      <w:pPr>
        <w:pStyle w:val="Default"/>
      </w:pPr>
    </w:p>
    <w:p w14:paraId="0F252AF6" w14:textId="77777777" w:rsidR="007D0CFC" w:rsidRDefault="007D0CFC" w:rsidP="007D0CFC">
      <w:pPr>
        <w:pStyle w:val="Default"/>
        <w:rPr>
          <w:sz w:val="22"/>
          <w:szCs w:val="22"/>
        </w:rPr>
      </w:pPr>
      <w:r w:rsidRPr="007D0CFC">
        <w:t xml:space="preserve"> </w:t>
      </w:r>
      <w:r w:rsidRPr="007D0CFC">
        <w:rPr>
          <w:sz w:val="22"/>
          <w:szCs w:val="22"/>
        </w:rPr>
        <w:t>エリッツァー・ベイドマンが戦艦を一発も撃たずに勝利</w:t>
      </w:r>
    </w:p>
    <w:p w14:paraId="6EA88DE6" w14:textId="4379F2BC" w:rsidR="007D0CFC" w:rsidRDefault="007D0CFC" w:rsidP="007D0CFC">
      <w:pPr>
        <w:pStyle w:val="Default"/>
        <w:rPr>
          <w:sz w:val="22"/>
          <w:szCs w:val="22"/>
        </w:rPr>
      </w:pPr>
      <w:r w:rsidRPr="007D0CFC">
        <w:rPr>
          <w:sz w:val="22"/>
          <w:szCs w:val="22"/>
        </w:rPr>
        <w:t>注</w:t>
      </w:r>
      <w:r w:rsidRPr="007D0CFC">
        <w:rPr>
          <w:sz w:val="22"/>
          <w:szCs w:val="22"/>
        </w:rPr>
        <w:t>:</w:t>
      </w:r>
      <w:r w:rsidRPr="007D0CFC">
        <w:rPr>
          <w:sz w:val="22"/>
          <w:szCs w:val="22"/>
        </w:rPr>
        <w:t>これは</w:t>
      </w:r>
      <w:r w:rsidR="00BF1BC7">
        <w:rPr>
          <w:sz w:val="22"/>
          <w:szCs w:val="22"/>
        </w:rPr>
        <w:t>medium paper</w:t>
      </w:r>
      <w:r w:rsidRPr="007D0CFC">
        <w:rPr>
          <w:sz w:val="22"/>
          <w:szCs w:val="22"/>
        </w:rPr>
        <w:t>の量子戦艦ではありません</w:t>
      </w:r>
      <w:r w:rsidRPr="007D0CFC">
        <w:rPr>
          <w:sz w:val="22"/>
          <w:szCs w:val="22"/>
        </w:rPr>
        <w:t xml:space="preserve">! </w:t>
      </w:r>
    </w:p>
    <w:p w14:paraId="7BB4A097" w14:textId="699234B7" w:rsidR="007D0CFC" w:rsidRDefault="007D0CFC" w:rsidP="007D0CFC">
      <w:pPr>
        <w:pStyle w:val="Default"/>
        <w:rPr>
          <w:sz w:val="22"/>
          <w:szCs w:val="22"/>
        </w:rPr>
      </w:pPr>
      <w:hyperlink r:id="rId5" w:history="1">
        <w:r w:rsidRPr="0090741F">
          <w:rPr>
            <w:rStyle w:val="aa"/>
            <w:sz w:val="22"/>
            <w:szCs w:val="22"/>
          </w:rPr>
          <w:t>https://decodoku.medium.com/quantum-battleships-the-first-multiplayer-game-for-a-quantum-computer-e4d600ccb3f3</w:t>
        </w:r>
      </w:hyperlink>
    </w:p>
    <w:p w14:paraId="24037FC2" w14:textId="77777777" w:rsidR="007D0CFC" w:rsidRDefault="007D0CFC" w:rsidP="007D0CFC">
      <w:pPr>
        <w:pStyle w:val="Default"/>
        <w:rPr>
          <w:sz w:val="22"/>
          <w:szCs w:val="22"/>
        </w:rPr>
      </w:pPr>
    </w:p>
    <w:p w14:paraId="4EB854EE" w14:textId="77777777" w:rsidR="007D0CFC" w:rsidRPr="007D0CFC" w:rsidRDefault="007D0CFC" w:rsidP="007D0CFC">
      <w:pPr>
        <w:pStyle w:val="Default"/>
        <w:rPr>
          <w:sz w:val="22"/>
          <w:szCs w:val="22"/>
        </w:rPr>
      </w:pPr>
    </w:p>
    <w:p w14:paraId="5358ADE9" w14:textId="2FA4E488" w:rsidR="007D0CFC" w:rsidRPr="007D0CFC" w:rsidRDefault="007D0CFC" w:rsidP="007D0CFC">
      <w:pPr>
        <w:pStyle w:val="Default"/>
        <w:rPr>
          <w:sz w:val="22"/>
          <w:szCs w:val="22"/>
        </w:rPr>
      </w:pPr>
      <w:r w:rsidRPr="007D0CFC">
        <w:rPr>
          <w:sz w:val="22"/>
          <w:szCs w:val="22"/>
        </w:rPr>
        <w:t>背景と動機</w:t>
      </w:r>
      <w:r w:rsidRPr="007D0CFC">
        <w:rPr>
          <w:sz w:val="22"/>
          <w:szCs w:val="22"/>
        </w:rPr>
        <w:t xml:space="preserve"> </w:t>
      </w:r>
    </w:p>
    <w:p w14:paraId="0C149924" w14:textId="77777777" w:rsidR="007D0CFC" w:rsidRDefault="007D0CFC" w:rsidP="007D0CFC">
      <w:pPr>
        <w:pStyle w:val="Default"/>
        <w:rPr>
          <w:sz w:val="22"/>
          <w:szCs w:val="22"/>
        </w:rPr>
      </w:pPr>
      <w:r w:rsidRPr="007D0CFC">
        <w:rPr>
          <w:sz w:val="22"/>
          <w:szCs w:val="22"/>
        </w:rPr>
        <w:t xml:space="preserve">1990 </w:t>
      </w:r>
      <w:r w:rsidRPr="007D0CFC">
        <w:rPr>
          <w:sz w:val="22"/>
          <w:szCs w:val="22"/>
        </w:rPr>
        <w:t>年代は量子コンピューティングにとって極めて重要な時代でした。</w:t>
      </w:r>
      <w:r w:rsidRPr="007D0CFC">
        <w:rPr>
          <w:sz w:val="22"/>
          <w:szCs w:val="22"/>
        </w:rPr>
        <w:t>1994</w:t>
      </w:r>
      <w:r w:rsidRPr="007D0CFC">
        <w:rPr>
          <w:sz w:val="22"/>
          <w:szCs w:val="22"/>
        </w:rPr>
        <w:t>年、ピーター・ショールは彼の名前を冠したアルゴリズムを発表し</w:t>
      </w:r>
      <w:r w:rsidRPr="007D0CFC">
        <w:rPr>
          <w:sz w:val="22"/>
          <w:szCs w:val="22"/>
        </w:rPr>
        <w:t>[1]</w:t>
      </w:r>
      <w:r w:rsidRPr="007D0CFC">
        <w:rPr>
          <w:sz w:val="22"/>
          <w:szCs w:val="22"/>
        </w:rPr>
        <w:t>、量子力学が計算上の利点をどのように提供できるかを実証しました。わずか</w:t>
      </w:r>
      <w:r w:rsidRPr="007D0CFC">
        <w:rPr>
          <w:sz w:val="22"/>
          <w:szCs w:val="22"/>
        </w:rPr>
        <w:t>1</w:t>
      </w:r>
      <w:r w:rsidRPr="007D0CFC">
        <w:rPr>
          <w:sz w:val="22"/>
          <w:szCs w:val="22"/>
        </w:rPr>
        <w:t>年後の</w:t>
      </w:r>
      <w:r w:rsidRPr="007D0CFC">
        <w:rPr>
          <w:sz w:val="22"/>
          <w:szCs w:val="22"/>
        </w:rPr>
        <w:t>1995</w:t>
      </w:r>
      <w:r w:rsidRPr="007D0CFC">
        <w:rPr>
          <w:sz w:val="22"/>
          <w:szCs w:val="22"/>
        </w:rPr>
        <w:t>年、デビッド・ワインランドのチームは、量子コンピューティングの基礎であるトラップイオン</w:t>
      </w:r>
      <w:r w:rsidRPr="007D0CFC">
        <w:rPr>
          <w:sz w:val="22"/>
          <w:szCs w:val="22"/>
        </w:rPr>
        <w:t>[2]</w:t>
      </w:r>
      <w:r w:rsidRPr="007D0CFC">
        <w:rPr>
          <w:sz w:val="22"/>
          <w:szCs w:val="22"/>
        </w:rPr>
        <w:t>を使用して最初の量子論理ゲートを実装することで記念碑的な偉業を達成しました。革新は続き、</w:t>
      </w:r>
      <w:r w:rsidRPr="007D0CFC">
        <w:rPr>
          <w:sz w:val="22"/>
          <w:szCs w:val="22"/>
        </w:rPr>
        <w:t>1997</w:t>
      </w:r>
      <w:r w:rsidRPr="007D0CFC">
        <w:rPr>
          <w:sz w:val="22"/>
          <w:szCs w:val="22"/>
        </w:rPr>
        <w:t>年に</w:t>
      </w:r>
      <w:r w:rsidRPr="007D0CFC">
        <w:rPr>
          <w:sz w:val="22"/>
          <w:szCs w:val="22"/>
        </w:rPr>
        <w:t>Anton Zeilinger</w:t>
      </w:r>
      <w:r w:rsidRPr="007D0CFC">
        <w:rPr>
          <w:sz w:val="22"/>
          <w:szCs w:val="22"/>
        </w:rPr>
        <w:t>のチームは量子テレポーテーションの最初の実験的デモンストレーションを発表しました</w:t>
      </w:r>
      <w:r w:rsidRPr="007D0CFC">
        <w:rPr>
          <w:sz w:val="22"/>
          <w:szCs w:val="22"/>
        </w:rPr>
        <w:t>[3]</w:t>
      </w:r>
      <w:r w:rsidRPr="007D0CFC">
        <w:rPr>
          <w:sz w:val="22"/>
          <w:szCs w:val="22"/>
        </w:rPr>
        <w:t>。</w:t>
      </w:r>
      <w:r w:rsidRPr="007D0CFC">
        <w:rPr>
          <w:sz w:val="22"/>
          <w:szCs w:val="22"/>
        </w:rPr>
        <w:t xml:space="preserve"> </w:t>
      </w:r>
    </w:p>
    <w:p w14:paraId="2581F7E3" w14:textId="77777777" w:rsidR="007D0CFC" w:rsidRPr="007D0CFC" w:rsidRDefault="007D0CFC" w:rsidP="007D0CFC">
      <w:pPr>
        <w:pStyle w:val="Default"/>
        <w:rPr>
          <w:sz w:val="22"/>
          <w:szCs w:val="22"/>
        </w:rPr>
      </w:pPr>
    </w:p>
    <w:p w14:paraId="0D43B739" w14:textId="77777777" w:rsidR="007D0CFC" w:rsidRDefault="007D0CFC" w:rsidP="007D0CFC">
      <w:pPr>
        <w:pStyle w:val="Default"/>
        <w:rPr>
          <w:sz w:val="22"/>
          <w:szCs w:val="22"/>
        </w:rPr>
      </w:pPr>
      <w:r w:rsidRPr="007D0CFC">
        <w:rPr>
          <w:sz w:val="22"/>
          <w:szCs w:val="22"/>
        </w:rPr>
        <w:t>これらの進歩の中で、</w:t>
      </w:r>
      <w:r w:rsidRPr="007D0CFC">
        <w:rPr>
          <w:sz w:val="22"/>
          <w:szCs w:val="22"/>
        </w:rPr>
        <w:t xml:space="preserve">1993 </w:t>
      </w:r>
      <w:r w:rsidRPr="007D0CFC">
        <w:rPr>
          <w:sz w:val="22"/>
          <w:szCs w:val="22"/>
        </w:rPr>
        <w:t>年に</w:t>
      </w:r>
      <w:r w:rsidRPr="007D0CFC">
        <w:rPr>
          <w:sz w:val="22"/>
          <w:szCs w:val="22"/>
        </w:rPr>
        <w:t xml:space="preserve"> Avshalom Elitzur </w:t>
      </w:r>
      <w:r w:rsidRPr="007D0CFC">
        <w:rPr>
          <w:sz w:val="22"/>
          <w:szCs w:val="22"/>
        </w:rPr>
        <w:t>と</w:t>
      </w:r>
      <w:r w:rsidRPr="007D0CFC">
        <w:rPr>
          <w:sz w:val="22"/>
          <w:szCs w:val="22"/>
        </w:rPr>
        <w:t xml:space="preserve"> Lev Vaidman </w:t>
      </w:r>
      <w:r w:rsidRPr="007D0CFC">
        <w:rPr>
          <w:sz w:val="22"/>
          <w:szCs w:val="22"/>
        </w:rPr>
        <w:t>は、量子力学の基本概念であるもつれ、重ね合わせ、状態崩壊という中核的な概念を探求するために設計された示唆に富む爆弾テスター実験を提案しました</w:t>
      </w:r>
      <w:r w:rsidRPr="007D0CFC">
        <w:rPr>
          <w:sz w:val="22"/>
          <w:szCs w:val="22"/>
        </w:rPr>
        <w:t xml:space="preserve"> [4]</w:t>
      </w:r>
      <w:r w:rsidRPr="007D0CFC">
        <w:rPr>
          <w:sz w:val="22"/>
          <w:szCs w:val="22"/>
        </w:rPr>
        <w:t>。彼らの劇的な爆弾テスターの思考実験では、マッハツェンダー干渉計を使用して爆弾を爆発させることなく爆弾の存在を検出しました。これは革命的な概念であり、直接の相互作用なしにオブジェクトに関する情報を取得する能力でした。</w:t>
      </w:r>
      <w:r w:rsidRPr="007D0CFC">
        <w:rPr>
          <w:sz w:val="22"/>
          <w:szCs w:val="22"/>
        </w:rPr>
        <w:t xml:space="preserve"> </w:t>
      </w:r>
    </w:p>
    <w:p w14:paraId="1F061C2F" w14:textId="77777777" w:rsidR="007D0CFC" w:rsidRPr="007D0CFC" w:rsidRDefault="007D0CFC" w:rsidP="007D0CFC">
      <w:pPr>
        <w:pStyle w:val="Default"/>
        <w:rPr>
          <w:sz w:val="22"/>
          <w:szCs w:val="22"/>
        </w:rPr>
      </w:pPr>
    </w:p>
    <w:p w14:paraId="79D8C192" w14:textId="77777777" w:rsidR="007D0CFC" w:rsidRDefault="007D0CFC" w:rsidP="007D0CFC">
      <w:pPr>
        <w:pStyle w:val="Default"/>
        <w:rPr>
          <w:sz w:val="22"/>
          <w:szCs w:val="22"/>
        </w:rPr>
      </w:pPr>
      <w:r w:rsidRPr="007D0CFC">
        <w:rPr>
          <w:sz w:val="22"/>
          <w:szCs w:val="22"/>
        </w:rPr>
        <w:t>このハッカソンでは、</w:t>
      </w:r>
      <w:r w:rsidRPr="007D0CFC">
        <w:rPr>
          <w:sz w:val="22"/>
          <w:szCs w:val="22"/>
        </w:rPr>
        <w:t xml:space="preserve">Elitzur-Vaidman </w:t>
      </w:r>
      <w:r w:rsidRPr="007D0CFC">
        <w:rPr>
          <w:sz w:val="22"/>
          <w:szCs w:val="22"/>
        </w:rPr>
        <w:t>爆弾テスターに基づいて構築することに挑戦します。あなたの使命は、この非インタラクティブなプロービング方法を戦艦ゲームグリッドに拡張し、すべての船を「ぶつける」ことなく見つけることを目指します。従来の戦艦では、船を見つけるということは、直撃または外れを意味します。ただし、</w:t>
      </w:r>
      <w:r w:rsidRPr="007D0CFC">
        <w:rPr>
          <w:sz w:val="22"/>
          <w:szCs w:val="22"/>
        </w:rPr>
        <w:t xml:space="preserve">Elitzur-Vaidman </w:t>
      </w:r>
      <w:r w:rsidRPr="007D0CFC">
        <w:rPr>
          <w:sz w:val="22"/>
          <w:szCs w:val="22"/>
        </w:rPr>
        <w:t>爆弾テスターは、相互作用なしで物体を探査する量子力学の力を示しています。このハッカトンでは、核となる量子概念を活用して戦艦グリッド上のすべての船を見つけ、一発の発砲する前に勝利を確実にする量子回路を開発します。</w:t>
      </w:r>
      <w:r w:rsidRPr="007D0CFC">
        <w:rPr>
          <w:sz w:val="22"/>
          <w:szCs w:val="22"/>
        </w:rPr>
        <w:t xml:space="preserve"> </w:t>
      </w:r>
    </w:p>
    <w:p w14:paraId="239DA204" w14:textId="77777777" w:rsidR="007D0CFC" w:rsidRPr="007D0CFC" w:rsidRDefault="007D0CFC" w:rsidP="007D0CFC">
      <w:pPr>
        <w:pStyle w:val="Default"/>
        <w:rPr>
          <w:sz w:val="22"/>
          <w:szCs w:val="22"/>
        </w:rPr>
      </w:pPr>
    </w:p>
    <w:p w14:paraId="0B870344" w14:textId="715D329D" w:rsidR="007D0CFC" w:rsidRPr="007D0CFC" w:rsidRDefault="007D0CFC" w:rsidP="007D0CFC">
      <w:pPr>
        <w:pStyle w:val="Default"/>
        <w:rPr>
          <w:sz w:val="22"/>
          <w:szCs w:val="22"/>
        </w:rPr>
      </w:pPr>
      <w:r w:rsidRPr="007D0CFC">
        <w:rPr>
          <w:sz w:val="22"/>
          <w:szCs w:val="22"/>
        </w:rPr>
        <w:t>はじめ</w:t>
      </w:r>
    </w:p>
    <w:p w14:paraId="5594F988" w14:textId="77777777" w:rsidR="007D0CFC" w:rsidRPr="007D0CFC" w:rsidRDefault="007D0CFC" w:rsidP="007D0CFC">
      <w:pPr>
        <w:pStyle w:val="Default"/>
        <w:rPr>
          <w:sz w:val="22"/>
          <w:szCs w:val="22"/>
        </w:rPr>
      </w:pPr>
      <w:r w:rsidRPr="007D0CFC">
        <w:rPr>
          <w:sz w:val="22"/>
          <w:szCs w:val="22"/>
        </w:rPr>
        <w:t>このハッカソンチャレンジは、次の</w:t>
      </w:r>
      <w:r w:rsidRPr="007D0CFC">
        <w:rPr>
          <w:sz w:val="22"/>
          <w:szCs w:val="22"/>
        </w:rPr>
        <w:t>3</w:t>
      </w:r>
      <w:r w:rsidRPr="007D0CFC">
        <w:rPr>
          <w:sz w:val="22"/>
          <w:szCs w:val="22"/>
        </w:rPr>
        <w:t>つの部分に分かれています。</w:t>
      </w:r>
      <w:r w:rsidRPr="007D0CFC">
        <w:rPr>
          <w:sz w:val="22"/>
          <w:szCs w:val="22"/>
        </w:rPr>
        <w:t xml:space="preserve"> </w:t>
      </w:r>
    </w:p>
    <w:p w14:paraId="4F35A83A" w14:textId="77777777" w:rsidR="007D0CFC" w:rsidRPr="007D0CFC" w:rsidRDefault="007D0CFC" w:rsidP="007D0CFC">
      <w:pPr>
        <w:pStyle w:val="Default"/>
        <w:numPr>
          <w:ilvl w:val="0"/>
          <w:numId w:val="1"/>
        </w:numPr>
        <w:ind w:left="360" w:hanging="360"/>
        <w:rPr>
          <w:sz w:val="22"/>
          <w:szCs w:val="22"/>
        </w:rPr>
      </w:pPr>
      <w:r w:rsidRPr="007D0CFC">
        <w:rPr>
          <w:sz w:val="22"/>
          <w:szCs w:val="22"/>
        </w:rPr>
        <w:t>オリジナルの</w:t>
      </w:r>
      <w:r w:rsidRPr="007D0CFC">
        <w:rPr>
          <w:sz w:val="22"/>
          <w:szCs w:val="22"/>
        </w:rPr>
        <w:t>Elitzur-Vaidman</w:t>
      </w:r>
      <w:r w:rsidRPr="007D0CFC">
        <w:rPr>
          <w:sz w:val="22"/>
          <w:szCs w:val="22"/>
        </w:rPr>
        <w:t>爆弾テスターを量子回路に変換する方法を学びます。</w:t>
      </w:r>
      <w:r w:rsidRPr="007D0CFC">
        <w:rPr>
          <w:sz w:val="22"/>
          <w:szCs w:val="22"/>
        </w:rPr>
        <w:t xml:space="preserve"> </w:t>
      </w:r>
    </w:p>
    <w:p w14:paraId="5883A065" w14:textId="77777777" w:rsidR="007D0CFC" w:rsidRPr="007D0CFC" w:rsidRDefault="007D0CFC" w:rsidP="007D0CFC">
      <w:pPr>
        <w:pStyle w:val="Default"/>
        <w:numPr>
          <w:ilvl w:val="0"/>
          <w:numId w:val="1"/>
        </w:numPr>
        <w:ind w:left="360" w:hanging="360"/>
        <w:rPr>
          <w:sz w:val="22"/>
          <w:szCs w:val="22"/>
        </w:rPr>
      </w:pPr>
      <w:r w:rsidRPr="007D0CFC">
        <w:rPr>
          <w:sz w:val="22"/>
          <w:szCs w:val="22"/>
        </w:rPr>
        <w:t>オリジナルの</w:t>
      </w:r>
      <w:r w:rsidRPr="007D0CFC">
        <w:rPr>
          <w:sz w:val="22"/>
          <w:szCs w:val="22"/>
        </w:rPr>
        <w:t xml:space="preserve"> Elitzur-Vaidman </w:t>
      </w:r>
      <w:r w:rsidRPr="007D0CFC">
        <w:rPr>
          <w:sz w:val="22"/>
          <w:szCs w:val="22"/>
        </w:rPr>
        <w:t>爆弾テスターをアップグレードして、爆弾</w:t>
      </w:r>
      <w:r w:rsidRPr="007D0CFC">
        <w:rPr>
          <w:sz w:val="22"/>
          <w:szCs w:val="22"/>
        </w:rPr>
        <w:t xml:space="preserve"> (</w:t>
      </w:r>
      <w:r w:rsidRPr="007D0CFC">
        <w:rPr>
          <w:sz w:val="22"/>
          <w:szCs w:val="22"/>
        </w:rPr>
        <w:t>敵の船</w:t>
      </w:r>
      <w:r w:rsidRPr="007D0CFC">
        <w:rPr>
          <w:sz w:val="22"/>
          <w:szCs w:val="22"/>
        </w:rPr>
        <w:t xml:space="preserve">) </w:t>
      </w:r>
      <w:r w:rsidRPr="007D0CFC">
        <w:rPr>
          <w:sz w:val="22"/>
          <w:szCs w:val="22"/>
        </w:rPr>
        <w:t>と対話することなく</w:t>
      </w:r>
      <w:r w:rsidRPr="007D0CFC">
        <w:rPr>
          <w:sz w:val="22"/>
          <w:szCs w:val="22"/>
        </w:rPr>
        <w:t xml:space="preserve"> 100% </w:t>
      </w:r>
      <w:r w:rsidRPr="007D0CFC">
        <w:rPr>
          <w:sz w:val="22"/>
          <w:szCs w:val="22"/>
        </w:rPr>
        <w:t>検出に近づける方法を学びましょう。これにより、動的回路および</w:t>
      </w:r>
      <w:r w:rsidRPr="007D0CFC">
        <w:rPr>
          <w:sz w:val="22"/>
          <w:szCs w:val="22"/>
        </w:rPr>
        <w:t>/</w:t>
      </w:r>
      <w:r w:rsidRPr="007D0CFC">
        <w:rPr>
          <w:sz w:val="22"/>
          <w:szCs w:val="22"/>
        </w:rPr>
        <w:t>または繰り返しによるより優れた</w:t>
      </w:r>
      <w:r w:rsidRPr="007D0CFC">
        <w:rPr>
          <w:sz w:val="22"/>
          <w:szCs w:val="22"/>
        </w:rPr>
        <w:t>Elitzur-Vaidman</w:t>
      </w:r>
      <w:r w:rsidRPr="007D0CFC">
        <w:rPr>
          <w:sz w:val="22"/>
          <w:szCs w:val="22"/>
        </w:rPr>
        <w:t>設計を利用できます</w:t>
      </w:r>
      <w:r w:rsidRPr="007D0CFC">
        <w:rPr>
          <w:sz w:val="22"/>
          <w:szCs w:val="22"/>
        </w:rPr>
        <w:t>[5]</w:t>
      </w:r>
      <w:r w:rsidRPr="007D0CFC">
        <w:rPr>
          <w:sz w:val="22"/>
          <w:szCs w:val="22"/>
        </w:rPr>
        <w:t>。</w:t>
      </w:r>
      <w:r w:rsidRPr="007D0CFC">
        <w:rPr>
          <w:sz w:val="22"/>
          <w:szCs w:val="22"/>
        </w:rPr>
        <w:t xml:space="preserve"> </w:t>
      </w:r>
    </w:p>
    <w:p w14:paraId="4CAD2F0A" w14:textId="77777777" w:rsidR="007D0CFC" w:rsidRPr="007D0CFC" w:rsidRDefault="007D0CFC" w:rsidP="007D0CFC">
      <w:pPr>
        <w:pStyle w:val="Default"/>
        <w:numPr>
          <w:ilvl w:val="0"/>
          <w:numId w:val="1"/>
        </w:numPr>
        <w:ind w:left="360" w:hanging="360"/>
        <w:rPr>
          <w:sz w:val="22"/>
          <w:szCs w:val="22"/>
        </w:rPr>
      </w:pPr>
      <w:r w:rsidRPr="007D0CFC">
        <w:rPr>
          <w:sz w:val="22"/>
          <w:szCs w:val="22"/>
        </w:rPr>
        <w:t>本当の課題は、これらの概念を類似の戦艦ゲームに適用し、この場合、ランダムな戦艦グリッド</w:t>
      </w:r>
      <w:r w:rsidRPr="007D0CFC">
        <w:rPr>
          <w:sz w:val="22"/>
          <w:szCs w:val="22"/>
        </w:rPr>
        <w:t xml:space="preserve"> [~16 </w:t>
      </w:r>
      <w:r w:rsidRPr="007D0CFC">
        <w:rPr>
          <w:sz w:val="22"/>
          <w:szCs w:val="22"/>
        </w:rPr>
        <w:t>量子ビットで動作するオペレーター</w:t>
      </w:r>
      <w:r w:rsidRPr="007D0CFC">
        <w:rPr>
          <w:sz w:val="22"/>
          <w:szCs w:val="22"/>
        </w:rPr>
        <w:t>] (</w:t>
      </w:r>
      <w:r w:rsidRPr="007D0CFC">
        <w:rPr>
          <w:sz w:val="22"/>
          <w:szCs w:val="22"/>
        </w:rPr>
        <w:t>ユーザーには非表示</w:t>
      </w:r>
      <w:r w:rsidRPr="007D0CFC">
        <w:rPr>
          <w:sz w:val="22"/>
          <w:szCs w:val="22"/>
        </w:rPr>
        <w:t xml:space="preserve">) </w:t>
      </w:r>
      <w:r w:rsidRPr="007D0CFC">
        <w:rPr>
          <w:sz w:val="22"/>
          <w:szCs w:val="22"/>
        </w:rPr>
        <w:t>を提供し、操作せずに船の位置を検出する必要があります。</w:t>
      </w:r>
      <w:r w:rsidRPr="007D0CFC">
        <w:rPr>
          <w:sz w:val="22"/>
          <w:szCs w:val="22"/>
        </w:rPr>
        <w:t xml:space="preserve"> </w:t>
      </w:r>
    </w:p>
    <w:p w14:paraId="2AF25F23" w14:textId="77777777" w:rsidR="007D0CFC" w:rsidRPr="007D0CFC" w:rsidRDefault="007D0CFC" w:rsidP="007D0CFC">
      <w:pPr>
        <w:pStyle w:val="Default"/>
        <w:rPr>
          <w:sz w:val="22"/>
          <w:szCs w:val="22"/>
        </w:rPr>
      </w:pPr>
    </w:p>
    <w:p w14:paraId="2F3886A6" w14:textId="77777777" w:rsidR="007D0CFC" w:rsidRDefault="007D0CFC" w:rsidP="007D0CFC">
      <w:pPr>
        <w:pStyle w:val="Default"/>
        <w:rPr>
          <w:sz w:val="22"/>
          <w:szCs w:val="22"/>
        </w:rPr>
      </w:pPr>
      <w:r w:rsidRPr="007D0CFC">
        <w:rPr>
          <w:sz w:val="22"/>
          <w:szCs w:val="22"/>
        </w:rPr>
        <w:t>出力回路は、いくつかの異なるランダムな戦艦シナリオでグレーダー機能で評価され、検出された船の数をランク付けします。</w:t>
      </w:r>
      <w:r w:rsidRPr="007D0CFC">
        <w:rPr>
          <w:sz w:val="22"/>
          <w:szCs w:val="22"/>
        </w:rPr>
        <w:t xml:space="preserve"> </w:t>
      </w:r>
    </w:p>
    <w:p w14:paraId="3D08A5C4" w14:textId="77777777" w:rsidR="007D0CFC" w:rsidRPr="007D0CFC" w:rsidRDefault="007D0CFC" w:rsidP="007D0CFC">
      <w:pPr>
        <w:pStyle w:val="Default"/>
        <w:rPr>
          <w:sz w:val="22"/>
          <w:szCs w:val="22"/>
        </w:rPr>
      </w:pPr>
    </w:p>
    <w:p w14:paraId="56CE1691" w14:textId="7A5746D0" w:rsidR="007D0CFC" w:rsidRPr="007D0CFC" w:rsidRDefault="007D0CFC" w:rsidP="007D0CFC">
      <w:pPr>
        <w:pStyle w:val="Default"/>
        <w:rPr>
          <w:sz w:val="22"/>
          <w:szCs w:val="22"/>
        </w:rPr>
      </w:pPr>
      <w:r w:rsidRPr="007D0CFC">
        <w:rPr>
          <w:sz w:val="22"/>
          <w:szCs w:val="22"/>
        </w:rPr>
        <w:t>推奨されるリソース</w:t>
      </w:r>
      <w:r w:rsidRPr="007D0CFC">
        <w:rPr>
          <w:sz w:val="22"/>
          <w:szCs w:val="22"/>
        </w:rPr>
        <w:t xml:space="preserve"> </w:t>
      </w:r>
    </w:p>
    <w:p w14:paraId="6428DB5B" w14:textId="77777777" w:rsidR="007D0CFC" w:rsidRDefault="007D0CFC" w:rsidP="007D0CFC">
      <w:pPr>
        <w:pStyle w:val="Default"/>
        <w:rPr>
          <w:sz w:val="22"/>
          <w:szCs w:val="22"/>
        </w:rPr>
      </w:pPr>
      <w:r w:rsidRPr="007D0CFC">
        <w:rPr>
          <w:sz w:val="22"/>
          <w:szCs w:val="22"/>
        </w:rPr>
        <w:lastRenderedPageBreak/>
        <w:t xml:space="preserve">[1] </w:t>
      </w:r>
      <w:r w:rsidRPr="007D0CFC">
        <w:rPr>
          <w:sz w:val="22"/>
          <w:szCs w:val="22"/>
        </w:rPr>
        <w:t>ショール、</w:t>
      </w:r>
      <w:r w:rsidRPr="007D0CFC">
        <w:rPr>
          <w:sz w:val="22"/>
          <w:szCs w:val="22"/>
        </w:rPr>
        <w:t>PW (1994)</w:t>
      </w:r>
      <w:r w:rsidRPr="007D0CFC">
        <w:rPr>
          <w:sz w:val="22"/>
          <w:szCs w:val="22"/>
        </w:rPr>
        <w:t>。量子計算のためのアルゴリズム</w:t>
      </w:r>
      <w:r w:rsidRPr="007D0CFC">
        <w:rPr>
          <w:sz w:val="22"/>
          <w:szCs w:val="22"/>
        </w:rPr>
        <w:t xml:space="preserve"> </w:t>
      </w:r>
      <w:r w:rsidRPr="007D0CFC">
        <w:rPr>
          <w:sz w:val="22"/>
          <w:szCs w:val="22"/>
        </w:rPr>
        <w:t>離散対数と因数分解議事録、コンピュータの基礎に関する第</w:t>
      </w:r>
      <w:r w:rsidRPr="007D0CFC">
        <w:rPr>
          <w:sz w:val="22"/>
          <w:szCs w:val="22"/>
        </w:rPr>
        <w:t xml:space="preserve"> 35 </w:t>
      </w:r>
      <w:r w:rsidRPr="007D0CFC">
        <w:rPr>
          <w:sz w:val="22"/>
          <w:szCs w:val="22"/>
        </w:rPr>
        <w:t>回年次シンポジウム</w:t>
      </w:r>
      <w:r w:rsidRPr="007D0CFC">
        <w:rPr>
          <w:sz w:val="22"/>
          <w:szCs w:val="22"/>
        </w:rPr>
        <w:t xml:space="preserve"> €i0science €i0(pp. 124-134)</w:t>
      </w:r>
      <w:r w:rsidRPr="007D0CFC">
        <w:rPr>
          <w:sz w:val="22"/>
          <w:szCs w:val="22"/>
        </w:rPr>
        <w:t>。</w:t>
      </w:r>
      <w:r w:rsidRPr="007D0CFC">
        <w:rPr>
          <w:sz w:val="22"/>
          <w:szCs w:val="22"/>
        </w:rPr>
        <w:t>IEEE</w:t>
      </w:r>
      <w:r w:rsidRPr="007D0CFC">
        <w:rPr>
          <w:sz w:val="22"/>
          <w:szCs w:val="22"/>
        </w:rPr>
        <w:t>です。</w:t>
      </w:r>
      <w:r w:rsidRPr="007D0CFC">
        <w:rPr>
          <w:sz w:val="22"/>
          <w:szCs w:val="22"/>
        </w:rPr>
        <w:t xml:space="preserve"> </w:t>
      </w:r>
    </w:p>
    <w:p w14:paraId="41ADCCCD" w14:textId="2422BFE8" w:rsidR="007D0CFC" w:rsidRPr="007D0CFC" w:rsidRDefault="007D0CFC" w:rsidP="007D0CFC">
      <w:pPr>
        <w:pStyle w:val="Default"/>
        <w:rPr>
          <w:sz w:val="22"/>
          <w:szCs w:val="22"/>
        </w:rPr>
      </w:pPr>
      <w:r w:rsidRPr="007D0CFC">
        <w:rPr>
          <w:sz w:val="22"/>
          <w:szCs w:val="22"/>
        </w:rPr>
        <w:t xml:space="preserve">[2] </w:t>
      </w:r>
      <w:r w:rsidRPr="007D0CFC">
        <w:rPr>
          <w:sz w:val="22"/>
          <w:szCs w:val="22"/>
        </w:rPr>
        <w:t>モンロー、</w:t>
      </w:r>
      <w:r w:rsidRPr="007D0CFC">
        <w:rPr>
          <w:sz w:val="22"/>
          <w:szCs w:val="22"/>
        </w:rPr>
        <w:t>C.</w:t>
      </w:r>
      <w:r w:rsidRPr="007D0CFC">
        <w:rPr>
          <w:sz w:val="22"/>
          <w:szCs w:val="22"/>
        </w:rPr>
        <w:t>、ミークホフ、</w:t>
      </w:r>
      <w:r w:rsidRPr="007D0CFC">
        <w:rPr>
          <w:sz w:val="22"/>
          <w:szCs w:val="22"/>
        </w:rPr>
        <w:t>DM</w:t>
      </w:r>
      <w:r w:rsidRPr="007D0CFC">
        <w:rPr>
          <w:sz w:val="22"/>
          <w:szCs w:val="22"/>
        </w:rPr>
        <w:t>、キング、</w:t>
      </w:r>
      <w:r w:rsidRPr="007D0CFC">
        <w:rPr>
          <w:sz w:val="22"/>
          <w:szCs w:val="22"/>
        </w:rPr>
        <w:t>BE</w:t>
      </w:r>
      <w:r w:rsidRPr="007D0CFC">
        <w:rPr>
          <w:sz w:val="22"/>
          <w:szCs w:val="22"/>
        </w:rPr>
        <w:t>、板野、</w:t>
      </w:r>
      <w:r w:rsidRPr="007D0CFC">
        <w:rPr>
          <w:sz w:val="22"/>
          <w:szCs w:val="22"/>
        </w:rPr>
        <w:t>WM</w:t>
      </w:r>
      <w:r w:rsidRPr="007D0CFC">
        <w:rPr>
          <w:sz w:val="22"/>
          <w:szCs w:val="22"/>
        </w:rPr>
        <w:t>、ワインランド、</w:t>
      </w:r>
      <w:r w:rsidRPr="007D0CFC">
        <w:rPr>
          <w:sz w:val="22"/>
          <w:szCs w:val="22"/>
        </w:rPr>
        <w:t>DJ (1995)</w:t>
      </w:r>
      <w:r w:rsidRPr="007D0CFC">
        <w:rPr>
          <w:sz w:val="22"/>
          <w:szCs w:val="22"/>
        </w:rPr>
        <w:t>。基本量子論理ゲートの実証</w:t>
      </w:r>
      <w:r w:rsidRPr="007D0CFC">
        <w:rPr>
          <w:sz w:val="22"/>
          <w:szCs w:val="22"/>
        </w:rPr>
        <w:t>€i0</w:t>
      </w:r>
      <w:r w:rsidRPr="007D0CFC">
        <w:rPr>
          <w:sz w:val="22"/>
          <w:szCs w:val="22"/>
        </w:rPr>
        <w:t>フィジカルレビューレターズ、</w:t>
      </w:r>
      <w:r w:rsidRPr="007D0CFC">
        <w:rPr>
          <w:sz w:val="22"/>
          <w:szCs w:val="22"/>
        </w:rPr>
        <w:t>75(25)</w:t>
      </w:r>
      <w:r w:rsidRPr="007D0CFC">
        <w:rPr>
          <w:sz w:val="22"/>
          <w:szCs w:val="22"/>
        </w:rPr>
        <w:t>、</w:t>
      </w:r>
      <w:r w:rsidRPr="007D0CFC">
        <w:rPr>
          <w:sz w:val="22"/>
          <w:szCs w:val="22"/>
        </w:rPr>
        <w:t>4714-4717</w:t>
      </w:r>
      <w:r w:rsidRPr="007D0CFC">
        <w:rPr>
          <w:sz w:val="22"/>
          <w:szCs w:val="22"/>
        </w:rPr>
        <w:t>。</w:t>
      </w:r>
      <w:r w:rsidRPr="007D0CFC">
        <w:rPr>
          <w:sz w:val="22"/>
          <w:szCs w:val="22"/>
        </w:rPr>
        <w:t xml:space="preserve"> </w:t>
      </w:r>
    </w:p>
    <w:p w14:paraId="4396B7AE" w14:textId="77777777" w:rsidR="007D0CFC" w:rsidRPr="007D0CFC" w:rsidRDefault="007D0CFC" w:rsidP="007D0CFC">
      <w:pPr>
        <w:pStyle w:val="Default"/>
        <w:rPr>
          <w:sz w:val="22"/>
          <w:szCs w:val="22"/>
        </w:rPr>
      </w:pPr>
      <w:r w:rsidRPr="007D0CFC">
        <w:rPr>
          <w:sz w:val="22"/>
          <w:szCs w:val="22"/>
        </w:rPr>
        <w:t>[3] Bouwmeester, D.</w:t>
      </w:r>
      <w:r w:rsidRPr="007D0CFC">
        <w:rPr>
          <w:sz w:val="22"/>
          <w:szCs w:val="22"/>
        </w:rPr>
        <w:t>、</w:t>
      </w:r>
      <w:r w:rsidRPr="007D0CFC">
        <w:rPr>
          <w:sz w:val="22"/>
          <w:szCs w:val="22"/>
        </w:rPr>
        <w:t>Pan, JW</w:t>
      </w:r>
      <w:r w:rsidRPr="007D0CFC">
        <w:rPr>
          <w:sz w:val="22"/>
          <w:szCs w:val="22"/>
        </w:rPr>
        <w:t>、</w:t>
      </w:r>
      <w:r w:rsidRPr="007D0CFC">
        <w:rPr>
          <w:sz w:val="22"/>
          <w:szCs w:val="22"/>
        </w:rPr>
        <w:t>Mattle, K.</w:t>
      </w:r>
      <w:r w:rsidRPr="007D0CFC">
        <w:rPr>
          <w:sz w:val="22"/>
          <w:szCs w:val="22"/>
        </w:rPr>
        <w:t>、</w:t>
      </w:r>
      <w:r w:rsidRPr="007D0CFC">
        <w:rPr>
          <w:sz w:val="22"/>
          <w:szCs w:val="22"/>
        </w:rPr>
        <w:t>Eibl, M.</w:t>
      </w:r>
      <w:r w:rsidRPr="007D0CFC">
        <w:rPr>
          <w:sz w:val="22"/>
          <w:szCs w:val="22"/>
        </w:rPr>
        <w:t>、</w:t>
      </w:r>
      <w:r w:rsidRPr="007D0CFC">
        <w:rPr>
          <w:sz w:val="22"/>
          <w:szCs w:val="22"/>
        </w:rPr>
        <w:t>Weinfurter, H.</w:t>
      </w:r>
      <w:r w:rsidRPr="007D0CFC">
        <w:rPr>
          <w:sz w:val="22"/>
          <w:szCs w:val="22"/>
        </w:rPr>
        <w:t>、および</w:t>
      </w:r>
      <w:r w:rsidRPr="007D0CFC">
        <w:rPr>
          <w:sz w:val="22"/>
          <w:szCs w:val="22"/>
        </w:rPr>
        <w:t xml:space="preserve"> Zeilinger, A. (1997)</w:t>
      </w:r>
      <w:r w:rsidRPr="007D0CFC">
        <w:rPr>
          <w:sz w:val="22"/>
          <w:szCs w:val="22"/>
        </w:rPr>
        <w:t>。実験的量子テレポーテーションネイチャー、</w:t>
      </w:r>
      <w:r w:rsidRPr="007D0CFC">
        <w:rPr>
          <w:sz w:val="22"/>
          <w:szCs w:val="22"/>
        </w:rPr>
        <w:t>390(6660)</w:t>
      </w:r>
      <w:r w:rsidRPr="007D0CFC">
        <w:rPr>
          <w:sz w:val="22"/>
          <w:szCs w:val="22"/>
        </w:rPr>
        <w:t>、</w:t>
      </w:r>
      <w:r w:rsidRPr="007D0CFC">
        <w:rPr>
          <w:sz w:val="22"/>
          <w:szCs w:val="22"/>
        </w:rPr>
        <w:t>575-579</w:t>
      </w:r>
      <w:r w:rsidRPr="007D0CFC">
        <w:rPr>
          <w:sz w:val="22"/>
          <w:szCs w:val="22"/>
        </w:rPr>
        <w:t>。</w:t>
      </w:r>
      <w:r w:rsidRPr="007D0CFC">
        <w:rPr>
          <w:sz w:val="22"/>
          <w:szCs w:val="22"/>
        </w:rPr>
        <w:t xml:space="preserve"> </w:t>
      </w:r>
    </w:p>
    <w:p w14:paraId="08115493" w14:textId="77777777" w:rsidR="007D0CFC" w:rsidRPr="007D0CFC" w:rsidRDefault="007D0CFC" w:rsidP="007D0CFC">
      <w:pPr>
        <w:pStyle w:val="Default"/>
        <w:rPr>
          <w:sz w:val="22"/>
          <w:szCs w:val="22"/>
        </w:rPr>
      </w:pPr>
      <w:r w:rsidRPr="007D0CFC">
        <w:rPr>
          <w:sz w:val="22"/>
          <w:szCs w:val="22"/>
        </w:rPr>
        <w:t xml:space="preserve">[4] </w:t>
      </w:r>
      <w:r w:rsidRPr="007D0CFC">
        <w:rPr>
          <w:sz w:val="22"/>
          <w:szCs w:val="22"/>
        </w:rPr>
        <w:t>エリッツール、</w:t>
      </w:r>
      <w:r w:rsidRPr="007D0CFC">
        <w:rPr>
          <w:sz w:val="22"/>
          <w:szCs w:val="22"/>
        </w:rPr>
        <w:t>AC</w:t>
      </w:r>
      <w:r w:rsidRPr="007D0CFC">
        <w:rPr>
          <w:sz w:val="22"/>
          <w:szCs w:val="22"/>
        </w:rPr>
        <w:t>、およびベイドマン、</w:t>
      </w:r>
      <w:r w:rsidRPr="007D0CFC">
        <w:rPr>
          <w:sz w:val="22"/>
          <w:szCs w:val="22"/>
        </w:rPr>
        <w:t>L. (1993)</w:t>
      </w:r>
      <w:r w:rsidRPr="007D0CFC">
        <w:rPr>
          <w:sz w:val="22"/>
          <w:szCs w:val="22"/>
        </w:rPr>
        <w:t>。量子力学的相互作用のない測定物理学の基礎、</w:t>
      </w:r>
      <w:r w:rsidRPr="007D0CFC">
        <w:rPr>
          <w:sz w:val="22"/>
          <w:szCs w:val="22"/>
        </w:rPr>
        <w:t>23(7)</w:t>
      </w:r>
      <w:r w:rsidRPr="007D0CFC">
        <w:rPr>
          <w:sz w:val="22"/>
          <w:szCs w:val="22"/>
        </w:rPr>
        <w:t>、</w:t>
      </w:r>
      <w:r w:rsidRPr="007D0CFC">
        <w:rPr>
          <w:sz w:val="22"/>
          <w:szCs w:val="22"/>
        </w:rPr>
        <w:t>987-997</w:t>
      </w:r>
      <w:r w:rsidRPr="007D0CFC">
        <w:rPr>
          <w:sz w:val="22"/>
          <w:szCs w:val="22"/>
        </w:rPr>
        <w:t>。</w:t>
      </w:r>
      <w:r w:rsidRPr="007D0CFC">
        <w:rPr>
          <w:sz w:val="22"/>
          <w:szCs w:val="22"/>
        </w:rPr>
        <w:t xml:space="preserve"> </w:t>
      </w:r>
    </w:p>
    <w:p w14:paraId="1BE62E06" w14:textId="5420C76A" w:rsidR="007D0CFC" w:rsidRPr="007D0CFC" w:rsidRDefault="007D0CFC" w:rsidP="007D0CFC">
      <w:pPr>
        <w:pStyle w:val="Default"/>
        <w:rPr>
          <w:sz w:val="22"/>
          <w:szCs w:val="22"/>
        </w:rPr>
      </w:pPr>
      <w:r w:rsidRPr="007D0CFC">
        <w:rPr>
          <w:sz w:val="22"/>
          <w:szCs w:val="22"/>
        </w:rPr>
        <w:t xml:space="preserve">[5] </w:t>
      </w:r>
      <w:r w:rsidRPr="007D0CFC">
        <w:rPr>
          <w:sz w:val="22"/>
          <w:szCs w:val="22"/>
        </w:rPr>
        <w:t>ペレイラ・ピント、</w:t>
      </w:r>
      <w:r w:rsidRPr="007D0CFC">
        <w:rPr>
          <w:sz w:val="22"/>
          <w:szCs w:val="22"/>
        </w:rPr>
        <w:t>V.</w:t>
      </w:r>
      <w:r w:rsidRPr="007D0CFC">
        <w:rPr>
          <w:sz w:val="22"/>
          <w:szCs w:val="22"/>
        </w:rPr>
        <w:t>、ペレイラ・デ・オリベイラ、</w:t>
      </w:r>
      <w:r w:rsidRPr="007D0CFC">
        <w:rPr>
          <w:sz w:val="22"/>
          <w:szCs w:val="22"/>
        </w:rPr>
        <w:t>B.</w:t>
      </w:r>
      <w:r w:rsidRPr="007D0CFC">
        <w:rPr>
          <w:sz w:val="22"/>
          <w:szCs w:val="22"/>
        </w:rPr>
        <w:t>、安岡光江、</w:t>
      </w:r>
      <w:r w:rsidRPr="007D0CFC">
        <w:rPr>
          <w:sz w:val="22"/>
          <w:szCs w:val="22"/>
        </w:rPr>
        <w:t>FM</w:t>
      </w:r>
      <w:r w:rsidRPr="007D0CFC">
        <w:rPr>
          <w:sz w:val="22"/>
          <w:szCs w:val="22"/>
        </w:rPr>
        <w:t>、クルテイユ、</w:t>
      </w:r>
      <w:r w:rsidRPr="007D0CFC">
        <w:rPr>
          <w:sz w:val="22"/>
          <w:szCs w:val="22"/>
        </w:rPr>
        <w:t>PW</w:t>
      </w:r>
      <w:r w:rsidRPr="007D0CFC">
        <w:rPr>
          <w:sz w:val="22"/>
          <w:szCs w:val="22"/>
        </w:rPr>
        <w:t>、カイアド・デ・カストロ・ネト、</w:t>
      </w:r>
      <w:r w:rsidRPr="007D0CFC">
        <w:rPr>
          <w:sz w:val="22"/>
          <w:szCs w:val="22"/>
        </w:rPr>
        <w:t>J. (2023)</w:t>
      </w:r>
      <w:r w:rsidRPr="007D0CFC">
        <w:rPr>
          <w:sz w:val="22"/>
          <w:szCs w:val="22"/>
        </w:rPr>
        <w:t>。</w:t>
      </w:r>
      <w:proofErr w:type="spellStart"/>
      <w:r w:rsidRPr="007D0CFC">
        <w:rPr>
          <w:sz w:val="22"/>
          <w:szCs w:val="22"/>
        </w:rPr>
        <w:t>Elitzur‐Vaidman</w:t>
      </w:r>
      <w:proofErr w:type="spellEnd"/>
      <w:r w:rsidRPr="007D0CFC">
        <w:rPr>
          <w:sz w:val="22"/>
          <w:szCs w:val="22"/>
        </w:rPr>
        <w:t>爆弾実験問題による量子理解の探求ブラジル物理学ジャーナル、</w:t>
      </w:r>
      <w:r w:rsidRPr="007D0CFC">
        <w:rPr>
          <w:sz w:val="22"/>
          <w:szCs w:val="22"/>
        </w:rPr>
        <w:t>53(6)</w:t>
      </w:r>
      <w:r w:rsidRPr="007D0CFC">
        <w:rPr>
          <w:sz w:val="22"/>
          <w:szCs w:val="22"/>
        </w:rPr>
        <w:t>、</w:t>
      </w:r>
      <w:r w:rsidRPr="007D0CFC">
        <w:rPr>
          <w:sz w:val="22"/>
          <w:szCs w:val="22"/>
        </w:rPr>
        <w:t>152</w:t>
      </w:r>
      <w:r w:rsidRPr="007D0CFC">
        <w:rPr>
          <w:sz w:val="22"/>
          <w:szCs w:val="22"/>
        </w:rPr>
        <w:t>。</w:t>
      </w:r>
      <w:r w:rsidRPr="007D0CFC">
        <w:rPr>
          <w:sz w:val="22"/>
          <w:szCs w:val="22"/>
        </w:rPr>
        <w:t xml:space="preserve"> </w:t>
      </w:r>
    </w:p>
    <w:p w14:paraId="06373C17" w14:textId="77777777" w:rsidR="00BF1BC7" w:rsidRDefault="00BF1BC7" w:rsidP="007D0CFC">
      <w:pPr>
        <w:pStyle w:val="Default"/>
        <w:rPr>
          <w:sz w:val="22"/>
          <w:szCs w:val="22"/>
        </w:rPr>
      </w:pPr>
    </w:p>
    <w:p w14:paraId="4E85D139" w14:textId="3B6C4DA4" w:rsidR="00BF1BC7" w:rsidRDefault="007D0CFC" w:rsidP="007D0CFC">
      <w:pPr>
        <w:pStyle w:val="Default"/>
        <w:rPr>
          <w:sz w:val="22"/>
          <w:szCs w:val="22"/>
        </w:rPr>
      </w:pPr>
      <w:r w:rsidRPr="007D0CFC">
        <w:rPr>
          <w:sz w:val="22"/>
          <w:szCs w:val="22"/>
        </w:rPr>
        <w:t>ウィキペディアからの一般的なエリッツール・ヴァイドマンドの説明</w:t>
      </w:r>
      <w:r w:rsidRPr="007D0CFC">
        <w:rPr>
          <w:sz w:val="22"/>
          <w:szCs w:val="22"/>
        </w:rPr>
        <w:t>:</w:t>
      </w:r>
      <w:r w:rsidR="00BF1BC7">
        <w:rPr>
          <w:sz w:val="22"/>
          <w:szCs w:val="22"/>
        </w:rPr>
        <w:t xml:space="preserve"> </w:t>
      </w:r>
      <w:hyperlink r:id="rId6" w:history="1">
        <w:r w:rsidR="00BF1BC7" w:rsidRPr="0090741F">
          <w:rPr>
            <w:rStyle w:val="aa"/>
            <w:sz w:val="22"/>
            <w:szCs w:val="22"/>
          </w:rPr>
          <w:t>https://en.wikipedia.org/wiki/Elitzur%E2%80%93Vaidman_bomb_tester</w:t>
        </w:r>
      </w:hyperlink>
    </w:p>
    <w:p w14:paraId="418B918D" w14:textId="77777777" w:rsidR="00BF1BC7" w:rsidRDefault="00BF1BC7" w:rsidP="007D0CFC">
      <w:pPr>
        <w:pStyle w:val="Default"/>
        <w:rPr>
          <w:sz w:val="22"/>
          <w:szCs w:val="22"/>
        </w:rPr>
      </w:pPr>
    </w:p>
    <w:p w14:paraId="1D03F723" w14:textId="224F6ACB" w:rsidR="007D0CFC" w:rsidRDefault="007D0CFC" w:rsidP="007D0CFC">
      <w:pPr>
        <w:pStyle w:val="Default"/>
        <w:rPr>
          <w:sz w:val="22"/>
          <w:szCs w:val="22"/>
        </w:rPr>
      </w:pPr>
      <w:r w:rsidRPr="007D0CFC">
        <w:rPr>
          <w:sz w:val="22"/>
          <w:szCs w:val="22"/>
        </w:rPr>
        <w:t>動的回路の使用を実証するペニーレーン演習</w:t>
      </w:r>
      <w:r w:rsidRPr="007D0CFC">
        <w:rPr>
          <w:sz w:val="22"/>
          <w:szCs w:val="22"/>
        </w:rPr>
        <w:t>:</w:t>
      </w:r>
      <w:r w:rsidR="00BF1BC7">
        <w:rPr>
          <w:sz w:val="22"/>
          <w:szCs w:val="22"/>
        </w:rPr>
        <w:t xml:space="preserve"> </w:t>
      </w:r>
      <w:hyperlink r:id="rId7" w:history="1">
        <w:r w:rsidR="00BF1BC7" w:rsidRPr="0090741F">
          <w:rPr>
            <w:rStyle w:val="aa"/>
            <w:sz w:val="22"/>
            <w:szCs w:val="22"/>
          </w:rPr>
          <w:t>https://pe</w:t>
        </w:r>
        <w:r w:rsidR="00BF1BC7" w:rsidRPr="0090741F">
          <w:rPr>
            <w:rStyle w:val="aa"/>
            <w:sz w:val="22"/>
            <w:szCs w:val="22"/>
          </w:rPr>
          <w:t>n</w:t>
        </w:r>
        <w:r w:rsidR="00BF1BC7" w:rsidRPr="0090741F">
          <w:rPr>
            <w:rStyle w:val="aa"/>
            <w:sz w:val="22"/>
            <w:szCs w:val="22"/>
          </w:rPr>
          <w:t>nylane.ai/codebook/pennylane-fundamentals/dynamic-circuits</w:t>
        </w:r>
      </w:hyperlink>
      <w:r w:rsidRPr="007D0CFC">
        <w:rPr>
          <w:sz w:val="22"/>
          <w:szCs w:val="22"/>
        </w:rPr>
        <w:t xml:space="preserve"> </w:t>
      </w:r>
    </w:p>
    <w:p w14:paraId="6D9DA530" w14:textId="77777777" w:rsidR="00BF1BC7" w:rsidRPr="00BF1BC7" w:rsidRDefault="00BF1BC7" w:rsidP="007D0CFC">
      <w:pPr>
        <w:pStyle w:val="Default"/>
        <w:rPr>
          <w:sz w:val="22"/>
          <w:szCs w:val="22"/>
        </w:rPr>
      </w:pPr>
    </w:p>
    <w:p w14:paraId="1A28710D" w14:textId="1D4886DB" w:rsidR="00523ED5" w:rsidRDefault="007D0CFC" w:rsidP="007D0CFC">
      <w:pPr>
        <w:rPr>
          <w:sz w:val="22"/>
          <w:szCs w:val="22"/>
        </w:rPr>
      </w:pPr>
      <w:r w:rsidRPr="007D0CFC">
        <w:rPr>
          <w:sz w:val="22"/>
          <w:szCs w:val="22"/>
        </w:rPr>
        <w:t>複数の爆弾への拡張をブログでデモンストレーション:</w:t>
      </w:r>
      <w:r w:rsidR="00BF1BC7">
        <w:rPr>
          <w:sz w:val="22"/>
          <w:szCs w:val="22"/>
        </w:rPr>
        <w:t xml:space="preserve"> </w:t>
      </w:r>
      <w:hyperlink r:id="rId8" w:history="1">
        <w:r w:rsidR="00BF1BC7" w:rsidRPr="0090741F">
          <w:rPr>
            <w:rStyle w:val="aa"/>
            <w:sz w:val="22"/>
            <w:szCs w:val="22"/>
          </w:rPr>
          <w:t>https://algasser</w:t>
        </w:r>
        <w:r w:rsidR="00BF1BC7" w:rsidRPr="0090741F">
          <w:rPr>
            <w:rStyle w:val="aa"/>
            <w:sz w:val="22"/>
            <w:szCs w:val="22"/>
          </w:rPr>
          <w:t>t</w:t>
        </w:r>
        <w:r w:rsidR="00BF1BC7" w:rsidRPr="0090741F">
          <w:rPr>
            <w:rStyle w:val="aa"/>
            <w:sz w:val="22"/>
            <w:szCs w:val="22"/>
          </w:rPr>
          <w:t>.com/post/1700</w:t>
        </w:r>
      </w:hyperlink>
    </w:p>
    <w:p w14:paraId="17FB19D7" w14:textId="77777777" w:rsidR="00BF1BC7" w:rsidRPr="00BF1BC7" w:rsidRDefault="00BF1BC7" w:rsidP="007D0CFC"/>
    <w:sectPr w:rsidR="00BF1BC7" w:rsidRPr="00BF1BC7" w:rsidSect="007D0CF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Aptos">
    <w:altName w:val="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29E44E"/>
    <w:multiLevelType w:val="hybridMultilevel"/>
    <w:tmpl w:val="FFFFFFFF"/>
    <w:lvl w:ilvl="0" w:tplc="FFFFFFFF">
      <w:start w:val="1"/>
      <w:numFmt w:val="chineseCounting"/>
      <w:lvlText w:val="%1."/>
      <w:lvlJc w:val="left"/>
    </w:lvl>
    <w:lvl w:ilvl="1" w:tplc="FFFFFFFF">
      <w:numFmt w:val="chineseCounting"/>
      <w:lvlText w:val=""/>
      <w:lvlJc w:val="left"/>
    </w:lvl>
    <w:lvl w:ilvl="2" w:tplc="FFFFFFFF">
      <w:numFmt w:val="chineseCounting"/>
      <w:lvlText w:val=""/>
      <w:lvlJc w:val="left"/>
    </w:lvl>
    <w:lvl w:ilvl="3" w:tplc="FFFFFFFF">
      <w:numFmt w:val="chineseCounting"/>
      <w:lvlText w:val=""/>
      <w:lvlJc w:val="left"/>
    </w:lvl>
    <w:lvl w:ilvl="4" w:tplc="FFFFFFFF">
      <w:numFmt w:val="chineseCounting"/>
      <w:lvlText w:val=""/>
      <w:lvlJc w:val="left"/>
    </w:lvl>
    <w:lvl w:ilvl="5" w:tplc="FFFFFFFF">
      <w:numFmt w:val="chineseCounting"/>
      <w:lvlText w:val=""/>
      <w:lvlJc w:val="left"/>
    </w:lvl>
    <w:lvl w:ilvl="6" w:tplc="FFFFFFFF">
      <w:numFmt w:val="chineseCounting"/>
      <w:lvlText w:val=""/>
      <w:lvlJc w:val="left"/>
    </w:lvl>
    <w:lvl w:ilvl="7" w:tplc="FFFFFFFF">
      <w:numFmt w:val="chineseCounting"/>
      <w:lvlText w:val=""/>
      <w:lvlJc w:val="left"/>
    </w:lvl>
    <w:lvl w:ilvl="8" w:tplc="FFFFFFFF">
      <w:numFmt w:val="chineseCounting"/>
      <w:lvlText w:val=""/>
      <w:lvlJc w:val="left"/>
    </w:lvl>
  </w:abstractNum>
  <w:num w:numId="1" w16cid:durableId="159720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FC"/>
    <w:rsid w:val="00031681"/>
    <w:rsid w:val="00182E55"/>
    <w:rsid w:val="003539D2"/>
    <w:rsid w:val="00390729"/>
    <w:rsid w:val="00523ED5"/>
    <w:rsid w:val="007D0CFC"/>
    <w:rsid w:val="00A643E6"/>
    <w:rsid w:val="00BF1BC7"/>
    <w:rsid w:val="00E24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806B27"/>
  <w15:chartTrackingRefBased/>
  <w15:docId w15:val="{D1C6FEEF-8D6F-E042-BC06-A6AC938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0C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D0C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D0CF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D0C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D0C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D0C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D0C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D0C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D0C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D0C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D0C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D0CF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D0C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D0C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D0C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D0C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D0C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D0C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D0C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D0C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C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D0C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0CFC"/>
    <w:pPr>
      <w:spacing w:before="160" w:after="160"/>
      <w:jc w:val="center"/>
    </w:pPr>
    <w:rPr>
      <w:i/>
      <w:iCs/>
      <w:color w:val="404040" w:themeColor="text1" w:themeTint="BF"/>
    </w:rPr>
  </w:style>
  <w:style w:type="character" w:customStyle="1" w:styleId="a8">
    <w:name w:val="引用文 (文字)"/>
    <w:basedOn w:val="a0"/>
    <w:link w:val="a7"/>
    <w:uiPriority w:val="29"/>
    <w:rsid w:val="007D0CFC"/>
    <w:rPr>
      <w:i/>
      <w:iCs/>
      <w:color w:val="404040" w:themeColor="text1" w:themeTint="BF"/>
    </w:rPr>
  </w:style>
  <w:style w:type="paragraph" w:styleId="a9">
    <w:name w:val="List Paragraph"/>
    <w:basedOn w:val="a"/>
    <w:uiPriority w:val="34"/>
    <w:qFormat/>
    <w:rsid w:val="007D0CFC"/>
    <w:pPr>
      <w:ind w:left="720"/>
      <w:contextualSpacing/>
    </w:pPr>
  </w:style>
  <w:style w:type="character" w:styleId="21">
    <w:name w:val="Intense Emphasis"/>
    <w:basedOn w:val="a0"/>
    <w:uiPriority w:val="21"/>
    <w:qFormat/>
    <w:rsid w:val="007D0CFC"/>
    <w:rPr>
      <w:i/>
      <w:iCs/>
      <w:color w:val="0F4761" w:themeColor="accent1" w:themeShade="BF"/>
    </w:rPr>
  </w:style>
  <w:style w:type="paragraph" w:styleId="22">
    <w:name w:val="Intense Quote"/>
    <w:basedOn w:val="a"/>
    <w:next w:val="a"/>
    <w:link w:val="23"/>
    <w:uiPriority w:val="30"/>
    <w:qFormat/>
    <w:rsid w:val="007D0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D0CFC"/>
    <w:rPr>
      <w:i/>
      <w:iCs/>
      <w:color w:val="0F4761" w:themeColor="accent1" w:themeShade="BF"/>
    </w:rPr>
  </w:style>
  <w:style w:type="character" w:styleId="24">
    <w:name w:val="Intense Reference"/>
    <w:basedOn w:val="a0"/>
    <w:uiPriority w:val="32"/>
    <w:qFormat/>
    <w:rsid w:val="007D0CFC"/>
    <w:rPr>
      <w:b/>
      <w:bCs/>
      <w:smallCaps/>
      <w:color w:val="0F4761" w:themeColor="accent1" w:themeShade="BF"/>
      <w:spacing w:val="5"/>
    </w:rPr>
  </w:style>
  <w:style w:type="paragraph" w:customStyle="1" w:styleId="Default">
    <w:name w:val="Default"/>
    <w:rsid w:val="007D0CFC"/>
    <w:pPr>
      <w:widowControl w:val="0"/>
      <w:autoSpaceDE w:val="0"/>
      <w:autoSpaceDN w:val="0"/>
      <w:adjustRightInd w:val="0"/>
    </w:pPr>
    <w:rPr>
      <w:rFonts w:ascii="Aptos" w:hAnsi="Aptos" w:cs="Aptos"/>
      <w:color w:val="000000"/>
      <w:kern w:val="0"/>
      <w:sz w:val="24"/>
    </w:rPr>
  </w:style>
  <w:style w:type="character" w:styleId="aa">
    <w:name w:val="Hyperlink"/>
    <w:basedOn w:val="a0"/>
    <w:uiPriority w:val="99"/>
    <w:unhideWhenUsed/>
    <w:rsid w:val="007D0CFC"/>
    <w:rPr>
      <w:color w:val="467886" w:themeColor="hyperlink"/>
      <w:u w:val="single"/>
    </w:rPr>
  </w:style>
  <w:style w:type="character" w:styleId="ab">
    <w:name w:val="Unresolved Mention"/>
    <w:basedOn w:val="a0"/>
    <w:uiPriority w:val="99"/>
    <w:semiHidden/>
    <w:unhideWhenUsed/>
    <w:rsid w:val="007D0CFC"/>
    <w:rPr>
      <w:color w:val="605E5C"/>
      <w:shd w:val="clear" w:color="auto" w:fill="E1DFDD"/>
    </w:rPr>
  </w:style>
  <w:style w:type="character" w:styleId="ac">
    <w:name w:val="Placeholder Text"/>
    <w:basedOn w:val="a0"/>
    <w:uiPriority w:val="99"/>
    <w:semiHidden/>
    <w:rsid w:val="00031681"/>
    <w:rPr>
      <w:color w:val="666666"/>
    </w:rPr>
  </w:style>
  <w:style w:type="character" w:styleId="ad">
    <w:name w:val="FollowedHyperlink"/>
    <w:basedOn w:val="a0"/>
    <w:uiPriority w:val="99"/>
    <w:semiHidden/>
    <w:unhideWhenUsed/>
    <w:rsid w:val="00BF1B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assert.com/post/1700" TargetMode="External"/><Relationship Id="rId3" Type="http://schemas.openxmlformats.org/officeDocument/2006/relationships/settings" Target="settings.xml"/><Relationship Id="rId7" Type="http://schemas.openxmlformats.org/officeDocument/2006/relationships/hyperlink" Target="https://pennylane.ai/codebook/pennylane-fundamentals/dynamic-circu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litzur%E2%80%93Vaidman_bomb_tester" TargetMode="External"/><Relationship Id="rId5" Type="http://schemas.openxmlformats.org/officeDocument/2006/relationships/hyperlink" Target="https://decodoku.medium.com/quantum-battleships-the-first-multiplayer-game-for-a-quantum-computer-e4d600ccb3f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KIFUMI NUMATA</dc:creator>
  <cp:keywords/>
  <dc:description/>
  <cp:lastModifiedBy>KIFUMI NUMATA</cp:lastModifiedBy>
  <cp:revision>2</cp:revision>
  <dcterms:created xsi:type="dcterms:W3CDTF">2025-10-09T02:30:00Z</dcterms:created>
  <dcterms:modified xsi:type="dcterms:W3CDTF">2025-10-09T02:39:00Z</dcterms:modified>
</cp:coreProperties>
</file>