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A60E6" w14:textId="55698DD6" w:rsidR="001751DF" w:rsidRPr="001751DF" w:rsidRDefault="001751DF" w:rsidP="001751DF">
      <w:pPr>
        <w:autoSpaceDE w:val="0"/>
        <w:autoSpaceDN w:val="0"/>
        <w:adjustRightInd w:val="0"/>
        <w:jc w:val="left"/>
        <w:rPr>
          <w:rFonts w:ascii="Times New Roman" w:hAnsi="Times New Roman" w:cs="Times New Roman"/>
          <w:color w:val="000000"/>
          <w:kern w:val="0"/>
          <w:sz w:val="24"/>
        </w:rPr>
      </w:pPr>
      <w:proofErr w:type="spellStart"/>
      <w:r w:rsidRPr="001751DF">
        <w:rPr>
          <w:rFonts w:ascii="Times New Roman" w:hAnsi="Times New Roman" w:cs="Times New Roman"/>
          <w:color w:val="000000"/>
          <w:kern w:val="0"/>
          <w:sz w:val="24"/>
        </w:rPr>
        <w:t>Qiskit</w:t>
      </w:r>
      <w:proofErr w:type="spellEnd"/>
      <w:r w:rsidRPr="001751DF">
        <w:rPr>
          <w:rFonts w:ascii="Times New Roman" w:hAnsi="Times New Roman" w:cs="Times New Roman"/>
          <w:color w:val="000000"/>
          <w:kern w:val="0"/>
          <w:sz w:val="24"/>
        </w:rPr>
        <w:t xml:space="preserve"> </w:t>
      </w:r>
      <w:r w:rsidRPr="001751DF">
        <w:rPr>
          <w:rFonts w:ascii="Times New Roman" w:hAnsi="Times New Roman" w:cs="Times New Roman"/>
          <w:color w:val="000000"/>
          <w:kern w:val="0"/>
          <w:sz w:val="24"/>
        </w:rPr>
        <w:t>秋のフェスト</w:t>
      </w:r>
      <w:r w:rsidRPr="001751DF">
        <w:rPr>
          <w:rFonts w:ascii="Times New Roman" w:hAnsi="Times New Roman" w:cs="Times New Roman"/>
          <w:color w:val="000000"/>
          <w:kern w:val="0"/>
          <w:sz w:val="24"/>
        </w:rPr>
        <w:t xml:space="preserve"> 2025</w:t>
      </w:r>
    </w:p>
    <w:p w14:paraId="70A413B8"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4"/>
        </w:rPr>
      </w:pPr>
      <w:r w:rsidRPr="001751DF">
        <w:rPr>
          <w:rFonts w:ascii="Times New Roman" w:hAnsi="Times New Roman" w:cs="Times New Roman"/>
          <w:color w:val="000000"/>
          <w:kern w:val="0"/>
          <w:sz w:val="24"/>
        </w:rPr>
        <w:t>量子コンピューティングを使用したオプション価格</w:t>
      </w:r>
    </w:p>
    <w:p w14:paraId="61957493" w14:textId="77777777" w:rsidR="001751DF" w:rsidRDefault="001751DF" w:rsidP="001751DF">
      <w:pPr>
        <w:autoSpaceDE w:val="0"/>
        <w:autoSpaceDN w:val="0"/>
        <w:adjustRightInd w:val="0"/>
        <w:jc w:val="left"/>
        <w:rPr>
          <w:rFonts w:ascii="Times New Roman" w:hAnsi="Times New Roman" w:cs="Times New Roman"/>
          <w:color w:val="212121"/>
          <w:kern w:val="0"/>
          <w:sz w:val="22"/>
          <w:szCs w:val="22"/>
        </w:rPr>
      </w:pPr>
      <w:r w:rsidRPr="001751DF">
        <w:rPr>
          <w:rFonts w:ascii="Times New Roman" w:hAnsi="Times New Roman" w:cs="Times New Roman"/>
          <w:color w:val="212121"/>
          <w:kern w:val="0"/>
          <w:sz w:val="22"/>
          <w:szCs w:val="22"/>
        </w:rPr>
        <w:t xml:space="preserve"> </w:t>
      </w:r>
      <w:r w:rsidRPr="001751DF">
        <w:rPr>
          <w:rFonts w:ascii="Times New Roman" w:hAnsi="Times New Roman" w:cs="Times New Roman"/>
          <w:color w:val="0000FF"/>
          <w:kern w:val="0"/>
          <w:sz w:val="22"/>
          <w:szCs w:val="22"/>
        </w:rPr>
        <w:t>ミラ・</w:t>
      </w:r>
      <w:r w:rsidRPr="001751DF">
        <w:rPr>
          <w:rFonts w:ascii="Times New Roman" w:hAnsi="Times New Roman" w:cs="Times New Roman"/>
          <w:color w:val="0000FF"/>
          <w:kern w:val="0"/>
          <w:sz w:val="22"/>
          <w:szCs w:val="22"/>
        </w:rPr>
        <w:t xml:space="preserve"> </w:t>
      </w:r>
      <w:r w:rsidRPr="001751DF">
        <w:rPr>
          <w:rFonts w:ascii="Cambria Math" w:hAnsi="Cambria Math" w:cs="Cambria Math"/>
          <w:color w:val="212121"/>
          <w:kern w:val="0"/>
          <w:sz w:val="22"/>
          <w:szCs w:val="22"/>
        </w:rPr>
        <w:t xml:space="preserve">⊗ </w:t>
      </w:r>
      <w:r w:rsidRPr="001751DF">
        <w:rPr>
          <w:rFonts w:ascii="Times New Roman" w:hAnsi="Times New Roman" w:cs="Times New Roman"/>
          <w:color w:val="0000FF"/>
          <w:kern w:val="0"/>
          <w:sz w:val="22"/>
          <w:szCs w:val="22"/>
        </w:rPr>
        <w:t>・クアンデラ</w:t>
      </w:r>
      <w:r w:rsidRPr="001751DF">
        <w:rPr>
          <w:rFonts w:ascii="Times New Roman" w:hAnsi="Times New Roman" w:cs="Times New Roman"/>
          <w:color w:val="0000FF"/>
          <w:kern w:val="0"/>
          <w:sz w:val="22"/>
          <w:szCs w:val="22"/>
        </w:rPr>
        <w:t xml:space="preserve"> </w:t>
      </w:r>
      <w:r w:rsidRPr="001751DF">
        <w:rPr>
          <w:rFonts w:ascii="Cambria Math" w:hAnsi="Cambria Math" w:cs="Cambria Math"/>
          <w:color w:val="212121"/>
          <w:kern w:val="0"/>
          <w:sz w:val="22"/>
          <w:szCs w:val="22"/>
        </w:rPr>
        <w:t xml:space="preserve">⊗ </w:t>
      </w:r>
      <w:r w:rsidRPr="001751DF">
        <w:rPr>
          <w:rFonts w:ascii="Times New Roman" w:hAnsi="Times New Roman" w:cs="Times New Roman"/>
          <w:color w:val="0000FF"/>
          <w:kern w:val="0"/>
          <w:sz w:val="22"/>
          <w:szCs w:val="22"/>
        </w:rPr>
        <w:t xml:space="preserve">AMF </w:t>
      </w:r>
      <w:r w:rsidRPr="001751DF">
        <w:rPr>
          <w:rFonts w:ascii="Times New Roman" w:hAnsi="Times New Roman" w:cs="Times New Roman"/>
          <w:color w:val="212121"/>
          <w:kern w:val="0"/>
          <w:sz w:val="22"/>
          <w:szCs w:val="22"/>
        </w:rPr>
        <w:t>コラボレーション</w:t>
      </w:r>
    </w:p>
    <w:p w14:paraId="59DBA54D" w14:textId="77777777" w:rsidR="001751DF" w:rsidRPr="001751DF" w:rsidRDefault="001751DF" w:rsidP="001751DF">
      <w:pPr>
        <w:autoSpaceDE w:val="0"/>
        <w:autoSpaceDN w:val="0"/>
        <w:adjustRightInd w:val="0"/>
        <w:jc w:val="left"/>
        <w:rPr>
          <w:rFonts w:ascii="Times New Roman" w:hAnsi="Times New Roman" w:cs="Times New Roman"/>
          <w:color w:val="212121"/>
          <w:kern w:val="0"/>
          <w:sz w:val="22"/>
          <w:szCs w:val="22"/>
        </w:rPr>
      </w:pPr>
    </w:p>
    <w:p w14:paraId="3DA61979"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4"/>
        </w:rPr>
      </w:pPr>
      <w:r w:rsidRPr="001751DF">
        <w:rPr>
          <w:rFonts w:ascii="Times New Roman" w:hAnsi="Times New Roman" w:cs="Times New Roman"/>
          <w:color w:val="7030A1"/>
          <w:kern w:val="0"/>
          <w:sz w:val="24"/>
        </w:rPr>
        <w:t>背景と動機</w:t>
      </w:r>
    </w:p>
    <w:p w14:paraId="555DADF1" w14:textId="1F7A3268" w:rsid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1155CD"/>
          <w:kern w:val="0"/>
          <w:sz w:val="22"/>
          <w:szCs w:val="22"/>
        </w:rPr>
        <w:t>オプション価格設定は</w:t>
      </w:r>
      <w:r w:rsidRPr="001751DF">
        <w:rPr>
          <w:rFonts w:ascii="Times New Roman" w:hAnsi="Times New Roman" w:cs="Times New Roman"/>
          <w:color w:val="000000"/>
          <w:kern w:val="0"/>
          <w:sz w:val="22"/>
          <w:szCs w:val="22"/>
        </w:rPr>
        <w:t>金融における重要な問題です。このプロンプトの目的は、量子ランダムウォークまたは量子機械学習</w:t>
      </w:r>
      <w:r w:rsidRPr="001751DF">
        <w:rPr>
          <w:rFonts w:ascii="Times New Roman" w:hAnsi="Times New Roman" w:cs="Times New Roman"/>
          <w:color w:val="000000"/>
          <w:kern w:val="0"/>
          <w:sz w:val="22"/>
          <w:szCs w:val="22"/>
        </w:rPr>
        <w:t xml:space="preserve"> (QML) </w:t>
      </w:r>
      <w:r w:rsidRPr="001751DF">
        <w:rPr>
          <w:rFonts w:ascii="Times New Roman" w:hAnsi="Times New Roman" w:cs="Times New Roman"/>
          <w:color w:val="000000"/>
          <w:kern w:val="0"/>
          <w:sz w:val="22"/>
          <w:szCs w:val="22"/>
        </w:rPr>
        <w:t>モデルを使用して、量子回路を使用してオプションの価格を設定する方法を調査</w:t>
      </w:r>
      <w:r w:rsidRPr="001751DF">
        <w:rPr>
          <w:rFonts w:ascii="Times New Roman" w:hAnsi="Times New Roman" w:cs="Times New Roman"/>
          <w:color w:val="000000"/>
          <w:kern w:val="0"/>
          <w:sz w:val="22"/>
          <w:szCs w:val="22"/>
        </w:rPr>
        <w:t>することです。このプロンプトは、チームがこれらのトラックの</w:t>
      </w:r>
      <w:r w:rsidRPr="001751DF">
        <w:rPr>
          <w:rFonts w:ascii="Times New Roman" w:hAnsi="Times New Roman" w:cs="Times New Roman"/>
          <w:color w:val="000000"/>
          <w:kern w:val="0"/>
          <w:sz w:val="22"/>
          <w:szCs w:val="22"/>
        </w:rPr>
        <w:t xml:space="preserve"> 1 </w:t>
      </w:r>
      <w:r w:rsidRPr="001751DF">
        <w:rPr>
          <w:rFonts w:ascii="Times New Roman" w:hAnsi="Times New Roman" w:cs="Times New Roman"/>
          <w:color w:val="000000"/>
          <w:kern w:val="0"/>
          <w:sz w:val="22"/>
          <w:szCs w:val="22"/>
        </w:rPr>
        <w:t>つを探索し、実用的なオプション価格モデルを作成するよう促します。</w:t>
      </w:r>
    </w:p>
    <w:p w14:paraId="679AA845"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p>
    <w:p w14:paraId="066774E1" w14:textId="44F7EE02" w:rsid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注</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量子コンピューティングを初めて使用するが、ある程度の</w:t>
      </w:r>
      <w:r w:rsidRPr="001751DF">
        <w:rPr>
          <w:rFonts w:ascii="Times New Roman" w:hAnsi="Times New Roman" w:cs="Times New Roman"/>
          <w:color w:val="000000"/>
          <w:kern w:val="0"/>
          <w:sz w:val="22"/>
          <w:szCs w:val="22"/>
        </w:rPr>
        <w:t>AI</w:t>
      </w:r>
      <w:r w:rsidRPr="001751DF">
        <w:rPr>
          <w:rFonts w:ascii="Times New Roman" w:hAnsi="Times New Roman" w:cs="Times New Roman"/>
          <w:color w:val="000000"/>
          <w:kern w:val="0"/>
          <w:sz w:val="22"/>
          <w:szCs w:val="22"/>
        </w:rPr>
        <w:t>バックグラウンドを持っている参加者は、</w:t>
      </w:r>
      <w:r w:rsidRPr="001751DF">
        <w:rPr>
          <w:rFonts w:ascii="Times New Roman" w:hAnsi="Times New Roman" w:cs="Times New Roman"/>
          <w:color w:val="000000"/>
          <w:kern w:val="0"/>
          <w:sz w:val="22"/>
          <w:szCs w:val="22"/>
        </w:rPr>
        <w:t>QML</w:t>
      </w:r>
      <w:r w:rsidRPr="001751DF">
        <w:rPr>
          <w:rFonts w:ascii="Times New Roman" w:hAnsi="Times New Roman" w:cs="Times New Roman"/>
          <w:color w:val="000000"/>
          <w:kern w:val="0"/>
          <w:sz w:val="22"/>
          <w:szCs w:val="22"/>
        </w:rPr>
        <w:t>実装の方が親しみやすいと感じるかもしれません。</w:t>
      </w:r>
    </w:p>
    <w:p w14:paraId="288AFA37"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p>
    <w:p w14:paraId="49FB889F"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トラック</w:t>
      </w:r>
      <w:r w:rsidRPr="001751DF">
        <w:rPr>
          <w:rFonts w:ascii="Times New Roman" w:hAnsi="Times New Roman" w:cs="Times New Roman"/>
          <w:color w:val="7030A1"/>
          <w:kern w:val="0"/>
          <w:sz w:val="22"/>
          <w:szCs w:val="22"/>
        </w:rPr>
        <w:t xml:space="preserve"> 1 - </w:t>
      </w:r>
      <w:r w:rsidRPr="001751DF">
        <w:rPr>
          <w:rFonts w:ascii="Times New Roman" w:hAnsi="Times New Roman" w:cs="Times New Roman"/>
          <w:color w:val="7030A1"/>
          <w:kern w:val="0"/>
          <w:sz w:val="22"/>
          <w:szCs w:val="22"/>
        </w:rPr>
        <w:t>量子ランダム</w:t>
      </w:r>
      <w:r w:rsidRPr="001751DF">
        <w:rPr>
          <w:rFonts w:ascii="Times New Roman" w:hAnsi="Times New Roman" w:cs="Times New Roman"/>
          <w:color w:val="7030A1"/>
          <w:kern w:val="0"/>
          <w:sz w:val="22"/>
          <w:szCs w:val="22"/>
        </w:rPr>
        <w:t xml:space="preserve"> </w:t>
      </w:r>
      <w:r w:rsidRPr="001751DF">
        <w:rPr>
          <w:rFonts w:ascii="Times New Roman" w:hAnsi="Times New Roman" w:cs="Times New Roman"/>
          <w:color w:val="7030A1"/>
          <w:kern w:val="0"/>
          <w:sz w:val="22"/>
          <w:szCs w:val="22"/>
        </w:rPr>
        <w:t>ウォーク</w:t>
      </w:r>
    </w:p>
    <w:p w14:paraId="51B50E08"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1.1. </w:t>
      </w:r>
      <w:r w:rsidRPr="001751DF">
        <w:rPr>
          <w:rFonts w:ascii="Times New Roman" w:hAnsi="Times New Roman" w:cs="Times New Roman"/>
          <w:color w:val="7030A1"/>
          <w:kern w:val="0"/>
          <w:sz w:val="22"/>
          <w:szCs w:val="22"/>
        </w:rPr>
        <w:t>説明</w:t>
      </w:r>
    </w:p>
    <w:p w14:paraId="20695321" w14:textId="378557C9"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ブラックショールズ偏微分方程式</w:t>
      </w:r>
      <w:r w:rsidRPr="001751DF">
        <w:rPr>
          <w:rFonts w:ascii="Times New Roman" w:hAnsi="Times New Roman" w:cs="Times New Roman"/>
          <w:color w:val="000000"/>
          <w:kern w:val="0"/>
          <w:sz w:val="22"/>
          <w:szCs w:val="22"/>
        </w:rPr>
        <w:t>(PDE)</w:t>
      </w:r>
      <w:r w:rsidRPr="001751DF">
        <w:rPr>
          <w:rFonts w:ascii="Times New Roman" w:hAnsi="Times New Roman" w:cs="Times New Roman"/>
          <w:color w:val="000000"/>
          <w:kern w:val="0"/>
          <w:sz w:val="22"/>
          <w:szCs w:val="22"/>
        </w:rPr>
        <w:t>は、オプションの公正な価格を計算するのに役立つ金融の基本的な方程式です。株価自体は、一種のランダムウォーク</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ブラウン運動</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を経験しているとモデル化されることがよくあります。</w:t>
      </w:r>
    </w:p>
    <w:p w14:paraId="49463FCE" w14:textId="5BC1FF0B"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ここでは、古典的なランダムウォークのようにすべての経路を</w:t>
      </w:r>
      <w:r w:rsidRPr="001751DF">
        <w:rPr>
          <w:rFonts w:ascii="Times New Roman" w:hAnsi="Times New Roman" w:cs="Times New Roman"/>
          <w:color w:val="000000"/>
          <w:kern w:val="0"/>
          <w:sz w:val="22"/>
          <w:szCs w:val="22"/>
        </w:rPr>
        <w:t>1</w:t>
      </w:r>
      <w:r w:rsidRPr="001751DF">
        <w:rPr>
          <w:rFonts w:ascii="Times New Roman" w:hAnsi="Times New Roman" w:cs="Times New Roman"/>
          <w:color w:val="000000"/>
          <w:kern w:val="0"/>
          <w:sz w:val="22"/>
          <w:szCs w:val="22"/>
        </w:rPr>
        <w:t>つずつシミュレートするのではなく、</w:t>
      </w:r>
      <w:r w:rsidRPr="001751DF">
        <w:rPr>
          <w:rFonts w:ascii="Times New Roman" w:hAnsi="Times New Roman" w:cs="Times New Roman"/>
          <w:color w:val="000000"/>
          <w:kern w:val="0"/>
          <w:sz w:val="22"/>
          <w:szCs w:val="22"/>
        </w:rPr>
        <w:t>Black-Scholes</w:t>
      </w:r>
      <w:r w:rsidRPr="001751DF">
        <w:rPr>
          <w:rFonts w:ascii="Times New Roman" w:hAnsi="Times New Roman" w:cs="Times New Roman"/>
          <w:color w:val="000000"/>
          <w:kern w:val="0"/>
          <w:sz w:val="22"/>
          <w:szCs w:val="22"/>
        </w:rPr>
        <w:t>偏微分方程式を離散化するための「量子ウォーク」を実装することを提案します。この手法は、量子力学を使用して将来の株価シナリオの可能性をすべて同時に調査することにより、オプションのペイオフの期待値を計算するはるかに高速な方法を提供します。</w:t>
      </w:r>
    </w:p>
    <w:p w14:paraId="270AA0B2"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1.2. </w:t>
      </w:r>
      <w:r w:rsidRPr="001751DF">
        <w:rPr>
          <w:rFonts w:ascii="Times New Roman" w:hAnsi="Times New Roman" w:cs="Times New Roman"/>
          <w:color w:val="7030A1"/>
          <w:kern w:val="0"/>
          <w:sz w:val="22"/>
          <w:szCs w:val="22"/>
        </w:rPr>
        <w:t>目的</w:t>
      </w:r>
    </w:p>
    <w:p w14:paraId="04D85FAA" w14:textId="005456BB"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あなたのタスクは、量子回路を作成して、実用的なオプション価格モデルを生成することです。具体的には、目標は、ユーザーが一定の金利とボラティリティを持つ</w:t>
      </w:r>
      <w:r w:rsidRPr="001751DF">
        <w:rPr>
          <w:rFonts w:ascii="Times New Roman" w:hAnsi="Times New Roman" w:cs="Times New Roman"/>
          <w:color w:val="000000"/>
          <w:kern w:val="0"/>
          <w:sz w:val="22"/>
          <w:szCs w:val="22"/>
        </w:rPr>
        <w:t>Black-Scholes</w:t>
      </w:r>
      <w:r w:rsidRPr="001751DF">
        <w:rPr>
          <w:rFonts w:ascii="Times New Roman" w:hAnsi="Times New Roman" w:cs="Times New Roman"/>
          <w:color w:val="000000"/>
          <w:kern w:val="0"/>
          <w:sz w:val="22"/>
          <w:szCs w:val="22"/>
        </w:rPr>
        <w:t>モデルを使用してコールオプションとプットオプションの価格を計算または近似できる量子回路またはハイブリッド回路を提供することです。参加者は、量子ランダムウォークを使用して、オプションの価格を計算または概算する必要があります。</w:t>
      </w:r>
    </w:p>
    <w:p w14:paraId="7BDAA2E5"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1.3. </w:t>
      </w:r>
      <w:r w:rsidRPr="001751DF">
        <w:rPr>
          <w:rFonts w:ascii="Times New Roman" w:hAnsi="Times New Roman" w:cs="Times New Roman"/>
          <w:color w:val="7030A1"/>
          <w:kern w:val="0"/>
          <w:sz w:val="22"/>
          <w:szCs w:val="22"/>
        </w:rPr>
        <w:t>リソース</w:t>
      </w:r>
    </w:p>
    <w:p w14:paraId="0DA8167E"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ここから始めることをお勧めします。</w:t>
      </w:r>
    </w:p>
    <w:p w14:paraId="04739773" w14:textId="430AA47C" w:rsidR="001751DF" w:rsidRPr="001751DF" w:rsidRDefault="001751DF" w:rsidP="001751DF">
      <w:pPr>
        <w:autoSpaceDE w:val="0"/>
        <w:autoSpaceDN w:val="0"/>
        <w:adjustRightInd w:val="0"/>
        <w:ind w:leftChars="100" w:left="21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Pr="001751DF">
        <w:rPr>
          <w:rFonts w:ascii="Times New Roman" w:hAnsi="Times New Roman" w:cs="Times New Roman"/>
          <w:color w:val="1155CD"/>
          <w:kern w:val="0"/>
          <w:sz w:val="22"/>
          <w:szCs w:val="22"/>
        </w:rPr>
        <w:t>量子情報の基礎</w:t>
      </w:r>
      <w:r w:rsidRPr="001751DF">
        <w:rPr>
          <w:rFonts w:ascii="Times New Roman" w:hAnsi="Times New Roman" w:cs="Times New Roman"/>
          <w:color w:val="1155CD"/>
          <w:kern w:val="0"/>
          <w:sz w:val="22"/>
          <w:szCs w:val="22"/>
        </w:rPr>
        <w:t>:https://quantum.cloud.ibm.com/learning/en/courses/basics-of-quantum-information</w:t>
      </w:r>
    </w:p>
    <w:p w14:paraId="6185C8AE" w14:textId="2531EF58" w:rsidR="001751DF" w:rsidRPr="001751DF" w:rsidRDefault="001751DF" w:rsidP="001751DF">
      <w:pPr>
        <w:autoSpaceDE w:val="0"/>
        <w:autoSpaceDN w:val="0"/>
        <w:adjustRightInd w:val="0"/>
        <w:ind w:leftChars="100" w:left="21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Pr="001751DF">
        <w:rPr>
          <w:rFonts w:ascii="Times New Roman" w:hAnsi="Times New Roman" w:cs="Times New Roman"/>
          <w:color w:val="1155CD"/>
          <w:kern w:val="0"/>
          <w:sz w:val="22"/>
          <w:szCs w:val="22"/>
        </w:rPr>
        <w:t>オプション価格のブラック・ショールズ・モデル</w:t>
      </w:r>
      <w:r w:rsidRPr="001751DF">
        <w:rPr>
          <w:rFonts w:ascii="Times New Roman" w:hAnsi="Times New Roman" w:cs="Times New Roman"/>
          <w:color w:val="1155CD"/>
          <w:kern w:val="0"/>
          <w:sz w:val="22"/>
          <w:szCs w:val="22"/>
        </w:rPr>
        <w:t>: https://en.wikipedia.org/wiki/Black%E2%80%93Scholes_model</w:t>
      </w:r>
    </w:p>
    <w:p w14:paraId="64709400"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このプロジェクトに必要なもの</w:t>
      </w:r>
      <w:r w:rsidRPr="001751DF">
        <w:rPr>
          <w:rFonts w:ascii="Times New Roman" w:hAnsi="Times New Roman" w:cs="Times New Roman"/>
          <w:color w:val="000000"/>
          <w:kern w:val="0"/>
          <w:sz w:val="22"/>
          <w:szCs w:val="22"/>
        </w:rPr>
        <w:t>:</w:t>
      </w:r>
    </w:p>
    <w:p w14:paraId="4DEAA734" w14:textId="77777777" w:rsidR="001751DF" w:rsidRPr="001751DF" w:rsidRDefault="001751DF" w:rsidP="001751DF">
      <w:pPr>
        <w:autoSpaceDE w:val="0"/>
        <w:autoSpaceDN w:val="0"/>
        <w:adjustRightInd w:val="0"/>
        <w:ind w:leftChars="100" w:left="210"/>
        <w:jc w:val="left"/>
        <w:rPr>
          <w:rFonts w:ascii="Times New Roman" w:hAnsi="Times New Roman" w:cs="Times New Roman"/>
          <w:color w:val="1255CE"/>
          <w:kern w:val="0"/>
          <w:sz w:val="22"/>
          <w:szCs w:val="22"/>
        </w:rPr>
      </w:pPr>
      <w:r w:rsidRPr="001751DF">
        <w:rPr>
          <w:rFonts w:ascii="Times New Roman" w:hAnsi="Times New Roman" w:cs="Times New Roman"/>
          <w:color w:val="000000"/>
          <w:kern w:val="0"/>
          <w:sz w:val="20"/>
          <w:szCs w:val="20"/>
        </w:rPr>
        <w:t xml:space="preserve">o </w:t>
      </w:r>
      <w:proofErr w:type="spellStart"/>
      <w:r w:rsidRPr="001751DF">
        <w:rPr>
          <w:rFonts w:ascii="Times New Roman" w:hAnsi="Times New Roman" w:cs="Times New Roman"/>
          <w:color w:val="1255CE"/>
          <w:kern w:val="0"/>
          <w:sz w:val="22"/>
          <w:szCs w:val="22"/>
        </w:rPr>
        <w:t>Qiskit</w:t>
      </w:r>
      <w:proofErr w:type="spellEnd"/>
      <w:r w:rsidRPr="001751DF">
        <w:rPr>
          <w:rFonts w:ascii="Times New Roman" w:hAnsi="Times New Roman" w:cs="Times New Roman"/>
          <w:color w:val="1255CE"/>
          <w:kern w:val="0"/>
          <w:sz w:val="22"/>
          <w:szCs w:val="22"/>
        </w:rPr>
        <w:t xml:space="preserve"> </w:t>
      </w:r>
      <w:r w:rsidRPr="001751DF">
        <w:rPr>
          <w:rFonts w:ascii="Times New Roman" w:hAnsi="Times New Roman" w:cs="Times New Roman"/>
          <w:color w:val="1255CE"/>
          <w:kern w:val="0"/>
          <w:sz w:val="22"/>
          <w:szCs w:val="22"/>
        </w:rPr>
        <w:t>を使用した量子ランダム</w:t>
      </w:r>
      <w:r w:rsidRPr="001751DF">
        <w:rPr>
          <w:rFonts w:ascii="Times New Roman" w:hAnsi="Times New Roman" w:cs="Times New Roman"/>
          <w:color w:val="1255CE"/>
          <w:kern w:val="0"/>
          <w:sz w:val="22"/>
          <w:szCs w:val="22"/>
        </w:rPr>
        <w:t xml:space="preserve"> </w:t>
      </w:r>
      <w:r w:rsidRPr="001751DF">
        <w:rPr>
          <w:rFonts w:ascii="Times New Roman" w:hAnsi="Times New Roman" w:cs="Times New Roman"/>
          <w:color w:val="1255CE"/>
          <w:kern w:val="0"/>
          <w:sz w:val="22"/>
          <w:szCs w:val="22"/>
        </w:rPr>
        <w:t>ウォークに関する</w:t>
      </w:r>
      <w:r w:rsidRPr="001751DF">
        <w:rPr>
          <w:rFonts w:ascii="Times New Roman" w:hAnsi="Times New Roman" w:cs="Times New Roman"/>
          <w:color w:val="1255CE"/>
          <w:kern w:val="0"/>
          <w:sz w:val="22"/>
          <w:szCs w:val="22"/>
        </w:rPr>
        <w:t xml:space="preserve"> IBM </w:t>
      </w:r>
      <w:r w:rsidRPr="001751DF">
        <w:rPr>
          <w:rFonts w:ascii="Times New Roman" w:hAnsi="Times New Roman" w:cs="Times New Roman"/>
          <w:color w:val="1255CE"/>
          <w:kern w:val="0"/>
          <w:sz w:val="22"/>
          <w:szCs w:val="22"/>
        </w:rPr>
        <w:t>チュートリアル</w:t>
      </w:r>
      <w:r w:rsidRPr="001751DF">
        <w:rPr>
          <w:rFonts w:ascii="Times New Roman" w:hAnsi="Times New Roman" w:cs="Times New Roman"/>
          <w:color w:val="1255CE"/>
          <w:kern w:val="0"/>
          <w:sz w:val="22"/>
          <w:szCs w:val="22"/>
        </w:rPr>
        <w:t xml:space="preserve"> (</w:t>
      </w:r>
      <w:r w:rsidRPr="001751DF">
        <w:rPr>
          <w:rFonts w:ascii="Times New Roman" w:hAnsi="Times New Roman" w:cs="Times New Roman"/>
          <w:color w:val="1255CE"/>
          <w:kern w:val="0"/>
          <w:sz w:val="22"/>
          <w:szCs w:val="22"/>
        </w:rPr>
        <w:t>リンクは</w:t>
      </w:r>
      <w:r w:rsidRPr="001751DF">
        <w:rPr>
          <w:rFonts w:ascii="Times New Roman" w:hAnsi="Times New Roman" w:cs="Times New Roman"/>
          <w:color w:val="1255CE"/>
          <w:kern w:val="0"/>
          <w:sz w:val="22"/>
          <w:szCs w:val="22"/>
        </w:rPr>
        <w:t xml:space="preserve"> IBM </w:t>
      </w:r>
      <w:r w:rsidRPr="001751DF">
        <w:rPr>
          <w:rFonts w:ascii="Times New Roman" w:hAnsi="Times New Roman" w:cs="Times New Roman"/>
          <w:color w:val="1255CE"/>
          <w:kern w:val="0"/>
          <w:sz w:val="22"/>
          <w:szCs w:val="22"/>
        </w:rPr>
        <w:t>の</w:t>
      </w:r>
      <w:r w:rsidRPr="001751DF">
        <w:rPr>
          <w:rFonts w:ascii="Times New Roman" w:hAnsi="Times New Roman" w:cs="Times New Roman"/>
          <w:color w:val="1255CE"/>
          <w:kern w:val="0"/>
          <w:sz w:val="22"/>
          <w:szCs w:val="22"/>
        </w:rPr>
        <w:t xml:space="preserve"> Sophy Shin </w:t>
      </w:r>
      <w:r w:rsidRPr="001751DF">
        <w:rPr>
          <w:rFonts w:ascii="Times New Roman" w:hAnsi="Times New Roman" w:cs="Times New Roman"/>
          <w:color w:val="1255CE"/>
          <w:kern w:val="0"/>
          <w:sz w:val="22"/>
          <w:szCs w:val="22"/>
        </w:rPr>
        <w:t>によって提供されます。</w:t>
      </w:r>
    </w:p>
    <w:p w14:paraId="3E1D629D" w14:textId="31C19857" w:rsidR="001751DF" w:rsidRPr="001751DF" w:rsidRDefault="001751DF" w:rsidP="001751DF">
      <w:pPr>
        <w:autoSpaceDE w:val="0"/>
        <w:autoSpaceDN w:val="0"/>
        <w:adjustRightInd w:val="0"/>
        <w:ind w:leftChars="100" w:left="210"/>
        <w:jc w:val="left"/>
        <w:rPr>
          <w:rFonts w:ascii="Times New Roman" w:hAnsi="Times New Roman" w:cs="Times New Roman"/>
          <w:color w:val="1255CE"/>
          <w:kern w:val="0"/>
          <w:sz w:val="22"/>
          <w:szCs w:val="22"/>
        </w:rPr>
      </w:pPr>
      <w:r w:rsidRPr="001751DF">
        <w:rPr>
          <w:rFonts w:ascii="Times New Roman" w:hAnsi="Times New Roman" w:cs="Times New Roman"/>
          <w:color w:val="1255CE"/>
          <w:kern w:val="0"/>
          <w:sz w:val="22"/>
          <w:szCs w:val="22"/>
        </w:rPr>
        <w:t>チュートリアルを行いました</w:t>
      </w:r>
      <w:r w:rsidRPr="001751DF">
        <w:rPr>
          <w:rFonts w:ascii="Times New Roman" w:hAnsi="Times New Roman" w:cs="Times New Roman"/>
          <w:color w:val="1255CE"/>
          <w:kern w:val="0"/>
          <w:sz w:val="22"/>
          <w:szCs w:val="22"/>
        </w:rPr>
        <w:t xml:space="preserve">): </w:t>
      </w:r>
    </w:p>
    <w:p w14:paraId="085CEA05"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この素晴らしいプロジェクトと補完的なリソースを深く掘り下げます。</w:t>
      </w:r>
    </w:p>
    <w:p w14:paraId="6F8A7225" w14:textId="306741FC" w:rsidR="001751DF" w:rsidRPr="001751DF" w:rsidRDefault="001751DF" w:rsidP="00090708">
      <w:pPr>
        <w:autoSpaceDE w:val="0"/>
        <w:autoSpaceDN w:val="0"/>
        <w:adjustRightInd w:val="0"/>
        <w:ind w:leftChars="100" w:left="21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Pr="001751DF">
        <w:rPr>
          <w:rFonts w:ascii="Times New Roman" w:hAnsi="Times New Roman" w:cs="Times New Roman"/>
          <w:color w:val="1155CD"/>
          <w:kern w:val="0"/>
          <w:sz w:val="22"/>
          <w:szCs w:val="22"/>
        </w:rPr>
        <w:t>金融問題に対する量子ランダムウォークに関する最近の論文</w:t>
      </w:r>
      <w:r w:rsidRPr="001751DF">
        <w:rPr>
          <w:rFonts w:ascii="Times New Roman" w:hAnsi="Times New Roman" w:cs="Times New Roman"/>
          <w:color w:val="1155CD"/>
          <w:kern w:val="0"/>
          <w:sz w:val="22"/>
          <w:szCs w:val="22"/>
        </w:rPr>
        <w:t xml:space="preserve">: </w:t>
      </w:r>
    </w:p>
    <w:p w14:paraId="2D49D55A" w14:textId="045B3572" w:rsidR="001751DF" w:rsidRDefault="001751DF" w:rsidP="00090708">
      <w:pPr>
        <w:autoSpaceDE w:val="0"/>
        <w:autoSpaceDN w:val="0"/>
        <w:adjustRightInd w:val="0"/>
        <w:ind w:leftChars="100" w:left="21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Pr="001751DF">
        <w:rPr>
          <w:rFonts w:ascii="Times New Roman" w:hAnsi="Times New Roman" w:cs="Times New Roman"/>
          <w:color w:val="1155CD"/>
          <w:kern w:val="0"/>
          <w:sz w:val="22"/>
          <w:szCs w:val="22"/>
        </w:rPr>
        <w:t>フォトニック量子コンピューティングを使用した量子ランダムウォーク</w:t>
      </w:r>
      <w:r w:rsidRPr="001751DF">
        <w:rPr>
          <w:rFonts w:ascii="Times New Roman" w:hAnsi="Times New Roman" w:cs="Times New Roman"/>
          <w:color w:val="1155CD"/>
          <w:kern w:val="0"/>
          <w:sz w:val="22"/>
          <w:szCs w:val="22"/>
        </w:rPr>
        <w:t>:</w:t>
      </w:r>
    </w:p>
    <w:p w14:paraId="2C462ED2" w14:textId="0C9E76D6" w:rsidR="00090708" w:rsidRPr="001751DF" w:rsidRDefault="00090708" w:rsidP="00090708">
      <w:pPr>
        <w:autoSpaceDE w:val="0"/>
        <w:autoSpaceDN w:val="0"/>
        <w:adjustRightInd w:val="0"/>
        <w:ind w:leftChars="100" w:left="210"/>
        <w:jc w:val="left"/>
        <w:rPr>
          <w:rFonts w:ascii="Times New Roman" w:hAnsi="Times New Roman" w:cs="Times New Roman"/>
          <w:color w:val="1155CD"/>
          <w:kern w:val="0"/>
          <w:sz w:val="22"/>
          <w:szCs w:val="22"/>
        </w:rPr>
      </w:pPr>
      <w:r w:rsidRPr="00090708">
        <w:rPr>
          <w:rFonts w:ascii="Times New Roman" w:hAnsi="Times New Roman" w:cs="Times New Roman"/>
          <w:color w:val="1155CD"/>
          <w:kern w:val="0"/>
          <w:sz w:val="22"/>
          <w:szCs w:val="22"/>
        </w:rPr>
        <w:t>https://perceval.quandela.net/docs/v0.13/notebooks/Two-particle_bosonic-fermionic_quantum_walk.html#Two-photons-quantum-walk</w:t>
      </w:r>
    </w:p>
    <w:p w14:paraId="71348B09" w14:textId="77777777" w:rsidR="00090708" w:rsidRDefault="00090708" w:rsidP="001751DF">
      <w:pPr>
        <w:autoSpaceDE w:val="0"/>
        <w:autoSpaceDN w:val="0"/>
        <w:adjustRightInd w:val="0"/>
        <w:jc w:val="left"/>
        <w:rPr>
          <w:rFonts w:ascii="Times New Roman" w:hAnsi="Times New Roman" w:cs="Times New Roman"/>
          <w:color w:val="000000"/>
          <w:kern w:val="0"/>
          <w:szCs w:val="21"/>
        </w:rPr>
      </w:pPr>
    </w:p>
    <w:p w14:paraId="1976704F" w14:textId="77777777" w:rsidR="00090708" w:rsidRDefault="00090708" w:rsidP="001751DF">
      <w:pPr>
        <w:autoSpaceDE w:val="0"/>
        <w:autoSpaceDN w:val="0"/>
        <w:adjustRightInd w:val="0"/>
        <w:jc w:val="left"/>
        <w:rPr>
          <w:rFonts w:ascii="Times New Roman" w:hAnsi="Times New Roman" w:cs="Times New Roman"/>
          <w:color w:val="000000"/>
          <w:kern w:val="0"/>
          <w:szCs w:val="21"/>
        </w:rPr>
      </w:pPr>
    </w:p>
    <w:p w14:paraId="165E3F91" w14:textId="77777777" w:rsidR="00090708" w:rsidRDefault="00090708" w:rsidP="001751DF">
      <w:pPr>
        <w:autoSpaceDE w:val="0"/>
        <w:autoSpaceDN w:val="0"/>
        <w:adjustRightInd w:val="0"/>
        <w:jc w:val="left"/>
        <w:rPr>
          <w:rFonts w:ascii="Times New Roman" w:hAnsi="Times New Roman" w:cs="Times New Roman"/>
          <w:color w:val="000000"/>
          <w:kern w:val="0"/>
          <w:szCs w:val="21"/>
        </w:rPr>
      </w:pPr>
    </w:p>
    <w:p w14:paraId="31E0A55E" w14:textId="6FBF3B99" w:rsidR="001751DF" w:rsidRPr="00090708" w:rsidRDefault="001751DF" w:rsidP="001751DF">
      <w:pPr>
        <w:autoSpaceDE w:val="0"/>
        <w:autoSpaceDN w:val="0"/>
        <w:adjustRightInd w:val="0"/>
        <w:jc w:val="left"/>
        <w:rPr>
          <w:rFonts w:ascii="Times New Roman" w:hAnsi="Times New Roman" w:cs="Times New Roman"/>
          <w:color w:val="000000"/>
          <w:kern w:val="0"/>
          <w:szCs w:val="21"/>
        </w:rPr>
      </w:pPr>
      <w:r w:rsidRPr="001751DF">
        <w:rPr>
          <w:rFonts w:ascii="Times New Roman" w:hAnsi="Times New Roman" w:cs="Times New Roman"/>
          <w:color w:val="7030A1"/>
          <w:kern w:val="0"/>
          <w:sz w:val="22"/>
          <w:szCs w:val="22"/>
        </w:rPr>
        <w:t>トラック</w:t>
      </w:r>
      <w:r w:rsidRPr="001751DF">
        <w:rPr>
          <w:rFonts w:ascii="Times New Roman" w:hAnsi="Times New Roman" w:cs="Times New Roman"/>
          <w:color w:val="7030A1"/>
          <w:kern w:val="0"/>
          <w:sz w:val="22"/>
          <w:szCs w:val="22"/>
        </w:rPr>
        <w:t xml:space="preserve"> 2 - </w:t>
      </w:r>
      <w:r w:rsidRPr="001751DF">
        <w:rPr>
          <w:rFonts w:ascii="Times New Roman" w:hAnsi="Times New Roman" w:cs="Times New Roman"/>
          <w:color w:val="7030A1"/>
          <w:kern w:val="0"/>
          <w:sz w:val="22"/>
          <w:szCs w:val="22"/>
        </w:rPr>
        <w:t>量子機械学習</w:t>
      </w:r>
    </w:p>
    <w:p w14:paraId="1234E616"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2.1. </w:t>
      </w:r>
      <w:r w:rsidRPr="001751DF">
        <w:rPr>
          <w:rFonts w:ascii="Times New Roman" w:hAnsi="Times New Roman" w:cs="Times New Roman"/>
          <w:color w:val="7030A1"/>
          <w:kern w:val="0"/>
          <w:sz w:val="22"/>
          <w:szCs w:val="22"/>
        </w:rPr>
        <w:t>説明</w:t>
      </w:r>
    </w:p>
    <w:p w14:paraId="5CDEFD57" w14:textId="6AC84460"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確率的経路を直接シミュレートする量子ウォークとは異なり、量子機械学習は、過去のデータから将来のオプション価格の分布を学習することにより、代替方法を提供します。たとえば、量子貯留層コンピューティング</w:t>
      </w:r>
      <w:r w:rsidRPr="001751DF">
        <w:rPr>
          <w:rFonts w:ascii="Times New Roman" w:hAnsi="Times New Roman" w:cs="Times New Roman"/>
          <w:color w:val="000000"/>
          <w:kern w:val="0"/>
          <w:sz w:val="22"/>
          <w:szCs w:val="22"/>
        </w:rPr>
        <w:t xml:space="preserve"> (QRC) </w:t>
      </w:r>
      <w:r w:rsidRPr="001751DF">
        <w:rPr>
          <w:rFonts w:ascii="Times New Roman" w:hAnsi="Times New Roman" w:cs="Times New Roman"/>
          <w:color w:val="000000"/>
          <w:kern w:val="0"/>
          <w:sz w:val="22"/>
          <w:szCs w:val="22"/>
        </w:rPr>
        <w:t>はハイブリッド</w:t>
      </w:r>
      <w:r w:rsidRPr="001751DF">
        <w:rPr>
          <w:rFonts w:ascii="Times New Roman" w:hAnsi="Times New Roman" w:cs="Times New Roman"/>
          <w:color w:val="000000"/>
          <w:kern w:val="0"/>
          <w:sz w:val="22"/>
          <w:szCs w:val="22"/>
        </w:rPr>
        <w:t xml:space="preserve"> </w:t>
      </w:r>
      <w:r w:rsidRPr="001751DF">
        <w:rPr>
          <w:rFonts w:ascii="Times New Roman" w:hAnsi="Times New Roman" w:cs="Times New Roman"/>
          <w:color w:val="000000"/>
          <w:kern w:val="0"/>
          <w:sz w:val="22"/>
          <w:szCs w:val="22"/>
        </w:rPr>
        <w:t>モデルの一種です。このモデルでは、固定量子回路がデータから非線形特徴を抽出し、トレーニング可能な古典アルゴリズムにフィードします。</w:t>
      </w:r>
    </w:p>
    <w:p w14:paraId="71A9D0DD"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2.2. </w:t>
      </w:r>
      <w:r w:rsidRPr="001751DF">
        <w:rPr>
          <w:rFonts w:ascii="Times New Roman" w:hAnsi="Times New Roman" w:cs="Times New Roman"/>
          <w:color w:val="7030A1"/>
          <w:kern w:val="0"/>
          <w:sz w:val="22"/>
          <w:szCs w:val="22"/>
        </w:rPr>
        <w:t>目的</w:t>
      </w:r>
    </w:p>
    <w:p w14:paraId="29CE226E" w14:textId="16820F42"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あなたのタスクは、量子機械学習</w:t>
      </w:r>
      <w:r w:rsidRPr="001751DF">
        <w:rPr>
          <w:rFonts w:ascii="Times New Roman" w:hAnsi="Times New Roman" w:cs="Times New Roman"/>
          <w:color w:val="000000"/>
          <w:kern w:val="0"/>
          <w:sz w:val="22"/>
          <w:szCs w:val="22"/>
        </w:rPr>
        <w:t xml:space="preserve"> (QML) </w:t>
      </w:r>
      <w:r w:rsidRPr="001751DF">
        <w:rPr>
          <w:rFonts w:ascii="Times New Roman" w:hAnsi="Times New Roman" w:cs="Times New Roman"/>
          <w:color w:val="000000"/>
          <w:kern w:val="0"/>
          <w:sz w:val="22"/>
          <w:szCs w:val="22"/>
        </w:rPr>
        <w:t>を使用してオプション価格モデルを生成することです。具体的には、プット・オプションとコール・オプションの価格を予測するための</w:t>
      </w:r>
      <w:r w:rsidRPr="001751DF">
        <w:rPr>
          <w:rFonts w:ascii="Times New Roman" w:hAnsi="Times New Roman" w:cs="Times New Roman"/>
          <w:color w:val="000000"/>
          <w:kern w:val="0"/>
          <w:sz w:val="22"/>
          <w:szCs w:val="22"/>
        </w:rPr>
        <w:t>QML</w:t>
      </w:r>
      <w:r w:rsidRPr="001751DF">
        <w:rPr>
          <w:rFonts w:ascii="Times New Roman" w:hAnsi="Times New Roman" w:cs="Times New Roman"/>
          <w:color w:val="000000"/>
          <w:kern w:val="0"/>
          <w:sz w:val="22"/>
          <w:szCs w:val="22"/>
        </w:rPr>
        <w:t>モデルを実装およびトレーニングすることが目標です。トレーニング</w:t>
      </w:r>
      <w:r w:rsidRPr="001751DF">
        <w:rPr>
          <w:rFonts w:ascii="Times New Roman" w:hAnsi="Times New Roman" w:cs="Times New Roman"/>
          <w:color w:val="000000"/>
          <w:kern w:val="0"/>
          <w:sz w:val="22"/>
          <w:szCs w:val="22"/>
        </w:rPr>
        <w:t xml:space="preserve"> </w:t>
      </w:r>
      <w:r w:rsidRPr="001751DF">
        <w:rPr>
          <w:rFonts w:ascii="Times New Roman" w:hAnsi="Times New Roman" w:cs="Times New Roman"/>
          <w:color w:val="000000"/>
          <w:kern w:val="0"/>
          <w:sz w:val="22"/>
          <w:szCs w:val="22"/>
        </w:rPr>
        <w:t>データセットが参加者に提供され、</w:t>
      </w:r>
      <w:r w:rsidRPr="001751DF">
        <w:rPr>
          <w:rFonts w:ascii="Times New Roman" w:hAnsi="Times New Roman" w:cs="Times New Roman"/>
          <w:color w:val="000000"/>
          <w:kern w:val="0"/>
          <w:sz w:val="22"/>
          <w:szCs w:val="22"/>
        </w:rPr>
        <w:t xml:space="preserve">QML </w:t>
      </w:r>
      <w:r w:rsidRPr="001751DF">
        <w:rPr>
          <w:rFonts w:ascii="Times New Roman" w:hAnsi="Times New Roman" w:cs="Times New Roman"/>
          <w:color w:val="000000"/>
          <w:kern w:val="0"/>
          <w:sz w:val="22"/>
          <w:szCs w:val="22"/>
        </w:rPr>
        <w:t>モデルをトレーニングしてオプションの価格を設定します。テストデータセットは、公正でエキサイティングな評価のためにハッカソンの最後に提供されます。</w:t>
      </w:r>
    </w:p>
    <w:p w14:paraId="640BAE39"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2.3. </w:t>
      </w:r>
      <w:r w:rsidRPr="001751DF">
        <w:rPr>
          <w:rFonts w:ascii="Times New Roman" w:hAnsi="Times New Roman" w:cs="Times New Roman"/>
          <w:color w:val="7030A1"/>
          <w:kern w:val="0"/>
          <w:sz w:val="22"/>
          <w:szCs w:val="22"/>
        </w:rPr>
        <w:t>リソース</w:t>
      </w:r>
    </w:p>
    <w:p w14:paraId="2F27BFDD"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ここから始めることをお勧めします。</w:t>
      </w:r>
    </w:p>
    <w:p w14:paraId="22F83E21" w14:textId="54131BD2"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量子情報の基礎</w:t>
      </w:r>
    </w:p>
    <w:p w14:paraId="28743E59" w14:textId="7C1F2386"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財務予測のための</w:t>
      </w:r>
      <w:r w:rsidRPr="001751DF">
        <w:rPr>
          <w:rFonts w:ascii="Times New Roman" w:hAnsi="Times New Roman" w:cs="Times New Roman"/>
          <w:color w:val="1155CD"/>
          <w:kern w:val="0"/>
          <w:sz w:val="22"/>
          <w:szCs w:val="22"/>
        </w:rPr>
        <w:t xml:space="preserve"> AI </w:t>
      </w:r>
      <w:r w:rsidRPr="001751DF">
        <w:rPr>
          <w:rFonts w:ascii="Times New Roman" w:hAnsi="Times New Roman" w:cs="Times New Roman"/>
          <w:color w:val="1155CD"/>
          <w:kern w:val="0"/>
          <w:sz w:val="22"/>
          <w:szCs w:val="22"/>
        </w:rPr>
        <w:t>に関するブログ記事</w:t>
      </w:r>
    </w:p>
    <w:p w14:paraId="0E88A551" w14:textId="51A2BC85"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proofErr w:type="spellStart"/>
      <w:r w:rsidRPr="001751DF">
        <w:rPr>
          <w:rFonts w:ascii="Times New Roman" w:hAnsi="Times New Roman" w:cs="Times New Roman"/>
          <w:color w:val="1155CD"/>
          <w:kern w:val="0"/>
          <w:sz w:val="22"/>
          <w:szCs w:val="22"/>
        </w:rPr>
        <w:t>Qiskit</w:t>
      </w:r>
      <w:proofErr w:type="spellEnd"/>
      <w:r w:rsidRPr="001751DF">
        <w:rPr>
          <w:rFonts w:ascii="Times New Roman" w:hAnsi="Times New Roman" w:cs="Times New Roman"/>
          <w:color w:val="1155CD"/>
          <w:kern w:val="0"/>
          <w:sz w:val="22"/>
          <w:szCs w:val="22"/>
        </w:rPr>
        <w:t>による量子機械学習</w:t>
      </w:r>
    </w:p>
    <w:p w14:paraId="2B3AC4C2"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このプロジェクトに必要なもの</w:t>
      </w:r>
      <w:r w:rsidRPr="001751DF">
        <w:rPr>
          <w:rFonts w:ascii="Times New Roman" w:hAnsi="Times New Roman" w:cs="Times New Roman"/>
          <w:color w:val="000000"/>
          <w:kern w:val="0"/>
          <w:sz w:val="22"/>
          <w:szCs w:val="22"/>
        </w:rPr>
        <w:t>:</w:t>
      </w:r>
    </w:p>
    <w:p w14:paraId="089B0006" w14:textId="6B272948" w:rsidR="001751DF" w:rsidRPr="001751DF" w:rsidRDefault="001751DF" w:rsidP="001751DF">
      <w:pPr>
        <w:autoSpaceDE w:val="0"/>
        <w:autoSpaceDN w:val="0"/>
        <w:adjustRightInd w:val="0"/>
        <w:jc w:val="left"/>
        <w:rPr>
          <w:rFonts w:ascii="Times New Roman" w:hAnsi="Times New Roman" w:cs="Times New Roman"/>
          <w:color w:val="0070C1"/>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proofErr w:type="spellStart"/>
      <w:r w:rsidRPr="001751DF">
        <w:rPr>
          <w:rFonts w:ascii="Times New Roman" w:hAnsi="Times New Roman" w:cs="Times New Roman"/>
          <w:color w:val="0070C1"/>
          <w:kern w:val="0"/>
          <w:sz w:val="22"/>
          <w:szCs w:val="22"/>
        </w:rPr>
        <w:t>Qiskit</w:t>
      </w:r>
      <w:proofErr w:type="spellEnd"/>
      <w:r w:rsidRPr="001751DF">
        <w:rPr>
          <w:rFonts w:ascii="Times New Roman" w:hAnsi="Times New Roman" w:cs="Times New Roman"/>
          <w:color w:val="0070C1"/>
          <w:kern w:val="0"/>
          <w:sz w:val="22"/>
          <w:szCs w:val="22"/>
        </w:rPr>
        <w:t>を使用した量子貯蔵庫に関する</w:t>
      </w:r>
      <w:r w:rsidRPr="001751DF">
        <w:rPr>
          <w:rFonts w:ascii="Times New Roman" w:hAnsi="Times New Roman" w:cs="Times New Roman"/>
          <w:color w:val="0070C1"/>
          <w:kern w:val="0"/>
          <w:sz w:val="22"/>
          <w:szCs w:val="22"/>
        </w:rPr>
        <w:t>IBM</w:t>
      </w:r>
      <w:r w:rsidRPr="001751DF">
        <w:rPr>
          <w:rFonts w:ascii="Times New Roman" w:hAnsi="Times New Roman" w:cs="Times New Roman"/>
          <w:color w:val="0070C1"/>
          <w:kern w:val="0"/>
          <w:sz w:val="22"/>
          <w:szCs w:val="22"/>
        </w:rPr>
        <w:t>チュートリアル</w:t>
      </w:r>
      <w:r w:rsidRPr="001751DF">
        <w:rPr>
          <w:rFonts w:ascii="Times New Roman" w:hAnsi="Times New Roman" w:cs="Times New Roman"/>
          <w:color w:val="0070C1"/>
          <w:kern w:val="0"/>
          <w:sz w:val="22"/>
          <w:szCs w:val="22"/>
        </w:rPr>
        <w:t>(</w:t>
      </w:r>
      <w:r w:rsidRPr="001751DF">
        <w:rPr>
          <w:rFonts w:ascii="Times New Roman" w:hAnsi="Times New Roman" w:cs="Times New Roman"/>
          <w:color w:val="0070C1"/>
          <w:kern w:val="0"/>
          <w:sz w:val="22"/>
          <w:szCs w:val="22"/>
        </w:rPr>
        <w:t>リンクは、</w:t>
      </w:r>
      <w:r w:rsidRPr="001751DF">
        <w:rPr>
          <w:rFonts w:ascii="Times New Roman" w:hAnsi="Times New Roman" w:cs="Times New Roman"/>
          <w:color w:val="0070C1"/>
          <w:kern w:val="0"/>
          <w:sz w:val="22"/>
          <w:szCs w:val="22"/>
        </w:rPr>
        <w:t>IBM</w:t>
      </w:r>
      <w:r w:rsidRPr="001751DF">
        <w:rPr>
          <w:rFonts w:ascii="Times New Roman" w:hAnsi="Times New Roman" w:cs="Times New Roman"/>
          <w:color w:val="0070C1"/>
          <w:kern w:val="0"/>
          <w:sz w:val="22"/>
          <w:szCs w:val="22"/>
        </w:rPr>
        <w:t>の</w:t>
      </w:r>
      <w:r w:rsidRPr="001751DF">
        <w:rPr>
          <w:rFonts w:ascii="Times New Roman" w:hAnsi="Times New Roman" w:cs="Times New Roman"/>
          <w:color w:val="0070C1"/>
          <w:kern w:val="0"/>
          <w:sz w:val="22"/>
          <w:szCs w:val="22"/>
        </w:rPr>
        <w:t>Sophy Shin</w:t>
      </w:r>
      <w:r w:rsidRPr="001751DF">
        <w:rPr>
          <w:rFonts w:ascii="Times New Roman" w:hAnsi="Times New Roman" w:cs="Times New Roman"/>
          <w:color w:val="0070C1"/>
          <w:kern w:val="0"/>
          <w:sz w:val="22"/>
          <w:szCs w:val="22"/>
        </w:rPr>
        <w:t>によって提供されます。</w:t>
      </w:r>
    </w:p>
    <w:p w14:paraId="3D5CACD6" w14:textId="77777777" w:rsidR="001751DF" w:rsidRPr="001751DF" w:rsidRDefault="001751DF" w:rsidP="001751DF">
      <w:pPr>
        <w:autoSpaceDE w:val="0"/>
        <w:autoSpaceDN w:val="0"/>
        <w:adjustRightInd w:val="0"/>
        <w:jc w:val="left"/>
        <w:rPr>
          <w:rFonts w:ascii="Times New Roman" w:hAnsi="Times New Roman" w:cs="Times New Roman"/>
          <w:color w:val="0070C1"/>
          <w:kern w:val="0"/>
          <w:sz w:val="22"/>
          <w:szCs w:val="22"/>
        </w:rPr>
      </w:pPr>
      <w:r w:rsidRPr="001751DF">
        <w:rPr>
          <w:rFonts w:ascii="Times New Roman" w:hAnsi="Times New Roman" w:cs="Times New Roman"/>
          <w:color w:val="0070C1"/>
          <w:kern w:val="0"/>
          <w:sz w:val="22"/>
          <w:szCs w:val="22"/>
        </w:rPr>
        <w:t>チュートリアル</w:t>
      </w:r>
      <w:r w:rsidRPr="001751DF">
        <w:rPr>
          <w:rFonts w:ascii="Times New Roman" w:hAnsi="Times New Roman" w:cs="Times New Roman"/>
          <w:color w:val="0070C1"/>
          <w:kern w:val="0"/>
          <w:sz w:val="22"/>
          <w:szCs w:val="22"/>
        </w:rPr>
        <w:t>)</w:t>
      </w:r>
    </w:p>
    <w:p w14:paraId="275F7299"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0"/>
          <w:szCs w:val="20"/>
        </w:rPr>
        <w:t xml:space="preserve">• </w:t>
      </w:r>
      <w:r w:rsidRPr="001751DF">
        <w:rPr>
          <w:rFonts w:ascii="Times New Roman" w:hAnsi="Times New Roman" w:cs="Times New Roman"/>
          <w:color w:val="000000"/>
          <w:kern w:val="0"/>
          <w:sz w:val="22"/>
          <w:szCs w:val="22"/>
        </w:rPr>
        <w:t>この素晴らしいプロジェクトと補完的なリソースを深く掘り下げます。</w:t>
      </w:r>
    </w:p>
    <w:p w14:paraId="13BC1DCB" w14:textId="261C92FA"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財務予測のための量子貯蔵庫</w:t>
      </w:r>
    </w:p>
    <w:p w14:paraId="32CFAFCA" w14:textId="313F489A"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重み付けネットワークの形態に関する研究</w:t>
      </w:r>
    </w:p>
    <w:p w14:paraId="6497B751" w14:textId="63D1163B"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量子機械学習を用いた量子貯留層の実装</w:t>
      </w:r>
    </w:p>
    <w:p w14:paraId="2B607D96" w14:textId="674ED0EA" w:rsidR="001751DF" w:rsidRPr="001751DF" w:rsidRDefault="001751DF" w:rsidP="001751DF">
      <w:pPr>
        <w:autoSpaceDE w:val="0"/>
        <w:autoSpaceDN w:val="0"/>
        <w:adjustRightInd w:val="0"/>
        <w:jc w:val="left"/>
        <w:rPr>
          <w:rFonts w:ascii="Times New Roman" w:hAnsi="Times New Roman" w:cs="Times New Roman"/>
          <w:color w:val="1155CD"/>
          <w:kern w:val="0"/>
          <w:sz w:val="22"/>
          <w:szCs w:val="22"/>
        </w:rPr>
      </w:pPr>
      <w:r w:rsidRPr="001751DF">
        <w:rPr>
          <w:rFonts w:ascii="Times New Roman" w:hAnsi="Times New Roman" w:cs="Times New Roman"/>
          <w:color w:val="000000"/>
          <w:kern w:val="0"/>
          <w:sz w:val="20"/>
          <w:szCs w:val="20"/>
        </w:rPr>
        <w:t xml:space="preserve">o </w:t>
      </w:r>
      <w:r w:rsidR="00036416">
        <w:rPr>
          <w:rFonts w:ascii="Times New Roman" w:hAnsi="Times New Roman" w:cs="Times New Roman"/>
          <w:color w:val="000000"/>
          <w:kern w:val="0"/>
          <w:sz w:val="20"/>
          <w:szCs w:val="20"/>
        </w:rPr>
        <w:tab/>
      </w:r>
      <w:r w:rsidRPr="001751DF">
        <w:rPr>
          <w:rFonts w:ascii="Times New Roman" w:hAnsi="Times New Roman" w:cs="Times New Roman"/>
          <w:color w:val="1155CD"/>
          <w:kern w:val="0"/>
          <w:sz w:val="22"/>
          <w:szCs w:val="22"/>
        </w:rPr>
        <w:t>量子コンピューターへの機械学習の導入</w:t>
      </w:r>
    </w:p>
    <w:p w14:paraId="42392944" w14:textId="77777777" w:rsidR="003E1BB6" w:rsidRDefault="003E1BB6" w:rsidP="001751DF">
      <w:pPr>
        <w:autoSpaceDE w:val="0"/>
        <w:autoSpaceDN w:val="0"/>
        <w:adjustRightInd w:val="0"/>
        <w:jc w:val="left"/>
        <w:rPr>
          <w:rFonts w:ascii="Times New Roman" w:hAnsi="Times New Roman" w:cs="Times New Roman"/>
          <w:color w:val="7030A1"/>
          <w:kern w:val="0"/>
          <w:sz w:val="24"/>
        </w:rPr>
      </w:pPr>
    </w:p>
    <w:p w14:paraId="2FBEB132" w14:textId="4D153904" w:rsidR="001751DF" w:rsidRPr="001751DF" w:rsidRDefault="001751DF" w:rsidP="001751DF">
      <w:pPr>
        <w:autoSpaceDE w:val="0"/>
        <w:autoSpaceDN w:val="0"/>
        <w:adjustRightInd w:val="0"/>
        <w:jc w:val="left"/>
        <w:rPr>
          <w:rFonts w:ascii="Times New Roman" w:hAnsi="Times New Roman" w:cs="Times New Roman"/>
          <w:color w:val="7030A1"/>
          <w:kern w:val="0"/>
          <w:sz w:val="24"/>
        </w:rPr>
      </w:pPr>
      <w:r w:rsidRPr="001751DF">
        <w:rPr>
          <w:rFonts w:ascii="Times New Roman" w:hAnsi="Times New Roman" w:cs="Times New Roman"/>
          <w:color w:val="7030A1"/>
          <w:kern w:val="0"/>
          <w:sz w:val="24"/>
        </w:rPr>
        <w:t>両方のトラックでより深い質問</w:t>
      </w:r>
    </w:p>
    <w:p w14:paraId="042B8481" w14:textId="77777777" w:rsidR="009C5088"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量子回路またはハイブリッド回路のオプション価格の適切な近似値を得るには、いくつの量子ビットと回路の深さが必要ですか</w:t>
      </w:r>
      <w:r w:rsidRPr="001751DF">
        <w:rPr>
          <w:rFonts w:ascii="Times New Roman" w:hAnsi="Times New Roman" w:cs="Times New Roman"/>
          <w:color w:val="000000"/>
          <w:kern w:val="0"/>
          <w:sz w:val="22"/>
          <w:szCs w:val="22"/>
        </w:rPr>
        <w:t xml:space="preserve">? </w:t>
      </w:r>
    </w:p>
    <w:p w14:paraId="171303BB" w14:textId="77777777" w:rsidR="009C5088"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量子ビットや量子ゲートを追加すると、回路の精度が向上しますか</w:t>
      </w:r>
      <w:r w:rsidRPr="001751DF">
        <w:rPr>
          <w:rFonts w:ascii="Times New Roman" w:hAnsi="Times New Roman" w:cs="Times New Roman"/>
          <w:color w:val="000000"/>
          <w:kern w:val="0"/>
          <w:sz w:val="22"/>
          <w:szCs w:val="22"/>
        </w:rPr>
        <w:t xml:space="preserve">? </w:t>
      </w:r>
    </w:p>
    <w:p w14:paraId="6C1434B0" w14:textId="77777777" w:rsidR="009C5088"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量子回路またはハイブリッド回路を実行するのにどのくらい時間がかかりますか</w:t>
      </w:r>
      <w:r w:rsidRPr="001751DF">
        <w:rPr>
          <w:rFonts w:ascii="Times New Roman" w:hAnsi="Times New Roman" w:cs="Times New Roman"/>
          <w:color w:val="000000"/>
          <w:kern w:val="0"/>
          <w:sz w:val="22"/>
          <w:szCs w:val="22"/>
        </w:rPr>
        <w:t xml:space="preserve">? </w:t>
      </w:r>
    </w:p>
    <w:p w14:paraId="61E3F634" w14:textId="77777777" w:rsidR="009C5088"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量子回路またはハイブリッド回路にはいくつのパラメータがありますか</w:t>
      </w:r>
      <w:r w:rsidRPr="001751DF">
        <w:rPr>
          <w:rFonts w:ascii="Times New Roman" w:hAnsi="Times New Roman" w:cs="Times New Roman"/>
          <w:color w:val="000000"/>
          <w:kern w:val="0"/>
          <w:sz w:val="22"/>
          <w:szCs w:val="22"/>
        </w:rPr>
        <w:t xml:space="preserve">? </w:t>
      </w:r>
    </w:p>
    <w:p w14:paraId="382F885A" w14:textId="77777777" w:rsidR="009C5088"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量子回路またはハイブリッド回路は量子ノイズに耐性がありますか</w:t>
      </w:r>
      <w:r w:rsidRPr="001751DF">
        <w:rPr>
          <w:rFonts w:ascii="Times New Roman" w:hAnsi="Times New Roman" w:cs="Times New Roman"/>
          <w:color w:val="000000"/>
          <w:kern w:val="0"/>
          <w:sz w:val="22"/>
          <w:szCs w:val="22"/>
        </w:rPr>
        <w:t xml:space="preserve">? </w:t>
      </w:r>
    </w:p>
    <w:p w14:paraId="180B51DB" w14:textId="01691AA3"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株価、行使価格、コールオプションとプットオプションの価値の間にはどのような関係がありますか</w:t>
      </w:r>
      <w:r w:rsidRPr="001751DF">
        <w:rPr>
          <w:rFonts w:ascii="Times New Roman" w:hAnsi="Times New Roman" w:cs="Times New Roman"/>
          <w:color w:val="000000"/>
          <w:kern w:val="0"/>
          <w:sz w:val="22"/>
          <w:szCs w:val="22"/>
        </w:rPr>
        <w:t>?</w:t>
      </w:r>
    </w:p>
    <w:p w14:paraId="67AE0B6E" w14:textId="77777777" w:rsidR="00036416" w:rsidRDefault="00036416" w:rsidP="001751DF">
      <w:pPr>
        <w:autoSpaceDE w:val="0"/>
        <w:autoSpaceDN w:val="0"/>
        <w:adjustRightInd w:val="0"/>
        <w:jc w:val="left"/>
        <w:rPr>
          <w:rFonts w:ascii="Times New Roman" w:hAnsi="Times New Roman" w:cs="Times New Roman"/>
          <w:color w:val="156083"/>
          <w:kern w:val="0"/>
          <w:sz w:val="24"/>
        </w:rPr>
      </w:pPr>
    </w:p>
    <w:p w14:paraId="6EAF1AAC" w14:textId="77777777" w:rsidR="00036416" w:rsidRDefault="00036416" w:rsidP="001751DF">
      <w:pPr>
        <w:autoSpaceDE w:val="0"/>
        <w:autoSpaceDN w:val="0"/>
        <w:adjustRightInd w:val="0"/>
        <w:jc w:val="left"/>
        <w:rPr>
          <w:rFonts w:ascii="Times New Roman" w:hAnsi="Times New Roman" w:cs="Times New Roman"/>
          <w:color w:val="156083"/>
          <w:kern w:val="0"/>
          <w:sz w:val="24"/>
        </w:rPr>
      </w:pPr>
    </w:p>
    <w:p w14:paraId="48E7BC61" w14:textId="77777777" w:rsidR="00036416" w:rsidRDefault="00036416" w:rsidP="001751DF">
      <w:pPr>
        <w:autoSpaceDE w:val="0"/>
        <w:autoSpaceDN w:val="0"/>
        <w:adjustRightInd w:val="0"/>
        <w:jc w:val="left"/>
        <w:rPr>
          <w:rFonts w:ascii="Times New Roman" w:hAnsi="Times New Roman" w:cs="Times New Roman"/>
          <w:color w:val="156083"/>
          <w:kern w:val="0"/>
          <w:sz w:val="24"/>
        </w:rPr>
      </w:pPr>
    </w:p>
    <w:p w14:paraId="1E0E7172" w14:textId="77777777" w:rsidR="00036416" w:rsidRDefault="00036416" w:rsidP="001751DF">
      <w:pPr>
        <w:autoSpaceDE w:val="0"/>
        <w:autoSpaceDN w:val="0"/>
        <w:adjustRightInd w:val="0"/>
        <w:jc w:val="left"/>
        <w:rPr>
          <w:rFonts w:ascii="Times New Roman" w:hAnsi="Times New Roman" w:cs="Times New Roman"/>
          <w:color w:val="156083"/>
          <w:kern w:val="0"/>
          <w:sz w:val="24"/>
        </w:rPr>
      </w:pPr>
    </w:p>
    <w:p w14:paraId="178323A3" w14:textId="130F921F" w:rsidR="001751DF" w:rsidRPr="001751DF" w:rsidRDefault="001751DF" w:rsidP="001751DF">
      <w:pPr>
        <w:autoSpaceDE w:val="0"/>
        <w:autoSpaceDN w:val="0"/>
        <w:adjustRightInd w:val="0"/>
        <w:jc w:val="left"/>
        <w:rPr>
          <w:rFonts w:ascii="Times New Roman" w:hAnsi="Times New Roman" w:cs="Times New Roman"/>
          <w:color w:val="7030A1"/>
          <w:kern w:val="0"/>
          <w:sz w:val="24"/>
        </w:rPr>
      </w:pPr>
      <w:r w:rsidRPr="001751DF">
        <w:rPr>
          <w:rFonts w:ascii="Times New Roman" w:hAnsi="Times New Roman" w:cs="Times New Roman"/>
          <w:color w:val="7030A1"/>
          <w:kern w:val="0"/>
          <w:sz w:val="24"/>
        </w:rPr>
        <w:lastRenderedPageBreak/>
        <w:t>提案されたプロジェクトの審査基準</w:t>
      </w:r>
    </w:p>
    <w:p w14:paraId="1CFADA2A"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1. </w:t>
      </w:r>
      <w:r w:rsidRPr="001751DF">
        <w:rPr>
          <w:rFonts w:ascii="Times New Roman" w:hAnsi="Times New Roman" w:cs="Times New Roman"/>
          <w:color w:val="7030A1"/>
          <w:kern w:val="0"/>
          <w:sz w:val="22"/>
          <w:szCs w:val="22"/>
        </w:rPr>
        <w:t>技術的側面</w:t>
      </w:r>
    </w:p>
    <w:p w14:paraId="5E904EB4" w14:textId="77777777"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量子アルゴリズムはどのくらい複雑ですか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十分に最適化されていますか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アーキテクチャは妥当な規模でユーザーにサービスを提供できますか</w:t>
      </w:r>
      <w:r w:rsidRPr="001751DF">
        <w:rPr>
          <w:rFonts w:ascii="Times New Roman" w:hAnsi="Times New Roman" w:cs="Times New Roman"/>
          <w:color w:val="000000"/>
          <w:kern w:val="0"/>
          <w:sz w:val="22"/>
          <w:szCs w:val="22"/>
        </w:rPr>
        <w:t>?</w:t>
      </w:r>
    </w:p>
    <w:p w14:paraId="1F8A73F2" w14:textId="77777777" w:rsidR="009730FA"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エンドユーザーアプリケーションへのアクセスはどの程度ですか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エンドユーザーにとって使いやすく、直感的ですか</w:t>
      </w:r>
      <w:r w:rsidRPr="001751DF">
        <w:rPr>
          <w:rFonts w:ascii="Times New Roman" w:hAnsi="Times New Roman" w:cs="Times New Roman"/>
          <w:color w:val="000000"/>
          <w:kern w:val="0"/>
          <w:sz w:val="22"/>
          <w:szCs w:val="22"/>
        </w:rPr>
        <w:t>?</w:t>
      </w:r>
    </w:p>
    <w:p w14:paraId="48783FC8" w14:textId="05D8EA43"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チームは、</w:t>
      </w:r>
      <w:r w:rsidRPr="001751DF">
        <w:rPr>
          <w:rFonts w:ascii="Times New Roman" w:hAnsi="Times New Roman" w:cs="Times New Roman"/>
          <w:color w:val="000000"/>
          <w:kern w:val="0"/>
          <w:sz w:val="22"/>
          <w:szCs w:val="22"/>
        </w:rPr>
        <w:t>Qiskit SDK</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Qiskit Runtime</w:t>
      </w:r>
      <w:r w:rsidRPr="001751DF">
        <w:rPr>
          <w:rFonts w:ascii="Times New Roman" w:hAnsi="Times New Roman" w:cs="Times New Roman"/>
          <w:color w:val="000000"/>
          <w:kern w:val="0"/>
          <w:sz w:val="22"/>
          <w:szCs w:val="22"/>
        </w:rPr>
        <w:t>、または</w:t>
      </w:r>
      <w:r w:rsidRPr="001751DF">
        <w:rPr>
          <w:rFonts w:ascii="Times New Roman" w:hAnsi="Times New Roman" w:cs="Times New Roman"/>
          <w:color w:val="000000"/>
          <w:kern w:val="0"/>
          <w:sz w:val="22"/>
          <w:szCs w:val="22"/>
        </w:rPr>
        <w:t>Qiskit</w:t>
      </w:r>
      <w:r w:rsidRPr="001751DF">
        <w:rPr>
          <w:rFonts w:ascii="Times New Roman" w:hAnsi="Times New Roman" w:cs="Times New Roman"/>
          <w:color w:val="000000"/>
          <w:kern w:val="0"/>
          <w:sz w:val="22"/>
          <w:szCs w:val="22"/>
        </w:rPr>
        <w:t>エコシステムの他の部分の重要な部分を使用しましたか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量子アルゴリズムは現実的なハードウェア制約とノイズで実装できますか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チームは量子アルゴリズムを古典的なベンチマークと比較しましたか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チームは量子特性の創造的な使用を検討しましたか</w:t>
      </w:r>
      <w:r w:rsidRPr="001751DF">
        <w:rPr>
          <w:rFonts w:ascii="Times New Roman" w:hAnsi="Times New Roman" w:cs="Times New Roman"/>
          <w:color w:val="000000"/>
          <w:kern w:val="0"/>
          <w:sz w:val="22"/>
          <w:szCs w:val="22"/>
        </w:rPr>
        <w:t>?</w:t>
      </w:r>
    </w:p>
    <w:p w14:paraId="4833ADB4"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2. </w:t>
      </w:r>
      <w:r w:rsidRPr="001751DF">
        <w:rPr>
          <w:rFonts w:ascii="Times New Roman" w:hAnsi="Times New Roman" w:cs="Times New Roman"/>
          <w:color w:val="7030A1"/>
          <w:kern w:val="0"/>
          <w:sz w:val="22"/>
          <w:szCs w:val="22"/>
        </w:rPr>
        <w:t>独創性と独自性</w:t>
      </w:r>
    </w:p>
    <w:p w14:paraId="4B92CBF6" w14:textId="21D9C5C4"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このプロジェクトは他のプロジェクトと比較してどの程度ユニークですか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どれほど面白いですか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チームは何か新しいことや難しいことに挑戦しましたか</w:t>
      </w:r>
      <w:r w:rsidRPr="001751DF">
        <w:rPr>
          <w:rFonts w:ascii="Times New Roman" w:hAnsi="Times New Roman" w:cs="Times New Roman"/>
          <w:color w:val="000000"/>
          <w:kern w:val="0"/>
          <w:sz w:val="22"/>
          <w:szCs w:val="22"/>
        </w:rPr>
        <w:t>?</w:t>
      </w:r>
    </w:p>
    <w:p w14:paraId="59A769FE"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3. </w:t>
      </w:r>
      <w:r w:rsidRPr="001751DF">
        <w:rPr>
          <w:rFonts w:ascii="Times New Roman" w:hAnsi="Times New Roman" w:cs="Times New Roman"/>
          <w:color w:val="7030A1"/>
          <w:kern w:val="0"/>
          <w:sz w:val="22"/>
          <w:szCs w:val="22"/>
        </w:rPr>
        <w:t>有用性と複雑さ</w:t>
      </w:r>
    </w:p>
    <w:p w14:paraId="22F92ADC" w14:textId="7733593E" w:rsidR="001751DF" w:rsidRPr="001751DF" w:rsidRDefault="001751DF" w:rsidP="001751DF">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プロジェクトはどの程度有用で、どの程度うまく設計されていますか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審査時の機能はどの程度ですか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実際のビジネス</w:t>
      </w:r>
      <w:r w:rsidRPr="001751DF">
        <w:rPr>
          <w:rFonts w:ascii="Times New Roman" w:hAnsi="Times New Roman" w:cs="Times New Roman"/>
          <w:color w:val="000000"/>
          <w:kern w:val="0"/>
          <w:sz w:val="22"/>
          <w:szCs w:val="22"/>
        </w:rPr>
        <w:t xml:space="preserve"> </w:t>
      </w:r>
      <w:r w:rsidRPr="001751DF">
        <w:rPr>
          <w:rFonts w:ascii="Times New Roman" w:hAnsi="Times New Roman" w:cs="Times New Roman"/>
          <w:color w:val="000000"/>
          <w:kern w:val="0"/>
          <w:sz w:val="22"/>
          <w:szCs w:val="22"/>
        </w:rPr>
        <w:t>アプリケーションで使用したり、個人にとって貴重なツールとして機能したりできますか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このプロジェクトをさらに構築し、改良する方法はありますか</w:t>
      </w:r>
      <w:r w:rsidRPr="001751DF">
        <w:rPr>
          <w:rFonts w:ascii="Times New Roman" w:hAnsi="Times New Roman" w:cs="Times New Roman"/>
          <w:color w:val="000000"/>
          <w:kern w:val="0"/>
          <w:sz w:val="22"/>
          <w:szCs w:val="22"/>
        </w:rPr>
        <w:t>?</w:t>
      </w:r>
    </w:p>
    <w:p w14:paraId="4BEDF0D8" w14:textId="77777777" w:rsidR="001751DF" w:rsidRPr="001751DF" w:rsidRDefault="001751DF" w:rsidP="001751DF">
      <w:pPr>
        <w:autoSpaceDE w:val="0"/>
        <w:autoSpaceDN w:val="0"/>
        <w:adjustRightInd w:val="0"/>
        <w:jc w:val="left"/>
        <w:rPr>
          <w:rFonts w:ascii="Times New Roman" w:hAnsi="Times New Roman" w:cs="Times New Roman"/>
          <w:color w:val="7030A1"/>
          <w:kern w:val="0"/>
          <w:sz w:val="22"/>
          <w:szCs w:val="22"/>
        </w:rPr>
      </w:pPr>
      <w:r w:rsidRPr="001751DF">
        <w:rPr>
          <w:rFonts w:ascii="Times New Roman" w:hAnsi="Times New Roman" w:cs="Times New Roman"/>
          <w:color w:val="7030A1"/>
          <w:kern w:val="0"/>
          <w:sz w:val="22"/>
          <w:szCs w:val="22"/>
        </w:rPr>
        <w:t xml:space="preserve">4. </w:t>
      </w:r>
      <w:r w:rsidRPr="001751DF">
        <w:rPr>
          <w:rFonts w:ascii="Times New Roman" w:hAnsi="Times New Roman" w:cs="Times New Roman"/>
          <w:color w:val="7030A1"/>
          <w:kern w:val="0"/>
          <w:sz w:val="22"/>
          <w:szCs w:val="22"/>
        </w:rPr>
        <w:t>プレゼンテーション</w:t>
      </w:r>
    </w:p>
    <w:p w14:paraId="2DC13834" w14:textId="4337F973" w:rsidR="00523ED5" w:rsidRPr="009730FA" w:rsidRDefault="001751DF" w:rsidP="009730FA">
      <w:pPr>
        <w:autoSpaceDE w:val="0"/>
        <w:autoSpaceDN w:val="0"/>
        <w:adjustRightInd w:val="0"/>
        <w:jc w:val="left"/>
        <w:rPr>
          <w:rFonts w:ascii="Times New Roman" w:hAnsi="Times New Roman" w:cs="Times New Roman"/>
          <w:color w:val="000000"/>
          <w:kern w:val="0"/>
          <w:sz w:val="22"/>
          <w:szCs w:val="22"/>
        </w:rPr>
      </w:pPr>
      <w:r w:rsidRPr="001751DF">
        <w:rPr>
          <w:rFonts w:ascii="Times New Roman" w:hAnsi="Times New Roman" w:cs="Times New Roman"/>
          <w:color w:val="000000"/>
          <w:kern w:val="0"/>
          <w:sz w:val="22"/>
          <w:szCs w:val="22"/>
        </w:rPr>
        <w:t>チームはプロジェクトをどの程度うまく発表しましたか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彼らは自分たちの決定を説明することができたのでしょうか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チーム全員が発言する機会はありましたか</w:t>
      </w:r>
      <w:r w:rsidRPr="001751DF">
        <w:rPr>
          <w:rFonts w:ascii="Times New Roman" w:hAnsi="Times New Roman" w:cs="Times New Roman"/>
          <w:color w:val="000000"/>
          <w:kern w:val="0"/>
          <w:sz w:val="22"/>
          <w:szCs w:val="22"/>
        </w:rPr>
        <w:t>?</w:t>
      </w:r>
      <w:r w:rsidRPr="001751DF">
        <w:rPr>
          <w:rFonts w:ascii="Times New Roman" w:hAnsi="Times New Roman" w:cs="Times New Roman"/>
          <w:color w:val="000000"/>
          <w:kern w:val="0"/>
          <w:sz w:val="22"/>
          <w:szCs w:val="22"/>
        </w:rPr>
        <w:t>彼らはまとまりのある物語を語ったのでしょうか</w:t>
      </w:r>
      <w:r w:rsidRPr="001751DF">
        <w:rPr>
          <w:rFonts w:ascii="Times New Roman" w:hAnsi="Times New Roman" w:cs="Times New Roman"/>
          <w:color w:val="000000"/>
          <w:kern w:val="0"/>
          <w:sz w:val="22"/>
          <w:szCs w:val="22"/>
        </w:rPr>
        <w:t>?</w:t>
      </w:r>
    </w:p>
    <w:sectPr w:rsidR="00523ED5" w:rsidRPr="009730FA" w:rsidSect="001751D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DF"/>
    <w:rsid w:val="00036416"/>
    <w:rsid w:val="00090708"/>
    <w:rsid w:val="001751DF"/>
    <w:rsid w:val="00182E55"/>
    <w:rsid w:val="003539D2"/>
    <w:rsid w:val="00390729"/>
    <w:rsid w:val="003E1BB6"/>
    <w:rsid w:val="00523ED5"/>
    <w:rsid w:val="00911D31"/>
    <w:rsid w:val="009730FA"/>
    <w:rsid w:val="009C5088"/>
    <w:rsid w:val="00A643E6"/>
    <w:rsid w:val="00B91641"/>
    <w:rsid w:val="00C050C1"/>
    <w:rsid w:val="00E2429C"/>
    <w:rsid w:val="00E42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9A9B75"/>
  <w15:chartTrackingRefBased/>
  <w15:docId w15:val="{A148DDC1-20CB-2841-A419-D31FD638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51D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51D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51D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751D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51D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51D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51D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51D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51D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751D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51D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51D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51D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51D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51D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51D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51D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51D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51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51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51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51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51DF"/>
    <w:pPr>
      <w:spacing w:before="160" w:after="160"/>
      <w:jc w:val="center"/>
    </w:pPr>
    <w:rPr>
      <w:i/>
      <w:iCs/>
      <w:color w:val="404040" w:themeColor="text1" w:themeTint="BF"/>
    </w:rPr>
  </w:style>
  <w:style w:type="character" w:customStyle="1" w:styleId="a8">
    <w:name w:val="引用文 (文字)"/>
    <w:basedOn w:val="a0"/>
    <w:link w:val="a7"/>
    <w:uiPriority w:val="29"/>
    <w:rsid w:val="001751DF"/>
    <w:rPr>
      <w:i/>
      <w:iCs/>
      <w:color w:val="404040" w:themeColor="text1" w:themeTint="BF"/>
    </w:rPr>
  </w:style>
  <w:style w:type="paragraph" w:styleId="a9">
    <w:name w:val="List Paragraph"/>
    <w:basedOn w:val="a"/>
    <w:uiPriority w:val="34"/>
    <w:qFormat/>
    <w:rsid w:val="001751DF"/>
    <w:pPr>
      <w:ind w:left="720"/>
      <w:contextualSpacing/>
    </w:pPr>
  </w:style>
  <w:style w:type="character" w:styleId="21">
    <w:name w:val="Intense Emphasis"/>
    <w:basedOn w:val="a0"/>
    <w:uiPriority w:val="21"/>
    <w:qFormat/>
    <w:rsid w:val="001751DF"/>
    <w:rPr>
      <w:i/>
      <w:iCs/>
      <w:color w:val="0F4761" w:themeColor="accent1" w:themeShade="BF"/>
    </w:rPr>
  </w:style>
  <w:style w:type="paragraph" w:styleId="22">
    <w:name w:val="Intense Quote"/>
    <w:basedOn w:val="a"/>
    <w:next w:val="a"/>
    <w:link w:val="23"/>
    <w:uiPriority w:val="30"/>
    <w:qFormat/>
    <w:rsid w:val="00175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51DF"/>
    <w:rPr>
      <w:i/>
      <w:iCs/>
      <w:color w:val="0F4761" w:themeColor="accent1" w:themeShade="BF"/>
    </w:rPr>
  </w:style>
  <w:style w:type="character" w:styleId="24">
    <w:name w:val="Intense Reference"/>
    <w:basedOn w:val="a0"/>
    <w:uiPriority w:val="32"/>
    <w:qFormat/>
    <w:rsid w:val="001751DF"/>
    <w:rPr>
      <w:b/>
      <w:bCs/>
      <w:smallCaps/>
      <w:color w:val="0F4761" w:themeColor="accent1" w:themeShade="BF"/>
      <w:spacing w:val="5"/>
    </w:rPr>
  </w:style>
  <w:style w:type="character" w:styleId="aa">
    <w:name w:val="Placeholder Text"/>
    <w:basedOn w:val="a0"/>
    <w:uiPriority w:val="99"/>
    <w:semiHidden/>
    <w:rsid w:val="00911D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448</Words>
  <Characters>2560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KIFUMI NUMATA</dc:creator>
  <cp:keywords/>
  <dc:description/>
  <cp:lastModifiedBy>KIFUMI NUMATA</cp:lastModifiedBy>
  <cp:revision>1</cp:revision>
  <dcterms:created xsi:type="dcterms:W3CDTF">2025-10-08T06:40:00Z</dcterms:created>
  <dcterms:modified xsi:type="dcterms:W3CDTF">2025-10-09T02:23:00Z</dcterms:modified>
</cp:coreProperties>
</file>