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6014E17F" w:rsidR="00F24E99" w:rsidRPr="00A94000" w:rsidRDefault="00D06091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Ивахненко Дмитрий Валерьевич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1331DBF5" w14:textId="3BA384DB" w:rsidR="007E3E40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7E3E40">
        <w:rPr>
          <w:sz w:val="28"/>
          <w:szCs w:val="28"/>
        </w:rPr>
        <w:t>7</w:t>
      </w:r>
      <w:r w:rsidRPr="00A94000">
        <w:rPr>
          <w:sz w:val="28"/>
          <w:szCs w:val="28"/>
        </w:rPr>
        <w:t xml:space="preserve"> </w:t>
      </w:r>
      <w:r w:rsidR="007E3E40">
        <w:rPr>
          <w:sz w:val="28"/>
          <w:szCs w:val="28"/>
        </w:rPr>
        <w:t>Информационные системы и программирования</w:t>
      </w:r>
    </w:p>
    <w:p w14:paraId="1438E674" w14:textId="517FFAA2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A94000">
        <w:rPr>
          <w:sz w:val="28"/>
          <w:szCs w:val="28"/>
          <w:highlight w:val="yellow"/>
        </w:rPr>
        <w:t>И-2</w:t>
      </w:r>
      <w:r w:rsidR="007E3E40">
        <w:rPr>
          <w:sz w:val="28"/>
          <w:szCs w:val="28"/>
        </w:rPr>
        <w:t>2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0CE0CD52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27317C43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Общие сведения:</w:t>
      </w:r>
    </w:p>
    <w:p w14:paraId="3078D60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Контроль сведений о сеансах (КСС).  Номер договора: 175635. </w:t>
      </w:r>
    </w:p>
    <w:p w14:paraId="26B7B385" w14:textId="77777777" w:rsidR="007E3E40" w:rsidRPr="006764C8" w:rsidRDefault="007E3E40" w:rsidP="00AC37ED">
      <w:pPr>
        <w:spacing w:before="100" w:beforeAutospacing="1" w:after="240" w:line="360" w:lineRule="auto"/>
        <w:ind w:firstLine="709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Наименование компании исполнителя: «</w:t>
      </w:r>
      <w:r w:rsidRPr="006764C8">
        <w:rPr>
          <w:rStyle w:val="FontStyle22"/>
          <w:sz w:val="24"/>
          <w:szCs w:val="24"/>
          <w:lang w:val="en-US" w:bidi="ru-RU"/>
        </w:rPr>
        <w:t>AIC</w:t>
      </w:r>
      <w:r w:rsidRPr="006764C8">
        <w:rPr>
          <w:rStyle w:val="FontStyle22"/>
          <w:sz w:val="24"/>
          <w:szCs w:val="24"/>
          <w:lang w:bidi="ru-RU"/>
        </w:rPr>
        <w:t xml:space="preserve">» Адрес п. Щербиновский ул. Молодежная 5/1 +79385338859. </w:t>
      </w:r>
    </w:p>
    <w:p w14:paraId="706EBB26" w14:textId="4A6EBDD3" w:rsidR="007E3E40" w:rsidRPr="006764C8" w:rsidRDefault="007E3E40" w:rsidP="007E3E40">
      <w:pPr>
        <w:spacing w:before="100" w:beforeAutospacing="1" w:after="240" w:line="360" w:lineRule="auto"/>
        <w:ind w:firstLine="708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Наименование компании заказчика: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C92E93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 Адрес: город Ейск, Ейский р-н, Краснодарский край Код ИФНС (физические лица): 2361 Код ИФНС (юридические лица): 2361;</w:t>
      </w:r>
    </w:p>
    <w:p w14:paraId="630E85BB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документов:</w:t>
      </w:r>
    </w:p>
    <w:p w14:paraId="3F2D4A8C" w14:textId="7DCC995C" w:rsidR="007E3E40" w:rsidRPr="006764C8" w:rsidRDefault="007E3E40" w:rsidP="007E3E40">
      <w:pPr>
        <w:spacing w:before="100" w:beforeAutospacing="1" w:after="240" w:line="360" w:lineRule="auto"/>
        <w:ind w:left="709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«Договор на разработку автоматизированной системы отслеживания</w:t>
      </w:r>
      <w:r w:rsidR="00570B2B">
        <w:rPr>
          <w:rStyle w:val="FontStyle22"/>
          <w:sz w:val="24"/>
          <w:szCs w:val="24"/>
          <w:lang w:bidi="ru-RU"/>
        </w:rPr>
        <w:t xml:space="preserve"> и планировки</w:t>
      </w:r>
      <w:r w:rsidRPr="006764C8">
        <w:rPr>
          <w:rStyle w:val="FontStyle22"/>
          <w:sz w:val="24"/>
          <w:szCs w:val="24"/>
          <w:lang w:bidi="ru-RU"/>
        </w:rPr>
        <w:t xml:space="preserve"> </w:t>
      </w:r>
      <w:r w:rsidR="00570B2B">
        <w:rPr>
          <w:rStyle w:val="FontStyle22"/>
          <w:sz w:val="24"/>
          <w:szCs w:val="24"/>
          <w:lang w:bidi="ru-RU"/>
        </w:rPr>
        <w:t>состояния сеансов</w:t>
      </w:r>
      <w:r w:rsidRPr="006764C8">
        <w:rPr>
          <w:rStyle w:val="FontStyle22"/>
          <w:sz w:val="24"/>
          <w:szCs w:val="24"/>
          <w:lang w:bidi="ru-RU"/>
        </w:rPr>
        <w:t xml:space="preserve"> в </w:t>
      </w:r>
      <w:r w:rsidR="00570B2B">
        <w:rPr>
          <w:rStyle w:val="FontStyle22"/>
          <w:sz w:val="24"/>
          <w:szCs w:val="24"/>
          <w:lang w:bidi="ru-RU"/>
        </w:rPr>
        <w:t>кинотеатр</w:t>
      </w:r>
      <w:r w:rsidRPr="006764C8">
        <w:rPr>
          <w:rStyle w:val="FontStyle22"/>
          <w:sz w:val="24"/>
          <w:szCs w:val="24"/>
          <w:lang w:bidi="ru-RU"/>
        </w:rPr>
        <w:t xml:space="preserve">е №133731 от 25.01.2024» утвержден </w:t>
      </w:r>
      <w:r w:rsidR="00E41F74">
        <w:rPr>
          <w:rStyle w:val="FontStyle22"/>
          <w:sz w:val="24"/>
          <w:szCs w:val="24"/>
          <w:lang w:bidi="ru-RU"/>
        </w:rPr>
        <w:t>Кинотеатр «Бум-Бом</w:t>
      </w:r>
      <w:r w:rsidRPr="006764C8">
        <w:rPr>
          <w:rStyle w:val="FontStyle22"/>
          <w:sz w:val="24"/>
          <w:szCs w:val="24"/>
          <w:lang w:bidi="ru-RU"/>
        </w:rPr>
        <w:t>».</w:t>
      </w:r>
    </w:p>
    <w:p w14:paraId="4791C11D" w14:textId="77777777" w:rsidR="007E3E40" w:rsidRPr="006764C8" w:rsidRDefault="007E3E40" w:rsidP="007E3E40">
      <w:pPr>
        <w:spacing w:before="100" w:beforeAutospacing="1" w:after="240" w:line="360" w:lineRule="auto"/>
        <w:ind w:left="709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ГОСТ 34.601-90 «Автоматизированные системы. Стадии создания».</w:t>
      </w:r>
    </w:p>
    <w:p w14:paraId="3DAA50B9" w14:textId="77777777" w:rsidR="007E3E40" w:rsidRPr="006764C8" w:rsidRDefault="007E3E40" w:rsidP="007E3E40">
      <w:pPr>
        <w:spacing w:before="100" w:beforeAutospacing="1" w:after="240" w:line="360" w:lineRule="auto"/>
        <w:ind w:left="709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РД 50-34.698-90 «Автоматизированные системы. Требования к содержанию документов».</w:t>
      </w:r>
    </w:p>
    <w:p w14:paraId="49E7A538" w14:textId="77777777" w:rsidR="007E3E40" w:rsidRPr="006764C8" w:rsidRDefault="007E3E40" w:rsidP="007E3E40">
      <w:pPr>
        <w:spacing w:before="100" w:beforeAutospacing="1" w:after="240" w:line="360" w:lineRule="auto"/>
        <w:ind w:left="709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ГОСТ 34.603-92 «Виды испытаний автоматизированных систем».</w:t>
      </w:r>
    </w:p>
    <w:p w14:paraId="56BA314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Начало работ по созданию </w:t>
      </w:r>
      <w:proofErr w:type="gramStart"/>
      <w:r w:rsidRPr="006764C8">
        <w:rPr>
          <w:rStyle w:val="FontStyle22"/>
          <w:sz w:val="24"/>
          <w:szCs w:val="24"/>
          <w:lang w:bidi="ru-RU"/>
        </w:rPr>
        <w:t xml:space="preserve">КСС:   </w:t>
      </w:r>
      <w:proofErr w:type="gramEnd"/>
      <w:r w:rsidRPr="006764C8">
        <w:rPr>
          <w:rStyle w:val="FontStyle22"/>
          <w:sz w:val="24"/>
          <w:szCs w:val="24"/>
          <w:lang w:bidi="ru-RU"/>
        </w:rPr>
        <w:t>25.01.2024;</w:t>
      </w:r>
    </w:p>
    <w:p w14:paraId="40016C20" w14:textId="77777777" w:rsidR="007E3E40" w:rsidRPr="006764C8" w:rsidRDefault="007E3E40" w:rsidP="007E3E4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Окончания работ 25.04.2024.</w:t>
      </w:r>
      <w:r w:rsidRPr="006764C8">
        <w:rPr>
          <w:rStyle w:val="FontStyle22"/>
          <w:sz w:val="24"/>
          <w:szCs w:val="24"/>
          <w:lang w:bidi="ru-RU"/>
        </w:rPr>
        <w:tab/>
      </w:r>
    </w:p>
    <w:p w14:paraId="119DE0B8" w14:textId="3AE271A4" w:rsidR="007E3E40" w:rsidRPr="006764C8" w:rsidRDefault="007E3E40" w:rsidP="007E3E4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Источником финансирования работ является </w:t>
      </w:r>
      <w:r w:rsidR="00E41F74">
        <w:rPr>
          <w:rStyle w:val="FontStyle22"/>
          <w:sz w:val="24"/>
          <w:szCs w:val="24"/>
          <w:lang w:bidi="ru-RU"/>
        </w:rPr>
        <w:t>Кинотеатр «Бум-Бом</w:t>
      </w:r>
      <w:r w:rsidRPr="006764C8">
        <w:rPr>
          <w:rStyle w:val="FontStyle22"/>
          <w:sz w:val="24"/>
          <w:szCs w:val="24"/>
          <w:lang w:bidi="ru-RU"/>
        </w:rPr>
        <w:t>». Финансирование производится ежемесячно.</w:t>
      </w:r>
    </w:p>
    <w:p w14:paraId="70C2A531" w14:textId="77777777" w:rsidR="007E3E40" w:rsidRPr="006764C8" w:rsidRDefault="007E3E40" w:rsidP="007E3E4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По завершении очередного этапа разработки КСС заказчику предъявляется отчет о проделанной работе ежемесячно.</w:t>
      </w:r>
    </w:p>
    <w:p w14:paraId="76484B66" w14:textId="77777777" w:rsidR="007E3E40" w:rsidRPr="006764C8" w:rsidRDefault="007E3E40" w:rsidP="007E3E40">
      <w:pPr>
        <w:tabs>
          <w:tab w:val="left" w:pos="3644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Назначение и цели создания системы:</w:t>
      </w:r>
    </w:p>
    <w:p w14:paraId="4E8178F9" w14:textId="6DEA450B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 xml:space="preserve">КСС предназначена для решения задач автоматизации учета отслеживания, внесения и корректировки информации о сеансах в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6E4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», в том числе для решения следующих задач:</w:t>
      </w:r>
    </w:p>
    <w:p w14:paraId="580AB81B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Автоматическое отслеживание состояния сеансов;</w:t>
      </w:r>
    </w:p>
    <w:p w14:paraId="2E45C0DF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Наличие базы данных с информацией о сеансах, менеджерах, залах и фильмах;</w:t>
      </w:r>
    </w:p>
    <w:p w14:paraId="4504F56A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Отправка информации о сеансах в базу данных;</w:t>
      </w:r>
    </w:p>
    <w:p w14:paraId="6A47CB82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Быстрое внесение корректировок при изменении информации в базу данных;</w:t>
      </w:r>
    </w:p>
    <w:p w14:paraId="5F57188F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 видам автоматизируемой деятельности относятся:</w:t>
      </w:r>
    </w:p>
    <w:p w14:paraId="2B561A1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получение информации;</w:t>
      </w:r>
    </w:p>
    <w:p w14:paraId="2133ACAA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обработка информация;</w:t>
      </w:r>
    </w:p>
    <w:p w14:paraId="5673B419" w14:textId="77777777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хранение информации;</w:t>
      </w:r>
    </w:p>
    <w:p w14:paraId="2FD101B8" w14:textId="77777777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объектов автоматизации:</w:t>
      </w:r>
    </w:p>
    <w:p w14:paraId="003BB322" w14:textId="7CAC9302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1) структурные подразделения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6E4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</w:t>
      </w:r>
    </w:p>
    <w:p w14:paraId="0D53D72D" w14:textId="5D19067D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2) технологические процессы, реализуемые в подразделениях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373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».</w:t>
      </w:r>
    </w:p>
    <w:p w14:paraId="64729930" w14:textId="77777777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Цели создания системы:</w:t>
      </w:r>
    </w:p>
    <w:p w14:paraId="1B6BA55D" w14:textId="77777777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повышение эффективности работы плановой службы предприятия;</w:t>
      </w:r>
    </w:p>
    <w:p w14:paraId="0BB3B0AA" w14:textId="77777777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минимизация трудозатрат на обработку информации о ходе оформления работы;</w:t>
      </w:r>
    </w:p>
    <w:p w14:paraId="078D0F00" w14:textId="5DB0BBA5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3) обеспечение согласованности работы различных подразделений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373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»;</w:t>
      </w:r>
    </w:p>
    <w:p w14:paraId="4985310A" w14:textId="77777777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повышение оперативности обработки информации о ходе выполнения заказов;</w:t>
      </w:r>
    </w:p>
    <w:p w14:paraId="15B735C3" w14:textId="77777777" w:rsidR="007E3E40" w:rsidRPr="006764C8" w:rsidRDefault="007E3E40" w:rsidP="007E3E40">
      <w:pPr>
        <w:tabs>
          <w:tab w:val="left" w:pos="2943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Критерием оценки достижения целей создания системы является способность КСС обеспечить возможность решения задач по своему назначению.</w:t>
      </w:r>
    </w:p>
    <w:p w14:paraId="3096273F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Характеристики объектов автоматизации:</w:t>
      </w:r>
    </w:p>
    <w:p w14:paraId="0B6C7894" w14:textId="50EFAE2E" w:rsidR="007E3E40" w:rsidRPr="006764C8" w:rsidRDefault="00E41F74" w:rsidP="007E3E40">
      <w:pPr>
        <w:spacing w:before="100" w:beforeAutospacing="1" w:after="240" w:line="360" w:lineRule="auto"/>
        <w:ind w:firstLine="708"/>
        <w:jc w:val="both"/>
        <w:rPr>
          <w:rStyle w:val="FontStyle22"/>
          <w:sz w:val="24"/>
          <w:szCs w:val="24"/>
          <w:lang w:bidi="ru-RU"/>
        </w:rPr>
      </w:pPr>
      <w:r>
        <w:rPr>
          <w:rStyle w:val="FontStyle22"/>
          <w:sz w:val="24"/>
          <w:szCs w:val="24"/>
          <w:lang w:bidi="ru-RU"/>
        </w:rPr>
        <w:lastRenderedPageBreak/>
        <w:t xml:space="preserve">Кинотеатр </w:t>
      </w:r>
      <w:r w:rsidR="00973737">
        <w:rPr>
          <w:rStyle w:val="FontStyle22"/>
          <w:sz w:val="24"/>
          <w:szCs w:val="24"/>
          <w:lang w:bidi="ru-RU"/>
        </w:rPr>
        <w:t>«</w:t>
      </w:r>
      <w:r>
        <w:rPr>
          <w:rStyle w:val="FontStyle22"/>
          <w:sz w:val="24"/>
          <w:szCs w:val="24"/>
          <w:lang w:bidi="ru-RU"/>
        </w:rPr>
        <w:t>Бум-Бом</w:t>
      </w:r>
      <w:r w:rsidR="00570B2B">
        <w:rPr>
          <w:rStyle w:val="FontStyle22"/>
          <w:sz w:val="24"/>
          <w:szCs w:val="24"/>
          <w:lang w:bidi="ru-RU"/>
        </w:rPr>
        <w:t>»</w:t>
      </w:r>
      <w:r w:rsidR="007E3E40" w:rsidRPr="006764C8">
        <w:rPr>
          <w:rStyle w:val="FontStyle22"/>
          <w:sz w:val="24"/>
          <w:szCs w:val="24"/>
          <w:lang w:bidi="ru-RU"/>
        </w:rPr>
        <w:t xml:space="preserve"> – учреждение, где производится показ кинофильмов на сеансах, которые проводятся в залах, различаемые по жанрам и названиям по покупаемым клиентами билетов.</w:t>
      </w:r>
    </w:p>
    <w:p w14:paraId="5B5A6D54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Объект автоматизации характеризуется:</w:t>
      </w:r>
    </w:p>
    <w:p w14:paraId="372105C2" w14:textId="4E3F231C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1) необходимостью функционирования в соответствии с государственными, отраслевыми и внутренними регламентирующими документами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373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</w:t>
      </w:r>
    </w:p>
    <w:p w14:paraId="08E6BFF1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наличием определенной программно-аппаратной инфраструктуры, в том числе средств сетевого взаимодействия, необходимых для взаимодействия информации о сеансах и базой данных;</w:t>
      </w:r>
    </w:p>
    <w:p w14:paraId="175E3993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применением информационных систем для автоматизации отдельных видов производственной деятельности (Хранение, обработка и передача информации);</w:t>
      </w:r>
    </w:p>
    <w:p w14:paraId="14D378A6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предназначена для эксплуатации в климатических условиях 4 категории по ГОСТ 15150-69 (в помещениях (объемах) с искусственно регулируемыми климатическими условиями, например, в закрытых отапливаемых или охлаждаемых и вентилируемых помещениях с обычной температурой 18-23 градусов по Цельсия.</w:t>
      </w:r>
    </w:p>
    <w:p w14:paraId="0FC82D4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системе</w:t>
      </w:r>
    </w:p>
    <w:p w14:paraId="0D7DE6BF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 Требования к системе в целом</w:t>
      </w:r>
    </w:p>
    <w:p w14:paraId="3209DAB8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 Требования к структуре и функционированию системы</w:t>
      </w:r>
    </w:p>
    <w:p w14:paraId="3F189A90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1.1.1 Перечень подсистем, их назначение и основные характеристики, требования к числу уровней иерархии и степени централизации системы.</w:t>
      </w:r>
    </w:p>
    <w:p w14:paraId="2DEE585C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подсистем КСС:</w:t>
      </w:r>
    </w:p>
    <w:p w14:paraId="2BC0974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подсистема регистрации сеансов;</w:t>
      </w:r>
    </w:p>
    <w:p w14:paraId="1678D1D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подсистема учета состояния сеансов.</w:t>
      </w:r>
    </w:p>
    <w:p w14:paraId="3417FF4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Подсистема отслеживания информации о сеансах должна обеспечивать решение задачи автоматизации регистрации информации о сеансах в системе с внесением всех необходимых сведений</w:t>
      </w:r>
    </w:p>
    <w:p w14:paraId="17A9012A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Подсистема учета состояния сеансов должна обеспечивать решение следующих задач автоматизации:</w:t>
      </w:r>
    </w:p>
    <w:p w14:paraId="499E6ED7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обработка и хранение информации о сеансах в том числе информация о показываемых фильмах, менеджерах, контролирующих данный сеанс, зал и количество проданных билетов.</w:t>
      </w:r>
    </w:p>
    <w:p w14:paraId="5E0F0BFD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включает следующие уровни иерархии:</w:t>
      </w:r>
    </w:p>
    <w:p w14:paraId="024BD99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первый уровень - системы учета состояния сеансов;</w:t>
      </w:r>
    </w:p>
    <w:p w14:paraId="32E7C9F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второй уровень – централизованная система регистрации сеансов в базу данных.</w:t>
      </w:r>
    </w:p>
    <w:p w14:paraId="013C5E48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КСС является </w:t>
      </w:r>
      <w:proofErr w:type="gramStart"/>
      <w:r w:rsidRPr="006764C8">
        <w:rPr>
          <w:rStyle w:val="FontStyle22"/>
          <w:sz w:val="24"/>
          <w:szCs w:val="24"/>
          <w:lang w:bidi="ru-RU"/>
        </w:rPr>
        <w:t>системой</w:t>
      </w:r>
      <w:proofErr w:type="gramEnd"/>
      <w:r w:rsidRPr="006764C8">
        <w:rPr>
          <w:rStyle w:val="FontStyle22"/>
          <w:sz w:val="24"/>
          <w:szCs w:val="24"/>
          <w:lang w:bidi="ru-RU"/>
        </w:rPr>
        <w:t xml:space="preserve"> использующей архитектуру клиент-сервер, в которых один или несколько клиентских узлов напрямую подключены к центральному серверу. То есть она является централизированной системой</w:t>
      </w:r>
    </w:p>
    <w:p w14:paraId="03F9AE33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1.1.2</w:t>
      </w:r>
      <w:r w:rsidRPr="006764C8">
        <w:t xml:space="preserve"> </w:t>
      </w:r>
      <w:r w:rsidRPr="006764C8">
        <w:rPr>
          <w:rStyle w:val="FontStyle22"/>
          <w:sz w:val="24"/>
          <w:szCs w:val="24"/>
          <w:lang w:bidi="ru-RU"/>
        </w:rPr>
        <w:t>Требования к способам и средствам связи для информационного обмена между компонентами системы.</w:t>
      </w:r>
    </w:p>
    <w:p w14:paraId="1C9C9D4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ind w:firstLine="709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информационный обмен между компонентами системы с помощью средств удалённого сетевого взаимодействия.</w:t>
      </w:r>
    </w:p>
    <w:p w14:paraId="3F4AFF2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1.1.3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п.).</w:t>
      </w:r>
    </w:p>
    <w:p w14:paraId="3B2B387F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КСС не предусмотрено взаимодействие со смежными системами.</w:t>
      </w:r>
    </w:p>
    <w:p w14:paraId="042340A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1.1.4 Требования к режимам функционирования системы.</w:t>
      </w:r>
    </w:p>
    <w:p w14:paraId="5773D1F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свое функционирование в следующих режимах:</w:t>
      </w:r>
    </w:p>
    <w:p w14:paraId="114B746F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штатный режим;</w:t>
      </w:r>
    </w:p>
    <w:p w14:paraId="16BE8F88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режим технического обслуживания.</w:t>
      </w:r>
    </w:p>
    <w:p w14:paraId="279519A4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штатном режиме система должна обеспечивать:</w:t>
      </w:r>
    </w:p>
    <w:p w14:paraId="1E057C20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решение своих задач в полном объеме;</w:t>
      </w:r>
    </w:p>
    <w:p w14:paraId="53779F68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- функционирование всех составных компонентов системы.</w:t>
      </w:r>
    </w:p>
    <w:p w14:paraId="2F2B3312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режиме технического обслуживания обеспечивается функционирование компонентов всех уровней иерархии КСС.</w:t>
      </w:r>
    </w:p>
    <w:p w14:paraId="27530EA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1.1.5 Требования по диагностированию системы.</w:t>
      </w:r>
    </w:p>
    <w:p w14:paraId="38662A0F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периодическое диагностирование состояния системы, автоматизированный контроль функционирования компонентов всех уровней иерархии с фиксацией в журналах событий, а также проверку поступающей информации на соответствие со всеми данными.</w:t>
      </w:r>
    </w:p>
    <w:p w14:paraId="426851EC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1.1.6. Перспективы развития, модернизации системы.</w:t>
      </w:r>
    </w:p>
    <w:p w14:paraId="371BA7B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возможность развития и модернизация, в том числе обеспечивать возможность:</w:t>
      </w:r>
    </w:p>
    <w:p w14:paraId="3AFE27A5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модернизации технических и программных средств;</w:t>
      </w:r>
    </w:p>
    <w:p w14:paraId="4343AAB3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расширения состава обрабатываемой информации;</w:t>
      </w:r>
    </w:p>
    <w:p w14:paraId="15F872F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увеличения числа объектов автоматизации, учитываемых КСС.</w:t>
      </w:r>
    </w:p>
    <w:p w14:paraId="77602534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1.2. Требования к численности и квалификации персонала системы и режиму его работы.</w:t>
      </w:r>
    </w:p>
    <w:p w14:paraId="3E803F2A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1.2.1 Требования к численности персонала (пользователей) АС.</w:t>
      </w:r>
    </w:p>
    <w:p w14:paraId="5904111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Численность персонала КСС должна быть достаточной для осуществления эксплуатации и технического обслуживания КСС.</w:t>
      </w:r>
    </w:p>
    <w:p w14:paraId="0C10693D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1.2.2. Требования к квалификации персонала, порядку его подготовки и контроля знаний и навыков.</w:t>
      </w:r>
    </w:p>
    <w:p w14:paraId="6CA20061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Персонал КСС должен удовлетворять минимальному набору квалификационных требований, без удовлетворения которых невозможно обеспечить работу КСС во всех режимах ее функционирования.</w:t>
      </w:r>
    </w:p>
    <w:p w14:paraId="1DF5846C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Порядок подготовки персонала и контроля знаний и навыков должен включать в себя:</w:t>
      </w:r>
    </w:p>
    <w:p w14:paraId="6EE5EE63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1) обучение персонала функциональным обязанностям согласно должностным инструкциям и эксплуатационной документации КСС;</w:t>
      </w:r>
    </w:p>
    <w:p w14:paraId="05F72CED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обучение персонала Правилам техники безопасности;</w:t>
      </w:r>
    </w:p>
    <w:p w14:paraId="7683355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проведение аттестации, позволяющей выявить уровень подготовки персонала к выполнению должностных обязанностей.</w:t>
      </w:r>
    </w:p>
    <w:p w14:paraId="22A35CF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1.2.3. Требуемый режим работы персонала АС.</w:t>
      </w:r>
    </w:p>
    <w:p w14:paraId="70327FD1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Режим работы персонала выбирается таким образом, чтобы обеспечивался требуемый режим функционирования КСС.</w:t>
      </w:r>
    </w:p>
    <w:p w14:paraId="5C5E5A14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1.3. Показатели назначения.</w:t>
      </w:r>
    </w:p>
    <w:p w14:paraId="2AB29380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Значения параметров, характеризующие степень соответствия КСС ее назначению:</w:t>
      </w:r>
    </w:p>
    <w:p w14:paraId="1FD14E00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возможность выполнения КСС всех функций;</w:t>
      </w:r>
    </w:p>
    <w:p w14:paraId="3BAA07D4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получение доступа к необходимой информации не более чем за 20 секунд.</w:t>
      </w:r>
    </w:p>
    <w:p w14:paraId="04FB21D7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1.3.1. Степень приспособляемости системы к изменению процессов и методов управления, к отклонениям параметров объекта управления.</w:t>
      </w:r>
    </w:p>
    <w:p w14:paraId="314DF612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Высокая степень приспособляемости КСС к изменению процессов и методов управления должна быть обеспечена:</w:t>
      </w:r>
    </w:p>
    <w:p w14:paraId="16E5D68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возможностью замены отдельных элементов технических и программных средств на более надежные и производительные;</w:t>
      </w:r>
    </w:p>
    <w:p w14:paraId="0A639F2F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возможностью изменения отчетных форм;</w:t>
      </w:r>
    </w:p>
    <w:p w14:paraId="2ADE9303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возможностью внесения изменений в структуру данных.</w:t>
      </w:r>
    </w:p>
    <w:p w14:paraId="37BA91C3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функционирование системы и выполнение своих задач при отклонении параметров объекта управления.</w:t>
      </w:r>
    </w:p>
    <w:p w14:paraId="0B76BE1C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1.3.2. Допустимые пределы модернизации и развития системы.</w:t>
      </w:r>
    </w:p>
    <w:p w14:paraId="6567EA9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Допустимые пределы модернизации и развития КСС определяются следующими параметрами:</w:t>
      </w:r>
    </w:p>
    <w:p w14:paraId="5E9FD2C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применяемым техническим и программным обеспечением;</w:t>
      </w:r>
    </w:p>
    <w:p w14:paraId="346655B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пропускной способностью и качеством каналов связи.</w:t>
      </w:r>
    </w:p>
    <w:p w14:paraId="54F42301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color w:val="000000"/>
          <w:lang w:bidi="ru-RU"/>
        </w:rPr>
      </w:pPr>
      <w:r w:rsidRPr="006764C8">
        <w:rPr>
          <w:color w:val="000000"/>
          <w:lang w:bidi="ru-RU"/>
        </w:rPr>
        <w:t>1.3.3. Вероятностно-временные характеристики, при которых сохраняется целевое назначение системы.</w:t>
      </w:r>
    </w:p>
    <w:p w14:paraId="34EFB40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color w:val="000000"/>
          <w:lang w:bidi="ru-RU"/>
        </w:rPr>
      </w:pPr>
      <w:r w:rsidRPr="006764C8">
        <w:rPr>
          <w:color w:val="000000"/>
          <w:lang w:bidi="ru-RU"/>
        </w:rPr>
        <w:t>Вероятностно-временные характеристики, при которых сохраняется целевое назначение КСС, зависят от объема предоставляемых ей функциональных возможностей.</w:t>
      </w:r>
    </w:p>
    <w:p w14:paraId="6ADB5CF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color w:val="000000"/>
          <w:lang w:bidi="ru-RU"/>
        </w:rPr>
      </w:pPr>
      <w:r w:rsidRPr="006764C8">
        <w:rPr>
          <w:color w:val="000000"/>
          <w:lang w:bidi="ru-RU"/>
        </w:rPr>
        <w:t>Полный срок службы КСС - не менее 8 лет.</w:t>
      </w:r>
    </w:p>
    <w:p w14:paraId="7C8B694A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 Требования к надежности.</w:t>
      </w:r>
    </w:p>
    <w:p w14:paraId="0B53472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1.4.1. Состав и количественные значения показателей надежности для системы в целом или ее подсистем.</w:t>
      </w:r>
    </w:p>
    <w:p w14:paraId="14DE569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является системой высокой доступности.</w:t>
      </w:r>
    </w:p>
    <w:p w14:paraId="30AD0FD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1.4.2. Перечень аварийных ситуаций, по которым должны быть регламентированы требования к надежности, и значения соответствующих показателей.</w:t>
      </w:r>
    </w:p>
    <w:p w14:paraId="7A455FE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аварийных ситуаций:</w:t>
      </w:r>
    </w:p>
    <w:p w14:paraId="527E097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отключения электропитания системы в целом или отдельных компонент системы;</w:t>
      </w:r>
    </w:p>
    <w:p w14:paraId="483E42E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отказ компонентов, входящих в состав КСС, включая:</w:t>
      </w:r>
    </w:p>
    <w:p w14:paraId="1799202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полный или частичный отказ технических средств КСС, включая сбои и отказы накопителей информации;</w:t>
      </w:r>
    </w:p>
    <w:p w14:paraId="68739DF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сбой общего или специального программного обеспечения КСС;</w:t>
      </w:r>
    </w:p>
    <w:p w14:paraId="3680A54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выход из строя элемента сетевой инфраструктуры КСС;</w:t>
      </w:r>
    </w:p>
    <w:p w14:paraId="0050D79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выход из строя сервера;</w:t>
      </w:r>
    </w:p>
    <w:p w14:paraId="386B133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1.4.2.1. Отключения питания.</w:t>
      </w:r>
    </w:p>
    <w:p w14:paraId="7ECE207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При отключениях и перерывах электропитания КСС должна обеспечивать выполнение процедуры восстановления требуемого объема информации по всем уровням иерархии КСС после восстановления электропитания.</w:t>
      </w:r>
    </w:p>
    <w:p w14:paraId="44C16A6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1.4.2.2. Отказ компонентов, входящих в состав КСС.</w:t>
      </w:r>
    </w:p>
    <w:p w14:paraId="4B1AAE3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</w:p>
    <w:p w14:paraId="599AE09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При отказах компонентов КСС необходимо обеспечить восстановление работоспособности КСС.</w:t>
      </w:r>
    </w:p>
    <w:p w14:paraId="25A7659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1.4.2.3. Отказ каналов связи.</w:t>
      </w:r>
    </w:p>
    <w:p w14:paraId="21F2009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При отказах каналов связи КСС должна обеспечивать выполнение процедуры восстановления требуемого объема информации по иерархии КСС после восстановления работоспособности каналов связи.</w:t>
      </w:r>
    </w:p>
    <w:p w14:paraId="5C0C8DE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1.4.3. Требования к надежности технических средств и программного обеспечения.</w:t>
      </w:r>
    </w:p>
    <w:p w14:paraId="68AD690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Надежность технических средств КСС должна быть обеспечена посредством резервирования необходимых для функционирования системы элементов, а также применением технических средств:</w:t>
      </w:r>
    </w:p>
    <w:p w14:paraId="5FA2362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 гарантиями компаний-производителей;</w:t>
      </w:r>
    </w:p>
    <w:p w14:paraId="6D03B05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содержащих встроенные средства автоматического контроля и диагностирования;</w:t>
      </w:r>
    </w:p>
    <w:p w14:paraId="4190A1F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обеспечивающих ремонтопригодность;</w:t>
      </w:r>
    </w:p>
    <w:p w14:paraId="64A3638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укомплектованных эксплуатационной документацией, содержащей методики поиска и устранения неисправностей.</w:t>
      </w:r>
    </w:p>
    <w:p w14:paraId="6B2D9B6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Надежность средств программного обеспечения КСС должна быть обеспечена:</w:t>
      </w:r>
    </w:p>
    <w:p w14:paraId="4FB010E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применением общего программного обеспечения:</w:t>
      </w:r>
    </w:p>
    <w:p w14:paraId="3084DD8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 гарантиями компаний-производителей;</w:t>
      </w:r>
    </w:p>
    <w:p w14:paraId="7432A68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содержащего встроенные средства автоматического контроля и диагностирования;</w:t>
      </w:r>
    </w:p>
    <w:p w14:paraId="562B953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укомплектованного эксплуатационной документацией, содержащей методики поиска и устранения неисправностей.</w:t>
      </w:r>
    </w:p>
    <w:p w14:paraId="6108F2F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сбором и анализом информации о надежности программных средств в ходе опытной эксплуатации;</w:t>
      </w:r>
    </w:p>
    <w:p w14:paraId="2F5CE0B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реализацией требований по антивирусной защите.</w:t>
      </w:r>
    </w:p>
    <w:p w14:paraId="1925AC2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554A9F5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14:paraId="2AD0F0B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1.5. Требования безопасности.</w:t>
      </w:r>
    </w:p>
    <w:p w14:paraId="2CAFFB0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Персонал должен выполнять все виды работ с соблюдением требований безопасности.</w:t>
      </w:r>
    </w:p>
    <w:p w14:paraId="763DB46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Все внешние токопроводящие элементы технических средств КСС, которые могут находиться под напряжением или наведенным потенциалом, должны, по возможности, иметь защиту от случайного прикосновения, а сами технические средства иметь зануление или защитное заземление в соответствии с «Правилами устройства электроустановок».</w:t>
      </w:r>
    </w:p>
    <w:p w14:paraId="383F899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При проведении технического обслуживания технические средства КСС должны быть отключены от сети 220 В.</w:t>
      </w:r>
    </w:p>
    <w:p w14:paraId="788F724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Помещения, где размещаются технические средства КСС, должны быть взрывобезопасным.</w:t>
      </w:r>
    </w:p>
    <w:p w14:paraId="3220D023" w14:textId="77777777" w:rsidR="007E3E40" w:rsidRPr="006764C8" w:rsidRDefault="007E3E40" w:rsidP="007E3E40">
      <w:pPr>
        <w:spacing w:line="360" w:lineRule="auto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1.5.1. Требования по обеспечению безопасности при монтаже и наладке.</w:t>
      </w:r>
    </w:p>
    <w:p w14:paraId="2FDD926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лица, выполняющие работы по монтажу и наладке технических средств КСС, должны иметь лицензии на проведение данных видов работ, полученные в установленном порядке;</w:t>
      </w:r>
    </w:p>
    <w:p w14:paraId="6245478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компьютеры и периферийные устройства, входящие в состав КСС, должны быть подключены к защитному заземлению, выполненному в соответствии с требованиями ГОСТ 12.2.007.0 и ГОСТ 25861;</w:t>
      </w:r>
    </w:p>
    <w:p w14:paraId="16D64AB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при наладке технических средств КСС необходимо руководствоваться требованиями, изложенными в СанПин 2.2.2.542-96;</w:t>
      </w:r>
    </w:p>
    <w:p w14:paraId="35FDBA5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при выполнении наладочных работ необходимо соблюдать правила противопожарной безопасности, в соответствии с ГОСТ 12.1.004, ГОСТ Р 50377.</w:t>
      </w:r>
    </w:p>
    <w:p w14:paraId="61E3076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1.5.2. Требования по обеспечению безопасности при эксплуатации, обслуживании и ремонте технических средств КСС.</w:t>
      </w:r>
    </w:p>
    <w:p w14:paraId="5D9FEC2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к работе с техническими средствами КСС должны допускаться специалисты, прошедшие специальное обучение;</w:t>
      </w:r>
    </w:p>
    <w:p w14:paraId="5B33B06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проведение ремонтных работ оборудования КСС должен осуществлять специально обученный и аттестованный на выполнение данных работ персонал;</w:t>
      </w:r>
    </w:p>
    <w:p w14:paraId="6902E1D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при эксплуатации, обслуживании и выполнении ремонтных работ необходимо соблюдать правила противопожарной безопасности, в соответствии с ГОСТ 12.1.004, ГОСТ Р 50377;</w:t>
      </w:r>
    </w:p>
    <w:p w14:paraId="2E9DE19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1.5.3. Требования по допустимым уровням освещенности, вибрационных и шумовых нагрузок.</w:t>
      </w:r>
    </w:p>
    <w:p w14:paraId="79E3854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Уровни освещенности на объектах автоматизации должны удовлетворять требованиям СанПин 2.2.2.542-96.</w:t>
      </w:r>
    </w:p>
    <w:p w14:paraId="287D4D4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Допустимые уровни вибрационных нагрузок на объектах автоматизации должны соответствовать требованиям ГОСТ 12.1.012-90.</w:t>
      </w:r>
    </w:p>
    <w:p w14:paraId="6A09D40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Уровни освещенности, вибрационные и шумовые нагрузки технических средств КСС должны удовлетворять требованиям СанПин 2.2.2.542-96.</w:t>
      </w:r>
    </w:p>
    <w:p w14:paraId="16184F2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Допустимые уровни шумовых нагрузок на объектах автоматизации должны соответствовать требованиям ГОСТ 12.1.003-83 и ГОСТ 12.1.036-81.</w:t>
      </w:r>
    </w:p>
    <w:p w14:paraId="3DA1B55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Предельно допустимые значения стабильного акустического шума на рабочих местах должны соответствовать ГОСТ 27818.</w:t>
      </w:r>
    </w:p>
    <w:p w14:paraId="7FB644C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Предельно допустимые значения стабильного акустического шума вычислительных машин и систем обработки данных КСС должны соответствовать ГОСТ 26329.</w:t>
      </w:r>
    </w:p>
    <w:p w14:paraId="0E78C03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1.6. Требования к эргономике и технической эстетике.</w:t>
      </w:r>
    </w:p>
    <w:p w14:paraId="49739E1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Конструкция технических средств КСС должна соответствовать требованиям системы стандартов эргономических требований и эргономического обеспечения.</w:t>
      </w:r>
    </w:p>
    <w:p w14:paraId="73844EC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Размещение технических средств, используемых персоналом при выполнении автоматизированных функций, должно соответствовать требованиям эргономики для производственного оборудования.</w:t>
      </w:r>
    </w:p>
    <w:p w14:paraId="35CE857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1.6.1. Показатели, задающие необходимое качество взаимодействия человека с машиной.</w:t>
      </w:r>
    </w:p>
    <w:p w14:paraId="4EE27B4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Технические и программные средства КСС должны обеспечивать:</w:t>
      </w:r>
    </w:p>
    <w:p w14:paraId="61A0E96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1)получение удобочитаемой информации в объеме, достаточном для контроля выполнения функциональных обязанностей;</w:t>
      </w:r>
    </w:p>
    <w:p w14:paraId="7525EEC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2)возможность взаимодействия пользователя с графическим пользовательским интерфейсом.</w:t>
      </w:r>
    </w:p>
    <w:p w14:paraId="4B4524A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1.6.2. Комфортность условий работы персонала.</w:t>
      </w:r>
    </w:p>
    <w:p w14:paraId="369BD98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Конструкция рабочих мест программно-технического комплекса КСС, элементы рабочих мест, взаимное расположение рабочих мест и средств отображения информации должны соответствовать нормам человеческих удобств.</w:t>
      </w:r>
    </w:p>
    <w:p w14:paraId="13F51F7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1.7. Требования к эксплуатации, техническому обслуживанию, ремонту и хранению компонентов системы.</w:t>
      </w:r>
    </w:p>
    <w:p w14:paraId="3DC4984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1.7.1.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системы.</w:t>
      </w:r>
    </w:p>
    <w:p w14:paraId="3A13C92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Виды обслуживания КСС должны включать в себя:</w:t>
      </w:r>
    </w:p>
    <w:p w14:paraId="24185DF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ежедневное техническое обслуживание;</w:t>
      </w:r>
    </w:p>
    <w:p w14:paraId="55DAB30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ежемесячное техническое обслуживание;</w:t>
      </w:r>
    </w:p>
    <w:p w14:paraId="4213515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полугодовое техническое обслуживание.</w:t>
      </w:r>
    </w:p>
    <w:p w14:paraId="7A242DC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Техническое обслуживание входящих в состав КСС технических средств должно производиться в соответствии с требованиями по эксплуатации КСС и эксплуатационной документации производителя на данные технические средства.</w:t>
      </w:r>
    </w:p>
    <w:p w14:paraId="58FC12F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1.7.2. Предварительные требования к допустимым площадям для размещения персонала и тс системы, к параметрам сетей энергоснабжения.</w:t>
      </w:r>
    </w:p>
    <w:p w14:paraId="59705D1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Допустимые площади для размещения персонала и технических средств КСС должны соответствовать требованиям СанПиН 2.2.2.542-96.</w:t>
      </w:r>
    </w:p>
    <w:p w14:paraId="46AFAFD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Параметры сетей энергоснабжения должны удовлетворять требованиям ГОСТ 13109-97.</w:t>
      </w:r>
    </w:p>
    <w:p w14:paraId="5CF8BFD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764C8">
        <w:rPr>
          <w:rStyle w:val="FontStyle22"/>
          <w:sz w:val="24"/>
          <w:szCs w:val="24"/>
          <w:lang w:bidi="ru-RU"/>
        </w:rPr>
        <w:t>15)%</w:t>
      </w:r>
      <w:proofErr w:type="gramEnd"/>
      <w:r w:rsidRPr="006764C8">
        <w:rPr>
          <w:rStyle w:val="FontStyle22"/>
          <w:sz w:val="24"/>
          <w:szCs w:val="24"/>
          <w:lang w:bidi="ru-RU"/>
        </w:rPr>
        <w:t xml:space="preserve"> частотой 50 Гц </w:t>
      </w:r>
      <w:r w:rsidRPr="006764C8">
        <w:rPr>
          <w:rStyle w:val="FontStyle22"/>
          <w:sz w:val="24"/>
          <w:szCs w:val="24"/>
          <w:lang w:bidi="ru-RU"/>
        </w:rPr>
        <w:lastRenderedPageBreak/>
        <w:t>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DE3751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Технические средства КСС должны обеспечивать возможность подключения к резервному источнику питания.</w:t>
      </w:r>
    </w:p>
    <w:p w14:paraId="2A0ED33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1.7.3. Требования по количеству, квалификации обслуживающего персонала и режимам его работы.</w:t>
      </w:r>
    </w:p>
    <w:p w14:paraId="15CA784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количество и квалификация обслуживающего персонала должны соответствовать объему реализуемых КСС функций согласно требованиям нормативно-технической документации.</w:t>
      </w:r>
    </w:p>
    <w:p w14:paraId="1374AFE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количество, квалификация и функции эксплуатационного персонала определяются на стадии технического проектирования КСС;</w:t>
      </w:r>
    </w:p>
    <w:p w14:paraId="7E8C292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требования к квалификации персонала: квалификация эксплуатационного персонала должна быть достаточной для обеспечения функционирования КСС на всех этапах жизненного цикла;</w:t>
      </w:r>
    </w:p>
    <w:p w14:paraId="62136B8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режим работы обслуживающего персонала должен быть выбран таким образом, чтобы персонал мог обеспечивать работу КСС во всех режимах ее функционирования.</w:t>
      </w:r>
    </w:p>
    <w:p w14:paraId="1E11C47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1.7.4. Требования к составу, размещению и условиям хранения комплекта запасных изделий и приборов.</w:t>
      </w:r>
    </w:p>
    <w:p w14:paraId="2AAB8EB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Для обеспечения выполнения требований по надежности должен быть создан комплект запасных изделий и приборов (ЗИП).</w:t>
      </w:r>
    </w:p>
    <w:p w14:paraId="128F72E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Состав ЗИП: монитор, сканер, клавиатура, мышь.</w:t>
      </w:r>
    </w:p>
    <w:p w14:paraId="2438C38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Комплект ЗИП размещается в специальном помещении предприятия-заказчика, условия хранения соответствуют 4 категории по ГОСТ 15150-69.</w:t>
      </w:r>
    </w:p>
    <w:p w14:paraId="30B17B7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1.7.5. Требования к регламенту обслуживания.</w:t>
      </w:r>
    </w:p>
    <w:p w14:paraId="23DB50C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Регламент обслуживания программно-технического комплекса КСС должен обеспечивать выполнение КСС всех функций по ее назначению.</w:t>
      </w:r>
    </w:p>
    <w:p w14:paraId="2FB6275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1.8. Требования к защите информации от несанкционированного доступа.</w:t>
      </w:r>
    </w:p>
    <w:p w14:paraId="7A0F76D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защите информации от несанкционированного доступа устанавливаются в соответствии с ГОСТ Р 50739-95.</w:t>
      </w:r>
    </w:p>
    <w:p w14:paraId="3E4FE2B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1.9. Требования по сохранности информации при авариях.</w:t>
      </w:r>
    </w:p>
    <w:p w14:paraId="19B945A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сохранность информации:</w:t>
      </w:r>
    </w:p>
    <w:p w14:paraId="73B1A98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при отключениях электропитания;</w:t>
      </w:r>
    </w:p>
    <w:p w14:paraId="01C0762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при выходе из строя отдельных подсистем;</w:t>
      </w:r>
    </w:p>
    <w:p w14:paraId="4F82A51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при выходе из строя каналов связи;</w:t>
      </w:r>
    </w:p>
    <w:p w14:paraId="6204502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при выходе из строя сервера.</w:t>
      </w:r>
    </w:p>
    <w:p w14:paraId="5A83CF1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1.10. Требования к защите от влияния внешних воздействий.</w:t>
      </w:r>
    </w:p>
    <w:p w14:paraId="0DADA1C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1.10.1. Требования к радиоэлектронной защите.</w:t>
      </w:r>
    </w:p>
    <w:p w14:paraId="5923BD4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Электромагнитное излучение радиодиапазона, возникающее при работе электробытовых приборов, электрических машин и установок, эксплуатируемых на месте размещения аппаратно-программного комплекса КСС, не должны приводить к нарушениям работоспособности подсистем.</w:t>
      </w:r>
    </w:p>
    <w:p w14:paraId="4B22691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1.10.2. Требования по стойкости, устойчивости и прочности к внешним воздействиям.</w:t>
      </w:r>
    </w:p>
    <w:p w14:paraId="0227B9E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Предъявляются следующие требования по стойкости, устойчивости и прочности к внешним воздействиям:</w:t>
      </w:r>
    </w:p>
    <w:p w14:paraId="4913C57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система должен иметь возможность функционирования при колебаниях напряжения электропитания в пределах от 155 до 265 В (220 ± 20 % - 30 %);</w:t>
      </w:r>
    </w:p>
    <w:p w14:paraId="168BF57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средств;</w:t>
      </w:r>
    </w:p>
    <w:p w14:paraId="1255021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14:paraId="623F069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ED034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1.11. Требования к патентной чистоте.</w:t>
      </w:r>
    </w:p>
    <w:p w14:paraId="6DA3C9F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стран, в отношении которых должна быть обеспечена патентная чистота системы и ее частей: США, Великобритания, Германия, Франция, Япония, Китай.</w:t>
      </w:r>
    </w:p>
    <w:p w14:paraId="3F88807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1.12. Требования по стандартизации и унификации.</w:t>
      </w:r>
    </w:p>
    <w:p w14:paraId="72B45C5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составе технических и программных средств КСС должны использоваться комплектующие и программы, предоставляемые ведущими производителями. Это позволит снизить номенклатурную базу компонентов системы, упростить и унифицировать обслуживание и поддержку ПТК автоматизированной системы.</w:t>
      </w:r>
    </w:p>
    <w:p w14:paraId="0C4882E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2. Требования к функциям (задачам), выполняемым системой.</w:t>
      </w:r>
    </w:p>
    <w:p w14:paraId="54D1A79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2.1. Перечень функций, задач или их комплексов (в том числе обеспечивающих взаимодействие частей системы), подлежащих автоматизации.</w:t>
      </w:r>
    </w:p>
    <w:p w14:paraId="0A17FC8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функций и задач, подлежащих автоматизации, приведены по подсистемам КСС в разделе «Перечень подсистем, их назначение и основные характеристики, требования к числу уровней иерархии и степени централизации системы».</w:t>
      </w:r>
    </w:p>
    <w:p w14:paraId="553F1C8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2.2. Временной регламент реализации каждой функции, задачи (или комплекса задач).</w:t>
      </w:r>
    </w:p>
    <w:p w14:paraId="7137742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временному регламенту реализации функций не предъявляются.</w:t>
      </w:r>
    </w:p>
    <w:p w14:paraId="77703D6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</w:t>
      </w:r>
      <w:r w:rsidRPr="006764C8">
        <w:rPr>
          <w:rStyle w:val="FontStyle22"/>
          <w:sz w:val="24"/>
          <w:szCs w:val="24"/>
          <w:lang w:bidi="ru-RU"/>
        </w:rPr>
        <w:lastRenderedPageBreak/>
        <w:t>выполнения, требования одновременности выполнения группы функций, достоверности выдачи результатов.</w:t>
      </w:r>
    </w:p>
    <w:p w14:paraId="27F0AA0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Качество реализации функций КСС должно обеспечивать безотказную работу КСС.</w:t>
      </w:r>
    </w:p>
    <w:p w14:paraId="56B6BF8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текстовый и графический способы представление выходной информации пользователям.</w:t>
      </w:r>
    </w:p>
    <w:p w14:paraId="3BDD9B3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по необходимой точности и времени выполнения не предъявляются.</w:t>
      </w:r>
    </w:p>
    <w:p w14:paraId="3F9887A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одновременности выполнения группы функций не предъявляются.</w:t>
      </w:r>
    </w:p>
    <w:p w14:paraId="59985F5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 достоверность выдачи результатов.</w:t>
      </w:r>
    </w:p>
    <w:p w14:paraId="458D7DD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 Требования к видам обеспечения.</w:t>
      </w:r>
    </w:p>
    <w:p w14:paraId="6022868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3.1. Требования к математическому обеспечению.</w:t>
      </w:r>
    </w:p>
    <w:p w14:paraId="278F39C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математическому обеспечению не предъявляются.</w:t>
      </w:r>
    </w:p>
    <w:p w14:paraId="3CA7D67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 Требования к информационному обеспечению.</w:t>
      </w:r>
    </w:p>
    <w:p w14:paraId="0DDA766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3.2.1. Требования к составу, структуре и способам организации данных в системе.</w:t>
      </w:r>
    </w:p>
    <w:p w14:paraId="10FD46F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состав данных КСС должны входить данные в виде:</w:t>
      </w:r>
    </w:p>
    <w:p w14:paraId="5F97C9F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текстовых файлов;</w:t>
      </w:r>
    </w:p>
    <w:p w14:paraId="5D2B117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иной информации, определяемой используемым прикладным программным обеспечением;</w:t>
      </w:r>
    </w:p>
    <w:p w14:paraId="584915A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технической документации - рабочей, проектной и эксплуатационной;</w:t>
      </w:r>
    </w:p>
    <w:p w14:paraId="06D0C6A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организационно-распорядительной и организационно-правовой документации - приказы, распоряжения, положения о подразделениях, должностные инструкции и т.п.</w:t>
      </w:r>
    </w:p>
    <w:p w14:paraId="1262528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Информационное обеспечение КСС должно включать в себя справочники:</w:t>
      </w:r>
    </w:p>
    <w:p w14:paraId="6104FF0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справочник сотрудников;</w:t>
      </w:r>
    </w:p>
    <w:p w14:paraId="17B87E4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справочник подразделений;</w:t>
      </w:r>
    </w:p>
    <w:p w14:paraId="1BD1D96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справочник оборудования;</w:t>
      </w:r>
    </w:p>
    <w:p w14:paraId="5C8E8D0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справочник комплектующих;</w:t>
      </w:r>
    </w:p>
    <w:p w14:paraId="63C41C8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справочник технических условий на радиоэлементы.</w:t>
      </w:r>
    </w:p>
    <w:p w14:paraId="7586631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организации информации:</w:t>
      </w:r>
    </w:p>
    <w:p w14:paraId="3F946E9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для хранения информации должны использоваться системы управления базами данных;</w:t>
      </w:r>
    </w:p>
    <w:p w14:paraId="3C62FC1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внесение изменений в базу данных рекомендуется реализовать по принципу неприменения операций удаления и коррекции записей (разрешено только дополнение);</w:t>
      </w:r>
    </w:p>
    <w:p w14:paraId="3C6E779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должно быть обеспечено хранение коммерческой, технической, технологической, служебной информации не менее 20 лет;</w:t>
      </w:r>
    </w:p>
    <w:p w14:paraId="74EDD4C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должен быть предусмотрен регламент автоматического копирования информации из баз данных на долговременные внешние носители;</w:t>
      </w:r>
    </w:p>
    <w:p w14:paraId="6308039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5) должен быть предусмотрен регламент копирования информации из баз данных на долговременные нестираемые внешние носители для архивного хранения.</w:t>
      </w:r>
    </w:p>
    <w:p w14:paraId="457DE3D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3.2.2. Требования к информационному обмену между компонентами системы.</w:t>
      </w:r>
    </w:p>
    <w:p w14:paraId="099B576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Информационный обмен между компонентами система осуществляется с помощью средств сетевого взаимодействия.</w:t>
      </w:r>
    </w:p>
    <w:p w14:paraId="2773B94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3.2.3. Требования к информационной совместимости со смежными системами.</w:t>
      </w:r>
    </w:p>
    <w:p w14:paraId="1D984DA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КСС не предусмотрено взаимодействие со смежными системами.</w:t>
      </w:r>
    </w:p>
    <w:p w14:paraId="76E816F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3.2.4. Требования по использованию общероссийских, отраслевых классификаторов, унифицированных документов и классификаторов, действующих на данном предприятии.</w:t>
      </w:r>
    </w:p>
    <w:p w14:paraId="40C537D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Разработка систем классификации и кодирования информации и унифицированных систем документации должна осуществляться в соответствии с ПР 50.1.019.</w:t>
      </w:r>
    </w:p>
    <w:p w14:paraId="68FC7C7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Средства классификации и кодирования информации должны обеспечивать:</w:t>
      </w:r>
    </w:p>
    <w:p w14:paraId="393EB12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систематизацию и нормализацию входной и выходной информации, а также форматов обмена данными;</w:t>
      </w:r>
    </w:p>
    <w:p w14:paraId="351EDE3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согласованность (непротиворечивость) и однозначность применяемых показателей, терминов;</w:t>
      </w:r>
    </w:p>
    <w:p w14:paraId="7C3EBA0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контроль правильности вводимой информации;</w:t>
      </w:r>
    </w:p>
    <w:p w14:paraId="0D74135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нормализацию запросов пользователей к информации, хранящейся в КСС;</w:t>
      </w:r>
    </w:p>
    <w:p w14:paraId="39168DE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5) централизованное ведение классификаторов с возможностью конвертирования их на все уровни КСС;</w:t>
      </w:r>
    </w:p>
    <w:p w14:paraId="314EB19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6) создание частных классификаторов на различных уровнях КСС, где они хранятся и актуализируются по мере необходимости.</w:t>
      </w:r>
    </w:p>
    <w:p w14:paraId="32FF72B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3.2.5. Требования по применению систем управления базами данных.</w:t>
      </w:r>
    </w:p>
    <w:p w14:paraId="0CE11BF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Применяемые системы управления базами данных должны обеспечивать возможность:</w:t>
      </w:r>
    </w:p>
    <w:p w14:paraId="32FBB19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формирования баз данных;</w:t>
      </w:r>
    </w:p>
    <w:p w14:paraId="7CD9EC2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ввода и поддержания целостности данных;</w:t>
      </w:r>
    </w:p>
    <w:p w14:paraId="4F44F09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многопользовательского доступа;</w:t>
      </w:r>
    </w:p>
    <w:p w14:paraId="22CE2CF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параллельной обработки хранимой информации;</w:t>
      </w:r>
    </w:p>
    <w:p w14:paraId="5A9FD95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5) защиты данных встроенными средствами;</w:t>
      </w:r>
    </w:p>
    <w:p w14:paraId="4161E81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6) поддержания целостности данных, ссылок и механизма транзакций встроенными средствами;</w:t>
      </w:r>
    </w:p>
    <w:p w14:paraId="6411ECD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7) резервирования и восстановления;</w:t>
      </w:r>
    </w:p>
    <w:p w14:paraId="1EB79AD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8) репликации данных;</w:t>
      </w:r>
    </w:p>
    <w:p w14:paraId="04BC26C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9) хранения процедур встроенным механизмом;</w:t>
      </w:r>
    </w:p>
    <w:p w14:paraId="4128D07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10) авторизации и разделения прав и полномочий пользователей;</w:t>
      </w:r>
    </w:p>
    <w:p w14:paraId="55D1A70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11) контроля работы баз данных и режимов доступа к информации;</w:t>
      </w:r>
    </w:p>
    <w:p w14:paraId="67020D9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12) ведения журналов регистрации событий доступа к базам с идентификацией пользователей базы данных;</w:t>
      </w:r>
    </w:p>
    <w:p w14:paraId="54D117D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13) регистрации внесенных изменений с привязкой к системному времени и пользователю;</w:t>
      </w:r>
    </w:p>
    <w:p w14:paraId="748CDB8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14) использования средств разработки приложений;</w:t>
      </w:r>
    </w:p>
    <w:p w14:paraId="5ACF12B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15) поддержки системы национальных языков;</w:t>
      </w:r>
    </w:p>
    <w:p w14:paraId="550D47A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16) формирования отчетов;</w:t>
      </w:r>
    </w:p>
    <w:p w14:paraId="7982975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17) регистрации списка сформированных отчетных документов;</w:t>
      </w:r>
    </w:p>
    <w:p w14:paraId="21F52EB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18) клиент-серверную архитектуру.</w:t>
      </w:r>
    </w:p>
    <w:p w14:paraId="560CEB6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3.2.6. Требования к структуре процесса сбора, обработки, передачи данных в системе и представлению данных.</w:t>
      </w:r>
    </w:p>
    <w:p w14:paraId="48B0BE7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КСС должна обеспечивать:</w:t>
      </w:r>
    </w:p>
    <w:p w14:paraId="3F87BD7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ввод, обработку, накопление и хранение информации, требуемой для реализации функций КСС;</w:t>
      </w:r>
    </w:p>
    <w:p w14:paraId="557C36B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представление информации в форме, удобной для работы пользователя, в соответствии с его функциональными обязанностями и установленным разграничением доступа;</w:t>
      </w:r>
    </w:p>
    <w:p w14:paraId="194C55C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актуальность и достоверность информации в базах данных, ее хранение с минимально необходимой избыточностью, а также контроль полноты и непротиворечивости вводимой информации.</w:t>
      </w:r>
    </w:p>
    <w:p w14:paraId="2082EBA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3.2.7. Требования к защите данных от разрушений при авариях и сбоях в электропитании системы.</w:t>
      </w:r>
    </w:p>
    <w:p w14:paraId="599799B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Информация должна сохраняться при возникновении аварийных ситуаций, связанных со сбоями электропитания.</w:t>
      </w:r>
    </w:p>
    <w:p w14:paraId="27F1143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6A0684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Защита данных от разрушений при авариях и сбоях в электропитании технических средств КСС должна обеспечиваться применением в составе КСС устройств, оснащенных энергонезависимой памятью, а также источников бесперебойного питания. Завершение работы подсистем должно производиться с учетом процессов информационного обмена между подсистемами и возможным уведомлением зависимых подсистем и обслуживающего персонала о факте сбоя электропитания.</w:t>
      </w:r>
    </w:p>
    <w:p w14:paraId="32CE3D4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3.2.8. Требование к контролю, хранению, обновлению и восстановлению данных.</w:t>
      </w:r>
    </w:p>
    <w:p w14:paraId="2D115E1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КСС предъявляются следующие требования к контролю, хранению, обновлению и восстановлению данных в КСС:</w:t>
      </w:r>
    </w:p>
    <w:p w14:paraId="0E53E3B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1)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35395E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вся информация должна резервироваться, т.е. храниться минимум в двух электронных копиях;</w:t>
      </w:r>
    </w:p>
    <w:p w14:paraId="78AAC87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восстановление данных должно проводиться под контролем ответственных лиц.</w:t>
      </w:r>
    </w:p>
    <w:p w14:paraId="4ADA29C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3.3. Требования к лингвистическому обеспечению.</w:t>
      </w:r>
    </w:p>
    <w:p w14:paraId="2E81339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3.3.1. Требования к применению в системе языков программирования высокого уровня.</w:t>
      </w:r>
    </w:p>
    <w:p w14:paraId="2DA6386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КСС используется язык программирования высокого уровня Delphi.</w:t>
      </w:r>
    </w:p>
    <w:p w14:paraId="5CCF630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4.3.3.2. Требования к применению языков взаимодействия пользователей и технических средств системы.</w:t>
      </w:r>
    </w:p>
    <w:p w14:paraId="1B16A43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Диагностические сообщения КСС, сообщения о несанкционированных действиях пользователей, а также сообщения при запуске, решении задач специального программного обеспечения и при работе пользователей с информационным обеспечением должны быть унифицированы.</w:t>
      </w:r>
    </w:p>
    <w:p w14:paraId="4EA68CF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3.3.3. Требования к языкам ввода-вывода данных.</w:t>
      </w:r>
    </w:p>
    <w:p w14:paraId="667A1E3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КСС должен поддерживаться язык ввода-вывода данных на основе структурированного языка запросов (SQL).</w:t>
      </w:r>
    </w:p>
    <w:p w14:paraId="75E713C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4.3.2.4. Требования к языкам манипулирования данными.</w:t>
      </w:r>
    </w:p>
    <w:p w14:paraId="3CEF932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КСС в качестве языка манипулирования данными должен использоваться SQL.</w:t>
      </w:r>
    </w:p>
    <w:p w14:paraId="4DED771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3.3.5. Требования к средствам описания предметной области (объекта автоматизации).</w:t>
      </w:r>
    </w:p>
    <w:p w14:paraId="29FF90F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Для описания предметной области (объекта автоматизации) должен использоваться </w:t>
      </w:r>
      <w:r w:rsidRPr="006764C8">
        <w:rPr>
          <w:rStyle w:val="FontStyle22"/>
          <w:sz w:val="24"/>
          <w:szCs w:val="24"/>
          <w:lang w:val="en-US" w:bidi="ru-RU"/>
        </w:rPr>
        <w:t>Microsoft</w:t>
      </w:r>
      <w:r w:rsidRPr="006764C8">
        <w:rPr>
          <w:rStyle w:val="FontStyle22"/>
          <w:sz w:val="24"/>
          <w:szCs w:val="24"/>
          <w:lang w:bidi="ru-RU"/>
        </w:rPr>
        <w:t xml:space="preserve"> </w:t>
      </w:r>
      <w:r w:rsidRPr="006764C8">
        <w:rPr>
          <w:rStyle w:val="FontStyle22"/>
          <w:sz w:val="24"/>
          <w:szCs w:val="24"/>
          <w:lang w:val="en-US" w:bidi="ru-RU"/>
        </w:rPr>
        <w:t>Office</w:t>
      </w:r>
      <w:r w:rsidRPr="006764C8">
        <w:rPr>
          <w:rStyle w:val="FontStyle22"/>
          <w:sz w:val="24"/>
          <w:szCs w:val="24"/>
          <w:lang w:bidi="ru-RU"/>
        </w:rPr>
        <w:t xml:space="preserve"> </w:t>
      </w:r>
      <w:r w:rsidRPr="006764C8">
        <w:rPr>
          <w:rStyle w:val="FontStyle22"/>
          <w:sz w:val="24"/>
          <w:szCs w:val="24"/>
          <w:lang w:val="en-US" w:bidi="ru-RU"/>
        </w:rPr>
        <w:t>Access</w:t>
      </w:r>
    </w:p>
    <w:p w14:paraId="4C69301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4.3.3.6. Требования к способам организации диалога.</w:t>
      </w:r>
    </w:p>
    <w:p w14:paraId="7A67C75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Языковые средства пользователей КСС должны обеспечивать:</w:t>
      </w:r>
    </w:p>
    <w:p w14:paraId="7A562EC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ввод, обновление, просмотр и редактирование информации;</w:t>
      </w:r>
    </w:p>
    <w:p w14:paraId="574DD66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диалог между пользователем и системой на русском языке в терминах КСС;</w:t>
      </w:r>
    </w:p>
    <w:p w14:paraId="6027BB6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поиск, просмотр и выдачу подготовленной информации в виде сформированных документов на устройства отображения и печати.</w:t>
      </w:r>
    </w:p>
    <w:p w14:paraId="6F4C89B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Диалоговый режим общения пользователей со средствами автоматизации должен обеспечивать:</w:t>
      </w:r>
    </w:p>
    <w:p w14:paraId="664D5AD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удобство расположения и представления часто используемых элементов экрана, способов ввода данных и др.;</w:t>
      </w:r>
    </w:p>
    <w:p w14:paraId="40A3176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наличие «горячих» клавиш, меню, кнопок;</w:t>
      </w:r>
    </w:p>
    <w:p w14:paraId="4BC61C8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3) адаптируемость к различным текстурам шрифтов, режимам текстового и графического представления, различным форматам даты, способам ввода/вывода, способам работы с помощью клавиатуры, мыши и др.;</w:t>
      </w:r>
    </w:p>
    <w:p w14:paraId="0A40DA1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возможность сохранения однажды сделанных настроек;</w:t>
      </w:r>
    </w:p>
    <w:p w14:paraId="74FB213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5) унифицированность;</w:t>
      </w:r>
    </w:p>
    <w:p w14:paraId="6135D65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6) наличие подсказок.</w:t>
      </w:r>
    </w:p>
    <w:p w14:paraId="696C39E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3.4. Требования к программному обеспечению.</w:t>
      </w:r>
    </w:p>
    <w:p w14:paraId="77F5D6D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3.4.1. Перечень покупных программных средств.</w:t>
      </w:r>
    </w:p>
    <w:p w14:paraId="2D3ED47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перечень покупных программных средств должны входить:</w:t>
      </w:r>
    </w:p>
    <w:p w14:paraId="5E6A7AA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общее программное обеспечение, включающее:</w:t>
      </w:r>
    </w:p>
    <w:p w14:paraId="35F132B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операционную систему;</w:t>
      </w:r>
    </w:p>
    <w:p w14:paraId="01325CB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программы обработки текстовой информации;</w:t>
      </w:r>
    </w:p>
    <w:p w14:paraId="041C672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сервисные программы;</w:t>
      </w:r>
    </w:p>
    <w:p w14:paraId="50ACED6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сетевое программное обеспечение;</w:t>
      </w:r>
    </w:p>
    <w:p w14:paraId="151C3EE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программное обеспечение систем управления базами данных, обеспечивающее:</w:t>
      </w:r>
    </w:p>
    <w:p w14:paraId="77A6CEA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формирование баз данных;</w:t>
      </w:r>
    </w:p>
    <w:p w14:paraId="5552E49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управление данными;</w:t>
      </w:r>
    </w:p>
    <w:p w14:paraId="68183B8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поддержку и сохранение запросов;</w:t>
      </w:r>
    </w:p>
    <w:p w14:paraId="04AFF57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формирование отчетов, отображение и вывод отчетов на печатающее устройство.</w:t>
      </w:r>
    </w:p>
    <w:p w14:paraId="6D67DC9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прикладное программное обеспечение, позволяющее решать следующие задачи:</w:t>
      </w:r>
    </w:p>
    <w:p w14:paraId="4487A12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автоматическая ежесуточная коррекция системного времени;</w:t>
      </w:r>
    </w:p>
    <w:p w14:paraId="223ECD8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разграничение доступа к функциям программы для различных категорий пользователей и автоматическая фиксация их действий в журнале событий;</w:t>
      </w:r>
    </w:p>
    <w:p w14:paraId="5E609FB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администрирование КСС;</w:t>
      </w:r>
    </w:p>
    <w:p w14:paraId="3BDD301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обеспечение доступа к базе данных пользователей, включенных в локальную сеть;</w:t>
      </w:r>
    </w:p>
    <w:p w14:paraId="2F8AA3B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защиту информации от несанкционированного доступа и изменения;</w:t>
      </w:r>
    </w:p>
    <w:p w14:paraId="74B6A61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контроль работоспособности КСС.</w:t>
      </w:r>
    </w:p>
    <w:p w14:paraId="1E0FF7E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3.4.2. Требования к независимости программных средств от используемых вычислительных средств операционной среды.</w:t>
      </w:r>
    </w:p>
    <w:p w14:paraId="65A5866C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Программные средства должны обеспечивать совместимость со средствами вычислительной техники, построенными по архитектуре х64.</w:t>
      </w:r>
    </w:p>
    <w:p w14:paraId="1A22B79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Совместимость системного программного обеспечения определяется рекомендациями фирм производителей этих программных продуктов.</w:t>
      </w:r>
    </w:p>
    <w:p w14:paraId="40EA44A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3.4.3. Требования к качеству программных средств, а также к способам его обеспечения и контроля.</w:t>
      </w:r>
    </w:p>
    <w:p w14:paraId="7659370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Обеспечение качества используемых программных средств должно обеспечиваться использованием стабильных версий ПО. После тестирования принятие решения об использовании ПО осуществляется ответственным персоналом с учетом требований политики обеспечения информационной безопасности.</w:t>
      </w:r>
    </w:p>
    <w:p w14:paraId="57A0D86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 обеспечению качества программных средств предъявляются следующие требования:</w:t>
      </w:r>
    </w:p>
    <w:p w14:paraId="509A4DD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функциональность должна обеспечиваться выполнением подсистемами всех их функций.</w:t>
      </w:r>
    </w:p>
    <w:p w14:paraId="4AAA19C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надежность должна обеспечиваться за счет предупреждения ошибок;</w:t>
      </w:r>
    </w:p>
    <w:p w14:paraId="7AAD041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разрабатываемая документация по сопровождению должна быть высокого качества, что достигается за счет:</w:t>
      </w:r>
    </w:p>
    <w:p w14:paraId="5A8219A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использования в программном тексте комментариев;</w:t>
      </w:r>
    </w:p>
    <w:p w14:paraId="4C1E0F5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использованием осмысленных (мнемонических) и устойчиво различимых имен объектов.</w:t>
      </w:r>
    </w:p>
    <w:p w14:paraId="383EDB3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Контроль качества ПО должен обеспечиваться следующими процедурами:</w:t>
      </w:r>
    </w:p>
    <w:p w14:paraId="5E6B99D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постоянным контролем планов, моментов выхода и качества обновлений к данному ПО;</w:t>
      </w:r>
    </w:p>
    <w:p w14:paraId="60F9283D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просмотром и анализом проблем и их решений, публикуемых в списках рассылки, на форумах и в базах знаний, относящихся к данному ПО.</w:t>
      </w:r>
    </w:p>
    <w:p w14:paraId="51899E4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3.4.4. Требования по необходимости согласования вновь разрабатываемых программных средств с фондом алгоритмов и программ.</w:t>
      </w:r>
    </w:p>
    <w:p w14:paraId="2789D5C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6DDAC77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3.5. Требования к техническому обеспечению.</w:t>
      </w:r>
    </w:p>
    <w:p w14:paraId="7D225B4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3.5.1. 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системе.</w:t>
      </w:r>
    </w:p>
    <w:p w14:paraId="2A15484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Для использования в составе КСС допускаются технические средства, обеспечивающие:</w:t>
      </w:r>
    </w:p>
    <w:p w14:paraId="0D81B0C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возможность ввода, хранения, обработки данных в соответствии с требованиями КСС;</w:t>
      </w:r>
    </w:p>
    <w:p w14:paraId="43673029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формирование и поддержку архива материалов КСС;</w:t>
      </w:r>
    </w:p>
    <w:p w14:paraId="68AF706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предоставление платформы, отвечающей функциональным требованиям КСС</w:t>
      </w:r>
    </w:p>
    <w:p w14:paraId="2D77312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обеспечение бесперебойного функционирования КСС.</w:t>
      </w:r>
    </w:p>
    <w:p w14:paraId="50A4641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Система должна быть реализована с использованием специально выделенных серверов, а именно:</w:t>
      </w:r>
    </w:p>
    <w:p w14:paraId="4DA029BB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сервера базы данных;</w:t>
      </w:r>
    </w:p>
    <w:p w14:paraId="146DDC4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сервера сбора, обработки и загрузки данных;</w:t>
      </w:r>
    </w:p>
    <w:p w14:paraId="55A948F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сервера приложений.</w:t>
      </w:r>
    </w:p>
    <w:p w14:paraId="5A621C00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3.5.2. Требования к функциональным, конструктивным и эксплуатационным характеристикам средств технического обеспечения системы.</w:t>
      </w:r>
    </w:p>
    <w:p w14:paraId="00D9232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Технические средства КСС должны быть выполнены на основе стандартных унифицированных модулей промышленного исполнения для облегчения наращивания КСС и ее дополнения впоследствии новыми устройствами.</w:t>
      </w:r>
    </w:p>
    <w:p w14:paraId="2525C83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К серверам, используемым </w:t>
      </w:r>
      <w:proofErr w:type="gramStart"/>
      <w:r w:rsidRPr="006764C8">
        <w:rPr>
          <w:rStyle w:val="FontStyle22"/>
          <w:sz w:val="24"/>
          <w:szCs w:val="24"/>
          <w:lang w:bidi="ru-RU"/>
        </w:rPr>
        <w:t>в системе</w:t>
      </w:r>
      <w:proofErr w:type="gramEnd"/>
      <w:r w:rsidRPr="006764C8">
        <w:rPr>
          <w:rStyle w:val="FontStyle22"/>
          <w:sz w:val="24"/>
          <w:szCs w:val="24"/>
          <w:lang w:bidi="ru-RU"/>
        </w:rPr>
        <w:t xml:space="preserve"> предъявляются следующие требования:</w:t>
      </w:r>
    </w:p>
    <w:p w14:paraId="357E98EF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1) сервер базы данных должен быть развернут на HP9000 </w:t>
      </w:r>
      <w:proofErr w:type="spellStart"/>
      <w:r w:rsidRPr="006764C8">
        <w:rPr>
          <w:rStyle w:val="FontStyle22"/>
          <w:sz w:val="24"/>
          <w:szCs w:val="24"/>
          <w:lang w:bidi="ru-RU"/>
        </w:rPr>
        <w:t>SuperDome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 №1, минимальная конфигурация которого должна быть: CPU: 16 (32 </w:t>
      </w:r>
      <w:proofErr w:type="spellStart"/>
      <w:r w:rsidRPr="006764C8">
        <w:rPr>
          <w:rStyle w:val="FontStyle22"/>
          <w:sz w:val="24"/>
          <w:szCs w:val="24"/>
          <w:lang w:bidi="ru-RU"/>
        </w:rPr>
        <w:t>core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); RAM: 128 </w:t>
      </w:r>
      <w:proofErr w:type="spellStart"/>
      <w:r w:rsidRPr="006764C8">
        <w:rPr>
          <w:rStyle w:val="FontStyle22"/>
          <w:sz w:val="24"/>
          <w:szCs w:val="24"/>
          <w:lang w:bidi="ru-RU"/>
        </w:rPr>
        <w:t>Gb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; HDD: 500 </w:t>
      </w:r>
      <w:proofErr w:type="spellStart"/>
      <w:r w:rsidRPr="006764C8">
        <w:rPr>
          <w:rStyle w:val="FontStyle22"/>
          <w:sz w:val="24"/>
          <w:szCs w:val="24"/>
          <w:lang w:bidi="ru-RU"/>
        </w:rPr>
        <w:t>Gb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; Network Card: 2 (2 </w:t>
      </w:r>
      <w:proofErr w:type="spellStart"/>
      <w:r w:rsidRPr="006764C8">
        <w:rPr>
          <w:rStyle w:val="FontStyle22"/>
          <w:sz w:val="24"/>
          <w:szCs w:val="24"/>
          <w:lang w:bidi="ru-RU"/>
        </w:rPr>
        <w:t>Gbit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); </w:t>
      </w:r>
      <w:proofErr w:type="spellStart"/>
      <w:r w:rsidRPr="006764C8">
        <w:rPr>
          <w:rStyle w:val="FontStyle22"/>
          <w:sz w:val="24"/>
          <w:szCs w:val="24"/>
          <w:lang w:bidi="ru-RU"/>
        </w:rPr>
        <w:t>Fiber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 Channel: 4;</w:t>
      </w:r>
    </w:p>
    <w:p w14:paraId="54BDDB9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2) сервер сбора, обработки и загрузки данных должен быть развернут на HP9000 </w:t>
      </w:r>
      <w:proofErr w:type="spellStart"/>
      <w:r w:rsidRPr="006764C8">
        <w:rPr>
          <w:rStyle w:val="FontStyle22"/>
          <w:sz w:val="24"/>
          <w:szCs w:val="24"/>
          <w:lang w:bidi="ru-RU"/>
        </w:rPr>
        <w:t>SuperDome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 №2, минимальная конфигурация которого должна </w:t>
      </w:r>
      <w:proofErr w:type="spellStart"/>
      <w:r w:rsidRPr="006764C8">
        <w:rPr>
          <w:rStyle w:val="FontStyle22"/>
          <w:sz w:val="24"/>
          <w:szCs w:val="24"/>
          <w:lang w:bidi="ru-RU"/>
        </w:rPr>
        <w:t>быть:CPU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: 8 (16 </w:t>
      </w:r>
      <w:proofErr w:type="spellStart"/>
      <w:r w:rsidRPr="006764C8">
        <w:rPr>
          <w:rStyle w:val="FontStyle22"/>
          <w:sz w:val="24"/>
          <w:szCs w:val="24"/>
          <w:lang w:bidi="ru-RU"/>
        </w:rPr>
        <w:t>core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); RAM: 32 </w:t>
      </w:r>
      <w:proofErr w:type="spellStart"/>
      <w:r w:rsidRPr="006764C8">
        <w:rPr>
          <w:rStyle w:val="FontStyle22"/>
          <w:sz w:val="24"/>
          <w:szCs w:val="24"/>
          <w:lang w:bidi="ru-RU"/>
        </w:rPr>
        <w:t>Gb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; HDD: 100 </w:t>
      </w:r>
      <w:proofErr w:type="spellStart"/>
      <w:r w:rsidRPr="006764C8">
        <w:rPr>
          <w:rStyle w:val="FontStyle22"/>
          <w:sz w:val="24"/>
          <w:szCs w:val="24"/>
          <w:lang w:bidi="ru-RU"/>
        </w:rPr>
        <w:t>Gb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; Network Card: 2 (1 </w:t>
      </w:r>
      <w:proofErr w:type="spellStart"/>
      <w:r w:rsidRPr="006764C8">
        <w:rPr>
          <w:rStyle w:val="FontStyle22"/>
          <w:sz w:val="24"/>
          <w:szCs w:val="24"/>
          <w:lang w:bidi="ru-RU"/>
        </w:rPr>
        <w:t>Gbit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); </w:t>
      </w:r>
      <w:proofErr w:type="spellStart"/>
      <w:r w:rsidRPr="006764C8">
        <w:rPr>
          <w:rStyle w:val="FontStyle22"/>
          <w:sz w:val="24"/>
          <w:szCs w:val="24"/>
          <w:lang w:bidi="ru-RU"/>
        </w:rPr>
        <w:t>Fiber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 Channel: 2.</w:t>
      </w:r>
    </w:p>
    <w:p w14:paraId="129DC1B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3) сервер приложений должен быть развернут на платформе HP </w:t>
      </w:r>
      <w:proofErr w:type="spellStart"/>
      <w:r w:rsidRPr="006764C8">
        <w:rPr>
          <w:rStyle w:val="FontStyle22"/>
          <w:sz w:val="24"/>
          <w:szCs w:val="24"/>
          <w:lang w:bidi="ru-RU"/>
        </w:rPr>
        <w:t>Integrity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 минимальная конфигурация которого должна быть: CPU: 6 (12 </w:t>
      </w:r>
      <w:proofErr w:type="spellStart"/>
      <w:r w:rsidRPr="006764C8">
        <w:rPr>
          <w:rStyle w:val="FontStyle22"/>
          <w:sz w:val="24"/>
          <w:szCs w:val="24"/>
          <w:lang w:bidi="ru-RU"/>
        </w:rPr>
        <w:t>core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); RAM: 64 </w:t>
      </w:r>
      <w:proofErr w:type="spellStart"/>
      <w:r w:rsidRPr="006764C8">
        <w:rPr>
          <w:rStyle w:val="FontStyle22"/>
          <w:sz w:val="24"/>
          <w:szCs w:val="24"/>
          <w:lang w:bidi="ru-RU"/>
        </w:rPr>
        <w:t>Gb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; HDD: 300 </w:t>
      </w:r>
      <w:proofErr w:type="spellStart"/>
      <w:r w:rsidRPr="006764C8">
        <w:rPr>
          <w:rStyle w:val="FontStyle22"/>
          <w:sz w:val="24"/>
          <w:szCs w:val="24"/>
          <w:lang w:bidi="ru-RU"/>
        </w:rPr>
        <w:t>Gb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; Network Card: 3 (1 </w:t>
      </w:r>
      <w:proofErr w:type="spellStart"/>
      <w:r w:rsidRPr="006764C8">
        <w:rPr>
          <w:rStyle w:val="FontStyle22"/>
          <w:sz w:val="24"/>
          <w:szCs w:val="24"/>
          <w:lang w:bidi="ru-RU"/>
        </w:rPr>
        <w:t>Gbit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); </w:t>
      </w:r>
      <w:proofErr w:type="spellStart"/>
      <w:r w:rsidRPr="006764C8">
        <w:rPr>
          <w:rStyle w:val="FontStyle22"/>
          <w:sz w:val="24"/>
          <w:szCs w:val="24"/>
          <w:lang w:bidi="ru-RU"/>
        </w:rPr>
        <w:t>Fiber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 Channel: 2.</w:t>
      </w:r>
    </w:p>
    <w:p w14:paraId="491C5F9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Перечисленные сервера должны быть подключены к дисковому массиву HP XP с организацией сети хранения данных. Минимальный объем пространства для хранения данных на дисковом массиве должен составлять 50 Тб.</w:t>
      </w:r>
    </w:p>
    <w:p w14:paraId="608D12B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3.6. Требования к метрологическому обеспечению.</w:t>
      </w:r>
    </w:p>
    <w:p w14:paraId="1F13693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метрологическому обеспечению не предъявляются.</w:t>
      </w:r>
    </w:p>
    <w:p w14:paraId="46B85D6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3.7. Требования к организационному обеспечению.</w:t>
      </w:r>
    </w:p>
    <w:p w14:paraId="29E47DB5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3.7.1. Требования к структуре и функциям подразделений, участвующих в функционировании системы или обеспечивающих эксплуатацию.</w:t>
      </w:r>
    </w:p>
    <w:p w14:paraId="3DB7463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Основными пользователями КСС являются сотрудники отдела.</w:t>
      </w:r>
    </w:p>
    <w:p w14:paraId="3B0CC3E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Эксплуатацию КСС обеспечивает отдел информационных технологий предприятия-заказчика.</w:t>
      </w:r>
    </w:p>
    <w:p w14:paraId="73C469A7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3.7.2. Требования к организации функционирования системы и порядку взаимодействия персонала АС и персонала объекта автоматизации.</w:t>
      </w:r>
    </w:p>
    <w:p w14:paraId="51162BB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 организации функционирования КСС и порядку взаимодействия персонала, обеспечивающего эксплуатацию, и пользователей предъявляются следующие требования:</w:t>
      </w:r>
    </w:p>
    <w:p w14:paraId="5A981C04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в случае возникновения со стороны функционального подразделения необходимости изменения функциональности КСС, пользователи должны информировать представителей отдела информационных технологий;</w:t>
      </w:r>
    </w:p>
    <w:p w14:paraId="1877AE0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подразделение, обеспечивающее эксплуатацию системы, должно заранее информировать всех пользователей системы о переходе её в режим технического обслуживания.</w:t>
      </w:r>
    </w:p>
    <w:p w14:paraId="425D187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3.7.3. Требования к защите от ошибочных действий персонала системы.</w:t>
      </w:r>
    </w:p>
    <w:p w14:paraId="087F7A3A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 защите от ошибочных действий персонала предъявляются следующие требования:</w:t>
      </w:r>
    </w:p>
    <w:p w14:paraId="1D80A803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1) должна быть предусмотрена система проверки аутентичности пользователя перед началом работы с данными;</w:t>
      </w:r>
    </w:p>
    <w:p w14:paraId="6BBA439E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должно быть предусмотрено наличие проверки корректности данных;</w:t>
      </w:r>
    </w:p>
    <w:p w14:paraId="63C0FE01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для снижения ошибочных действий пользователей должно быть разработано полное и доступное руководство пользователя.</w:t>
      </w:r>
    </w:p>
    <w:p w14:paraId="7DDD6512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3.8. Требования к методическому обеспечению.</w:t>
      </w:r>
    </w:p>
    <w:p w14:paraId="317B5548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Методическое обеспечение КСС должно быть представлено:</w:t>
      </w:r>
    </w:p>
    <w:p w14:paraId="63837ACE" w14:textId="1803D5B9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1) организационно-распорядительной, организационно-правовой документацией, действующей в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373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»;</w:t>
      </w:r>
    </w:p>
    <w:p w14:paraId="460B0DE6" w14:textId="77777777" w:rsidR="007E3E40" w:rsidRPr="006764C8" w:rsidRDefault="007E3E40" w:rsidP="007E3E40">
      <w:pPr>
        <w:spacing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эксплуатационной документацией на КСС.</w:t>
      </w:r>
    </w:p>
    <w:p w14:paraId="3120FAF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Состав и содержание работ по созданию системы</w:t>
      </w:r>
    </w:p>
    <w:p w14:paraId="59487101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 Перечень стадий и этапов работ по созданию системы, сроки их выполнения.</w:t>
      </w:r>
    </w:p>
    <w:p w14:paraId="4B2411B3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стадий и этапов работ по созданию системы определяется в соответствии с ГОСТ 34.601-90 «Автоматизированные системы. Стадии создания».</w:t>
      </w:r>
    </w:p>
    <w:p w14:paraId="41C7CDC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Сроки выполнения работ:</w:t>
      </w:r>
    </w:p>
    <w:p w14:paraId="292F2025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Формирование требований к АС – 25.01.2024.</w:t>
      </w:r>
    </w:p>
    <w:p w14:paraId="0FF0E9C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Разработка концепции АС – 4.02.2024.</w:t>
      </w:r>
    </w:p>
    <w:p w14:paraId="28457C4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Техническое задание – 12.02.2024.</w:t>
      </w:r>
    </w:p>
    <w:p w14:paraId="0CBE0C8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Эскизный проект – 27.02.2024.</w:t>
      </w:r>
    </w:p>
    <w:p w14:paraId="71F39B97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Технический проект – 24.03.2024.</w:t>
      </w:r>
    </w:p>
    <w:p w14:paraId="29A4D60F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Рабочая документация – 15.04.2024.</w:t>
      </w:r>
    </w:p>
    <w:p w14:paraId="33B4CE00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Ввод в действие – 25.04.2024.</w:t>
      </w:r>
    </w:p>
    <w:p w14:paraId="3A4F9397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2. Перечень организаций-исполнителей работ.</w:t>
      </w:r>
    </w:p>
    <w:p w14:paraId="19DDED89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 перечень организаций-исполнителей работ входят следующие организации:</w:t>
      </w:r>
    </w:p>
    <w:p w14:paraId="71EE66E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1) организация-заказчик (пользователь), для которой создаются АС и которая обеспечивает финансирование, приемку работ и эксплуатацию АС, а также выполнение отдельных работ по созданию АС (в соответствии с ГОСТ 34.601-90).</w:t>
      </w:r>
    </w:p>
    <w:p w14:paraId="61EE865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организация-разработчик, которая осуществляет работы по созданию АС, представляет заказчику совокупность научно-технических услуг на разных стадиях и этапах создания, а также разрабатывает и поставляет различные программные и технические средства АС (в соответствии с ГОСТ 34.601-90).</w:t>
      </w:r>
    </w:p>
    <w:p w14:paraId="16A53431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 Перечень документов, предъявляемых по окончании соответствующих стадий и этапов работ.</w:t>
      </w:r>
    </w:p>
    <w:p w14:paraId="5ACFFB30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Перечень документов, предъявляемых по окончании соответствующих стадий и этапов работ, определяется в соответствии с ГОСТ 34.201-89 «Виды, комплектность и обозначение документов при создании автоматизированных систем».</w:t>
      </w:r>
    </w:p>
    <w:p w14:paraId="77E453E6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4. Вид и порядок проведения экспертизы технической документации.</w:t>
      </w:r>
    </w:p>
    <w:p w14:paraId="0D739B3D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Вид и порядок проведения экспертизы технической документации устанавливаются в соответствии с ГОСТ 2.111-68 «Единая система конструкторской документации. </w:t>
      </w:r>
      <w:proofErr w:type="spellStart"/>
      <w:r w:rsidRPr="006764C8">
        <w:rPr>
          <w:rStyle w:val="FontStyle22"/>
          <w:sz w:val="24"/>
          <w:szCs w:val="24"/>
          <w:lang w:bidi="ru-RU"/>
        </w:rPr>
        <w:t>Нормоконтроль</w:t>
      </w:r>
      <w:proofErr w:type="spellEnd"/>
      <w:r w:rsidRPr="006764C8">
        <w:rPr>
          <w:rStyle w:val="FontStyle22"/>
          <w:sz w:val="24"/>
          <w:szCs w:val="24"/>
          <w:lang w:bidi="ru-RU"/>
        </w:rPr>
        <w:t>».</w:t>
      </w:r>
    </w:p>
    <w:p w14:paraId="2717303B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 стадии «Рабочая документация» документация осуществляется экспертиза следующих документов:</w:t>
      </w:r>
    </w:p>
    <w:p w14:paraId="3FA1FC55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ведомость эксплуатационных документов;</w:t>
      </w:r>
    </w:p>
    <w:p w14:paraId="445A2BDC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ведомость машинных носителей информации;</w:t>
      </w:r>
    </w:p>
    <w:p w14:paraId="52516EBD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паспорт;</w:t>
      </w:r>
    </w:p>
    <w:p w14:paraId="19121E02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общее описание системы;</w:t>
      </w:r>
    </w:p>
    <w:p w14:paraId="6715E1E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технологическая инструкция;</w:t>
      </w:r>
    </w:p>
    <w:p w14:paraId="4D8951EF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руководство пользователя;</w:t>
      </w:r>
    </w:p>
    <w:p w14:paraId="28191BF0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описание технологического процесса обработки данных;</w:t>
      </w:r>
    </w:p>
    <w:p w14:paraId="66517F0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программа и методика испытаний;</w:t>
      </w:r>
    </w:p>
    <w:p w14:paraId="5F84371E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спецификация оборудования.</w:t>
      </w:r>
    </w:p>
    <w:p w14:paraId="6E435D7A" w14:textId="77777777" w:rsidR="007E3E40" w:rsidRPr="006764C8" w:rsidRDefault="007E3E40" w:rsidP="007E3E40">
      <w:pPr>
        <w:tabs>
          <w:tab w:val="left" w:pos="676"/>
        </w:tabs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Экспертиза проводится отделом </w:t>
      </w:r>
      <w:proofErr w:type="spellStart"/>
      <w:r w:rsidRPr="006764C8">
        <w:rPr>
          <w:rStyle w:val="FontStyle22"/>
          <w:sz w:val="24"/>
          <w:szCs w:val="24"/>
          <w:lang w:bidi="ru-RU"/>
        </w:rPr>
        <w:t>нормоконтроля</w:t>
      </w:r>
      <w:proofErr w:type="spellEnd"/>
      <w:r w:rsidRPr="006764C8">
        <w:rPr>
          <w:rStyle w:val="FontStyle22"/>
          <w:sz w:val="24"/>
          <w:szCs w:val="24"/>
          <w:lang w:bidi="ru-RU"/>
        </w:rPr>
        <w:t xml:space="preserve"> предприятия-исполнителя.</w:t>
      </w:r>
    </w:p>
    <w:p w14:paraId="2965FA85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Порядок контроля и приемки системы</w:t>
      </w:r>
    </w:p>
    <w:p w14:paraId="48489B0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 Виды, состав, объем и методы испытаний системы и ее составных частей.</w:t>
      </w:r>
    </w:p>
    <w:p w14:paraId="247140A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Система подвергается испытаниям следующих видов:</w:t>
      </w:r>
    </w:p>
    <w:p w14:paraId="27CA14F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Предварительные испытания.</w:t>
      </w:r>
    </w:p>
    <w:p w14:paraId="0E9340D1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Опытная эксплуатация.</w:t>
      </w:r>
    </w:p>
    <w:p w14:paraId="422A59C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Приемочные испытания.</w:t>
      </w:r>
    </w:p>
    <w:p w14:paraId="6DC32EE9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73EB9801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303345D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A0B1D1A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Требования к составу и содержанию работ по подготовке объекта автоматизации к вводу системы в действие; </w:t>
      </w:r>
    </w:p>
    <w:p w14:paraId="576839AC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1. Приведение поступающей в систему информации к виду, пригодному для обработки с помощью ЭВМ.</w:t>
      </w:r>
    </w:p>
    <w:p w14:paraId="54796369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Вся исходная информация, используемая в КСС, должна быть приведена к виду, пригодному для обработки в ЭВМ.</w:t>
      </w:r>
    </w:p>
    <w:p w14:paraId="4FE78A83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2. Изменения, которые необходимо осуществить в объекте автоматизации.</w:t>
      </w:r>
    </w:p>
    <w:p w14:paraId="00B9957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Силами предприятия-заказчика должны быть выполнены следующие мероприятия:</w:t>
      </w:r>
    </w:p>
    <w:p w14:paraId="6AA8A45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- осуществление подготовка помещения для размещения технических средств системы в соответствии с требованиями, приведенными в настоящем техническом задании;</w:t>
      </w:r>
    </w:p>
    <w:p w14:paraId="62B585D5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осуществление закупки и установки необходимых технических средств;</w:t>
      </w:r>
    </w:p>
    <w:p w14:paraId="68DC14B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организацию необходимого сетевого взаимодействия.</w:t>
      </w:r>
    </w:p>
    <w:p w14:paraId="5E13B69A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3. Создание условий функционирования объекта автоматизации, при которых гарантируется соответствие создаваемой системы требованиям, содержащимся в ТЗ.</w:t>
      </w:r>
    </w:p>
    <w:p w14:paraId="3551110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Силами предприятия-заказчика должны быть выполнены следующие мероприятия:</w:t>
      </w:r>
    </w:p>
    <w:p w14:paraId="020726A5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1) заключение соглашений на поставку и техническую поддержку с поставщиками оборудования;</w:t>
      </w:r>
    </w:p>
    <w:p w14:paraId="67622709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2) заключение соглашений на техническую поддержку с поставщиками и разработчиками ПО;</w:t>
      </w:r>
    </w:p>
    <w:p w14:paraId="3B806CB9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3) комплектация КСС;</w:t>
      </w:r>
    </w:p>
    <w:p w14:paraId="48D7C7A1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4) уточнение сроков и порядков комплектования штатов и обучения персонала;</w:t>
      </w:r>
    </w:p>
    <w:p w14:paraId="19123DD6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5) подбор и обучение персонала рабочих групп.</w:t>
      </w:r>
    </w:p>
    <w:p w14:paraId="6BDB061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8) требования к документированию; </w:t>
      </w:r>
    </w:p>
    <w:p w14:paraId="4C86A2C3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9) источники разработки. </w:t>
      </w:r>
    </w:p>
    <w:p w14:paraId="641EE20A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4. Сроки и порядок комплектования штатов и обучения персонала.</w:t>
      </w:r>
    </w:p>
    <w:p w14:paraId="0FD27340" w14:textId="658B679B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 xml:space="preserve">В срок не менее чем за месяц до начала работ по созданию КСС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373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 xml:space="preserve">» комплектует штат специалистов для контроля за ходом работ по созданию КСС, а также соответствующий штат эксплуатационного персонала. До начала проведения испытаний </w:t>
      </w:r>
      <w:r w:rsidR="00E41F74">
        <w:rPr>
          <w:rStyle w:val="FontStyle22"/>
          <w:sz w:val="24"/>
          <w:szCs w:val="24"/>
          <w:lang w:bidi="ru-RU"/>
        </w:rPr>
        <w:t xml:space="preserve">Кинотеатр </w:t>
      </w:r>
      <w:r w:rsidR="00973737">
        <w:rPr>
          <w:rStyle w:val="FontStyle22"/>
          <w:sz w:val="24"/>
          <w:szCs w:val="24"/>
          <w:lang w:bidi="ru-RU"/>
        </w:rPr>
        <w:t>«</w:t>
      </w:r>
      <w:r w:rsidR="00E41F74">
        <w:rPr>
          <w:rStyle w:val="FontStyle22"/>
          <w:sz w:val="24"/>
          <w:szCs w:val="24"/>
          <w:lang w:bidi="ru-RU"/>
        </w:rPr>
        <w:t>Бум-Бом</w:t>
      </w:r>
      <w:r w:rsidRPr="006764C8">
        <w:rPr>
          <w:rStyle w:val="FontStyle22"/>
          <w:sz w:val="24"/>
          <w:szCs w:val="24"/>
          <w:lang w:bidi="ru-RU"/>
        </w:rPr>
        <w:t>» формирует и утверждает состав приемочных комиссий.</w:t>
      </w:r>
    </w:p>
    <w:p w14:paraId="179C1B05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Конкретные сроки и программы обучения персонала должны быть определены на этапе подготовки и разработки и могут в дальнейшем уточняться. На этапе эксплуатации регулярное обучение должно проводиться в объемах, достаточных для повседневной эксплуатации КСС.</w:t>
      </w:r>
    </w:p>
    <w:p w14:paraId="5AC54E34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к документированию.</w:t>
      </w:r>
    </w:p>
    <w:p w14:paraId="5E56145B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1. Согласованный разработчиком и заказчиком системы перечень подлежащих разработке комплектов и видов документов.</w:t>
      </w:r>
    </w:p>
    <w:p w14:paraId="2757BD61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 стадиях эскизного проекта и технического проекта разработке подлежат следующие документы:</w:t>
      </w:r>
    </w:p>
    <w:p w14:paraId="6C08EF4D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ведомость эскизного проекта;</w:t>
      </w:r>
    </w:p>
    <w:p w14:paraId="2DD15E9A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пояснительная записка к эскизному проекту;</w:t>
      </w:r>
    </w:p>
    <w:p w14:paraId="5426F6B6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ведомость технического проекта;</w:t>
      </w:r>
    </w:p>
    <w:p w14:paraId="75D389D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пояснительная записка к эскизному проекту;</w:t>
      </w:r>
    </w:p>
    <w:p w14:paraId="4F5CFD1D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схема функциональной структуры.</w:t>
      </w:r>
    </w:p>
    <w:p w14:paraId="3D6717E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 стадии разработки рабочей документации разработке подлежат следующие документы:</w:t>
      </w:r>
    </w:p>
    <w:p w14:paraId="370DC97F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ведомость эксплуатационных документов;</w:t>
      </w:r>
    </w:p>
    <w:p w14:paraId="26F7E44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ведомость машинных носителей информации;</w:t>
      </w:r>
    </w:p>
    <w:p w14:paraId="0EFD5B2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паспорт;</w:t>
      </w:r>
    </w:p>
    <w:p w14:paraId="289E951A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общее описание системы;</w:t>
      </w:r>
    </w:p>
    <w:p w14:paraId="66CAC72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технологическая инструкция;</w:t>
      </w:r>
    </w:p>
    <w:p w14:paraId="0C482D85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руководство пользователя;</w:t>
      </w:r>
    </w:p>
    <w:p w14:paraId="4806F9D1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описание технологического процесса обработки данных;</w:t>
      </w:r>
    </w:p>
    <w:p w14:paraId="4EAAB119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инструкция по формированию и ведению базы данных (набора данных);</w:t>
      </w:r>
    </w:p>
    <w:p w14:paraId="0558F4B0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состав выходных данных (сообщений);</w:t>
      </w:r>
    </w:p>
    <w:p w14:paraId="40AFA6E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каталог базы данных;</w:t>
      </w:r>
    </w:p>
    <w:p w14:paraId="2DA3CBA2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программа и методика испытаний;</w:t>
      </w:r>
    </w:p>
    <w:p w14:paraId="7FC7D12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спецификация оборудования;</w:t>
      </w:r>
    </w:p>
    <w:p w14:paraId="2FAFB410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lastRenderedPageBreak/>
        <w:t>- описание программ;</w:t>
      </w:r>
    </w:p>
    <w:p w14:paraId="029B9D10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текст программ.</w:t>
      </w:r>
    </w:p>
    <w:p w14:paraId="26E51AB9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На стадии ввода в действие разработке подлежат следующие документы:</w:t>
      </w:r>
    </w:p>
    <w:p w14:paraId="3E3EEF9F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Протокол испытаний;</w:t>
      </w:r>
    </w:p>
    <w:p w14:paraId="0F7B6B06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Акт приёмки в опытную эксплуатацию;</w:t>
      </w:r>
    </w:p>
    <w:p w14:paraId="0CC58AD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Акта о завершении опытной эксплуатации;</w:t>
      </w:r>
    </w:p>
    <w:p w14:paraId="116D1748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Акт о завершении приемочных испытаний;</w:t>
      </w:r>
    </w:p>
    <w:p w14:paraId="2122D43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Акт приемки системы в промышленную эксплуатацию;</w:t>
      </w:r>
    </w:p>
    <w:p w14:paraId="5033F827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- Акт завершения работ.</w:t>
      </w:r>
    </w:p>
    <w:p w14:paraId="74C3D684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Вся документация должна быть подготовлена и передана как в печатаном, так и в электронном виде (в формате Microsoft Word).</w:t>
      </w:r>
    </w:p>
    <w:p w14:paraId="18098ACE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2. Требования по документированию комплектующих элементов межотраслевого применения.</w:t>
      </w:r>
    </w:p>
    <w:p w14:paraId="411EB643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rStyle w:val="FontStyle22"/>
          <w:sz w:val="24"/>
          <w:szCs w:val="24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Требования по документированию комплектующих элементов межотраслевого применения не предъявляются.</w:t>
      </w:r>
    </w:p>
    <w:p w14:paraId="5242EF5F" w14:textId="77777777" w:rsidR="007E3E40" w:rsidRPr="006764C8" w:rsidRDefault="007E3E40" w:rsidP="007E3E40">
      <w:pPr>
        <w:spacing w:before="100" w:beforeAutospacing="1" w:after="240" w:line="360" w:lineRule="auto"/>
        <w:jc w:val="both"/>
        <w:rPr>
          <w:color w:val="000000"/>
          <w:lang w:bidi="ru-RU"/>
        </w:rPr>
      </w:pPr>
      <w:r w:rsidRPr="006764C8">
        <w:rPr>
          <w:rStyle w:val="FontStyle22"/>
          <w:sz w:val="24"/>
          <w:szCs w:val="24"/>
          <w:lang w:bidi="ru-RU"/>
        </w:rPr>
        <w:t>Источники разработки</w:t>
      </w:r>
    </w:p>
    <w:p w14:paraId="6CE5F0D7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Настоящее техническое задание разработано на основе следующих документов и информационных материалов:</w:t>
      </w:r>
    </w:p>
    <w:p w14:paraId="4C55666F" w14:textId="3B7CBD4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Договор на разработку Контроля состояния о сеансах №133731 от 25.01.2024 между «А</w:t>
      </w:r>
      <w:r w:rsidRPr="006764C8">
        <w:rPr>
          <w:lang w:val="en-US"/>
        </w:rPr>
        <w:t>IC</w:t>
      </w:r>
      <w:r w:rsidRPr="006764C8">
        <w:t xml:space="preserve">» и </w:t>
      </w:r>
      <w:r w:rsidR="00E41F74">
        <w:t xml:space="preserve">Кинотеатр </w:t>
      </w:r>
      <w:r w:rsidR="00973737">
        <w:t>«</w:t>
      </w:r>
      <w:r w:rsidR="00E41F74">
        <w:t>Бум-Бом</w:t>
      </w:r>
      <w:r w:rsidRPr="006764C8">
        <w:t>»;</w:t>
      </w:r>
    </w:p>
    <w:p w14:paraId="034793C2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12.1.003-83 «Система стандартов безопасности труда. Шум. Общие требования безопасности»;</w:t>
      </w:r>
    </w:p>
    <w:p w14:paraId="6BFC2E60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12.1.004-91 «Система стандартов безопасности труда. Пожарная безопасность. Общие требования»;</w:t>
      </w:r>
    </w:p>
    <w:p w14:paraId="448BFBDC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lastRenderedPageBreak/>
        <w:t>ГОСТ 12.1.012-90 «Система стандартов безопасности труда. Вибрационная безопасность. Общие требования»;</w:t>
      </w:r>
    </w:p>
    <w:p w14:paraId="4949EF61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12.1.036-81 «Система стандартов безопасности труда. Шум. Допустимые уровни в жилых и общественных зданиях»;</w:t>
      </w:r>
    </w:p>
    <w:p w14:paraId="34712884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12.2.007.0-75 «Система стандартов безопасности труда. Изделия электротехнические. Общие требования безопасности»;</w:t>
      </w:r>
    </w:p>
    <w:p w14:paraId="742C2658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13109-97 «Электрическая энергия. Совместимость технических средств электромагнитная. Нормы качества электрической энергии в системах электроснабжения общего назначения»;</w:t>
      </w:r>
    </w:p>
    <w:p w14:paraId="5CC7E85E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7C2A3549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 xml:space="preserve">ГОСТ 2.111-68 «Единая система конструкторской документации. </w:t>
      </w:r>
      <w:proofErr w:type="spellStart"/>
      <w:r w:rsidRPr="006764C8">
        <w:t>Нормоконтроль</w:t>
      </w:r>
      <w:proofErr w:type="spellEnd"/>
      <w:r w:rsidRPr="006764C8">
        <w:t>»;</w:t>
      </w:r>
    </w:p>
    <w:p w14:paraId="7A4B3B3C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332C679B" w14:textId="77777777" w:rsidR="007E3E40" w:rsidRPr="006764C8" w:rsidRDefault="007E3E40" w:rsidP="007E3E40">
      <w:pPr>
        <w:spacing w:before="100" w:beforeAutospacing="1" w:after="240" w:line="360" w:lineRule="auto"/>
        <w:jc w:val="both"/>
      </w:pPr>
      <w:r w:rsidRPr="006764C8">
        <w:t>ГОСТ 24.701-86 «Надежность автоматизированных систем управления»;</w:t>
      </w: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6B9E72C2" w14:textId="40C813D5" w:rsidR="00185635" w:rsidRPr="00AC37ED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bookmarkStart w:id="0" w:name="_Hlk165892959"/>
      <w:r w:rsidR="00AC37ED">
        <w:rPr>
          <w:b/>
          <w:bCs/>
          <w:i/>
          <w:lang w:bidi="ru-RU"/>
        </w:rPr>
        <w:t>.</w:t>
      </w:r>
    </w:p>
    <w:p w14:paraId="3A3F0341" w14:textId="72715CF0" w:rsidR="00185635" w:rsidRPr="00185635" w:rsidRDefault="00E56C35" w:rsidP="00AC37ED">
      <w:pPr>
        <w:spacing w:line="360" w:lineRule="auto"/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6AD14D56" wp14:editId="2ACC15E9">
            <wp:extent cx="2828925" cy="92519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F9" w14:textId="7DA6E8FB" w:rsidR="00185635" w:rsidRPr="005916A1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5916A1">
        <w:rPr>
          <w:b/>
          <w:sz w:val="28"/>
          <w:szCs w:val="28"/>
        </w:rPr>
        <w:lastRenderedPageBreak/>
        <w:t>Диаграммы UML</w:t>
      </w:r>
    </w:p>
    <w:p w14:paraId="172196D8" w14:textId="77777777" w:rsidR="00E56C35" w:rsidRDefault="005916A1" w:rsidP="00E56C35">
      <w:pPr>
        <w:keepNext/>
        <w:spacing w:line="360" w:lineRule="auto"/>
        <w:jc w:val="both"/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36448870" wp14:editId="4993652A">
            <wp:extent cx="6116320" cy="21393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A944" w14:textId="5326509E" w:rsidR="00E56C35" w:rsidRPr="00E56C35" w:rsidRDefault="00E56C35" w:rsidP="00E56C35">
      <w:pPr>
        <w:pStyle w:val="af1"/>
        <w:jc w:val="both"/>
        <w:rPr>
          <w:color w:val="auto"/>
        </w:rPr>
      </w:pPr>
      <w:r w:rsidRPr="00E56C35">
        <w:rPr>
          <w:color w:val="auto"/>
        </w:rPr>
        <w:t xml:space="preserve">Рисунок </w:t>
      </w:r>
      <w:r w:rsidRPr="00E56C35">
        <w:rPr>
          <w:color w:val="auto"/>
        </w:rPr>
        <w:fldChar w:fldCharType="begin"/>
      </w:r>
      <w:r w:rsidRPr="00E56C35">
        <w:rPr>
          <w:color w:val="auto"/>
        </w:rPr>
        <w:instrText xml:space="preserve"> SEQ Рисунок \* ARABIC </w:instrText>
      </w:r>
      <w:r w:rsidRPr="00E56C3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56C35">
        <w:rPr>
          <w:color w:val="auto"/>
        </w:rPr>
        <w:fldChar w:fldCharType="end"/>
      </w:r>
      <w:r w:rsidRPr="00E56C35">
        <w:rPr>
          <w:color w:val="auto"/>
        </w:rPr>
        <w:t>. Диаграмма компонентов</w:t>
      </w:r>
    </w:p>
    <w:p w14:paraId="046E4415" w14:textId="77777777" w:rsidR="00E56C35" w:rsidRDefault="005916A1" w:rsidP="00E56C35">
      <w:pPr>
        <w:keepNext/>
        <w:spacing w:line="360" w:lineRule="auto"/>
        <w:jc w:val="both"/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0B0164EC" wp14:editId="797B1954">
            <wp:extent cx="6116320" cy="36315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247" w14:textId="2FABEAAB" w:rsidR="00185635" w:rsidRPr="00E56C35" w:rsidRDefault="00E56C35" w:rsidP="00E56C35">
      <w:pPr>
        <w:pStyle w:val="af1"/>
        <w:jc w:val="both"/>
        <w:rPr>
          <w:rFonts w:eastAsia="Calibri"/>
          <w:iCs w:val="0"/>
          <w:color w:val="auto"/>
          <w:lang w:eastAsia="en-US"/>
        </w:rPr>
      </w:pPr>
      <w:r w:rsidRPr="00E56C35">
        <w:rPr>
          <w:color w:val="auto"/>
        </w:rPr>
        <w:t xml:space="preserve">Рисунок </w:t>
      </w:r>
      <w:r w:rsidRPr="00E56C35">
        <w:rPr>
          <w:color w:val="auto"/>
        </w:rPr>
        <w:fldChar w:fldCharType="begin"/>
      </w:r>
      <w:r w:rsidRPr="00E56C35">
        <w:rPr>
          <w:color w:val="auto"/>
        </w:rPr>
        <w:instrText xml:space="preserve"> SEQ Рисунок \* ARABIC </w:instrText>
      </w:r>
      <w:r w:rsidRPr="00E56C35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E56C35">
        <w:rPr>
          <w:color w:val="auto"/>
        </w:rPr>
        <w:fldChar w:fldCharType="end"/>
      </w:r>
      <w:r w:rsidRPr="00E56C35">
        <w:rPr>
          <w:color w:val="auto"/>
        </w:rPr>
        <w:t>. Диаграмма вариантов использования</w:t>
      </w:r>
    </w:p>
    <w:p w14:paraId="77E7A24B" w14:textId="77777777" w:rsidR="00E56C35" w:rsidRDefault="005916A1" w:rsidP="00E56C35">
      <w:pPr>
        <w:keepNext/>
        <w:spacing w:line="360" w:lineRule="auto"/>
        <w:jc w:val="both"/>
      </w:pPr>
      <w:r>
        <w:rPr>
          <w:rFonts w:eastAsia="Calibri"/>
          <w:iCs/>
          <w:noProof/>
          <w:lang w:eastAsia="en-US"/>
        </w:rPr>
        <w:lastRenderedPageBreak/>
        <w:drawing>
          <wp:inline distT="0" distB="0" distL="0" distR="0" wp14:anchorId="03FA5D13" wp14:editId="343CF3EC">
            <wp:extent cx="6116320" cy="377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966C" w14:textId="06681351" w:rsidR="005916A1" w:rsidRPr="00E56C35" w:rsidRDefault="00E56C35" w:rsidP="00E56C35">
      <w:pPr>
        <w:pStyle w:val="af1"/>
        <w:jc w:val="both"/>
        <w:rPr>
          <w:rFonts w:eastAsia="Calibri"/>
          <w:iCs w:val="0"/>
          <w:color w:val="auto"/>
          <w:lang w:eastAsia="en-US"/>
        </w:rPr>
      </w:pPr>
      <w:r w:rsidRPr="00E56C35">
        <w:rPr>
          <w:color w:val="auto"/>
        </w:rPr>
        <w:t xml:space="preserve">Рисунок </w:t>
      </w:r>
      <w:r w:rsidRPr="00E56C35">
        <w:rPr>
          <w:color w:val="auto"/>
        </w:rPr>
        <w:fldChar w:fldCharType="begin"/>
      </w:r>
      <w:r w:rsidRPr="00E56C35">
        <w:rPr>
          <w:color w:val="auto"/>
        </w:rPr>
        <w:instrText xml:space="preserve"> SEQ Рисунок \* ARABIC </w:instrText>
      </w:r>
      <w:r w:rsidRPr="00E56C35">
        <w:rPr>
          <w:color w:val="auto"/>
        </w:rPr>
        <w:fldChar w:fldCharType="separate"/>
      </w:r>
      <w:r w:rsidRPr="00E56C35">
        <w:rPr>
          <w:noProof/>
          <w:color w:val="auto"/>
        </w:rPr>
        <w:t>3</w:t>
      </w:r>
      <w:r w:rsidRPr="00E56C35">
        <w:rPr>
          <w:color w:val="auto"/>
        </w:rPr>
        <w:fldChar w:fldCharType="end"/>
      </w:r>
      <w:r w:rsidRPr="00E56C35">
        <w:rPr>
          <w:color w:val="auto"/>
        </w:rPr>
        <w:t>. Диаграмма последовательности</w:t>
      </w:r>
    </w:p>
    <w:bookmarkEnd w:id="0"/>
    <w:p w14:paraId="0404EE1F" w14:textId="412B801C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СОСТАВЛЕНИЕ ИНФОЛОГИЧЕСКОЙ МОДЕЛИ ПРЕДМЕТНОЙ ОБЛАСТИ И ДАТАЛОГИЧЕСКОЕ ПРОЕКТИРОВАНИЕ </w:t>
      </w:r>
    </w:p>
    <w:p w14:paraId="78467237" w14:textId="77777777" w:rsidR="00E56C35" w:rsidRPr="003146FA" w:rsidRDefault="00E56C35" w:rsidP="003146FA">
      <w:pPr>
        <w:pStyle w:val="a5"/>
        <w:spacing w:line="360" w:lineRule="auto"/>
        <w:jc w:val="center"/>
        <w:rPr>
          <w:b/>
          <w:bCs/>
        </w:rPr>
      </w:pPr>
      <w:r w:rsidRPr="003146FA">
        <w:rPr>
          <w:b/>
          <w:bCs/>
        </w:rPr>
        <w:t>Инфологическая модель</w:t>
      </w:r>
    </w:p>
    <w:p w14:paraId="4198A03E" w14:textId="77777777" w:rsidR="00E56C35" w:rsidRPr="003146FA" w:rsidRDefault="00E56C35" w:rsidP="003146FA">
      <w:pPr>
        <w:pStyle w:val="a5"/>
        <w:spacing w:line="360" w:lineRule="auto"/>
        <w:rPr>
          <w:b/>
          <w:bCs/>
        </w:rPr>
      </w:pPr>
      <w:r w:rsidRPr="003146FA">
        <w:rPr>
          <w:noProof/>
        </w:rPr>
        <w:drawing>
          <wp:inline distT="0" distB="0" distL="0" distR="0" wp14:anchorId="3A03C706" wp14:editId="3DF71549">
            <wp:extent cx="5940425" cy="2212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3288" w14:textId="77777777" w:rsidR="00E56C35" w:rsidRPr="003146FA" w:rsidRDefault="00E56C35" w:rsidP="003146FA">
      <w:pPr>
        <w:pStyle w:val="a5"/>
        <w:spacing w:line="360" w:lineRule="auto"/>
        <w:jc w:val="center"/>
        <w:rPr>
          <w:b/>
          <w:bCs/>
        </w:rPr>
      </w:pPr>
      <w:r w:rsidRPr="003146FA">
        <w:rPr>
          <w:b/>
          <w:bCs/>
        </w:rPr>
        <w:t>Нормализация отношений</w:t>
      </w:r>
    </w:p>
    <w:p w14:paraId="47C7543D" w14:textId="77777777" w:rsidR="00E56C35" w:rsidRPr="003146FA" w:rsidRDefault="00E56C35" w:rsidP="003146FA">
      <w:pPr>
        <w:pStyle w:val="a5"/>
        <w:spacing w:line="360" w:lineRule="auto"/>
      </w:pPr>
      <w:r w:rsidRPr="003146FA">
        <w:t>Залы (</w:t>
      </w:r>
      <w:proofErr w:type="spellStart"/>
      <w:r w:rsidRPr="003146FA">
        <w:rPr>
          <w:u w:val="single"/>
        </w:rPr>
        <w:t>Код_жанра</w:t>
      </w:r>
      <w:proofErr w:type="spellEnd"/>
      <w:r w:rsidRPr="003146FA">
        <w:t xml:space="preserve">, Название, Жанр, </w:t>
      </w:r>
      <w:proofErr w:type="spellStart"/>
      <w:r w:rsidRPr="003146FA">
        <w:t>Количество_мест</w:t>
      </w:r>
      <w:proofErr w:type="spellEnd"/>
      <w:r w:rsidRPr="003146FA">
        <w:t>).</w:t>
      </w:r>
    </w:p>
    <w:p w14:paraId="44F770EA" w14:textId="77777777" w:rsidR="00E56C35" w:rsidRPr="003146FA" w:rsidRDefault="00E56C35" w:rsidP="003146FA">
      <w:pPr>
        <w:pStyle w:val="a5"/>
        <w:spacing w:line="360" w:lineRule="auto"/>
      </w:pPr>
      <w:r w:rsidRPr="003146FA">
        <w:t>Фильмы (</w:t>
      </w:r>
      <w:proofErr w:type="spellStart"/>
      <w:r w:rsidRPr="003146FA">
        <w:rPr>
          <w:u w:val="single"/>
        </w:rPr>
        <w:t>Код_фильма</w:t>
      </w:r>
      <w:proofErr w:type="spellEnd"/>
      <w:r w:rsidRPr="003146FA">
        <w:t xml:space="preserve">, Название, </w:t>
      </w:r>
      <w:proofErr w:type="spellStart"/>
      <w:r w:rsidRPr="003146FA">
        <w:t>Код_жанра</w:t>
      </w:r>
      <w:proofErr w:type="spellEnd"/>
      <w:r w:rsidRPr="003146FA">
        <w:t>).</w:t>
      </w:r>
    </w:p>
    <w:p w14:paraId="63B3A928" w14:textId="77777777" w:rsidR="00E56C35" w:rsidRPr="003146FA" w:rsidRDefault="00E56C35" w:rsidP="003146FA">
      <w:pPr>
        <w:pStyle w:val="a5"/>
        <w:spacing w:line="360" w:lineRule="auto"/>
      </w:pPr>
      <w:r w:rsidRPr="003146FA">
        <w:t>Сеансы (</w:t>
      </w:r>
      <w:proofErr w:type="spellStart"/>
      <w:r w:rsidRPr="003146FA">
        <w:rPr>
          <w:u w:val="single"/>
        </w:rPr>
        <w:t>Код_сеанса</w:t>
      </w:r>
      <w:proofErr w:type="spellEnd"/>
      <w:r w:rsidRPr="003146FA">
        <w:t xml:space="preserve">, Дата, Начало, </w:t>
      </w:r>
      <w:proofErr w:type="spellStart"/>
      <w:r w:rsidRPr="003146FA">
        <w:t>Кол_прод_билетов</w:t>
      </w:r>
      <w:proofErr w:type="spellEnd"/>
      <w:r w:rsidRPr="003146FA">
        <w:t xml:space="preserve">, </w:t>
      </w:r>
      <w:proofErr w:type="spellStart"/>
      <w:r w:rsidRPr="003146FA">
        <w:t>Код_фильма</w:t>
      </w:r>
      <w:proofErr w:type="spellEnd"/>
      <w:r w:rsidRPr="003146FA">
        <w:t xml:space="preserve">, </w:t>
      </w:r>
      <w:proofErr w:type="spellStart"/>
      <w:r w:rsidRPr="003146FA">
        <w:t>Код_менеджера</w:t>
      </w:r>
      <w:proofErr w:type="spellEnd"/>
      <w:r w:rsidRPr="003146FA">
        <w:t>).</w:t>
      </w:r>
    </w:p>
    <w:p w14:paraId="7E6D4FCD" w14:textId="77777777" w:rsidR="00E56C35" w:rsidRPr="003146FA" w:rsidRDefault="00E56C35" w:rsidP="003146FA">
      <w:pPr>
        <w:pStyle w:val="a5"/>
        <w:spacing w:line="360" w:lineRule="auto"/>
      </w:pPr>
      <w:r w:rsidRPr="003146FA">
        <w:t>Менеджеры (</w:t>
      </w:r>
      <w:proofErr w:type="spellStart"/>
      <w:r w:rsidRPr="003146FA">
        <w:rPr>
          <w:u w:val="single"/>
        </w:rPr>
        <w:t>Код_менеджера</w:t>
      </w:r>
      <w:proofErr w:type="spellEnd"/>
      <w:r w:rsidRPr="003146FA">
        <w:t>, Фамилия, Имя, Выходной).</w:t>
      </w:r>
    </w:p>
    <w:p w14:paraId="429B575F" w14:textId="77777777" w:rsidR="00E56C35" w:rsidRPr="003146FA" w:rsidRDefault="00E56C35" w:rsidP="003146FA">
      <w:pPr>
        <w:pStyle w:val="a5"/>
        <w:spacing w:line="360" w:lineRule="auto"/>
        <w:jc w:val="center"/>
        <w:rPr>
          <w:b/>
          <w:bCs/>
        </w:rPr>
      </w:pPr>
      <w:proofErr w:type="spellStart"/>
      <w:r w:rsidRPr="003146FA">
        <w:rPr>
          <w:b/>
          <w:bCs/>
        </w:rPr>
        <w:t>Даталогическая</w:t>
      </w:r>
      <w:proofErr w:type="spellEnd"/>
      <w:r w:rsidRPr="003146FA">
        <w:rPr>
          <w:b/>
          <w:bCs/>
        </w:rPr>
        <w:t xml:space="preserve"> модель данных</w:t>
      </w:r>
    </w:p>
    <w:p w14:paraId="5C73A091" w14:textId="77777777" w:rsidR="00E56C35" w:rsidRPr="003146FA" w:rsidRDefault="00E56C35" w:rsidP="003146FA">
      <w:pPr>
        <w:pStyle w:val="a5"/>
        <w:spacing w:line="360" w:lineRule="auto"/>
      </w:pPr>
      <w:r w:rsidRPr="003146FA">
        <w:t>Залы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1"/>
        <w:gridCol w:w="1139"/>
      </w:tblGrid>
      <w:tr w:rsidR="00E56C35" w:rsidRPr="003146FA" w14:paraId="6D750B2E" w14:textId="77777777" w:rsidTr="001D773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E3B856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lastRenderedPageBreak/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239707" w14:textId="77777777" w:rsidR="00E56C35" w:rsidRPr="003146FA" w:rsidRDefault="00E56C35" w:rsidP="003146FA">
            <w:pPr>
              <w:spacing w:line="360" w:lineRule="auto"/>
            </w:pPr>
            <w:r w:rsidRPr="003146FA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65D4F1" w14:textId="77777777" w:rsidR="00E56C35" w:rsidRPr="003146FA" w:rsidRDefault="00E56C35" w:rsidP="003146FA">
            <w:pPr>
              <w:spacing w:line="360" w:lineRule="auto"/>
            </w:pPr>
            <w:r w:rsidRPr="003146FA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A6DC85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66B247" w14:textId="77777777" w:rsidR="00E56C35" w:rsidRPr="003146FA" w:rsidRDefault="00E56C35" w:rsidP="003146FA">
            <w:pPr>
              <w:spacing w:line="360" w:lineRule="auto"/>
            </w:pPr>
            <w:r w:rsidRPr="003146FA">
              <w:t>Первичный ключ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D2576F" w14:textId="77777777" w:rsidR="00E56C35" w:rsidRPr="003146FA" w:rsidRDefault="00E56C35" w:rsidP="003146FA">
            <w:pPr>
              <w:spacing w:line="360" w:lineRule="auto"/>
            </w:pPr>
            <w:r w:rsidRPr="003146FA">
              <w:t>Внешний ключ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713118" w14:textId="77777777" w:rsidR="00E56C35" w:rsidRPr="003146FA" w:rsidRDefault="00E56C35" w:rsidP="003146FA">
            <w:pPr>
              <w:spacing w:line="360" w:lineRule="auto"/>
            </w:pPr>
            <w:r w:rsidRPr="003146FA">
              <w:t>Описание</w:t>
            </w:r>
          </w:p>
        </w:tc>
      </w:tr>
      <w:tr w:rsidR="00E56C35" w:rsidRPr="003146FA" w14:paraId="1ECE5F92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3ADD05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3DE5A6" w14:textId="77777777" w:rsidR="00E56C35" w:rsidRPr="003146FA" w:rsidRDefault="00E56C35" w:rsidP="003146FA">
            <w:pPr>
              <w:spacing w:line="360" w:lineRule="auto"/>
            </w:pPr>
            <w:r w:rsidRPr="003146FA"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A01388" w14:textId="77777777" w:rsidR="00E56C35" w:rsidRPr="003146FA" w:rsidRDefault="00E56C35" w:rsidP="003146FA">
            <w:pPr>
              <w:spacing w:line="360" w:lineRule="auto"/>
            </w:pPr>
            <w:r w:rsidRPr="003146FA">
              <w:t>4</w:t>
            </w:r>
            <w:r w:rsidRPr="003146FA">
              <w:rPr>
                <w:lang w:val="en-US"/>
              </w:rPr>
              <w:t xml:space="preserve"> </w:t>
            </w:r>
            <w:r w:rsidRPr="003146FA"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1A168F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E030BC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+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BA6C65" w14:textId="77777777" w:rsidR="00E56C35" w:rsidRPr="003146FA" w:rsidRDefault="00E56C35" w:rsidP="003146FA">
            <w:pPr>
              <w:spacing w:line="360" w:lineRule="auto"/>
            </w:pPr>
            <w:r w:rsidRPr="003146FA">
              <w:t> 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DD3F34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Код_жанра</w:t>
            </w:r>
            <w:proofErr w:type="spellEnd"/>
          </w:p>
        </w:tc>
      </w:tr>
      <w:tr w:rsidR="00E56C35" w:rsidRPr="003146FA" w14:paraId="2B5C084D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3527EC" w14:textId="77777777" w:rsidR="00E56C35" w:rsidRPr="003146FA" w:rsidRDefault="00E56C35" w:rsidP="003146FA">
            <w:pPr>
              <w:spacing w:line="360" w:lineRule="auto"/>
            </w:pPr>
            <w:r w:rsidRPr="003146FA"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9784E" w14:textId="77777777" w:rsidR="00E56C35" w:rsidRPr="003146FA" w:rsidRDefault="00E56C35" w:rsidP="003146FA">
            <w:pPr>
              <w:spacing w:line="360" w:lineRule="auto"/>
            </w:pPr>
            <w:r w:rsidRPr="003146FA"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990DA6" w14:textId="77777777" w:rsidR="00E56C35" w:rsidRPr="003146FA" w:rsidRDefault="00E56C35" w:rsidP="003146FA">
            <w:pPr>
              <w:spacing w:line="360" w:lineRule="auto"/>
            </w:pPr>
            <w:r w:rsidRPr="003146FA">
              <w:t>35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AD4D74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81452B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736EC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12CD55" w14:textId="77777777" w:rsidR="00E56C35" w:rsidRPr="003146FA" w:rsidRDefault="00E56C35" w:rsidP="003146FA">
            <w:pPr>
              <w:spacing w:line="360" w:lineRule="auto"/>
            </w:pPr>
            <w:r w:rsidRPr="003146FA">
              <w:t>Название зала</w:t>
            </w:r>
          </w:p>
        </w:tc>
      </w:tr>
      <w:tr w:rsidR="00E56C35" w:rsidRPr="003146FA" w14:paraId="333F0929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B74453" w14:textId="77777777" w:rsidR="00E56C35" w:rsidRPr="003146FA" w:rsidRDefault="00E56C35" w:rsidP="003146FA">
            <w:pPr>
              <w:spacing w:line="360" w:lineRule="auto"/>
            </w:pPr>
            <w:r w:rsidRPr="003146FA">
              <w:t>Жанр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C4C92C" w14:textId="77777777" w:rsidR="00E56C35" w:rsidRPr="003146FA" w:rsidRDefault="00E56C35" w:rsidP="003146FA">
            <w:pPr>
              <w:spacing w:line="360" w:lineRule="auto"/>
            </w:pPr>
            <w:r w:rsidRPr="003146FA"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66461E" w14:textId="77777777" w:rsidR="00E56C35" w:rsidRPr="003146FA" w:rsidRDefault="00E56C35" w:rsidP="003146FA">
            <w:pPr>
              <w:spacing w:line="360" w:lineRule="auto"/>
            </w:pPr>
            <w:r w:rsidRPr="003146FA">
              <w:t>35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9CE264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5C29D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7C1EC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47601D" w14:textId="77777777" w:rsidR="00E56C35" w:rsidRPr="003146FA" w:rsidRDefault="00E56C35" w:rsidP="003146FA">
            <w:pPr>
              <w:spacing w:line="360" w:lineRule="auto"/>
            </w:pPr>
            <w:r w:rsidRPr="003146FA">
              <w:t>Название жанра</w:t>
            </w:r>
          </w:p>
        </w:tc>
      </w:tr>
      <w:tr w:rsidR="00E56C35" w:rsidRPr="003146FA" w14:paraId="2EF3E9AB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4F2E75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Количество_мест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B5F9B3" w14:textId="77777777" w:rsidR="00E56C35" w:rsidRPr="003146FA" w:rsidRDefault="00E56C35" w:rsidP="003146FA">
            <w:pPr>
              <w:spacing w:line="360" w:lineRule="auto"/>
            </w:pPr>
            <w:r w:rsidRPr="003146FA">
              <w:t>Числовой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390E89" w14:textId="77777777" w:rsidR="00E56C35" w:rsidRPr="003146FA" w:rsidRDefault="00E56C35" w:rsidP="003146FA">
            <w:pPr>
              <w:spacing w:line="360" w:lineRule="auto"/>
            </w:pPr>
            <w:r w:rsidRPr="003146FA">
              <w:t>4</w:t>
            </w:r>
            <w:r w:rsidRPr="003146FA">
              <w:rPr>
                <w:lang w:val="en-US"/>
              </w:rPr>
              <w:t xml:space="preserve"> </w:t>
            </w:r>
            <w:r w:rsidRPr="003146FA"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EF74B0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C5263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1809F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4039BE" w14:textId="77777777" w:rsidR="00E56C35" w:rsidRPr="003146FA" w:rsidRDefault="00E56C35" w:rsidP="003146FA">
            <w:pPr>
              <w:spacing w:line="360" w:lineRule="auto"/>
            </w:pPr>
            <w:r w:rsidRPr="003146FA">
              <w:t>Количество мест в зале</w:t>
            </w:r>
          </w:p>
        </w:tc>
      </w:tr>
    </w:tbl>
    <w:p w14:paraId="73473074" w14:textId="77777777" w:rsidR="00E56C35" w:rsidRPr="003146FA" w:rsidRDefault="00E56C35" w:rsidP="003146FA">
      <w:pPr>
        <w:pStyle w:val="a5"/>
        <w:spacing w:line="360" w:lineRule="auto"/>
      </w:pPr>
      <w:r w:rsidRPr="003146FA">
        <w:t>Менеджеры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56C35" w:rsidRPr="003146FA" w14:paraId="2DA8EE29" w14:textId="77777777" w:rsidTr="001D773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1AC935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7A59B7E" w14:textId="77777777" w:rsidR="00E56C35" w:rsidRPr="003146FA" w:rsidRDefault="00E56C35" w:rsidP="003146FA">
            <w:pPr>
              <w:spacing w:line="360" w:lineRule="auto"/>
            </w:pPr>
            <w:r w:rsidRPr="003146FA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B152E" w14:textId="77777777" w:rsidR="00E56C35" w:rsidRPr="003146FA" w:rsidRDefault="00E56C35" w:rsidP="003146FA">
            <w:pPr>
              <w:spacing w:line="360" w:lineRule="auto"/>
            </w:pPr>
            <w:r w:rsidRPr="003146FA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784878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811DBA" w14:textId="77777777" w:rsidR="00E56C35" w:rsidRPr="003146FA" w:rsidRDefault="00E56C35" w:rsidP="003146FA">
            <w:pPr>
              <w:spacing w:line="360" w:lineRule="auto"/>
            </w:pPr>
            <w:r w:rsidRPr="003146FA"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5E4543" w14:textId="77777777" w:rsidR="00E56C35" w:rsidRPr="003146FA" w:rsidRDefault="00E56C35" w:rsidP="003146FA">
            <w:pPr>
              <w:spacing w:line="360" w:lineRule="auto"/>
            </w:pPr>
            <w:r w:rsidRPr="003146FA"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93C2E7" w14:textId="77777777" w:rsidR="00E56C35" w:rsidRPr="003146FA" w:rsidRDefault="00E56C35" w:rsidP="003146FA">
            <w:pPr>
              <w:spacing w:line="360" w:lineRule="auto"/>
            </w:pPr>
            <w:r w:rsidRPr="003146FA">
              <w:t>Описание</w:t>
            </w:r>
          </w:p>
        </w:tc>
      </w:tr>
      <w:tr w:rsidR="00E56C35" w:rsidRPr="003146FA" w14:paraId="1BE0233B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5775B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80BD71" w14:textId="77777777" w:rsidR="00E56C35" w:rsidRPr="003146FA" w:rsidRDefault="00E56C35" w:rsidP="003146FA">
            <w:pPr>
              <w:spacing w:line="360" w:lineRule="auto"/>
            </w:pPr>
            <w:r w:rsidRPr="003146FA">
              <w:t>Счётчик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F07AA7" w14:textId="77777777" w:rsidR="00E56C35" w:rsidRPr="003146FA" w:rsidRDefault="00E56C35" w:rsidP="003146FA">
            <w:pPr>
              <w:spacing w:line="360" w:lineRule="auto"/>
            </w:pPr>
            <w:r w:rsidRPr="003146FA"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9E5A5E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FDB22C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A91CBA" w14:textId="77777777" w:rsidR="00E56C35" w:rsidRPr="003146FA" w:rsidRDefault="00E56C35" w:rsidP="003146FA">
            <w:pPr>
              <w:spacing w:line="360" w:lineRule="auto"/>
            </w:pPr>
            <w:r w:rsidRPr="003146FA"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BFBDC7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Код_менеджера</w:t>
            </w:r>
            <w:proofErr w:type="spellEnd"/>
          </w:p>
        </w:tc>
      </w:tr>
      <w:tr w:rsidR="00E56C35" w:rsidRPr="003146FA" w14:paraId="4E3074B2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B46129" w14:textId="77777777" w:rsidR="00E56C35" w:rsidRPr="003146FA" w:rsidRDefault="00E56C35" w:rsidP="003146FA">
            <w:pPr>
              <w:spacing w:line="360" w:lineRule="auto"/>
            </w:pPr>
            <w:r w:rsidRPr="003146FA"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00364" w14:textId="77777777" w:rsidR="00E56C35" w:rsidRPr="003146FA" w:rsidRDefault="00E56C35" w:rsidP="003146FA">
            <w:pPr>
              <w:spacing w:line="360" w:lineRule="auto"/>
            </w:pPr>
            <w:r w:rsidRPr="003146FA"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8ECE39" w14:textId="77777777" w:rsidR="00E56C35" w:rsidRPr="003146FA" w:rsidRDefault="00E56C35" w:rsidP="003146FA">
            <w:pPr>
              <w:spacing w:line="360" w:lineRule="auto"/>
            </w:pPr>
            <w:r w:rsidRPr="003146FA"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8A3D35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AE9FB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CEFFD9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3A147B" w14:textId="77777777" w:rsidR="00E56C35" w:rsidRPr="003146FA" w:rsidRDefault="00E56C35" w:rsidP="003146FA">
            <w:pPr>
              <w:spacing w:line="360" w:lineRule="auto"/>
            </w:pPr>
            <w:r w:rsidRPr="003146FA">
              <w:t>Фамилия менеджера</w:t>
            </w:r>
          </w:p>
        </w:tc>
      </w:tr>
      <w:tr w:rsidR="00E56C35" w:rsidRPr="003146FA" w14:paraId="6254CC7D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F9AB7A" w14:textId="77777777" w:rsidR="00E56C35" w:rsidRPr="003146FA" w:rsidRDefault="00E56C35" w:rsidP="003146FA">
            <w:pPr>
              <w:spacing w:line="360" w:lineRule="auto"/>
            </w:pPr>
            <w:r w:rsidRPr="003146FA"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3446DB" w14:textId="77777777" w:rsidR="00E56C35" w:rsidRPr="003146FA" w:rsidRDefault="00E56C35" w:rsidP="003146FA">
            <w:pPr>
              <w:spacing w:line="360" w:lineRule="auto"/>
            </w:pPr>
            <w:r w:rsidRPr="003146FA"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8F09BD" w14:textId="77777777" w:rsidR="00E56C35" w:rsidRPr="003146FA" w:rsidRDefault="00E56C35" w:rsidP="003146FA">
            <w:pPr>
              <w:spacing w:line="360" w:lineRule="auto"/>
            </w:pPr>
            <w:r w:rsidRPr="003146FA"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756AC2" w14:textId="77777777" w:rsidR="00E56C35" w:rsidRPr="003146FA" w:rsidRDefault="00E56C35" w:rsidP="003146FA">
            <w:pPr>
              <w:tabs>
                <w:tab w:val="left" w:pos="1170"/>
              </w:tabs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ab/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8D58D1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94F037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D040DA" w14:textId="77777777" w:rsidR="00E56C35" w:rsidRPr="003146FA" w:rsidRDefault="00E56C35" w:rsidP="003146FA">
            <w:pPr>
              <w:spacing w:line="360" w:lineRule="auto"/>
            </w:pPr>
            <w:r w:rsidRPr="003146FA">
              <w:t>Имя менеджера</w:t>
            </w:r>
          </w:p>
        </w:tc>
      </w:tr>
      <w:tr w:rsidR="00E56C35" w:rsidRPr="003146FA" w14:paraId="405E856F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35BF1C" w14:textId="77777777" w:rsidR="00E56C35" w:rsidRPr="003146FA" w:rsidRDefault="00E56C35" w:rsidP="003146FA">
            <w:pPr>
              <w:spacing w:line="360" w:lineRule="auto"/>
            </w:pPr>
            <w:r w:rsidRPr="003146FA">
              <w:t>Выходной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17E00" w14:textId="77777777" w:rsidR="00E56C35" w:rsidRPr="003146FA" w:rsidRDefault="00E56C35" w:rsidP="003146FA">
            <w:pPr>
              <w:spacing w:line="360" w:lineRule="auto"/>
            </w:pPr>
            <w:r w:rsidRPr="003146FA"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7B7DE6" w14:textId="77777777" w:rsidR="00E56C35" w:rsidRPr="003146FA" w:rsidRDefault="00E56C35" w:rsidP="003146FA">
            <w:pPr>
              <w:spacing w:line="360" w:lineRule="auto"/>
            </w:pPr>
            <w:r w:rsidRPr="003146FA"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99A75C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66737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266F3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543413" w14:textId="77777777" w:rsidR="00E56C35" w:rsidRPr="003146FA" w:rsidRDefault="00E56C35" w:rsidP="003146FA">
            <w:pPr>
              <w:spacing w:line="360" w:lineRule="auto"/>
            </w:pPr>
            <w:r w:rsidRPr="003146FA">
              <w:t>Выходные дни менеджера</w:t>
            </w:r>
          </w:p>
        </w:tc>
      </w:tr>
    </w:tbl>
    <w:p w14:paraId="619BA14F" w14:textId="77777777" w:rsidR="00E56C35" w:rsidRPr="003146FA" w:rsidRDefault="00E56C35" w:rsidP="003146FA">
      <w:pPr>
        <w:pStyle w:val="a5"/>
        <w:spacing w:line="360" w:lineRule="auto"/>
      </w:pPr>
      <w:r w:rsidRPr="003146FA">
        <w:t>Сеансы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56C35" w:rsidRPr="003146FA" w14:paraId="6E46923C" w14:textId="77777777" w:rsidTr="001D773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883E79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D17B94" w14:textId="77777777" w:rsidR="00E56C35" w:rsidRPr="003146FA" w:rsidRDefault="00E56C35" w:rsidP="003146FA">
            <w:pPr>
              <w:spacing w:line="360" w:lineRule="auto"/>
            </w:pPr>
            <w:r w:rsidRPr="003146FA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7EAB84" w14:textId="77777777" w:rsidR="00E56C35" w:rsidRPr="003146FA" w:rsidRDefault="00E56C35" w:rsidP="003146FA">
            <w:pPr>
              <w:spacing w:line="360" w:lineRule="auto"/>
            </w:pPr>
            <w:r w:rsidRPr="003146FA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86BD1E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1223C1" w14:textId="77777777" w:rsidR="00E56C35" w:rsidRPr="003146FA" w:rsidRDefault="00E56C35" w:rsidP="003146FA">
            <w:pPr>
              <w:spacing w:line="360" w:lineRule="auto"/>
            </w:pPr>
            <w:r w:rsidRPr="003146FA"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F286B2" w14:textId="77777777" w:rsidR="00E56C35" w:rsidRPr="003146FA" w:rsidRDefault="00E56C35" w:rsidP="003146FA">
            <w:pPr>
              <w:spacing w:line="360" w:lineRule="auto"/>
            </w:pPr>
            <w:r w:rsidRPr="003146FA"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261D80" w14:textId="77777777" w:rsidR="00E56C35" w:rsidRPr="003146FA" w:rsidRDefault="00E56C35" w:rsidP="003146FA">
            <w:pPr>
              <w:spacing w:line="360" w:lineRule="auto"/>
            </w:pPr>
            <w:r w:rsidRPr="003146FA">
              <w:t>Описание</w:t>
            </w:r>
          </w:p>
        </w:tc>
      </w:tr>
      <w:tr w:rsidR="00E56C35" w:rsidRPr="003146FA" w14:paraId="7DD0DA2B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6506BA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lastRenderedPageBreak/>
              <w:t>Код_сеанса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BFDC05" w14:textId="77777777" w:rsidR="00E56C35" w:rsidRPr="003146FA" w:rsidRDefault="00E56C35" w:rsidP="003146FA">
            <w:pPr>
              <w:spacing w:line="360" w:lineRule="auto"/>
            </w:pPr>
            <w:r w:rsidRPr="003146FA">
              <w:t>Счётчик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688C7A" w14:textId="77777777" w:rsidR="00E56C35" w:rsidRPr="003146FA" w:rsidRDefault="00E56C35" w:rsidP="003146FA">
            <w:pPr>
              <w:spacing w:line="360" w:lineRule="auto"/>
            </w:pPr>
            <w:r w:rsidRPr="003146FA"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E1E3EF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F229D5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3B9A55" w14:textId="77777777" w:rsidR="00E56C35" w:rsidRPr="003146FA" w:rsidRDefault="00E56C35" w:rsidP="003146FA">
            <w:pPr>
              <w:spacing w:line="360" w:lineRule="auto"/>
            </w:pPr>
            <w:r w:rsidRPr="003146FA"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9C936E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Код_сеанса</w:t>
            </w:r>
            <w:proofErr w:type="spellEnd"/>
          </w:p>
        </w:tc>
      </w:tr>
      <w:tr w:rsidR="00E56C35" w:rsidRPr="003146FA" w14:paraId="758E8925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4EA373" w14:textId="77777777" w:rsidR="00E56C35" w:rsidRPr="003146FA" w:rsidRDefault="00E56C35" w:rsidP="003146FA">
            <w:pPr>
              <w:spacing w:line="360" w:lineRule="auto"/>
            </w:pPr>
            <w:r w:rsidRPr="003146FA">
              <w:t>Дата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E1481E" w14:textId="77777777" w:rsidR="00E56C35" w:rsidRPr="003146FA" w:rsidRDefault="00E56C35" w:rsidP="003146FA">
            <w:pPr>
              <w:spacing w:line="360" w:lineRule="auto"/>
            </w:pPr>
            <w:r w:rsidRPr="003146FA">
              <w:t>Дата/Время (Краткий формат даты)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98A2D5" w14:textId="77777777" w:rsidR="00E56C35" w:rsidRPr="003146FA" w:rsidRDefault="00E56C35" w:rsidP="003146FA">
            <w:pPr>
              <w:spacing w:line="360" w:lineRule="auto"/>
            </w:pPr>
            <w:r w:rsidRPr="003146FA"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AB89A4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C1E42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1C754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8DD4C" w14:textId="77777777" w:rsidR="00E56C35" w:rsidRPr="003146FA" w:rsidRDefault="00E56C35" w:rsidP="003146FA">
            <w:pPr>
              <w:spacing w:line="360" w:lineRule="auto"/>
            </w:pPr>
            <w:r w:rsidRPr="003146FA">
              <w:t>Дата сеанса</w:t>
            </w:r>
          </w:p>
        </w:tc>
      </w:tr>
      <w:tr w:rsidR="00E56C35" w:rsidRPr="003146FA" w14:paraId="7B5A460D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83036CA" w14:textId="77777777" w:rsidR="00E56C35" w:rsidRPr="003146FA" w:rsidRDefault="00E56C35" w:rsidP="003146FA">
            <w:pPr>
              <w:spacing w:line="360" w:lineRule="auto"/>
            </w:pPr>
            <w:r w:rsidRPr="003146FA">
              <w:t>Начало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B2E861" w14:textId="77777777" w:rsidR="00E56C35" w:rsidRPr="003146FA" w:rsidRDefault="00E56C35" w:rsidP="003146FA">
            <w:pPr>
              <w:spacing w:line="360" w:lineRule="auto"/>
            </w:pPr>
            <w:r w:rsidRPr="003146FA">
              <w:t>Дата/Время (Краткий формат времени)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9BAF7" w14:textId="77777777" w:rsidR="00E56C35" w:rsidRPr="003146FA" w:rsidRDefault="00E56C35" w:rsidP="003146FA">
            <w:pPr>
              <w:spacing w:line="360" w:lineRule="auto"/>
            </w:pPr>
            <w:r w:rsidRPr="003146FA"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D65499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83445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7A07DE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8CB075" w14:textId="77777777" w:rsidR="00E56C35" w:rsidRPr="003146FA" w:rsidRDefault="00E56C35" w:rsidP="003146FA">
            <w:pPr>
              <w:spacing w:line="360" w:lineRule="auto"/>
            </w:pPr>
            <w:r w:rsidRPr="003146FA">
              <w:t>Начало сеанса</w:t>
            </w:r>
          </w:p>
        </w:tc>
      </w:tr>
      <w:tr w:rsidR="00E56C35" w:rsidRPr="003146FA" w14:paraId="5C48E372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3E60D9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Кол_прод_билетов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16560C" w14:textId="77777777" w:rsidR="00E56C35" w:rsidRPr="003146FA" w:rsidRDefault="00E56C35" w:rsidP="003146FA">
            <w:pPr>
              <w:spacing w:line="360" w:lineRule="auto"/>
            </w:pPr>
            <w:r w:rsidRPr="003146FA">
              <w:t>Числовое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EFF5CF" w14:textId="77777777" w:rsidR="00E56C35" w:rsidRPr="003146FA" w:rsidRDefault="00E56C35" w:rsidP="003146FA">
            <w:pPr>
              <w:spacing w:line="360" w:lineRule="auto"/>
            </w:pPr>
            <w:r w:rsidRPr="003146FA"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B5CBD0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89439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3B2840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83E084" w14:textId="77777777" w:rsidR="00E56C35" w:rsidRPr="003146FA" w:rsidRDefault="00E56C35" w:rsidP="003146FA">
            <w:pPr>
              <w:spacing w:line="360" w:lineRule="auto"/>
            </w:pPr>
            <w:r w:rsidRPr="003146FA">
              <w:t>Количество проданных билетов на данный сеанс</w:t>
            </w:r>
          </w:p>
        </w:tc>
      </w:tr>
      <w:tr w:rsidR="00E56C35" w:rsidRPr="003146FA" w14:paraId="451EB9AD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A6ECB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94E8C" w14:textId="77777777" w:rsidR="00E56C35" w:rsidRPr="003146FA" w:rsidRDefault="00E56C35" w:rsidP="003146FA">
            <w:pPr>
              <w:spacing w:line="360" w:lineRule="auto"/>
            </w:pPr>
            <w:r w:rsidRPr="003146FA">
              <w:t>Числовое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6FA71" w14:textId="77777777" w:rsidR="00E56C35" w:rsidRPr="003146FA" w:rsidRDefault="00E56C35" w:rsidP="003146FA">
            <w:pPr>
              <w:spacing w:line="360" w:lineRule="auto"/>
            </w:pPr>
            <w:r w:rsidRPr="003146FA"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2B9FD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75D8FB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11E641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BB50FC" w14:textId="77777777" w:rsidR="00E56C35" w:rsidRPr="003146FA" w:rsidRDefault="00E56C35" w:rsidP="003146FA">
            <w:pPr>
              <w:spacing w:line="360" w:lineRule="auto"/>
            </w:pPr>
            <w:r w:rsidRPr="003146FA">
              <w:t>Код фильма</w:t>
            </w:r>
          </w:p>
        </w:tc>
      </w:tr>
      <w:tr w:rsidR="00E56C35" w:rsidRPr="003146FA" w14:paraId="739F3B86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5EB81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87C8B" w14:textId="77777777" w:rsidR="00E56C35" w:rsidRPr="003146FA" w:rsidRDefault="00E56C35" w:rsidP="003146FA">
            <w:pPr>
              <w:spacing w:line="360" w:lineRule="auto"/>
            </w:pPr>
            <w:r w:rsidRPr="003146FA">
              <w:t>Числовое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EC1AE" w14:textId="77777777" w:rsidR="00E56C35" w:rsidRPr="003146FA" w:rsidRDefault="00E56C35" w:rsidP="003146FA">
            <w:pPr>
              <w:spacing w:line="360" w:lineRule="auto"/>
            </w:pPr>
            <w:r w:rsidRPr="003146FA"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8FA3D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4E1AF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2C326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957B13" w14:textId="77777777" w:rsidR="00E56C35" w:rsidRPr="003146FA" w:rsidRDefault="00E56C35" w:rsidP="003146FA">
            <w:pPr>
              <w:spacing w:line="360" w:lineRule="auto"/>
            </w:pPr>
            <w:r w:rsidRPr="003146FA">
              <w:t>Код менеджера</w:t>
            </w:r>
          </w:p>
        </w:tc>
      </w:tr>
    </w:tbl>
    <w:p w14:paraId="3EBB89A7" w14:textId="77777777" w:rsidR="00E56C35" w:rsidRPr="003146FA" w:rsidRDefault="00E56C35" w:rsidP="003146FA">
      <w:pPr>
        <w:pStyle w:val="a5"/>
        <w:spacing w:line="360" w:lineRule="auto"/>
      </w:pPr>
    </w:p>
    <w:p w14:paraId="3B9C9CD1" w14:textId="77777777" w:rsidR="00E56C35" w:rsidRPr="003146FA" w:rsidRDefault="00E56C35" w:rsidP="003146FA">
      <w:pPr>
        <w:pStyle w:val="a5"/>
        <w:spacing w:line="360" w:lineRule="auto"/>
      </w:pPr>
      <w:r w:rsidRPr="003146FA">
        <w:t>Фильмы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E56C35" w:rsidRPr="003146FA" w14:paraId="36771ACF" w14:textId="77777777" w:rsidTr="001D773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38CCE8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197EA0" w14:textId="77777777" w:rsidR="00E56C35" w:rsidRPr="003146FA" w:rsidRDefault="00E56C35" w:rsidP="003146FA">
            <w:pPr>
              <w:spacing w:line="360" w:lineRule="auto"/>
            </w:pPr>
            <w:r w:rsidRPr="003146FA"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BAF9E" w14:textId="77777777" w:rsidR="00E56C35" w:rsidRPr="003146FA" w:rsidRDefault="00E56C35" w:rsidP="003146FA">
            <w:pPr>
              <w:spacing w:line="360" w:lineRule="auto"/>
            </w:pPr>
            <w:r w:rsidRPr="003146FA"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2D3C07" w14:textId="77777777" w:rsidR="00E56C35" w:rsidRPr="003146FA" w:rsidRDefault="00E56C35" w:rsidP="003146FA">
            <w:pPr>
              <w:spacing w:line="360" w:lineRule="auto"/>
            </w:pPr>
            <w:proofErr w:type="gramStart"/>
            <w:r w:rsidRPr="003146FA"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64CD81" w14:textId="77777777" w:rsidR="00E56C35" w:rsidRPr="003146FA" w:rsidRDefault="00E56C35" w:rsidP="003146FA">
            <w:pPr>
              <w:spacing w:line="360" w:lineRule="auto"/>
            </w:pPr>
            <w:r w:rsidRPr="003146FA"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2CBC88" w14:textId="77777777" w:rsidR="00E56C35" w:rsidRPr="003146FA" w:rsidRDefault="00E56C35" w:rsidP="003146FA">
            <w:pPr>
              <w:spacing w:line="360" w:lineRule="auto"/>
            </w:pPr>
            <w:r w:rsidRPr="003146FA"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49921D" w14:textId="77777777" w:rsidR="00E56C35" w:rsidRPr="003146FA" w:rsidRDefault="00E56C35" w:rsidP="003146FA">
            <w:pPr>
              <w:spacing w:line="360" w:lineRule="auto"/>
            </w:pPr>
            <w:r w:rsidRPr="003146FA">
              <w:t>Описание</w:t>
            </w:r>
          </w:p>
        </w:tc>
      </w:tr>
      <w:tr w:rsidR="00E56C35" w:rsidRPr="003146FA" w14:paraId="44C6975F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4C3A7D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C853C" w14:textId="77777777" w:rsidR="00E56C35" w:rsidRPr="003146FA" w:rsidRDefault="00E56C35" w:rsidP="003146FA">
            <w:pPr>
              <w:spacing w:line="360" w:lineRule="auto"/>
            </w:pPr>
            <w:r w:rsidRPr="003146FA">
              <w:t>Счётчик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400EA4" w14:textId="77777777" w:rsidR="00E56C35" w:rsidRPr="003146FA" w:rsidRDefault="00E56C35" w:rsidP="003146FA">
            <w:pPr>
              <w:spacing w:line="360" w:lineRule="auto"/>
            </w:pPr>
            <w:r w:rsidRPr="003146FA"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7E53C4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6043CC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  <w:r w:rsidRPr="003146FA">
              <w:rPr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15A86C" w14:textId="77777777" w:rsidR="00E56C35" w:rsidRPr="003146FA" w:rsidRDefault="00E56C35" w:rsidP="003146FA">
            <w:pPr>
              <w:spacing w:line="360" w:lineRule="auto"/>
            </w:pPr>
            <w:r w:rsidRPr="003146FA"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B23BB" w14:textId="77777777" w:rsidR="00E56C35" w:rsidRPr="003146FA" w:rsidRDefault="00E56C35" w:rsidP="003146FA">
            <w:pPr>
              <w:spacing w:line="360" w:lineRule="auto"/>
            </w:pPr>
            <w:r w:rsidRPr="003146FA">
              <w:t>Код фильма</w:t>
            </w:r>
          </w:p>
        </w:tc>
      </w:tr>
      <w:tr w:rsidR="00E56C35" w:rsidRPr="003146FA" w14:paraId="69302588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A9FA92" w14:textId="77777777" w:rsidR="00E56C35" w:rsidRPr="003146FA" w:rsidRDefault="00E56C35" w:rsidP="003146FA">
            <w:pPr>
              <w:spacing w:line="360" w:lineRule="auto"/>
            </w:pPr>
            <w:r w:rsidRPr="003146FA"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FE6B76" w14:textId="77777777" w:rsidR="00E56C35" w:rsidRPr="003146FA" w:rsidRDefault="00E56C35" w:rsidP="003146FA">
            <w:pPr>
              <w:spacing w:line="360" w:lineRule="auto"/>
            </w:pPr>
            <w:r w:rsidRPr="003146FA"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6D5F16" w14:textId="77777777" w:rsidR="00E56C35" w:rsidRPr="003146FA" w:rsidRDefault="00E56C35" w:rsidP="003146FA">
            <w:pPr>
              <w:spacing w:line="360" w:lineRule="auto"/>
            </w:pPr>
            <w:r w:rsidRPr="003146FA"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E5CB4D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509A2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F82B0" w14:textId="77777777" w:rsidR="00E56C35" w:rsidRPr="003146FA" w:rsidRDefault="00E56C35" w:rsidP="003146FA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576ED" w14:textId="77777777" w:rsidR="00E56C35" w:rsidRPr="003146FA" w:rsidRDefault="00E56C35" w:rsidP="003146FA">
            <w:pPr>
              <w:spacing w:line="360" w:lineRule="auto"/>
            </w:pPr>
            <w:r w:rsidRPr="003146FA">
              <w:t>Название фильма</w:t>
            </w:r>
          </w:p>
        </w:tc>
      </w:tr>
      <w:tr w:rsidR="00E56C35" w:rsidRPr="003146FA" w14:paraId="4AAF16A0" w14:textId="77777777" w:rsidTr="001D773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CBE86" w14:textId="77777777" w:rsidR="00E56C35" w:rsidRPr="003146FA" w:rsidRDefault="00E56C35" w:rsidP="003146FA">
            <w:pPr>
              <w:spacing w:line="360" w:lineRule="auto"/>
            </w:pPr>
            <w:proofErr w:type="spellStart"/>
            <w:r w:rsidRPr="003146FA">
              <w:lastRenderedPageBreak/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C61F01" w14:textId="77777777" w:rsidR="00E56C35" w:rsidRPr="003146FA" w:rsidRDefault="00E56C35" w:rsidP="003146FA">
            <w:pPr>
              <w:spacing w:line="360" w:lineRule="auto"/>
            </w:pPr>
            <w:r w:rsidRPr="003146FA">
              <w:t>Числовой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A03ACF" w14:textId="77777777" w:rsidR="00E56C35" w:rsidRPr="003146FA" w:rsidRDefault="00E56C35" w:rsidP="003146FA">
            <w:pPr>
              <w:spacing w:line="360" w:lineRule="auto"/>
            </w:pPr>
            <w:r w:rsidRPr="003146FA"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020D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4460F3" w14:textId="77777777" w:rsidR="00E56C35" w:rsidRPr="003146FA" w:rsidRDefault="00E56C35" w:rsidP="003146FA">
            <w:pPr>
              <w:spacing w:line="360" w:lineRule="auto"/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814E8" w14:textId="77777777" w:rsidR="00E56C35" w:rsidRPr="003146FA" w:rsidRDefault="00E56C35" w:rsidP="003146FA">
            <w:pPr>
              <w:spacing w:line="360" w:lineRule="auto"/>
            </w:pPr>
            <w:r w:rsidRPr="003146FA"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56DED3" w14:textId="77777777" w:rsidR="00E56C35" w:rsidRPr="003146FA" w:rsidRDefault="00E56C35" w:rsidP="003146FA">
            <w:pPr>
              <w:spacing w:line="360" w:lineRule="auto"/>
            </w:pPr>
            <w:r w:rsidRPr="003146FA">
              <w:t>Код жанра</w:t>
            </w:r>
          </w:p>
        </w:tc>
      </w:tr>
    </w:tbl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5B367A31" w14:textId="23977CF4" w:rsidR="00185635" w:rsidRPr="0046564C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ПОСТРОЕНИЕ РЕЛЯЦИОННОЙ МОДЕЛИ ДАННЫХ, РАЗРАБОТКА БАЗЫ ДАННЫХ И ЗАПРОСОВ К НЕЙ </w:t>
      </w:r>
    </w:p>
    <w:p w14:paraId="36778C05" w14:textId="1A271AF0" w:rsidR="00185635" w:rsidRPr="0095560F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</w:p>
    <w:p w14:paraId="69412CC5" w14:textId="4CD340E2" w:rsidR="0095560F" w:rsidRPr="00CE67C0" w:rsidRDefault="0095560F" w:rsidP="0095560F">
      <w:pPr>
        <w:pStyle w:val="a5"/>
        <w:spacing w:line="360" w:lineRule="auto"/>
        <w:ind w:left="709"/>
        <w:jc w:val="both"/>
        <w:rPr>
          <w:b/>
        </w:rPr>
      </w:pPr>
      <w:hyperlink r:id="rId11" w:history="1">
        <w:proofErr w:type="spellStart"/>
        <w:r>
          <w:rPr>
            <w:rStyle w:val="af2"/>
          </w:rPr>
          <w:t>Qitss</w:t>
        </w:r>
        <w:proofErr w:type="spellEnd"/>
        <w:r>
          <w:rPr>
            <w:rStyle w:val="af2"/>
          </w:rPr>
          <w:t>/</w:t>
        </w:r>
        <w:proofErr w:type="spellStart"/>
        <w:r>
          <w:rPr>
            <w:rStyle w:val="af2"/>
          </w:rPr>
          <w:t>EducationalPractice</w:t>
        </w:r>
        <w:proofErr w:type="spellEnd"/>
        <w:r>
          <w:rPr>
            <w:rStyle w:val="af2"/>
          </w:rPr>
          <w:t xml:space="preserve"> (github.com)</w:t>
        </w:r>
      </w:hyperlink>
    </w:p>
    <w:p w14:paraId="4C70F924" w14:textId="5816F9E1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>.</w:t>
      </w:r>
    </w:p>
    <w:p w14:paraId="2512BC76" w14:textId="45BC1B20" w:rsidR="00185635" w:rsidRDefault="00185635" w:rsidP="00311A5F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4D44068D" w14:textId="64BD4D25" w:rsidR="00311A5F" w:rsidRPr="00185635" w:rsidRDefault="00311A5F" w:rsidP="00311A5F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 время учебной практики </w:t>
      </w:r>
      <w:r w:rsidR="00F667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 не столкнулся с какими</w:t>
      </w:r>
      <w:r w:rsidR="005E3EF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F667F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либо трудностями и проблемами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5AD4C14C" w14:textId="7453816D" w:rsidR="00185635" w:rsidRDefault="00185635" w:rsidP="00967A4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3A0BDE14" w14:textId="4821D255" w:rsidR="00967A49" w:rsidRPr="001A49DE" w:rsidRDefault="00967A49" w:rsidP="00967A49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Учебная практика дала мне навык работы с реальной предметной областью при этом поставив цель и время в которые мне надо уложиться, при этом имитируя настоящий заказ на работу от реального клиента. Также </w:t>
      </w:r>
      <w:r w:rsidR="001A49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ходе учебной практики я углубил и отточил свои знания и навыки работы с языком запросов </w:t>
      </w:r>
      <w:r w:rsidR="001A49D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</w:t>
      </w:r>
      <w:r w:rsidR="001A49DE" w:rsidRPr="001A49D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F0876EC" w14:textId="5B8994E4" w:rsidR="00185635" w:rsidRDefault="00185635" w:rsidP="00AB1A95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49F3C836" w14:textId="6B8ADF9C" w:rsidR="001F0EDD" w:rsidRPr="001F0EDD" w:rsidRDefault="00AB1A95" w:rsidP="00AB1A95">
      <w:pPr>
        <w:pStyle w:val="aa"/>
        <w:ind w:left="823"/>
        <w:jc w:val="both"/>
        <w:rPr>
          <w:rFonts w:eastAsia="SimSun" w:cs="Microsoft JhengHei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Предложений и пожеланий у меня нет. Всё прошло отлично.</w:t>
      </w:r>
      <w:r w:rsidR="001F0E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ְ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AC37E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C6854A8"/>
    <w:multiLevelType w:val="hybridMultilevel"/>
    <w:tmpl w:val="634E1E32"/>
    <w:lvl w:ilvl="0" w:tplc="F2900998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9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A49DE"/>
    <w:rsid w:val="001E43B6"/>
    <w:rsid w:val="001F0EDD"/>
    <w:rsid w:val="00255875"/>
    <w:rsid w:val="0027764F"/>
    <w:rsid w:val="002A01BA"/>
    <w:rsid w:val="00311A5F"/>
    <w:rsid w:val="003146FA"/>
    <w:rsid w:val="00317608"/>
    <w:rsid w:val="00345B4C"/>
    <w:rsid w:val="00381E98"/>
    <w:rsid w:val="003B2B8B"/>
    <w:rsid w:val="003D3B22"/>
    <w:rsid w:val="00436732"/>
    <w:rsid w:val="0044266E"/>
    <w:rsid w:val="0046564C"/>
    <w:rsid w:val="004C1435"/>
    <w:rsid w:val="004D7CF7"/>
    <w:rsid w:val="00507A36"/>
    <w:rsid w:val="00570B2B"/>
    <w:rsid w:val="005916A1"/>
    <w:rsid w:val="005D661A"/>
    <w:rsid w:val="005E3EFB"/>
    <w:rsid w:val="006049AB"/>
    <w:rsid w:val="0064654F"/>
    <w:rsid w:val="006E5E35"/>
    <w:rsid w:val="00741C06"/>
    <w:rsid w:val="007E3E40"/>
    <w:rsid w:val="00830E03"/>
    <w:rsid w:val="0085600C"/>
    <w:rsid w:val="00890535"/>
    <w:rsid w:val="00945D78"/>
    <w:rsid w:val="0095560F"/>
    <w:rsid w:val="00967A49"/>
    <w:rsid w:val="00973737"/>
    <w:rsid w:val="00976E47"/>
    <w:rsid w:val="00A07CAD"/>
    <w:rsid w:val="00A55AB8"/>
    <w:rsid w:val="00A96F82"/>
    <w:rsid w:val="00AA7E8C"/>
    <w:rsid w:val="00AB1A95"/>
    <w:rsid w:val="00AC37ED"/>
    <w:rsid w:val="00B33889"/>
    <w:rsid w:val="00B50DE8"/>
    <w:rsid w:val="00B849E9"/>
    <w:rsid w:val="00BE38FB"/>
    <w:rsid w:val="00BE67AA"/>
    <w:rsid w:val="00C06420"/>
    <w:rsid w:val="00C92E93"/>
    <w:rsid w:val="00CE67C0"/>
    <w:rsid w:val="00D03CD9"/>
    <w:rsid w:val="00D06091"/>
    <w:rsid w:val="00E02661"/>
    <w:rsid w:val="00E17372"/>
    <w:rsid w:val="00E246DD"/>
    <w:rsid w:val="00E364C4"/>
    <w:rsid w:val="00E41F74"/>
    <w:rsid w:val="00E56C35"/>
    <w:rsid w:val="00EA360C"/>
    <w:rsid w:val="00F24E99"/>
    <w:rsid w:val="00F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7E3E4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7E3E40"/>
    <w:rPr>
      <w:rFonts w:asciiTheme="minorHAnsi" w:eastAsiaTheme="minorHAnsi" w:hAnsiTheme="minorHAnsi" w:cstheme="minorBidi"/>
      <w:lang w:eastAsia="en-US"/>
    </w:rPr>
  </w:style>
  <w:style w:type="paragraph" w:styleId="af">
    <w:name w:val="footer"/>
    <w:basedOn w:val="a"/>
    <w:link w:val="af0"/>
    <w:uiPriority w:val="99"/>
    <w:unhideWhenUsed/>
    <w:rsid w:val="007E3E4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7E3E40"/>
    <w:rPr>
      <w:rFonts w:asciiTheme="minorHAnsi" w:eastAsiaTheme="minorHAnsi" w:hAnsiTheme="minorHAnsi" w:cstheme="minorBidi"/>
      <w:lang w:eastAsia="en-US"/>
    </w:rPr>
  </w:style>
  <w:style w:type="paragraph" w:styleId="af1">
    <w:name w:val="caption"/>
    <w:basedOn w:val="a"/>
    <w:next w:val="a"/>
    <w:unhideWhenUsed/>
    <w:qFormat/>
    <w:locked/>
    <w:rsid w:val="00E56C35"/>
    <w:pPr>
      <w:spacing w:after="200"/>
    </w:pPr>
    <w:rPr>
      <w:i/>
      <w:iCs/>
      <w:color w:val="1F497D" w:themeColor="text2"/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955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Qitss/EducationalPractic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34</Pages>
  <Words>7067</Words>
  <Characters>40286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Администратор</cp:lastModifiedBy>
  <cp:revision>25</cp:revision>
  <cp:lastPrinted>2022-12-07T06:44:00Z</cp:lastPrinted>
  <dcterms:created xsi:type="dcterms:W3CDTF">2024-05-06T09:51:00Z</dcterms:created>
  <dcterms:modified xsi:type="dcterms:W3CDTF">2024-05-22T09:21:00Z</dcterms:modified>
</cp:coreProperties>
</file>