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9EEC" w14:textId="1B0F90C2" w:rsidR="00EA54D9" w:rsidRDefault="00624672" w:rsidP="006246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t>СОСТАВЛЕНИЕ ОПИСАНИЯ БИЗНЕС-ПРОЦЕССОВ</w:t>
      </w:r>
    </w:p>
    <w:p w14:paraId="3F3131D3" w14:textId="04457359" w:rsidR="00693C80" w:rsidRPr="00693C80" w:rsidRDefault="00693C80" w:rsidP="00693C8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Предметная область: Почта</w:t>
      </w:r>
    </w:p>
    <w:p w14:paraId="06855C11" w14:textId="77777777" w:rsidR="00693C80" w:rsidRDefault="00624672" w:rsidP="00693C80">
      <w:pPr>
        <w:keepNext/>
        <w:jc w:val="center"/>
      </w:pPr>
      <w:r w:rsidRPr="006246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426CA23" wp14:editId="467526FE">
            <wp:extent cx="3419475" cy="79354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02" cy="79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0B8A" w14:textId="3D54A5BE" w:rsidR="00624672" w:rsidRDefault="00693C80" w:rsidP="00693C80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EPC-</w:t>
      </w:r>
      <w:r>
        <w:t>модель Почта</w:t>
      </w:r>
    </w:p>
    <w:sectPr w:rsidR="00624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F7"/>
    <w:rsid w:val="00624672"/>
    <w:rsid w:val="00693C80"/>
    <w:rsid w:val="00AA65F7"/>
    <w:rsid w:val="00EA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8D29"/>
  <w15:chartTrackingRefBased/>
  <w15:docId w15:val="{F05A5123-5C2A-4F9B-A4C9-15A7A6AB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93C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2024-04-05T18:51:00Z</dcterms:created>
  <dcterms:modified xsi:type="dcterms:W3CDTF">2024-04-05T18:52:00Z</dcterms:modified>
</cp:coreProperties>
</file>