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F0B" w:rsidRPr="00CE280C" w:rsidRDefault="00034F0B" w:rsidP="00CE280C">
      <w:pPr>
        <w:spacing w:line="360" w:lineRule="auto"/>
        <w:ind w:firstLineChars="220" w:firstLine="704"/>
        <w:rPr>
          <w:rFonts w:ascii="Arial Unicode MS" w:eastAsia="Arial Unicode MS" w:hAnsi="Arial Unicode MS" w:cs="STXihei"/>
          <w:b/>
          <w:bCs/>
          <w:sz w:val="32"/>
          <w:szCs w:val="32"/>
          <w:lang w:eastAsia="zh-CN"/>
        </w:rPr>
      </w:pPr>
    </w:p>
    <w:p w:rsidR="00034F0B" w:rsidRPr="00CE280C" w:rsidRDefault="00034F0B" w:rsidP="00CE280C">
      <w:pPr>
        <w:spacing w:line="360" w:lineRule="auto"/>
        <w:ind w:firstLineChars="220" w:firstLine="704"/>
        <w:rPr>
          <w:rFonts w:ascii="Arial Unicode MS" w:eastAsia="Arial Unicode MS" w:hAnsi="Arial Unicode MS" w:cs="STXihei"/>
          <w:b/>
          <w:bCs/>
          <w:sz w:val="32"/>
          <w:szCs w:val="32"/>
          <w:lang w:eastAsia="zh-CN"/>
        </w:rPr>
      </w:pPr>
    </w:p>
    <w:p w:rsidR="00034F0B" w:rsidRPr="00CE280C" w:rsidRDefault="00034F0B" w:rsidP="00CE280C">
      <w:pPr>
        <w:spacing w:line="360" w:lineRule="auto"/>
        <w:ind w:firstLineChars="900" w:firstLine="2881"/>
        <w:rPr>
          <w:rFonts w:ascii="Arial Unicode MS" w:eastAsia="Arial Unicode MS" w:hAnsi="Arial Unicode MS" w:cs="STXihei"/>
          <w:b/>
          <w:bCs/>
          <w:sz w:val="32"/>
          <w:szCs w:val="32"/>
          <w:lang w:eastAsia="zh-CN"/>
        </w:rPr>
      </w:pPr>
    </w:p>
    <w:p w:rsidR="00034F0B" w:rsidRPr="00CE280C" w:rsidRDefault="00387E99" w:rsidP="00CE280C">
      <w:pPr>
        <w:spacing w:line="360" w:lineRule="auto"/>
        <w:ind w:firstLineChars="220" w:firstLine="704"/>
        <w:rPr>
          <w:rFonts w:ascii="Arial Unicode MS" w:eastAsia="Arial Unicode MS" w:hAnsi="Arial Unicode MS" w:cs="STXihei"/>
          <w:b/>
          <w:bCs/>
          <w:sz w:val="32"/>
          <w:szCs w:val="32"/>
          <w:lang w:eastAsia="zh-CN"/>
        </w:rPr>
      </w:pPr>
      <w:r w:rsidRPr="00387E99">
        <w:rPr>
          <w:rFonts w:ascii="Arial Unicode MS" w:eastAsia="Arial Unicode MS" w:hAnsi="Arial Unicode MS" w:cs="STXihei"/>
          <w:b/>
          <w:bCs/>
          <w:noProof/>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alt="营销在线-学员手册.jpg" style="width:524.65pt;height:96.4pt;visibility:visible">
            <v:imagedata r:id="rId8" o:title=""/>
          </v:shape>
        </w:pict>
      </w:r>
    </w:p>
    <w:p w:rsidR="00034F0B" w:rsidRPr="00CE280C" w:rsidRDefault="00127EF4" w:rsidP="00CE280C">
      <w:pPr>
        <w:spacing w:line="360" w:lineRule="auto"/>
        <w:ind w:firstLineChars="527" w:firstLine="2109"/>
        <w:rPr>
          <w:rFonts w:ascii="Arial Unicode MS" w:eastAsia="Arial Unicode MS" w:hAnsi="Arial Unicode MS" w:cs="Times New Roman"/>
          <w:b/>
          <w:bCs/>
          <w:sz w:val="40"/>
          <w:szCs w:val="40"/>
          <w:lang w:eastAsia="zh-CN"/>
        </w:rPr>
      </w:pPr>
      <w:r w:rsidRPr="00CE280C">
        <w:rPr>
          <w:rFonts w:ascii="Arial Unicode MS" w:eastAsia="Arial Unicode MS" w:hAnsi="Arial Unicode MS" w:cs="STXihei" w:hint="eastAsia"/>
          <w:b/>
          <w:bCs/>
          <w:sz w:val="40"/>
          <w:szCs w:val="40"/>
          <w:lang w:eastAsia="zh-CN"/>
        </w:rPr>
        <w:t>Frequent</w:t>
      </w:r>
      <w:r w:rsidR="00F92D54">
        <w:rPr>
          <w:rFonts w:ascii="Arial Unicode MS" w:eastAsia="Arial Unicode MS" w:hAnsi="Arial Unicode MS" w:cs="STXihei" w:hint="eastAsia"/>
          <w:b/>
          <w:bCs/>
          <w:sz w:val="40"/>
          <w:szCs w:val="40"/>
          <w:lang w:eastAsia="zh-CN"/>
        </w:rPr>
        <w:t>ly</w:t>
      </w:r>
      <w:r w:rsidRPr="00CE280C">
        <w:rPr>
          <w:rFonts w:ascii="Arial Unicode MS" w:eastAsia="Arial Unicode MS" w:hAnsi="Arial Unicode MS" w:cs="STXihei" w:hint="eastAsia"/>
          <w:b/>
          <w:bCs/>
          <w:sz w:val="40"/>
          <w:szCs w:val="40"/>
          <w:lang w:eastAsia="zh-CN"/>
        </w:rPr>
        <w:t xml:space="preserve"> Asked Questions</w:t>
      </w:r>
    </w:p>
    <w:p w:rsidR="00034F0B" w:rsidRPr="00CE280C" w:rsidRDefault="00387E99" w:rsidP="0070313C">
      <w:pPr>
        <w:spacing w:line="360" w:lineRule="auto"/>
        <w:ind w:firstLineChars="900" w:firstLine="2160"/>
        <w:rPr>
          <w:rFonts w:ascii="Arial Unicode MS" w:eastAsia="Arial Unicode MS" w:hAnsi="Arial Unicode MS" w:cs="Times New Roman"/>
          <w:b/>
          <w:bCs/>
          <w:sz w:val="40"/>
          <w:szCs w:val="40"/>
          <w:lang w:eastAsia="zh-CN"/>
        </w:rPr>
      </w:pPr>
      <w:r w:rsidRPr="00387E99">
        <w:rPr>
          <w:noProof/>
        </w:rPr>
        <w:pict>
          <v:shape id="_x0000_s1028" type="#_x0000_t75" style="position:absolute;left:0;text-align:left;margin-left:185.8pt;margin-top:29.6pt;width:70.1pt;height:53.85pt;z-index:-1" wrapcoords="12774 300 697 300 -232 600 -232 20400 18116 21000 19742 21000 20439 19500 19742 14700 21600 9900 21600 2400 18348 300 13935 300 12774 300">
            <v:imagedata r:id="rId9" o:title="HCD-logo-2013-large-main"/>
            <w10:wrap type="tight"/>
          </v:shape>
        </w:pict>
      </w:r>
    </w:p>
    <w:p w:rsidR="00034F0B" w:rsidRPr="00CE280C" w:rsidRDefault="00034F0B" w:rsidP="0070313C">
      <w:pPr>
        <w:spacing w:line="360" w:lineRule="auto"/>
        <w:ind w:firstLineChars="900" w:firstLine="3602"/>
        <w:rPr>
          <w:rFonts w:ascii="Arial Unicode MS" w:eastAsia="Arial Unicode MS" w:hAnsi="Arial Unicode MS" w:cs="Times New Roman"/>
          <w:b/>
          <w:bCs/>
          <w:sz w:val="40"/>
          <w:szCs w:val="40"/>
          <w:lang w:eastAsia="zh-CN"/>
        </w:rPr>
      </w:pPr>
    </w:p>
    <w:p w:rsidR="00034F0B" w:rsidRPr="00CE280C" w:rsidRDefault="00034F0B">
      <w:pPr>
        <w:tabs>
          <w:tab w:val="clear" w:pos="709"/>
          <w:tab w:val="clear" w:pos="1418"/>
          <w:tab w:val="clear" w:pos="2127"/>
          <w:tab w:val="clear" w:pos="2836"/>
          <w:tab w:val="clear" w:pos="3545"/>
          <w:tab w:val="clear" w:pos="4254"/>
          <w:tab w:val="clear" w:pos="4963"/>
          <w:tab w:val="clear" w:pos="5672"/>
          <w:tab w:val="clear" w:pos="6381"/>
          <w:tab w:val="clear" w:pos="7090"/>
          <w:tab w:val="clear" w:pos="7799"/>
          <w:tab w:val="clear" w:pos="8508"/>
          <w:tab w:val="clear" w:pos="9217"/>
        </w:tabs>
        <w:spacing w:after="0"/>
        <w:ind w:firstLine="0"/>
        <w:jc w:val="left"/>
        <w:rPr>
          <w:rFonts w:ascii="Arial Unicode MS" w:eastAsia="Arial Unicode MS" w:hAnsi="Arial Unicode MS" w:cs="Times New Roman"/>
          <w:b/>
          <w:bCs/>
          <w:smallCaps/>
          <w:shadow/>
          <w:sz w:val="28"/>
          <w:szCs w:val="28"/>
          <w:lang w:eastAsia="zh-CN"/>
        </w:rPr>
      </w:pPr>
    </w:p>
    <w:p w:rsidR="00034F0B" w:rsidRPr="00CE280C" w:rsidRDefault="00034F0B">
      <w:pPr>
        <w:tabs>
          <w:tab w:val="clear" w:pos="709"/>
          <w:tab w:val="clear" w:pos="1418"/>
          <w:tab w:val="clear" w:pos="2127"/>
          <w:tab w:val="clear" w:pos="2836"/>
          <w:tab w:val="clear" w:pos="3545"/>
          <w:tab w:val="clear" w:pos="4254"/>
          <w:tab w:val="clear" w:pos="4963"/>
          <w:tab w:val="clear" w:pos="5672"/>
          <w:tab w:val="clear" w:pos="6381"/>
          <w:tab w:val="clear" w:pos="7090"/>
          <w:tab w:val="clear" w:pos="7799"/>
          <w:tab w:val="clear" w:pos="8508"/>
          <w:tab w:val="clear" w:pos="9217"/>
        </w:tabs>
        <w:spacing w:after="0"/>
        <w:ind w:firstLine="0"/>
        <w:jc w:val="left"/>
        <w:rPr>
          <w:rFonts w:ascii="Arial Unicode MS" w:eastAsia="Arial Unicode MS" w:hAnsi="Arial Unicode MS" w:cs="Times New Roman"/>
          <w:b/>
          <w:bCs/>
          <w:smallCaps/>
          <w:shadow/>
          <w:sz w:val="28"/>
          <w:szCs w:val="28"/>
          <w:lang w:eastAsia="zh-CN"/>
        </w:rPr>
      </w:pPr>
    </w:p>
    <w:p w:rsidR="00034F0B" w:rsidRPr="00CE280C" w:rsidRDefault="00034F0B">
      <w:pPr>
        <w:tabs>
          <w:tab w:val="clear" w:pos="709"/>
          <w:tab w:val="clear" w:pos="1418"/>
          <w:tab w:val="clear" w:pos="2127"/>
          <w:tab w:val="clear" w:pos="2836"/>
          <w:tab w:val="clear" w:pos="3545"/>
          <w:tab w:val="clear" w:pos="4254"/>
          <w:tab w:val="clear" w:pos="4963"/>
          <w:tab w:val="clear" w:pos="5672"/>
          <w:tab w:val="clear" w:pos="6381"/>
          <w:tab w:val="clear" w:pos="7090"/>
          <w:tab w:val="clear" w:pos="7799"/>
          <w:tab w:val="clear" w:pos="8508"/>
          <w:tab w:val="clear" w:pos="9217"/>
        </w:tabs>
        <w:spacing w:after="0"/>
        <w:ind w:firstLine="0"/>
        <w:jc w:val="left"/>
        <w:rPr>
          <w:rFonts w:ascii="Arial Unicode MS" w:eastAsia="Arial Unicode MS" w:hAnsi="Arial Unicode MS" w:cs="Times New Roman"/>
          <w:b/>
          <w:bCs/>
          <w:smallCaps/>
          <w:shadow/>
          <w:sz w:val="28"/>
          <w:szCs w:val="28"/>
          <w:lang w:eastAsia="zh-CN"/>
        </w:rPr>
      </w:pPr>
    </w:p>
    <w:p w:rsidR="00034F0B" w:rsidRPr="00CE280C" w:rsidRDefault="00034F0B">
      <w:pPr>
        <w:tabs>
          <w:tab w:val="clear" w:pos="709"/>
          <w:tab w:val="clear" w:pos="1418"/>
          <w:tab w:val="clear" w:pos="2127"/>
          <w:tab w:val="clear" w:pos="2836"/>
          <w:tab w:val="clear" w:pos="3545"/>
          <w:tab w:val="clear" w:pos="4254"/>
          <w:tab w:val="clear" w:pos="4963"/>
          <w:tab w:val="clear" w:pos="5672"/>
          <w:tab w:val="clear" w:pos="6381"/>
          <w:tab w:val="clear" w:pos="7090"/>
          <w:tab w:val="clear" w:pos="7799"/>
          <w:tab w:val="clear" w:pos="8508"/>
          <w:tab w:val="clear" w:pos="9217"/>
        </w:tabs>
        <w:spacing w:after="0"/>
        <w:ind w:firstLine="0"/>
        <w:jc w:val="left"/>
        <w:rPr>
          <w:rFonts w:ascii="Arial Unicode MS" w:eastAsia="Arial Unicode MS" w:hAnsi="Arial Unicode MS" w:cs="Times New Roman"/>
          <w:b/>
          <w:bCs/>
          <w:smallCaps/>
          <w:shadow/>
          <w:sz w:val="28"/>
          <w:szCs w:val="28"/>
          <w:lang w:eastAsia="zh-CN"/>
        </w:rPr>
      </w:pPr>
    </w:p>
    <w:p w:rsidR="00034F0B" w:rsidRPr="00CE280C" w:rsidRDefault="00034F0B">
      <w:pPr>
        <w:tabs>
          <w:tab w:val="clear" w:pos="709"/>
          <w:tab w:val="clear" w:pos="1418"/>
          <w:tab w:val="clear" w:pos="2127"/>
          <w:tab w:val="clear" w:pos="2836"/>
          <w:tab w:val="clear" w:pos="3545"/>
          <w:tab w:val="clear" w:pos="4254"/>
          <w:tab w:val="clear" w:pos="4963"/>
          <w:tab w:val="clear" w:pos="5672"/>
          <w:tab w:val="clear" w:pos="6381"/>
          <w:tab w:val="clear" w:pos="7090"/>
          <w:tab w:val="clear" w:pos="7799"/>
          <w:tab w:val="clear" w:pos="8508"/>
          <w:tab w:val="clear" w:pos="9217"/>
        </w:tabs>
        <w:spacing w:after="0"/>
        <w:ind w:firstLine="0"/>
        <w:jc w:val="left"/>
        <w:rPr>
          <w:rFonts w:ascii="Arial Unicode MS" w:eastAsia="Arial Unicode MS" w:hAnsi="Arial Unicode MS" w:cs="Times New Roman"/>
          <w:b/>
          <w:bCs/>
          <w:smallCaps/>
          <w:shadow/>
          <w:sz w:val="28"/>
          <w:szCs w:val="28"/>
          <w:lang w:eastAsia="zh-CN"/>
        </w:rPr>
      </w:pPr>
    </w:p>
    <w:p w:rsidR="00034F0B" w:rsidRPr="00CE280C" w:rsidRDefault="00034F0B">
      <w:pPr>
        <w:tabs>
          <w:tab w:val="clear" w:pos="709"/>
          <w:tab w:val="clear" w:pos="1418"/>
          <w:tab w:val="clear" w:pos="2127"/>
          <w:tab w:val="clear" w:pos="2836"/>
          <w:tab w:val="clear" w:pos="3545"/>
          <w:tab w:val="clear" w:pos="4254"/>
          <w:tab w:val="clear" w:pos="4963"/>
          <w:tab w:val="clear" w:pos="5672"/>
          <w:tab w:val="clear" w:pos="6381"/>
          <w:tab w:val="clear" w:pos="7090"/>
          <w:tab w:val="clear" w:pos="7799"/>
          <w:tab w:val="clear" w:pos="8508"/>
          <w:tab w:val="clear" w:pos="9217"/>
        </w:tabs>
        <w:spacing w:after="0"/>
        <w:ind w:firstLine="0"/>
        <w:jc w:val="left"/>
        <w:rPr>
          <w:rFonts w:ascii="Arial Unicode MS" w:eastAsia="Arial Unicode MS" w:hAnsi="Arial Unicode MS" w:cs="Times New Roman"/>
          <w:b/>
          <w:bCs/>
          <w:smallCaps/>
          <w:shadow/>
          <w:sz w:val="28"/>
          <w:szCs w:val="28"/>
          <w:lang w:eastAsia="zh-CN"/>
        </w:rPr>
      </w:pPr>
    </w:p>
    <w:p w:rsidR="00034F0B" w:rsidRPr="00CE280C" w:rsidRDefault="00034F0B">
      <w:pPr>
        <w:tabs>
          <w:tab w:val="clear" w:pos="709"/>
          <w:tab w:val="clear" w:pos="1418"/>
          <w:tab w:val="clear" w:pos="2127"/>
          <w:tab w:val="clear" w:pos="2836"/>
          <w:tab w:val="clear" w:pos="3545"/>
          <w:tab w:val="clear" w:pos="4254"/>
          <w:tab w:val="clear" w:pos="4963"/>
          <w:tab w:val="clear" w:pos="5672"/>
          <w:tab w:val="clear" w:pos="6381"/>
          <w:tab w:val="clear" w:pos="7090"/>
          <w:tab w:val="clear" w:pos="7799"/>
          <w:tab w:val="clear" w:pos="8508"/>
          <w:tab w:val="clear" w:pos="9217"/>
        </w:tabs>
        <w:spacing w:after="0"/>
        <w:ind w:firstLine="0"/>
        <w:jc w:val="left"/>
        <w:rPr>
          <w:rFonts w:ascii="Arial Unicode MS" w:eastAsia="Arial Unicode MS" w:hAnsi="Arial Unicode MS" w:cs="Times New Roman"/>
          <w:b/>
          <w:bCs/>
          <w:smallCaps/>
          <w:shadow/>
          <w:sz w:val="28"/>
          <w:szCs w:val="28"/>
          <w:lang w:eastAsia="zh-CN"/>
        </w:rPr>
      </w:pPr>
    </w:p>
    <w:p w:rsidR="00034F0B" w:rsidRPr="00CE280C" w:rsidRDefault="00034F0B">
      <w:pPr>
        <w:tabs>
          <w:tab w:val="clear" w:pos="709"/>
          <w:tab w:val="clear" w:pos="1418"/>
          <w:tab w:val="clear" w:pos="2127"/>
          <w:tab w:val="clear" w:pos="2836"/>
          <w:tab w:val="clear" w:pos="3545"/>
          <w:tab w:val="clear" w:pos="4254"/>
          <w:tab w:val="clear" w:pos="4963"/>
          <w:tab w:val="clear" w:pos="5672"/>
          <w:tab w:val="clear" w:pos="6381"/>
          <w:tab w:val="clear" w:pos="7090"/>
          <w:tab w:val="clear" w:pos="7799"/>
          <w:tab w:val="clear" w:pos="8508"/>
          <w:tab w:val="clear" w:pos="9217"/>
        </w:tabs>
        <w:spacing w:after="0"/>
        <w:ind w:firstLine="0"/>
        <w:jc w:val="left"/>
        <w:rPr>
          <w:rFonts w:ascii="Arial Unicode MS" w:eastAsia="Arial Unicode MS" w:hAnsi="Arial Unicode MS" w:cs="Times New Roman"/>
          <w:b/>
          <w:bCs/>
          <w:smallCaps/>
          <w:shadow/>
          <w:sz w:val="28"/>
          <w:szCs w:val="28"/>
          <w:lang w:eastAsia="zh-CN"/>
        </w:rPr>
      </w:pPr>
    </w:p>
    <w:p w:rsidR="00034F0B" w:rsidRPr="00CE280C" w:rsidRDefault="00034F0B">
      <w:pPr>
        <w:tabs>
          <w:tab w:val="clear" w:pos="709"/>
          <w:tab w:val="clear" w:pos="1418"/>
          <w:tab w:val="clear" w:pos="2127"/>
          <w:tab w:val="clear" w:pos="2836"/>
          <w:tab w:val="clear" w:pos="3545"/>
          <w:tab w:val="clear" w:pos="4254"/>
          <w:tab w:val="clear" w:pos="4963"/>
          <w:tab w:val="clear" w:pos="5672"/>
          <w:tab w:val="clear" w:pos="6381"/>
          <w:tab w:val="clear" w:pos="7090"/>
          <w:tab w:val="clear" w:pos="7799"/>
          <w:tab w:val="clear" w:pos="8508"/>
          <w:tab w:val="clear" w:pos="9217"/>
        </w:tabs>
        <w:spacing w:after="0"/>
        <w:ind w:firstLine="0"/>
        <w:jc w:val="left"/>
        <w:rPr>
          <w:rFonts w:ascii="Arial Unicode MS" w:eastAsia="Arial Unicode MS" w:hAnsi="Arial Unicode MS" w:cs="Times New Roman"/>
          <w:b/>
          <w:bCs/>
          <w:smallCaps/>
          <w:shadow/>
          <w:sz w:val="28"/>
          <w:szCs w:val="28"/>
          <w:lang w:eastAsia="zh-CN"/>
        </w:rPr>
      </w:pPr>
    </w:p>
    <w:p w:rsidR="00034F0B" w:rsidRPr="00CE280C" w:rsidRDefault="00034F0B">
      <w:pPr>
        <w:tabs>
          <w:tab w:val="clear" w:pos="709"/>
          <w:tab w:val="clear" w:pos="1418"/>
          <w:tab w:val="clear" w:pos="2127"/>
          <w:tab w:val="clear" w:pos="2836"/>
          <w:tab w:val="clear" w:pos="3545"/>
          <w:tab w:val="clear" w:pos="4254"/>
          <w:tab w:val="clear" w:pos="4963"/>
          <w:tab w:val="clear" w:pos="5672"/>
          <w:tab w:val="clear" w:pos="6381"/>
          <w:tab w:val="clear" w:pos="7090"/>
          <w:tab w:val="clear" w:pos="7799"/>
          <w:tab w:val="clear" w:pos="8508"/>
          <w:tab w:val="clear" w:pos="9217"/>
        </w:tabs>
        <w:spacing w:after="0"/>
        <w:ind w:firstLine="0"/>
        <w:jc w:val="left"/>
        <w:rPr>
          <w:rFonts w:ascii="Arial Unicode MS" w:eastAsia="Arial Unicode MS" w:hAnsi="Arial Unicode MS" w:cs="Times New Roman"/>
          <w:b/>
          <w:bCs/>
          <w:smallCaps/>
          <w:shadow/>
          <w:sz w:val="28"/>
          <w:szCs w:val="28"/>
          <w:lang w:eastAsia="zh-CN"/>
        </w:rPr>
      </w:pPr>
    </w:p>
    <w:p w:rsidR="00034F0B" w:rsidRPr="00CE280C" w:rsidRDefault="00034F0B">
      <w:pPr>
        <w:tabs>
          <w:tab w:val="clear" w:pos="709"/>
          <w:tab w:val="clear" w:pos="1418"/>
          <w:tab w:val="clear" w:pos="2127"/>
          <w:tab w:val="clear" w:pos="2836"/>
          <w:tab w:val="clear" w:pos="3545"/>
          <w:tab w:val="clear" w:pos="4254"/>
          <w:tab w:val="clear" w:pos="4963"/>
          <w:tab w:val="clear" w:pos="5672"/>
          <w:tab w:val="clear" w:pos="6381"/>
          <w:tab w:val="clear" w:pos="7090"/>
          <w:tab w:val="clear" w:pos="7799"/>
          <w:tab w:val="clear" w:pos="8508"/>
          <w:tab w:val="clear" w:pos="9217"/>
        </w:tabs>
        <w:spacing w:after="0"/>
        <w:ind w:firstLine="0"/>
        <w:jc w:val="left"/>
        <w:rPr>
          <w:rFonts w:ascii="Arial Unicode MS" w:eastAsia="Arial Unicode MS" w:hAnsi="Arial Unicode MS" w:cs="Times New Roman"/>
          <w:b/>
          <w:bCs/>
          <w:smallCaps/>
          <w:shadow/>
          <w:sz w:val="28"/>
          <w:szCs w:val="28"/>
          <w:lang w:eastAsia="zh-CN"/>
        </w:rPr>
      </w:pPr>
    </w:p>
    <w:p w:rsidR="00034F0B" w:rsidRPr="00CE280C" w:rsidRDefault="00034F0B">
      <w:pPr>
        <w:tabs>
          <w:tab w:val="clear" w:pos="709"/>
          <w:tab w:val="clear" w:pos="1418"/>
          <w:tab w:val="clear" w:pos="2127"/>
          <w:tab w:val="clear" w:pos="2836"/>
          <w:tab w:val="clear" w:pos="3545"/>
          <w:tab w:val="clear" w:pos="4254"/>
          <w:tab w:val="clear" w:pos="4963"/>
          <w:tab w:val="clear" w:pos="5672"/>
          <w:tab w:val="clear" w:pos="6381"/>
          <w:tab w:val="clear" w:pos="7090"/>
          <w:tab w:val="clear" w:pos="7799"/>
          <w:tab w:val="clear" w:pos="8508"/>
          <w:tab w:val="clear" w:pos="9217"/>
        </w:tabs>
        <w:spacing w:after="0"/>
        <w:ind w:firstLine="0"/>
        <w:jc w:val="left"/>
        <w:rPr>
          <w:rFonts w:ascii="Arial Unicode MS" w:eastAsia="Arial Unicode MS" w:hAnsi="Arial Unicode MS" w:cs="Times New Roman"/>
          <w:b/>
          <w:bCs/>
          <w:smallCaps/>
          <w:shadow/>
          <w:sz w:val="28"/>
          <w:szCs w:val="28"/>
          <w:lang w:eastAsia="zh-CN"/>
        </w:rPr>
      </w:pPr>
    </w:p>
    <w:p w:rsidR="00F8247D" w:rsidRPr="003472EC" w:rsidRDefault="00034F0B" w:rsidP="003472EC">
      <w:pPr>
        <w:pStyle w:val="Heading1"/>
        <w:jc w:val="center"/>
        <w:rPr>
          <w:rFonts w:cs="Times New Roman"/>
          <w:szCs w:val="21"/>
          <w:lang w:eastAsia="zh-CN"/>
        </w:rPr>
      </w:pPr>
      <w:r w:rsidRPr="00CE280C">
        <w:rPr>
          <w:rFonts w:cs="Times New Roman"/>
        </w:rPr>
        <w:br w:type="page"/>
      </w:r>
      <w:bookmarkStart w:id="0" w:name="_Toc316030595"/>
      <w:bookmarkStart w:id="1" w:name="_Toc316031970"/>
      <w:bookmarkStart w:id="2" w:name="_Toc316032066"/>
      <w:bookmarkStart w:id="3" w:name="_Toc316032911"/>
      <w:bookmarkStart w:id="4" w:name="_Toc316032946"/>
      <w:bookmarkStart w:id="5" w:name="_Toc316033038"/>
      <w:r w:rsidR="00F74338" w:rsidRPr="00C75275">
        <w:rPr>
          <w:rFonts w:cs="STXihei" w:hint="eastAsia"/>
          <w:sz w:val="36"/>
          <w:szCs w:val="21"/>
          <w:lang w:eastAsia="zh-CN"/>
        </w:rPr>
        <w:lastRenderedPageBreak/>
        <w:t>Catalog</w:t>
      </w:r>
      <w:bookmarkEnd w:id="0"/>
      <w:bookmarkEnd w:id="1"/>
      <w:bookmarkEnd w:id="2"/>
      <w:bookmarkEnd w:id="3"/>
      <w:bookmarkEnd w:id="4"/>
      <w:bookmarkEnd w:id="5"/>
    </w:p>
    <w:p w:rsidR="003472EC" w:rsidRPr="007D46DA" w:rsidRDefault="00387E99" w:rsidP="00653543">
      <w:pPr>
        <w:pStyle w:val="TOC1"/>
        <w:ind w:left="485" w:hanging="485"/>
        <w:rPr>
          <w:rFonts w:cstheme="minorBidi"/>
          <w:color w:val="auto"/>
          <w:kern w:val="2"/>
          <w:lang w:val="en-US" w:eastAsia="zh-CN"/>
        </w:rPr>
      </w:pPr>
      <w:r w:rsidRPr="00387E99">
        <w:rPr>
          <w:rFonts w:asciiTheme="minorHAnsi" w:hAnsiTheme="minorHAnsi" w:cstheme="minorHAnsi"/>
          <w:caps/>
          <w:sz w:val="24"/>
          <w:lang w:eastAsia="zh-CN"/>
        </w:rPr>
        <w:fldChar w:fldCharType="begin"/>
      </w:r>
      <w:r w:rsidR="003472EC" w:rsidRPr="007D46DA">
        <w:rPr>
          <w:rFonts w:asciiTheme="minorHAnsi" w:hAnsiTheme="minorHAnsi" w:cstheme="minorHAnsi"/>
          <w:caps/>
          <w:sz w:val="24"/>
          <w:lang w:eastAsia="zh-CN"/>
        </w:rPr>
        <w:instrText xml:space="preserve"> TOC \o "1-3" \h \z \u </w:instrText>
      </w:r>
      <w:r w:rsidRPr="00387E99">
        <w:rPr>
          <w:rFonts w:asciiTheme="minorHAnsi" w:hAnsiTheme="minorHAnsi" w:cstheme="minorHAnsi"/>
          <w:caps/>
          <w:sz w:val="24"/>
          <w:lang w:eastAsia="zh-CN"/>
        </w:rPr>
        <w:fldChar w:fldCharType="separate"/>
      </w:r>
      <w:hyperlink w:anchor="_Toc316033039" w:history="1">
        <w:r w:rsidR="003472EC" w:rsidRPr="007D46DA">
          <w:rPr>
            <w:rStyle w:val="Hyperlink"/>
            <w:rFonts w:ascii="Arial Unicode MS" w:hAnsi="Arial Unicode MS"/>
          </w:rPr>
          <w:t>1</w:t>
        </w:r>
        <w:r w:rsidR="003472EC" w:rsidRPr="007D46DA">
          <w:rPr>
            <w:rStyle w:val="Hyperlink"/>
            <w:rFonts w:ascii="Arial Unicode MS" w:hAnsi="Arial Unicode MS" w:hint="eastAsia"/>
          </w:rPr>
          <w:t>．</w:t>
        </w:r>
        <w:r w:rsidR="003472EC" w:rsidRPr="007D46DA">
          <w:rPr>
            <w:rStyle w:val="Hyperlink"/>
            <w:rFonts w:ascii="Arial Unicode MS" w:hAnsi="Arial Unicode MS"/>
          </w:rPr>
          <w:t>Can you improve Production Capacity according to your own requirement</w:t>
        </w:r>
        <w:r w:rsidR="003472EC" w:rsidRPr="007D46DA">
          <w:rPr>
            <w:rStyle w:val="Hyperlink"/>
            <w:rFonts w:ascii="Arial Unicode MS" w:hAnsi="Arial Unicode MS" w:hint="eastAsia"/>
          </w:rPr>
          <w:t>？</w:t>
        </w:r>
        <w:r w:rsidR="003472EC" w:rsidRPr="007D46DA">
          <w:rPr>
            <w:webHidden/>
          </w:rPr>
          <w:tab/>
        </w:r>
        <w:r w:rsidRPr="007D46DA">
          <w:rPr>
            <w:webHidden/>
          </w:rPr>
          <w:fldChar w:fldCharType="begin"/>
        </w:r>
        <w:r w:rsidR="003472EC" w:rsidRPr="007D46DA">
          <w:rPr>
            <w:webHidden/>
          </w:rPr>
          <w:instrText xml:space="preserve"> PAGEREF _Toc316033039 \h </w:instrText>
        </w:r>
        <w:r w:rsidRPr="007D46DA">
          <w:rPr>
            <w:webHidden/>
          </w:rPr>
        </w:r>
        <w:r w:rsidRPr="007D46DA">
          <w:rPr>
            <w:webHidden/>
          </w:rPr>
          <w:fldChar w:fldCharType="separate"/>
        </w:r>
        <w:r w:rsidR="00B97AAA">
          <w:rPr>
            <w:webHidden/>
          </w:rPr>
          <w:t>4</w:t>
        </w:r>
        <w:r w:rsidRPr="007D46DA">
          <w:rPr>
            <w:webHidden/>
          </w:rPr>
          <w:fldChar w:fldCharType="end"/>
        </w:r>
      </w:hyperlink>
    </w:p>
    <w:p w:rsidR="003472EC" w:rsidRPr="007D46DA" w:rsidRDefault="00387E99" w:rsidP="00653543">
      <w:pPr>
        <w:pStyle w:val="TOC1"/>
        <w:rPr>
          <w:rFonts w:cstheme="minorBidi"/>
          <w:color w:val="auto"/>
          <w:kern w:val="2"/>
          <w:lang w:val="en-US" w:eastAsia="zh-CN"/>
        </w:rPr>
      </w:pPr>
      <w:hyperlink w:anchor="_Toc316033040" w:history="1">
        <w:r w:rsidR="003472EC" w:rsidRPr="007D46DA">
          <w:rPr>
            <w:rStyle w:val="Hyperlink"/>
            <w:rFonts w:ascii="Arial Unicode MS" w:hAnsi="Arial Unicode MS"/>
          </w:rPr>
          <w:t>2</w:t>
        </w:r>
        <w:r w:rsidR="003472EC" w:rsidRPr="007D46DA">
          <w:rPr>
            <w:rStyle w:val="Hyperlink"/>
            <w:rFonts w:ascii="Arial Unicode MS" w:hAnsi="Arial Unicode MS" w:hint="eastAsia"/>
          </w:rPr>
          <w:t>．</w:t>
        </w:r>
        <w:r w:rsidR="003472EC" w:rsidRPr="007D46DA">
          <w:rPr>
            <w:rStyle w:val="Hyperlink"/>
            <w:rFonts w:ascii="Arial Unicode MS" w:hAnsi="Arial Unicode MS"/>
          </w:rPr>
          <w:t>Once you increase Production Capacity, will the investment in Production Capacity be deducted from T.I.B.</w:t>
        </w:r>
        <w:r w:rsidR="003472EC" w:rsidRPr="007D46DA">
          <w:rPr>
            <w:rStyle w:val="Hyperlink"/>
            <w:rFonts w:ascii="Arial Unicode MS" w:hAnsi="Arial Unicode MS" w:hint="eastAsia"/>
          </w:rPr>
          <w:t>？</w:t>
        </w:r>
        <w:r w:rsidR="003472EC" w:rsidRPr="007D46DA">
          <w:rPr>
            <w:webHidden/>
          </w:rPr>
          <w:tab/>
        </w:r>
        <w:r w:rsidRPr="007D46DA">
          <w:rPr>
            <w:webHidden/>
          </w:rPr>
          <w:fldChar w:fldCharType="begin"/>
        </w:r>
        <w:r w:rsidR="003472EC" w:rsidRPr="007D46DA">
          <w:rPr>
            <w:webHidden/>
          </w:rPr>
          <w:instrText xml:space="preserve"> PAGEREF _Toc316033040 \h </w:instrText>
        </w:r>
        <w:r w:rsidRPr="007D46DA">
          <w:rPr>
            <w:webHidden/>
          </w:rPr>
        </w:r>
        <w:r w:rsidRPr="007D46DA">
          <w:rPr>
            <w:webHidden/>
          </w:rPr>
          <w:fldChar w:fldCharType="separate"/>
        </w:r>
        <w:r w:rsidR="00B97AAA">
          <w:rPr>
            <w:webHidden/>
          </w:rPr>
          <w:t>4</w:t>
        </w:r>
        <w:r w:rsidRPr="007D46DA">
          <w:rPr>
            <w:webHidden/>
          </w:rPr>
          <w:fldChar w:fldCharType="end"/>
        </w:r>
      </w:hyperlink>
    </w:p>
    <w:p w:rsidR="003472EC" w:rsidRPr="007D46DA" w:rsidRDefault="00387E99" w:rsidP="00653543">
      <w:pPr>
        <w:pStyle w:val="TOC1"/>
        <w:rPr>
          <w:rFonts w:cstheme="minorBidi"/>
          <w:color w:val="auto"/>
          <w:kern w:val="2"/>
          <w:lang w:val="en-US" w:eastAsia="zh-CN"/>
        </w:rPr>
      </w:pPr>
      <w:hyperlink w:anchor="_Toc316033041" w:history="1">
        <w:r w:rsidR="003472EC" w:rsidRPr="007D46DA">
          <w:rPr>
            <w:rStyle w:val="Hyperlink"/>
            <w:rFonts w:ascii="Arial Unicode MS" w:hAnsi="Arial Unicode MS" w:cs="STXihei"/>
            <w:lang w:eastAsia="zh-CN"/>
          </w:rPr>
          <w:t>3</w:t>
        </w:r>
        <w:r w:rsidR="003472EC" w:rsidRPr="007D46DA">
          <w:rPr>
            <w:rStyle w:val="Hyperlink"/>
            <w:rFonts w:ascii="Arial Unicode MS" w:hAnsi="Arial Unicode MS" w:cs="STXihei" w:hint="eastAsia"/>
            <w:lang w:eastAsia="zh-CN"/>
          </w:rPr>
          <w:t>．</w:t>
        </w:r>
        <w:r w:rsidR="003472EC" w:rsidRPr="007D46DA">
          <w:rPr>
            <w:rStyle w:val="Hyperlink"/>
            <w:rFonts w:ascii="Arial Unicode MS" w:hAnsi="Arial Unicode MS" w:cs="STXihei"/>
            <w:lang w:eastAsia="zh-CN"/>
          </w:rPr>
          <w:t>What are the benefits from increasing Production Volume Flexibility</w:t>
        </w:r>
        <w:r w:rsidR="003472EC" w:rsidRPr="007D46DA">
          <w:rPr>
            <w:rStyle w:val="Hyperlink"/>
            <w:rFonts w:ascii="Arial Unicode MS" w:hAnsi="Arial Unicode MS" w:cs="STXihei" w:hint="eastAsia"/>
            <w:lang w:eastAsia="zh-CN"/>
          </w:rPr>
          <w:t>？</w:t>
        </w:r>
        <w:r w:rsidR="003472EC" w:rsidRPr="007D46DA">
          <w:rPr>
            <w:webHidden/>
          </w:rPr>
          <w:tab/>
        </w:r>
        <w:r w:rsidRPr="007D46DA">
          <w:rPr>
            <w:webHidden/>
          </w:rPr>
          <w:fldChar w:fldCharType="begin"/>
        </w:r>
        <w:r w:rsidR="003472EC" w:rsidRPr="007D46DA">
          <w:rPr>
            <w:webHidden/>
          </w:rPr>
          <w:instrText xml:space="preserve"> PAGEREF _Toc316033041 \h </w:instrText>
        </w:r>
        <w:r w:rsidRPr="007D46DA">
          <w:rPr>
            <w:webHidden/>
          </w:rPr>
        </w:r>
        <w:r w:rsidRPr="007D46DA">
          <w:rPr>
            <w:webHidden/>
          </w:rPr>
          <w:fldChar w:fldCharType="separate"/>
        </w:r>
        <w:r w:rsidR="00B97AAA">
          <w:rPr>
            <w:webHidden/>
          </w:rPr>
          <w:t>4</w:t>
        </w:r>
        <w:r w:rsidRPr="007D46DA">
          <w:rPr>
            <w:webHidden/>
          </w:rPr>
          <w:fldChar w:fldCharType="end"/>
        </w:r>
      </w:hyperlink>
    </w:p>
    <w:p w:rsidR="003472EC" w:rsidRPr="007D46DA" w:rsidRDefault="00387E99" w:rsidP="00653543">
      <w:pPr>
        <w:pStyle w:val="TOC1"/>
        <w:rPr>
          <w:rFonts w:cstheme="minorBidi"/>
          <w:color w:val="auto"/>
          <w:kern w:val="2"/>
          <w:lang w:val="en-US" w:eastAsia="zh-CN"/>
        </w:rPr>
      </w:pPr>
      <w:hyperlink w:anchor="_Toc316033042" w:history="1">
        <w:r w:rsidR="003472EC" w:rsidRPr="007D46DA">
          <w:rPr>
            <w:rStyle w:val="Hyperlink"/>
            <w:rFonts w:ascii="Arial Unicode MS" w:hAnsi="Arial Unicode MS" w:cs="STXihei"/>
            <w:lang w:eastAsia="zh-CN"/>
          </w:rPr>
          <w:t>4</w:t>
        </w:r>
        <w:r w:rsidR="003472EC" w:rsidRPr="007D46DA">
          <w:rPr>
            <w:rStyle w:val="Hyperlink"/>
            <w:rFonts w:ascii="Arial Unicode MS" w:hAnsi="Arial Unicode MS" w:cs="STXihei" w:hint="eastAsia"/>
            <w:lang w:eastAsia="zh-CN"/>
          </w:rPr>
          <w:t>．</w:t>
        </w:r>
        <w:r w:rsidR="003472EC" w:rsidRPr="007D46DA">
          <w:rPr>
            <w:rStyle w:val="Hyperlink"/>
            <w:rFonts w:ascii="Arial Unicode MS" w:hAnsi="Arial Unicode MS" w:cs="STXihei"/>
            <w:lang w:eastAsia="zh-CN"/>
          </w:rPr>
          <w:t>How to increase Production Volume Flexibility</w:t>
        </w:r>
        <w:r w:rsidR="003472EC" w:rsidRPr="007D46DA">
          <w:rPr>
            <w:rStyle w:val="Hyperlink"/>
            <w:rFonts w:ascii="Arial Unicode MS" w:hAnsi="Arial Unicode MS" w:cs="STXihei" w:hint="eastAsia"/>
            <w:lang w:eastAsia="zh-CN"/>
          </w:rPr>
          <w:t>？</w:t>
        </w:r>
        <w:r w:rsidR="003472EC" w:rsidRPr="007D46DA">
          <w:rPr>
            <w:webHidden/>
          </w:rPr>
          <w:tab/>
        </w:r>
        <w:r w:rsidRPr="007D46DA">
          <w:rPr>
            <w:webHidden/>
          </w:rPr>
          <w:fldChar w:fldCharType="begin"/>
        </w:r>
        <w:r w:rsidR="003472EC" w:rsidRPr="007D46DA">
          <w:rPr>
            <w:webHidden/>
          </w:rPr>
          <w:instrText xml:space="preserve"> PAGEREF _Toc316033042 \h </w:instrText>
        </w:r>
        <w:r w:rsidRPr="007D46DA">
          <w:rPr>
            <w:webHidden/>
          </w:rPr>
        </w:r>
        <w:r w:rsidRPr="007D46DA">
          <w:rPr>
            <w:webHidden/>
          </w:rPr>
          <w:fldChar w:fldCharType="separate"/>
        </w:r>
        <w:r w:rsidR="00B97AAA">
          <w:rPr>
            <w:webHidden/>
          </w:rPr>
          <w:t>4</w:t>
        </w:r>
        <w:r w:rsidRPr="007D46DA">
          <w:rPr>
            <w:webHidden/>
          </w:rPr>
          <w:fldChar w:fldCharType="end"/>
        </w:r>
      </w:hyperlink>
    </w:p>
    <w:p w:rsidR="003472EC" w:rsidRPr="007D46DA" w:rsidRDefault="00387E99" w:rsidP="00653543">
      <w:pPr>
        <w:pStyle w:val="TOC1"/>
        <w:rPr>
          <w:rFonts w:cstheme="minorBidi"/>
          <w:color w:val="auto"/>
          <w:kern w:val="2"/>
          <w:lang w:val="en-US" w:eastAsia="zh-CN"/>
        </w:rPr>
      </w:pPr>
      <w:hyperlink w:anchor="_Toc316033043" w:history="1">
        <w:r w:rsidR="003472EC" w:rsidRPr="007D46DA">
          <w:rPr>
            <w:rStyle w:val="Hyperlink"/>
            <w:rFonts w:ascii="Arial Unicode MS" w:hAnsi="Arial Unicode MS" w:cs="STXihei"/>
            <w:lang w:eastAsia="zh-CN"/>
          </w:rPr>
          <w:t>5</w:t>
        </w:r>
        <w:r w:rsidR="003472EC" w:rsidRPr="007D46DA">
          <w:rPr>
            <w:rStyle w:val="Hyperlink"/>
            <w:rFonts w:ascii="Arial Unicode MS" w:hAnsi="Arial Unicode MS" w:cs="STXihei" w:hint="eastAsia"/>
            <w:lang w:eastAsia="zh-CN"/>
          </w:rPr>
          <w:t>．</w:t>
        </w:r>
        <w:r w:rsidR="003472EC" w:rsidRPr="007D46DA">
          <w:rPr>
            <w:rStyle w:val="Hyperlink"/>
            <w:rFonts w:ascii="Arial Unicode MS" w:hAnsi="Arial Unicode MS" w:cs="STXihei"/>
            <w:lang w:eastAsia="zh-CN"/>
          </w:rPr>
          <w:t>What is the difference between Normal Capacity and Overtime Capacity</w:t>
        </w:r>
        <w:r w:rsidR="003472EC" w:rsidRPr="007D46DA">
          <w:rPr>
            <w:rStyle w:val="Hyperlink"/>
            <w:rFonts w:ascii="Arial Unicode MS" w:hAnsi="Arial Unicode MS" w:cs="STXihei" w:hint="eastAsia"/>
            <w:lang w:eastAsia="zh-CN"/>
          </w:rPr>
          <w:t>？</w:t>
        </w:r>
        <w:r w:rsidR="003472EC" w:rsidRPr="007D46DA">
          <w:rPr>
            <w:webHidden/>
          </w:rPr>
          <w:tab/>
        </w:r>
        <w:r w:rsidRPr="007D46DA">
          <w:rPr>
            <w:webHidden/>
          </w:rPr>
          <w:fldChar w:fldCharType="begin"/>
        </w:r>
        <w:r w:rsidR="003472EC" w:rsidRPr="007D46DA">
          <w:rPr>
            <w:webHidden/>
          </w:rPr>
          <w:instrText xml:space="preserve"> PAGEREF _Toc316033043 \h </w:instrText>
        </w:r>
        <w:r w:rsidRPr="007D46DA">
          <w:rPr>
            <w:webHidden/>
          </w:rPr>
        </w:r>
        <w:r w:rsidRPr="007D46DA">
          <w:rPr>
            <w:webHidden/>
          </w:rPr>
          <w:fldChar w:fldCharType="separate"/>
        </w:r>
        <w:r w:rsidR="00B97AAA">
          <w:rPr>
            <w:webHidden/>
          </w:rPr>
          <w:t>4</w:t>
        </w:r>
        <w:r w:rsidRPr="007D46DA">
          <w:rPr>
            <w:webHidden/>
          </w:rPr>
          <w:fldChar w:fldCharType="end"/>
        </w:r>
      </w:hyperlink>
    </w:p>
    <w:p w:rsidR="003472EC" w:rsidRPr="007D46DA" w:rsidRDefault="00387E99" w:rsidP="00653543">
      <w:pPr>
        <w:pStyle w:val="TOC1"/>
        <w:rPr>
          <w:rFonts w:cstheme="minorBidi"/>
          <w:color w:val="auto"/>
          <w:kern w:val="2"/>
          <w:lang w:val="en-US" w:eastAsia="zh-CN"/>
        </w:rPr>
      </w:pPr>
      <w:hyperlink w:anchor="_Toc316033044" w:history="1">
        <w:r w:rsidR="003472EC" w:rsidRPr="007D46DA">
          <w:rPr>
            <w:rStyle w:val="Hyperlink"/>
            <w:rFonts w:ascii="Arial Unicode MS" w:hAnsi="Arial Unicode MS" w:cs="STXihei"/>
            <w:lang w:eastAsia="zh-CN"/>
          </w:rPr>
          <w:t>6</w:t>
        </w:r>
        <w:r w:rsidR="003472EC" w:rsidRPr="007D46DA">
          <w:rPr>
            <w:rStyle w:val="Hyperlink"/>
            <w:rFonts w:ascii="Arial Unicode MS" w:hAnsi="Arial Unicode MS" w:cs="STXihei" w:hint="eastAsia"/>
            <w:lang w:eastAsia="zh-CN"/>
          </w:rPr>
          <w:t>．</w:t>
        </w:r>
        <w:r w:rsidR="003472EC" w:rsidRPr="007D46DA">
          <w:rPr>
            <w:rStyle w:val="Hyperlink"/>
            <w:rFonts w:ascii="Arial Unicode MS" w:hAnsi="Arial Unicode MS" w:cs="STXihei"/>
            <w:lang w:eastAsia="zh-CN"/>
          </w:rPr>
          <w:t>Why you can’t produce any product while the company’s Normal Capacity is still remaining</w:t>
        </w:r>
        <w:r w:rsidR="003472EC" w:rsidRPr="007D46DA">
          <w:rPr>
            <w:rStyle w:val="Hyperlink"/>
            <w:rFonts w:ascii="Arial Unicode MS" w:hAnsi="Arial Unicode MS" w:cs="STXihei" w:hint="eastAsia"/>
            <w:lang w:eastAsia="zh-CN"/>
          </w:rPr>
          <w:t>？</w:t>
        </w:r>
        <w:r w:rsidR="003472EC" w:rsidRPr="007D46DA">
          <w:rPr>
            <w:webHidden/>
          </w:rPr>
          <w:tab/>
        </w:r>
        <w:r w:rsidRPr="007D46DA">
          <w:rPr>
            <w:webHidden/>
          </w:rPr>
          <w:fldChar w:fldCharType="begin"/>
        </w:r>
        <w:r w:rsidR="003472EC" w:rsidRPr="007D46DA">
          <w:rPr>
            <w:webHidden/>
          </w:rPr>
          <w:instrText xml:space="preserve"> PAGEREF _Toc316033044 \h </w:instrText>
        </w:r>
        <w:r w:rsidRPr="007D46DA">
          <w:rPr>
            <w:webHidden/>
          </w:rPr>
        </w:r>
        <w:r w:rsidRPr="007D46DA">
          <w:rPr>
            <w:webHidden/>
          </w:rPr>
          <w:fldChar w:fldCharType="separate"/>
        </w:r>
        <w:r w:rsidR="00B97AAA">
          <w:rPr>
            <w:webHidden/>
          </w:rPr>
          <w:t>5</w:t>
        </w:r>
        <w:r w:rsidRPr="007D46DA">
          <w:rPr>
            <w:webHidden/>
          </w:rPr>
          <w:fldChar w:fldCharType="end"/>
        </w:r>
      </w:hyperlink>
    </w:p>
    <w:p w:rsidR="003472EC" w:rsidRPr="007D46DA" w:rsidRDefault="00387E99" w:rsidP="00653543">
      <w:pPr>
        <w:pStyle w:val="TOC1"/>
        <w:rPr>
          <w:rFonts w:cstheme="minorBidi"/>
          <w:color w:val="auto"/>
          <w:kern w:val="2"/>
          <w:lang w:val="en-US" w:eastAsia="zh-CN"/>
        </w:rPr>
      </w:pPr>
      <w:hyperlink w:anchor="_Toc316033045" w:history="1">
        <w:r w:rsidR="003472EC" w:rsidRPr="007D46DA">
          <w:rPr>
            <w:rStyle w:val="Hyperlink"/>
            <w:rFonts w:ascii="Arial Unicode MS" w:hAnsi="Arial Unicode MS" w:cs="STXihei"/>
            <w:lang w:eastAsia="zh-CN"/>
          </w:rPr>
          <w:t>7</w:t>
        </w:r>
        <w:r w:rsidR="003472EC" w:rsidRPr="007D46DA">
          <w:rPr>
            <w:rStyle w:val="Hyperlink"/>
            <w:rFonts w:ascii="Arial Unicode MS" w:hAnsi="Arial Unicode MS" w:cs="STXihei" w:hint="eastAsia"/>
            <w:lang w:eastAsia="zh-CN"/>
          </w:rPr>
          <w:t>．</w:t>
        </w:r>
        <w:r w:rsidR="003472EC" w:rsidRPr="007D46DA">
          <w:rPr>
            <w:rStyle w:val="Hyperlink"/>
            <w:rFonts w:ascii="Arial Unicode MS" w:hAnsi="Arial Unicode MS" w:cs="STXihei"/>
            <w:lang w:eastAsia="zh-CN"/>
          </w:rPr>
          <w:t>Why the Technology Level does not increase in the next period when you have already invested in Applied Technology Level</w:t>
        </w:r>
        <w:r w:rsidR="003472EC" w:rsidRPr="007D46DA">
          <w:rPr>
            <w:rStyle w:val="Hyperlink"/>
            <w:rFonts w:ascii="Arial Unicode MS" w:hAnsi="Arial Unicode MS" w:cs="STXihei" w:hint="eastAsia"/>
            <w:lang w:eastAsia="zh-CN"/>
          </w:rPr>
          <w:t>？</w:t>
        </w:r>
        <w:r w:rsidR="003472EC" w:rsidRPr="007D46DA">
          <w:rPr>
            <w:webHidden/>
          </w:rPr>
          <w:tab/>
        </w:r>
        <w:r w:rsidRPr="007D46DA">
          <w:rPr>
            <w:webHidden/>
          </w:rPr>
          <w:fldChar w:fldCharType="begin"/>
        </w:r>
        <w:r w:rsidR="003472EC" w:rsidRPr="007D46DA">
          <w:rPr>
            <w:webHidden/>
          </w:rPr>
          <w:instrText xml:space="preserve"> PAGEREF _Toc316033045 \h </w:instrText>
        </w:r>
        <w:r w:rsidRPr="007D46DA">
          <w:rPr>
            <w:webHidden/>
          </w:rPr>
        </w:r>
        <w:r w:rsidRPr="007D46DA">
          <w:rPr>
            <w:webHidden/>
          </w:rPr>
          <w:fldChar w:fldCharType="separate"/>
        </w:r>
        <w:r w:rsidR="00B97AAA">
          <w:rPr>
            <w:webHidden/>
          </w:rPr>
          <w:t>5</w:t>
        </w:r>
        <w:r w:rsidRPr="007D46DA">
          <w:rPr>
            <w:webHidden/>
          </w:rPr>
          <w:fldChar w:fldCharType="end"/>
        </w:r>
      </w:hyperlink>
    </w:p>
    <w:p w:rsidR="003472EC" w:rsidRPr="007D46DA" w:rsidRDefault="00387E99" w:rsidP="00653543">
      <w:pPr>
        <w:pStyle w:val="TOC1"/>
        <w:rPr>
          <w:rFonts w:cstheme="minorBidi"/>
          <w:color w:val="auto"/>
          <w:kern w:val="2"/>
          <w:lang w:val="en-US" w:eastAsia="zh-CN"/>
        </w:rPr>
      </w:pPr>
      <w:hyperlink w:anchor="_Toc316033046" w:history="1">
        <w:r w:rsidR="003472EC" w:rsidRPr="007D46DA">
          <w:rPr>
            <w:rStyle w:val="Hyperlink"/>
            <w:rFonts w:ascii="Arial Unicode MS" w:hAnsi="Arial Unicode MS" w:cs="STXihei"/>
            <w:lang w:eastAsia="zh-CN"/>
          </w:rPr>
          <w:t>8</w:t>
        </w:r>
        <w:r w:rsidR="003472EC" w:rsidRPr="007D46DA">
          <w:rPr>
            <w:rStyle w:val="Hyperlink"/>
            <w:rFonts w:ascii="Arial Unicode MS" w:hAnsi="Arial Unicode MS" w:cs="STXihei" w:hint="eastAsia"/>
            <w:lang w:eastAsia="zh-CN"/>
          </w:rPr>
          <w:t>．</w:t>
        </w:r>
        <w:r w:rsidR="003472EC" w:rsidRPr="007D46DA">
          <w:rPr>
            <w:rStyle w:val="Hyperlink"/>
            <w:rFonts w:ascii="Arial Unicode MS" w:hAnsi="Arial Unicode MS" w:cs="STXihei"/>
            <w:lang w:eastAsia="zh-CN"/>
          </w:rPr>
          <w:t>Why the “Applied Technology Level” doesn’t have any change in the Market Profiles after investing in processing technology</w:t>
        </w:r>
        <w:r w:rsidR="003472EC" w:rsidRPr="007D46DA">
          <w:rPr>
            <w:rStyle w:val="Hyperlink"/>
            <w:rFonts w:ascii="Arial Unicode MS" w:hAnsi="Arial Unicode MS" w:cs="STXihei" w:hint="eastAsia"/>
            <w:lang w:eastAsia="zh-CN"/>
          </w:rPr>
          <w:t>？</w:t>
        </w:r>
        <w:r w:rsidR="003472EC" w:rsidRPr="007D46DA">
          <w:rPr>
            <w:webHidden/>
          </w:rPr>
          <w:tab/>
        </w:r>
        <w:r w:rsidRPr="007D46DA">
          <w:rPr>
            <w:webHidden/>
          </w:rPr>
          <w:fldChar w:fldCharType="begin"/>
        </w:r>
        <w:r w:rsidR="003472EC" w:rsidRPr="007D46DA">
          <w:rPr>
            <w:webHidden/>
          </w:rPr>
          <w:instrText xml:space="preserve"> PAGEREF _Toc316033046 \h </w:instrText>
        </w:r>
        <w:r w:rsidRPr="007D46DA">
          <w:rPr>
            <w:webHidden/>
          </w:rPr>
        </w:r>
        <w:r w:rsidRPr="007D46DA">
          <w:rPr>
            <w:webHidden/>
          </w:rPr>
          <w:fldChar w:fldCharType="separate"/>
        </w:r>
        <w:r w:rsidR="00B97AAA">
          <w:rPr>
            <w:webHidden/>
          </w:rPr>
          <w:t>5</w:t>
        </w:r>
        <w:r w:rsidRPr="007D46DA">
          <w:rPr>
            <w:webHidden/>
          </w:rPr>
          <w:fldChar w:fldCharType="end"/>
        </w:r>
      </w:hyperlink>
    </w:p>
    <w:p w:rsidR="003472EC" w:rsidRPr="007D46DA" w:rsidRDefault="00387E99" w:rsidP="00653543">
      <w:pPr>
        <w:pStyle w:val="TOC1"/>
        <w:rPr>
          <w:rFonts w:cstheme="minorBidi"/>
          <w:color w:val="auto"/>
          <w:kern w:val="2"/>
          <w:lang w:val="en-US" w:eastAsia="zh-CN"/>
        </w:rPr>
      </w:pPr>
      <w:hyperlink w:anchor="_Toc316033047" w:history="1">
        <w:r w:rsidR="003472EC" w:rsidRPr="007D46DA">
          <w:rPr>
            <w:rStyle w:val="Hyperlink"/>
            <w:rFonts w:ascii="Arial Unicode MS" w:hAnsi="Arial Unicode MS" w:cs="STXihei"/>
            <w:lang w:eastAsia="zh-CN"/>
          </w:rPr>
          <w:t>9</w:t>
        </w:r>
        <w:r w:rsidR="003472EC" w:rsidRPr="007D46DA">
          <w:rPr>
            <w:rStyle w:val="Hyperlink"/>
            <w:rFonts w:ascii="Arial Unicode MS" w:hAnsi="Arial Unicode MS" w:cs="STXihei" w:hint="eastAsia"/>
            <w:lang w:eastAsia="zh-CN"/>
          </w:rPr>
          <w:t>．</w:t>
        </w:r>
        <w:r w:rsidR="003472EC" w:rsidRPr="007D46DA">
          <w:rPr>
            <w:rStyle w:val="Hyperlink"/>
            <w:rFonts w:ascii="Arial Unicode MS" w:hAnsi="Arial Unicode MS" w:cs="STXihei"/>
            <w:lang w:eastAsia="zh-CN"/>
          </w:rPr>
          <w:t>Will the costs increase once you increase your Technology Level</w:t>
        </w:r>
        <w:r w:rsidR="003472EC" w:rsidRPr="007D46DA">
          <w:rPr>
            <w:rStyle w:val="Hyperlink"/>
            <w:rFonts w:ascii="Arial Unicode MS" w:hAnsi="Arial Unicode MS" w:cs="STXihei" w:hint="eastAsia"/>
            <w:lang w:eastAsia="zh-CN"/>
          </w:rPr>
          <w:t>？</w:t>
        </w:r>
        <w:r w:rsidR="003472EC" w:rsidRPr="007D46DA">
          <w:rPr>
            <w:webHidden/>
          </w:rPr>
          <w:tab/>
        </w:r>
        <w:r w:rsidRPr="007D46DA">
          <w:rPr>
            <w:webHidden/>
          </w:rPr>
          <w:fldChar w:fldCharType="begin"/>
        </w:r>
        <w:r w:rsidR="003472EC" w:rsidRPr="007D46DA">
          <w:rPr>
            <w:webHidden/>
          </w:rPr>
          <w:instrText xml:space="preserve"> PAGEREF _Toc316033047 \h </w:instrText>
        </w:r>
        <w:r w:rsidRPr="007D46DA">
          <w:rPr>
            <w:webHidden/>
          </w:rPr>
        </w:r>
        <w:r w:rsidRPr="007D46DA">
          <w:rPr>
            <w:webHidden/>
          </w:rPr>
          <w:fldChar w:fldCharType="separate"/>
        </w:r>
        <w:r w:rsidR="00B97AAA">
          <w:rPr>
            <w:webHidden/>
          </w:rPr>
          <w:t>5</w:t>
        </w:r>
        <w:r w:rsidRPr="007D46DA">
          <w:rPr>
            <w:webHidden/>
          </w:rPr>
          <w:fldChar w:fldCharType="end"/>
        </w:r>
      </w:hyperlink>
    </w:p>
    <w:p w:rsidR="003472EC" w:rsidRPr="007D46DA" w:rsidRDefault="00387E99" w:rsidP="00653543">
      <w:pPr>
        <w:pStyle w:val="TOC1"/>
        <w:rPr>
          <w:rFonts w:cstheme="minorBidi"/>
          <w:color w:val="auto"/>
          <w:kern w:val="2"/>
          <w:lang w:val="en-US" w:eastAsia="zh-CN"/>
        </w:rPr>
      </w:pPr>
      <w:hyperlink w:anchor="_Toc316033048" w:history="1">
        <w:r w:rsidR="003472EC" w:rsidRPr="007D46DA">
          <w:rPr>
            <w:rStyle w:val="Hyperlink"/>
            <w:rFonts w:ascii="Arial Unicode MS" w:hAnsi="Arial Unicode MS" w:cs="STXihei"/>
            <w:lang w:eastAsia="zh-CN"/>
          </w:rPr>
          <w:t>10</w:t>
        </w:r>
        <w:r w:rsidR="00D04EA2">
          <w:rPr>
            <w:rStyle w:val="Hyperlink"/>
            <w:rFonts w:ascii="Arial Unicode MS" w:hAnsi="Arial Unicode MS" w:cs="STXihei" w:hint="eastAsia"/>
            <w:lang w:eastAsia="zh-CN"/>
          </w:rPr>
          <w:t xml:space="preserve"> </w:t>
        </w:r>
        <w:r w:rsidR="003472EC" w:rsidRPr="007D46DA">
          <w:rPr>
            <w:rStyle w:val="Hyperlink"/>
            <w:rFonts w:ascii="Arial Unicode MS" w:hAnsi="Arial Unicode MS" w:cs="STXihei"/>
            <w:lang w:eastAsia="zh-CN"/>
          </w:rPr>
          <w:t>. Why the decision interface shows “error / input value out of rang” when you enter the same manufacture price comparing with the one in previous period</w:t>
        </w:r>
        <w:r w:rsidR="003472EC" w:rsidRPr="007D46DA">
          <w:rPr>
            <w:rStyle w:val="Hyperlink"/>
            <w:rFonts w:ascii="Arial Unicode MS" w:hAnsi="Arial Unicode MS" w:cs="STXihei" w:hint="eastAsia"/>
            <w:lang w:eastAsia="zh-CN"/>
          </w:rPr>
          <w:t>？</w:t>
        </w:r>
        <w:r w:rsidR="003472EC" w:rsidRPr="007D46DA">
          <w:rPr>
            <w:webHidden/>
          </w:rPr>
          <w:tab/>
        </w:r>
        <w:r w:rsidRPr="007D46DA">
          <w:rPr>
            <w:webHidden/>
          </w:rPr>
          <w:fldChar w:fldCharType="begin"/>
        </w:r>
        <w:r w:rsidR="003472EC" w:rsidRPr="007D46DA">
          <w:rPr>
            <w:webHidden/>
          </w:rPr>
          <w:instrText xml:space="preserve"> PAGEREF _Toc316033048 \h </w:instrText>
        </w:r>
        <w:r w:rsidRPr="007D46DA">
          <w:rPr>
            <w:webHidden/>
          </w:rPr>
        </w:r>
        <w:r w:rsidRPr="007D46DA">
          <w:rPr>
            <w:webHidden/>
          </w:rPr>
          <w:fldChar w:fldCharType="separate"/>
        </w:r>
        <w:r w:rsidR="00B97AAA">
          <w:rPr>
            <w:webHidden/>
          </w:rPr>
          <w:t>5</w:t>
        </w:r>
        <w:r w:rsidRPr="007D46DA">
          <w:rPr>
            <w:webHidden/>
          </w:rPr>
          <w:fldChar w:fldCharType="end"/>
        </w:r>
      </w:hyperlink>
    </w:p>
    <w:p w:rsidR="003472EC" w:rsidRPr="007D46DA" w:rsidRDefault="00387E99" w:rsidP="00653543">
      <w:pPr>
        <w:pStyle w:val="TOC1"/>
        <w:rPr>
          <w:rFonts w:cstheme="minorBidi"/>
          <w:color w:val="auto"/>
          <w:kern w:val="2"/>
          <w:lang w:val="en-US" w:eastAsia="zh-CN"/>
        </w:rPr>
      </w:pPr>
      <w:hyperlink w:anchor="_Toc316033049" w:history="1">
        <w:r w:rsidR="003472EC" w:rsidRPr="007D46DA">
          <w:rPr>
            <w:rStyle w:val="Hyperlink"/>
            <w:rFonts w:ascii="Arial Unicode MS" w:hAnsi="Arial Unicode MS" w:cs="STXihei"/>
            <w:lang w:eastAsia="zh-CN"/>
          </w:rPr>
          <w:t>11</w:t>
        </w:r>
        <w:r w:rsidR="003472EC" w:rsidRPr="007D46DA">
          <w:rPr>
            <w:rStyle w:val="Hyperlink"/>
            <w:rFonts w:ascii="Arial Unicode MS" w:hAnsi="Arial Unicode MS" w:cs="STXihei" w:hint="eastAsia"/>
            <w:lang w:eastAsia="zh-CN"/>
          </w:rPr>
          <w:t>．</w:t>
        </w:r>
        <w:r w:rsidR="003472EC" w:rsidRPr="007D46DA">
          <w:rPr>
            <w:rStyle w:val="Hyperlink"/>
            <w:rFonts w:ascii="Arial Unicode MS" w:hAnsi="Arial Unicode MS" w:cs="STXihei"/>
            <w:lang w:eastAsia="zh-CN"/>
          </w:rPr>
          <w:t>Can you change the package sizes for current SKUs</w:t>
        </w:r>
        <w:r w:rsidR="003472EC" w:rsidRPr="007D46DA">
          <w:rPr>
            <w:rStyle w:val="Hyperlink"/>
            <w:rFonts w:ascii="Arial Unicode MS" w:hAnsi="Arial Unicode MS" w:cs="STXihei" w:hint="eastAsia"/>
            <w:lang w:eastAsia="zh-CN"/>
          </w:rPr>
          <w:t>？</w:t>
        </w:r>
        <w:r w:rsidR="003472EC" w:rsidRPr="007D46DA">
          <w:rPr>
            <w:webHidden/>
          </w:rPr>
          <w:tab/>
        </w:r>
        <w:r w:rsidRPr="007D46DA">
          <w:rPr>
            <w:webHidden/>
          </w:rPr>
          <w:fldChar w:fldCharType="begin"/>
        </w:r>
        <w:r w:rsidR="003472EC" w:rsidRPr="007D46DA">
          <w:rPr>
            <w:webHidden/>
          </w:rPr>
          <w:instrText xml:space="preserve"> PAGEREF _Toc316033049 \h </w:instrText>
        </w:r>
        <w:r w:rsidRPr="007D46DA">
          <w:rPr>
            <w:webHidden/>
          </w:rPr>
        </w:r>
        <w:r w:rsidRPr="007D46DA">
          <w:rPr>
            <w:webHidden/>
          </w:rPr>
          <w:fldChar w:fldCharType="separate"/>
        </w:r>
        <w:r w:rsidR="00B97AAA">
          <w:rPr>
            <w:webHidden/>
          </w:rPr>
          <w:t>5</w:t>
        </w:r>
        <w:r w:rsidRPr="007D46DA">
          <w:rPr>
            <w:webHidden/>
          </w:rPr>
          <w:fldChar w:fldCharType="end"/>
        </w:r>
      </w:hyperlink>
    </w:p>
    <w:p w:rsidR="003472EC" w:rsidRPr="007D46DA" w:rsidRDefault="00387E99" w:rsidP="00653543">
      <w:pPr>
        <w:pStyle w:val="TOC1"/>
        <w:rPr>
          <w:rFonts w:cstheme="minorBidi"/>
          <w:color w:val="auto"/>
          <w:kern w:val="2"/>
          <w:lang w:val="en-US" w:eastAsia="zh-CN"/>
        </w:rPr>
      </w:pPr>
      <w:hyperlink w:anchor="_Toc316033050" w:history="1">
        <w:r w:rsidR="003472EC" w:rsidRPr="007D46DA">
          <w:rPr>
            <w:rStyle w:val="Hyperlink"/>
            <w:rFonts w:ascii="Arial Unicode MS" w:hAnsi="Arial Unicode MS" w:cs="STXihei"/>
            <w:lang w:eastAsia="zh-CN"/>
          </w:rPr>
          <w:t>12</w:t>
        </w:r>
        <w:r w:rsidR="003472EC" w:rsidRPr="007D46DA">
          <w:rPr>
            <w:rStyle w:val="Hyperlink"/>
            <w:rFonts w:ascii="Arial Unicode MS" w:hAnsi="Arial Unicode MS" w:cs="STXihei" w:hint="eastAsia"/>
            <w:lang w:eastAsia="zh-CN"/>
          </w:rPr>
          <w:t>．</w:t>
        </w:r>
        <w:r w:rsidR="003472EC" w:rsidRPr="007D46DA">
          <w:rPr>
            <w:rStyle w:val="Hyperlink"/>
            <w:rFonts w:ascii="Arial Unicode MS" w:hAnsi="Arial Unicode MS" w:cs="STXihei"/>
            <w:lang w:eastAsia="zh-CN"/>
          </w:rPr>
          <w:t>What is the relationship between package size and target segment of SKU</w:t>
        </w:r>
        <w:r w:rsidR="003472EC" w:rsidRPr="007D46DA">
          <w:rPr>
            <w:rStyle w:val="Hyperlink"/>
            <w:rFonts w:ascii="Arial Unicode MS" w:hAnsi="Arial Unicode MS" w:cs="STXihei" w:hint="eastAsia"/>
            <w:lang w:eastAsia="zh-CN"/>
          </w:rPr>
          <w:t>？</w:t>
        </w:r>
        <w:r w:rsidR="003472EC" w:rsidRPr="007D46DA">
          <w:rPr>
            <w:webHidden/>
          </w:rPr>
          <w:tab/>
        </w:r>
        <w:r w:rsidRPr="007D46DA">
          <w:rPr>
            <w:webHidden/>
          </w:rPr>
          <w:fldChar w:fldCharType="begin"/>
        </w:r>
        <w:r w:rsidR="003472EC" w:rsidRPr="007D46DA">
          <w:rPr>
            <w:webHidden/>
          </w:rPr>
          <w:instrText xml:space="preserve"> PAGEREF _Toc316033050 \h </w:instrText>
        </w:r>
        <w:r w:rsidRPr="007D46DA">
          <w:rPr>
            <w:webHidden/>
          </w:rPr>
        </w:r>
        <w:r w:rsidRPr="007D46DA">
          <w:rPr>
            <w:webHidden/>
          </w:rPr>
          <w:fldChar w:fldCharType="separate"/>
        </w:r>
        <w:r w:rsidR="00B97AAA">
          <w:rPr>
            <w:webHidden/>
          </w:rPr>
          <w:t>6</w:t>
        </w:r>
        <w:r w:rsidRPr="007D46DA">
          <w:rPr>
            <w:webHidden/>
          </w:rPr>
          <w:fldChar w:fldCharType="end"/>
        </w:r>
      </w:hyperlink>
    </w:p>
    <w:p w:rsidR="003472EC" w:rsidRPr="007D46DA" w:rsidRDefault="00387E99" w:rsidP="00653543">
      <w:pPr>
        <w:pStyle w:val="TOC1"/>
        <w:rPr>
          <w:rFonts w:cstheme="minorBidi"/>
          <w:color w:val="auto"/>
          <w:kern w:val="2"/>
          <w:lang w:val="en-US" w:eastAsia="zh-CN"/>
        </w:rPr>
      </w:pPr>
      <w:hyperlink w:anchor="_Toc316033051" w:history="1">
        <w:r w:rsidR="003472EC" w:rsidRPr="007D46DA">
          <w:rPr>
            <w:rStyle w:val="Hyperlink"/>
            <w:rFonts w:ascii="Arial Unicode MS" w:hAnsi="Arial Unicode MS" w:cs="STXihei"/>
            <w:lang w:eastAsia="zh-CN"/>
          </w:rPr>
          <w:t>13</w:t>
        </w:r>
        <w:r w:rsidR="003472EC" w:rsidRPr="007D46DA">
          <w:rPr>
            <w:rStyle w:val="Hyperlink"/>
            <w:rFonts w:ascii="Arial Unicode MS" w:hAnsi="Arial Unicode MS" w:cs="STXihei" w:hint="eastAsia"/>
            <w:lang w:eastAsia="zh-CN"/>
          </w:rPr>
          <w:t>．</w:t>
        </w:r>
        <w:r w:rsidR="003472EC" w:rsidRPr="007D46DA">
          <w:rPr>
            <w:rStyle w:val="Hyperlink"/>
            <w:rFonts w:ascii="Arial Unicode MS" w:hAnsi="Arial Unicode MS" w:cs="STXihei"/>
            <w:lang w:eastAsia="zh-CN"/>
          </w:rPr>
          <w:t>Will the SKU stop for sales immediately after choosing “Discontinue”</w:t>
        </w:r>
        <w:r w:rsidR="003472EC" w:rsidRPr="007D46DA">
          <w:rPr>
            <w:rStyle w:val="Hyperlink"/>
            <w:rFonts w:ascii="Arial Unicode MS" w:hAnsi="Arial Unicode MS" w:cs="STXihei" w:hint="eastAsia"/>
            <w:lang w:eastAsia="zh-CN"/>
          </w:rPr>
          <w:t>？</w:t>
        </w:r>
        <w:r w:rsidR="003472EC" w:rsidRPr="007D46DA">
          <w:rPr>
            <w:webHidden/>
          </w:rPr>
          <w:tab/>
        </w:r>
        <w:r w:rsidRPr="007D46DA">
          <w:rPr>
            <w:webHidden/>
          </w:rPr>
          <w:fldChar w:fldCharType="begin"/>
        </w:r>
        <w:r w:rsidR="003472EC" w:rsidRPr="007D46DA">
          <w:rPr>
            <w:webHidden/>
          </w:rPr>
          <w:instrText xml:space="preserve"> PAGEREF _Toc316033051 \h </w:instrText>
        </w:r>
        <w:r w:rsidRPr="007D46DA">
          <w:rPr>
            <w:webHidden/>
          </w:rPr>
        </w:r>
        <w:r w:rsidRPr="007D46DA">
          <w:rPr>
            <w:webHidden/>
          </w:rPr>
          <w:fldChar w:fldCharType="separate"/>
        </w:r>
        <w:r w:rsidR="00B97AAA">
          <w:rPr>
            <w:webHidden/>
          </w:rPr>
          <w:t>6</w:t>
        </w:r>
        <w:r w:rsidRPr="007D46DA">
          <w:rPr>
            <w:webHidden/>
          </w:rPr>
          <w:fldChar w:fldCharType="end"/>
        </w:r>
      </w:hyperlink>
    </w:p>
    <w:p w:rsidR="003472EC" w:rsidRPr="007D46DA" w:rsidRDefault="00387E99" w:rsidP="00653543">
      <w:pPr>
        <w:pStyle w:val="TOC1"/>
        <w:rPr>
          <w:rFonts w:cstheme="minorBidi"/>
          <w:color w:val="auto"/>
          <w:kern w:val="2"/>
          <w:lang w:val="en-US" w:eastAsia="zh-CN"/>
        </w:rPr>
      </w:pPr>
      <w:hyperlink w:anchor="_Toc316033052" w:history="1">
        <w:r w:rsidR="003472EC" w:rsidRPr="007D46DA">
          <w:rPr>
            <w:rStyle w:val="Hyperlink"/>
            <w:rFonts w:ascii="Arial Unicode MS" w:hAnsi="Arial Unicode MS" w:cs="STXihei"/>
            <w:lang w:eastAsia="zh-CN"/>
          </w:rPr>
          <w:t>14</w:t>
        </w:r>
        <w:r w:rsidR="003472EC" w:rsidRPr="007D46DA">
          <w:rPr>
            <w:rStyle w:val="Hyperlink"/>
            <w:rFonts w:ascii="Arial Unicode MS" w:hAnsi="Arial Unicode MS" w:cs="STXihei" w:hint="eastAsia"/>
            <w:lang w:eastAsia="zh-CN"/>
          </w:rPr>
          <w:t>．</w:t>
        </w:r>
        <w:r w:rsidR="003472EC" w:rsidRPr="007D46DA">
          <w:rPr>
            <w:rStyle w:val="Hyperlink"/>
            <w:rFonts w:ascii="Arial Unicode MS" w:hAnsi="Arial Unicode MS" w:cs="STXihei"/>
            <w:lang w:eastAsia="zh-CN"/>
          </w:rPr>
          <w:t>Why you can’t make any investment while the “Available Budget” bar shows still having remaining budget</w:t>
        </w:r>
        <w:r w:rsidR="003472EC" w:rsidRPr="007D46DA">
          <w:rPr>
            <w:rStyle w:val="Hyperlink"/>
            <w:rFonts w:ascii="Arial Unicode MS" w:hAnsi="Arial Unicode MS" w:cs="STXihei" w:hint="eastAsia"/>
            <w:lang w:eastAsia="zh-CN"/>
          </w:rPr>
          <w:t>？</w:t>
        </w:r>
        <w:r w:rsidR="003472EC" w:rsidRPr="007D46DA">
          <w:rPr>
            <w:webHidden/>
          </w:rPr>
          <w:tab/>
        </w:r>
        <w:r w:rsidRPr="007D46DA">
          <w:rPr>
            <w:webHidden/>
          </w:rPr>
          <w:fldChar w:fldCharType="begin"/>
        </w:r>
        <w:r w:rsidR="003472EC" w:rsidRPr="007D46DA">
          <w:rPr>
            <w:webHidden/>
          </w:rPr>
          <w:instrText xml:space="preserve"> PAGEREF _Toc316033052 \h </w:instrText>
        </w:r>
        <w:r w:rsidRPr="007D46DA">
          <w:rPr>
            <w:webHidden/>
          </w:rPr>
        </w:r>
        <w:r w:rsidRPr="007D46DA">
          <w:rPr>
            <w:webHidden/>
          </w:rPr>
          <w:fldChar w:fldCharType="separate"/>
        </w:r>
        <w:r w:rsidR="00B97AAA">
          <w:rPr>
            <w:webHidden/>
          </w:rPr>
          <w:t>6</w:t>
        </w:r>
        <w:r w:rsidRPr="007D46DA">
          <w:rPr>
            <w:webHidden/>
          </w:rPr>
          <w:fldChar w:fldCharType="end"/>
        </w:r>
      </w:hyperlink>
    </w:p>
    <w:p w:rsidR="003472EC" w:rsidRPr="007D46DA" w:rsidRDefault="00387E99" w:rsidP="00653543">
      <w:pPr>
        <w:pStyle w:val="TOC1"/>
        <w:rPr>
          <w:rFonts w:cstheme="minorBidi"/>
          <w:color w:val="auto"/>
          <w:kern w:val="2"/>
          <w:lang w:val="en-US" w:eastAsia="zh-CN"/>
        </w:rPr>
      </w:pPr>
      <w:hyperlink w:anchor="_Toc316033053" w:history="1">
        <w:r w:rsidR="003472EC" w:rsidRPr="007D46DA">
          <w:rPr>
            <w:rStyle w:val="Hyperlink"/>
            <w:rFonts w:ascii="Arial Unicode MS" w:hAnsi="Arial Unicode MS" w:cs="STXihei"/>
            <w:lang w:eastAsia="zh-CN"/>
          </w:rPr>
          <w:t>15</w:t>
        </w:r>
        <w:r w:rsidR="003472EC" w:rsidRPr="007D46DA">
          <w:rPr>
            <w:rStyle w:val="Hyperlink"/>
            <w:rFonts w:ascii="Arial Unicode MS" w:hAnsi="Arial Unicode MS" w:cs="STXihei" w:hint="eastAsia"/>
            <w:lang w:eastAsia="zh-CN"/>
          </w:rPr>
          <w:t>．</w:t>
        </w:r>
        <w:r w:rsidR="003472EC" w:rsidRPr="007D46DA">
          <w:rPr>
            <w:rStyle w:val="Hyperlink"/>
            <w:rFonts w:ascii="Arial Unicode MS" w:hAnsi="Arial Unicode MS" w:cs="STXihei"/>
            <w:lang w:eastAsia="zh-CN"/>
          </w:rPr>
          <w:t>Why the “Available Budget” bar doesn’t change after reducing the investment amounts</w:t>
        </w:r>
        <w:r w:rsidR="003472EC" w:rsidRPr="007D46DA">
          <w:rPr>
            <w:rStyle w:val="Hyperlink"/>
            <w:rFonts w:ascii="Arial Unicode MS" w:hAnsi="Arial Unicode MS" w:cs="STXihei" w:hint="eastAsia"/>
            <w:lang w:eastAsia="zh-CN"/>
          </w:rPr>
          <w:t>？</w:t>
        </w:r>
        <w:r w:rsidR="003472EC" w:rsidRPr="007D46DA">
          <w:rPr>
            <w:webHidden/>
          </w:rPr>
          <w:tab/>
        </w:r>
        <w:r w:rsidRPr="007D46DA">
          <w:rPr>
            <w:webHidden/>
          </w:rPr>
          <w:fldChar w:fldCharType="begin"/>
        </w:r>
        <w:r w:rsidR="003472EC" w:rsidRPr="007D46DA">
          <w:rPr>
            <w:webHidden/>
          </w:rPr>
          <w:instrText xml:space="preserve"> PAGEREF _Toc316033053 \h </w:instrText>
        </w:r>
        <w:r w:rsidRPr="007D46DA">
          <w:rPr>
            <w:webHidden/>
          </w:rPr>
        </w:r>
        <w:r w:rsidRPr="007D46DA">
          <w:rPr>
            <w:webHidden/>
          </w:rPr>
          <w:fldChar w:fldCharType="separate"/>
        </w:r>
        <w:r w:rsidR="00B97AAA">
          <w:rPr>
            <w:webHidden/>
          </w:rPr>
          <w:t>6</w:t>
        </w:r>
        <w:r w:rsidRPr="007D46DA">
          <w:rPr>
            <w:webHidden/>
          </w:rPr>
          <w:fldChar w:fldCharType="end"/>
        </w:r>
      </w:hyperlink>
    </w:p>
    <w:p w:rsidR="003472EC" w:rsidRPr="007D46DA" w:rsidRDefault="00387E99" w:rsidP="00653543">
      <w:pPr>
        <w:pStyle w:val="TOC1"/>
        <w:rPr>
          <w:rFonts w:cstheme="minorBidi"/>
          <w:color w:val="auto"/>
          <w:kern w:val="2"/>
          <w:lang w:val="en-US" w:eastAsia="zh-CN"/>
        </w:rPr>
      </w:pPr>
      <w:hyperlink w:anchor="_Toc316033054" w:history="1">
        <w:r w:rsidR="003472EC" w:rsidRPr="007D46DA">
          <w:rPr>
            <w:rStyle w:val="Hyperlink"/>
            <w:rFonts w:ascii="Arial Unicode MS" w:hAnsi="Arial Unicode MS" w:cs="STXihei"/>
            <w:lang w:eastAsia="zh-CN"/>
          </w:rPr>
          <w:t>16</w:t>
        </w:r>
        <w:r w:rsidR="003472EC" w:rsidRPr="007D46DA">
          <w:rPr>
            <w:rStyle w:val="Hyperlink"/>
            <w:rFonts w:ascii="Arial Unicode MS" w:hAnsi="Arial Unicode MS" w:cs="STXihei" w:hint="eastAsia"/>
            <w:lang w:eastAsia="zh-CN"/>
          </w:rPr>
          <w:t>．</w:t>
        </w:r>
        <w:r w:rsidR="003472EC" w:rsidRPr="007D46DA">
          <w:rPr>
            <w:rStyle w:val="Hyperlink"/>
            <w:rFonts w:ascii="Arial Unicode MS" w:hAnsi="Arial Unicode MS" w:cs="STXihei"/>
            <w:lang w:eastAsia="zh-CN"/>
          </w:rPr>
          <w:t>What is the difference between Numerical Distribution and Volume-weighted Distribution</w:t>
        </w:r>
        <w:r w:rsidR="003472EC" w:rsidRPr="007D46DA">
          <w:rPr>
            <w:rStyle w:val="Hyperlink"/>
            <w:rFonts w:ascii="Arial Unicode MS" w:hAnsi="Arial Unicode MS" w:cs="STXihei" w:hint="eastAsia"/>
            <w:lang w:eastAsia="zh-CN"/>
          </w:rPr>
          <w:t>？</w:t>
        </w:r>
        <w:r w:rsidR="003472EC" w:rsidRPr="007D46DA">
          <w:rPr>
            <w:webHidden/>
          </w:rPr>
          <w:tab/>
        </w:r>
        <w:r w:rsidRPr="007D46DA">
          <w:rPr>
            <w:webHidden/>
          </w:rPr>
          <w:fldChar w:fldCharType="begin"/>
        </w:r>
        <w:r w:rsidR="003472EC" w:rsidRPr="007D46DA">
          <w:rPr>
            <w:webHidden/>
          </w:rPr>
          <w:instrText xml:space="preserve"> PAGEREF _Toc316033054 \h </w:instrText>
        </w:r>
        <w:r w:rsidRPr="007D46DA">
          <w:rPr>
            <w:webHidden/>
          </w:rPr>
        </w:r>
        <w:r w:rsidRPr="007D46DA">
          <w:rPr>
            <w:webHidden/>
          </w:rPr>
          <w:fldChar w:fldCharType="separate"/>
        </w:r>
        <w:r w:rsidR="00B97AAA">
          <w:rPr>
            <w:webHidden/>
          </w:rPr>
          <w:t>6</w:t>
        </w:r>
        <w:r w:rsidRPr="007D46DA">
          <w:rPr>
            <w:webHidden/>
          </w:rPr>
          <w:fldChar w:fldCharType="end"/>
        </w:r>
      </w:hyperlink>
    </w:p>
    <w:p w:rsidR="003472EC" w:rsidRPr="007D46DA" w:rsidRDefault="00387E99" w:rsidP="00653543">
      <w:pPr>
        <w:pStyle w:val="TOC1"/>
        <w:rPr>
          <w:rFonts w:cstheme="minorBidi"/>
          <w:color w:val="auto"/>
          <w:kern w:val="2"/>
          <w:lang w:val="en-US" w:eastAsia="zh-CN"/>
        </w:rPr>
      </w:pPr>
      <w:hyperlink w:anchor="_Toc316033055" w:history="1">
        <w:r w:rsidR="003472EC" w:rsidRPr="007D46DA">
          <w:rPr>
            <w:rStyle w:val="Hyperlink"/>
            <w:rFonts w:ascii="Arial Unicode MS" w:hAnsi="Arial Unicode MS" w:cs="STXihei"/>
            <w:lang w:eastAsia="zh-CN"/>
          </w:rPr>
          <w:t>17</w:t>
        </w:r>
        <w:r w:rsidR="003472EC" w:rsidRPr="007D46DA">
          <w:rPr>
            <w:rStyle w:val="Hyperlink"/>
            <w:rFonts w:ascii="Arial Unicode MS" w:hAnsi="Arial Unicode MS" w:cs="STXihei" w:hint="eastAsia"/>
            <w:lang w:eastAsia="zh-CN"/>
          </w:rPr>
          <w:t>．</w:t>
        </w:r>
        <w:r w:rsidR="003472EC" w:rsidRPr="007D46DA">
          <w:rPr>
            <w:rStyle w:val="Hyperlink"/>
            <w:rFonts w:ascii="Arial Unicode MS" w:hAnsi="Arial Unicode MS" w:cs="STXihei"/>
            <w:lang w:eastAsia="zh-CN"/>
          </w:rPr>
          <w:t>What does Promotion specific refer to</w:t>
        </w:r>
        <w:r w:rsidR="003472EC" w:rsidRPr="007D46DA">
          <w:rPr>
            <w:rStyle w:val="Hyperlink"/>
            <w:rFonts w:ascii="Arial Unicode MS" w:hAnsi="Arial Unicode MS" w:cs="STXihei" w:hint="eastAsia"/>
            <w:lang w:eastAsia="zh-CN"/>
          </w:rPr>
          <w:t>？</w:t>
        </w:r>
        <w:r w:rsidR="003472EC" w:rsidRPr="007D46DA">
          <w:rPr>
            <w:webHidden/>
          </w:rPr>
          <w:tab/>
        </w:r>
        <w:r w:rsidRPr="007D46DA">
          <w:rPr>
            <w:webHidden/>
          </w:rPr>
          <w:fldChar w:fldCharType="begin"/>
        </w:r>
        <w:r w:rsidR="003472EC" w:rsidRPr="007D46DA">
          <w:rPr>
            <w:webHidden/>
          </w:rPr>
          <w:instrText xml:space="preserve"> PAGEREF _Toc316033055 \h </w:instrText>
        </w:r>
        <w:r w:rsidRPr="007D46DA">
          <w:rPr>
            <w:webHidden/>
          </w:rPr>
        </w:r>
        <w:r w:rsidRPr="007D46DA">
          <w:rPr>
            <w:webHidden/>
          </w:rPr>
          <w:fldChar w:fldCharType="separate"/>
        </w:r>
        <w:r w:rsidR="00B97AAA">
          <w:rPr>
            <w:webHidden/>
          </w:rPr>
          <w:t>6</w:t>
        </w:r>
        <w:r w:rsidRPr="007D46DA">
          <w:rPr>
            <w:webHidden/>
          </w:rPr>
          <w:fldChar w:fldCharType="end"/>
        </w:r>
      </w:hyperlink>
    </w:p>
    <w:p w:rsidR="003472EC" w:rsidRPr="007D46DA" w:rsidRDefault="00387E99" w:rsidP="00653543">
      <w:pPr>
        <w:pStyle w:val="TOC1"/>
        <w:rPr>
          <w:rFonts w:cstheme="minorBidi"/>
          <w:color w:val="auto"/>
          <w:kern w:val="2"/>
          <w:lang w:val="en-US" w:eastAsia="zh-CN"/>
        </w:rPr>
      </w:pPr>
      <w:hyperlink w:anchor="_Toc316033056" w:history="1">
        <w:r w:rsidR="003472EC" w:rsidRPr="007D46DA">
          <w:rPr>
            <w:rStyle w:val="Hyperlink"/>
            <w:rFonts w:ascii="Arial Unicode MS" w:hAnsi="Arial Unicode MS" w:cs="STXihei"/>
            <w:lang w:eastAsia="zh-CN"/>
          </w:rPr>
          <w:t>18</w:t>
        </w:r>
        <w:r w:rsidR="003472EC" w:rsidRPr="007D46DA">
          <w:rPr>
            <w:rStyle w:val="Hyperlink"/>
            <w:rFonts w:ascii="Arial Unicode MS" w:hAnsi="Arial Unicode MS" w:cs="STXihei" w:hint="eastAsia"/>
            <w:lang w:eastAsia="zh-CN"/>
          </w:rPr>
          <w:t>．</w:t>
        </w:r>
        <w:r w:rsidR="003472EC" w:rsidRPr="007D46DA">
          <w:rPr>
            <w:rStyle w:val="Hyperlink"/>
            <w:rFonts w:ascii="Arial Unicode MS" w:hAnsi="Arial Unicode MS" w:cs="STXihei"/>
            <w:lang w:eastAsia="zh-CN"/>
          </w:rPr>
          <w:t>What does Trade Expense refer to</w:t>
        </w:r>
        <w:r w:rsidR="003472EC" w:rsidRPr="007D46DA">
          <w:rPr>
            <w:rStyle w:val="Hyperlink"/>
            <w:rFonts w:ascii="Arial Unicode MS" w:hAnsi="Arial Unicode MS" w:cs="STXihei" w:hint="eastAsia"/>
            <w:lang w:eastAsia="zh-CN"/>
          </w:rPr>
          <w:t>？</w:t>
        </w:r>
        <w:r w:rsidR="003472EC" w:rsidRPr="007D46DA">
          <w:rPr>
            <w:rStyle w:val="Hyperlink"/>
            <w:rFonts w:ascii="Arial Unicode MS" w:hAnsi="Arial Unicode MS" w:cs="STXihei"/>
            <w:lang w:eastAsia="zh-CN"/>
          </w:rPr>
          <w:t xml:space="preserve"> What’s the difference between Trade Expense and Additional Trade Margin</w:t>
        </w:r>
        <w:r w:rsidR="003472EC" w:rsidRPr="007D46DA">
          <w:rPr>
            <w:rStyle w:val="Hyperlink"/>
            <w:rFonts w:ascii="Arial Unicode MS" w:hAnsi="Arial Unicode MS" w:cs="STXihei" w:hint="eastAsia"/>
            <w:lang w:eastAsia="zh-CN"/>
          </w:rPr>
          <w:t>？</w:t>
        </w:r>
        <w:r w:rsidR="003472EC" w:rsidRPr="007D46DA">
          <w:rPr>
            <w:webHidden/>
          </w:rPr>
          <w:tab/>
        </w:r>
        <w:r w:rsidRPr="007D46DA">
          <w:rPr>
            <w:webHidden/>
          </w:rPr>
          <w:fldChar w:fldCharType="begin"/>
        </w:r>
        <w:r w:rsidR="003472EC" w:rsidRPr="007D46DA">
          <w:rPr>
            <w:webHidden/>
          </w:rPr>
          <w:instrText xml:space="preserve"> PAGEREF _Toc316033056 \h </w:instrText>
        </w:r>
        <w:r w:rsidRPr="007D46DA">
          <w:rPr>
            <w:webHidden/>
          </w:rPr>
        </w:r>
        <w:r w:rsidRPr="007D46DA">
          <w:rPr>
            <w:webHidden/>
          </w:rPr>
          <w:fldChar w:fldCharType="separate"/>
        </w:r>
        <w:r w:rsidR="00B97AAA">
          <w:rPr>
            <w:webHidden/>
          </w:rPr>
          <w:t>7</w:t>
        </w:r>
        <w:r w:rsidRPr="007D46DA">
          <w:rPr>
            <w:webHidden/>
          </w:rPr>
          <w:fldChar w:fldCharType="end"/>
        </w:r>
      </w:hyperlink>
    </w:p>
    <w:p w:rsidR="003472EC" w:rsidRPr="007D46DA" w:rsidRDefault="00387E99" w:rsidP="00653543">
      <w:pPr>
        <w:pStyle w:val="TOC1"/>
        <w:rPr>
          <w:rFonts w:cstheme="minorBidi"/>
          <w:color w:val="auto"/>
          <w:kern w:val="2"/>
          <w:lang w:val="en-US" w:eastAsia="zh-CN"/>
        </w:rPr>
      </w:pPr>
      <w:hyperlink w:anchor="_Toc316033057" w:history="1">
        <w:r w:rsidR="003472EC" w:rsidRPr="007D46DA">
          <w:rPr>
            <w:rStyle w:val="Hyperlink"/>
            <w:rFonts w:ascii="Arial Unicode MS" w:hAnsi="Arial Unicode MS" w:cs="STXihei"/>
            <w:lang w:eastAsia="zh-CN"/>
          </w:rPr>
          <w:t>19</w:t>
        </w:r>
        <w:r w:rsidR="003472EC" w:rsidRPr="007D46DA">
          <w:rPr>
            <w:rStyle w:val="Hyperlink"/>
            <w:rFonts w:ascii="Arial Unicode MS" w:hAnsi="Arial Unicode MS" w:cs="STXihei" w:hint="eastAsia"/>
            <w:lang w:eastAsia="zh-CN"/>
          </w:rPr>
          <w:t>．</w:t>
        </w:r>
        <w:r w:rsidR="003472EC" w:rsidRPr="007D46DA">
          <w:rPr>
            <w:rStyle w:val="Hyperlink"/>
            <w:rFonts w:ascii="Arial Unicode MS" w:hAnsi="Arial Unicode MS" w:cs="STXihei"/>
            <w:lang w:eastAsia="zh-CN"/>
          </w:rPr>
          <w:t>Does the “Inventory Report” on the main screen include the distribution inventories</w:t>
        </w:r>
        <w:r w:rsidR="003472EC" w:rsidRPr="007D46DA">
          <w:rPr>
            <w:rStyle w:val="Hyperlink"/>
            <w:rFonts w:ascii="Arial Unicode MS" w:hAnsi="Arial Unicode MS" w:cs="STXihei" w:hint="eastAsia"/>
            <w:lang w:eastAsia="zh-CN"/>
          </w:rPr>
          <w:t>？</w:t>
        </w:r>
        <w:r w:rsidR="003472EC" w:rsidRPr="007D46DA">
          <w:rPr>
            <w:webHidden/>
          </w:rPr>
          <w:tab/>
        </w:r>
        <w:r w:rsidRPr="007D46DA">
          <w:rPr>
            <w:webHidden/>
          </w:rPr>
          <w:fldChar w:fldCharType="begin"/>
        </w:r>
        <w:r w:rsidR="003472EC" w:rsidRPr="007D46DA">
          <w:rPr>
            <w:webHidden/>
          </w:rPr>
          <w:instrText xml:space="preserve"> PAGEREF _Toc316033057 \h </w:instrText>
        </w:r>
        <w:r w:rsidRPr="007D46DA">
          <w:rPr>
            <w:webHidden/>
          </w:rPr>
        </w:r>
        <w:r w:rsidRPr="007D46DA">
          <w:rPr>
            <w:webHidden/>
          </w:rPr>
          <w:fldChar w:fldCharType="separate"/>
        </w:r>
        <w:r w:rsidR="00B97AAA">
          <w:rPr>
            <w:webHidden/>
          </w:rPr>
          <w:t>7</w:t>
        </w:r>
        <w:r w:rsidRPr="007D46DA">
          <w:rPr>
            <w:webHidden/>
          </w:rPr>
          <w:fldChar w:fldCharType="end"/>
        </w:r>
      </w:hyperlink>
    </w:p>
    <w:p w:rsidR="003472EC" w:rsidRPr="007D46DA" w:rsidRDefault="00387E99" w:rsidP="00653543">
      <w:pPr>
        <w:pStyle w:val="TOC1"/>
        <w:rPr>
          <w:rFonts w:cstheme="minorBidi"/>
          <w:color w:val="auto"/>
          <w:kern w:val="2"/>
          <w:lang w:val="en-US" w:eastAsia="zh-CN"/>
        </w:rPr>
      </w:pPr>
      <w:hyperlink w:anchor="_Toc316033058" w:history="1">
        <w:r w:rsidR="003472EC" w:rsidRPr="007D46DA">
          <w:rPr>
            <w:rStyle w:val="Hyperlink"/>
            <w:rFonts w:ascii="Arial Unicode MS" w:hAnsi="Arial Unicode MS" w:cs="STXihei"/>
            <w:lang w:eastAsia="zh-CN"/>
          </w:rPr>
          <w:t>20</w:t>
        </w:r>
        <w:r w:rsidR="003472EC" w:rsidRPr="007D46DA">
          <w:rPr>
            <w:rStyle w:val="Hyperlink"/>
            <w:rFonts w:ascii="Arial Unicode MS" w:hAnsi="Arial Unicode MS" w:cs="STXihei" w:hint="eastAsia"/>
            <w:lang w:eastAsia="zh-CN"/>
          </w:rPr>
          <w:t>．</w:t>
        </w:r>
        <w:r w:rsidR="003472EC" w:rsidRPr="007D46DA">
          <w:rPr>
            <w:rStyle w:val="Hyperlink"/>
            <w:rFonts w:ascii="Arial Unicode MS" w:hAnsi="Arial Unicode MS" w:cs="STXihei"/>
            <w:lang w:eastAsia="zh-CN"/>
          </w:rPr>
          <w:t>What is Net Average Market Price</w:t>
        </w:r>
        <w:r w:rsidR="003472EC" w:rsidRPr="007D46DA">
          <w:rPr>
            <w:rStyle w:val="Hyperlink"/>
            <w:rFonts w:ascii="Arial Unicode MS" w:hAnsi="Arial Unicode MS" w:cs="STXihei" w:hint="eastAsia"/>
            <w:lang w:eastAsia="zh-CN"/>
          </w:rPr>
          <w:t>？</w:t>
        </w:r>
        <w:r w:rsidR="003472EC" w:rsidRPr="007D46DA">
          <w:rPr>
            <w:webHidden/>
          </w:rPr>
          <w:tab/>
        </w:r>
        <w:r w:rsidRPr="007D46DA">
          <w:rPr>
            <w:webHidden/>
          </w:rPr>
          <w:fldChar w:fldCharType="begin"/>
        </w:r>
        <w:r w:rsidR="003472EC" w:rsidRPr="007D46DA">
          <w:rPr>
            <w:webHidden/>
          </w:rPr>
          <w:instrText xml:space="preserve"> PAGEREF _Toc316033058 \h </w:instrText>
        </w:r>
        <w:r w:rsidRPr="007D46DA">
          <w:rPr>
            <w:webHidden/>
          </w:rPr>
        </w:r>
        <w:r w:rsidRPr="007D46DA">
          <w:rPr>
            <w:webHidden/>
          </w:rPr>
          <w:fldChar w:fldCharType="separate"/>
        </w:r>
        <w:r w:rsidR="00B97AAA">
          <w:rPr>
            <w:webHidden/>
          </w:rPr>
          <w:t>7</w:t>
        </w:r>
        <w:r w:rsidRPr="007D46DA">
          <w:rPr>
            <w:webHidden/>
          </w:rPr>
          <w:fldChar w:fldCharType="end"/>
        </w:r>
      </w:hyperlink>
    </w:p>
    <w:p w:rsidR="003472EC" w:rsidRPr="007D46DA" w:rsidRDefault="00387E99" w:rsidP="00653543">
      <w:pPr>
        <w:pStyle w:val="TOC1"/>
        <w:rPr>
          <w:rFonts w:cstheme="minorBidi"/>
          <w:color w:val="auto"/>
          <w:kern w:val="2"/>
          <w:lang w:val="en-US" w:eastAsia="zh-CN"/>
        </w:rPr>
      </w:pPr>
      <w:hyperlink w:anchor="_Toc316033059" w:history="1">
        <w:r w:rsidR="003472EC" w:rsidRPr="007D46DA">
          <w:rPr>
            <w:rStyle w:val="Hyperlink"/>
            <w:rFonts w:ascii="Arial Unicode MS" w:hAnsi="Arial Unicode MS" w:cs="STXihei"/>
            <w:lang w:eastAsia="zh-CN"/>
          </w:rPr>
          <w:t>21</w:t>
        </w:r>
        <w:r w:rsidR="003472EC" w:rsidRPr="007D46DA">
          <w:rPr>
            <w:rStyle w:val="Hyperlink"/>
            <w:rFonts w:ascii="Arial Unicode MS" w:hAnsi="Arial Unicode MS" w:cs="STXihei" w:hint="eastAsia"/>
            <w:lang w:eastAsia="zh-CN"/>
          </w:rPr>
          <w:t>．</w:t>
        </w:r>
        <w:r w:rsidR="003472EC" w:rsidRPr="007D46DA">
          <w:rPr>
            <w:rStyle w:val="Hyperlink"/>
            <w:rFonts w:ascii="Arial Unicode MS" w:hAnsi="Arial Unicode MS" w:cs="STXihei"/>
            <w:lang w:eastAsia="zh-CN"/>
          </w:rPr>
          <w:t>Why the Retailer Displayed Price is different from the Manufacturer Suggested Price</w:t>
        </w:r>
        <w:r w:rsidR="003472EC" w:rsidRPr="007D46DA">
          <w:rPr>
            <w:rStyle w:val="Hyperlink"/>
            <w:rFonts w:ascii="Arial Unicode MS" w:hAnsi="Arial Unicode MS" w:cs="STXihei" w:hint="eastAsia"/>
            <w:lang w:eastAsia="zh-CN"/>
          </w:rPr>
          <w:t>？</w:t>
        </w:r>
        <w:r w:rsidR="003472EC" w:rsidRPr="007D46DA">
          <w:rPr>
            <w:webHidden/>
          </w:rPr>
          <w:tab/>
        </w:r>
        <w:r w:rsidRPr="007D46DA">
          <w:rPr>
            <w:webHidden/>
          </w:rPr>
          <w:fldChar w:fldCharType="begin"/>
        </w:r>
        <w:r w:rsidR="003472EC" w:rsidRPr="007D46DA">
          <w:rPr>
            <w:webHidden/>
          </w:rPr>
          <w:instrText xml:space="preserve"> PAGEREF _Toc316033059 \h </w:instrText>
        </w:r>
        <w:r w:rsidRPr="007D46DA">
          <w:rPr>
            <w:webHidden/>
          </w:rPr>
        </w:r>
        <w:r w:rsidRPr="007D46DA">
          <w:rPr>
            <w:webHidden/>
          </w:rPr>
          <w:fldChar w:fldCharType="separate"/>
        </w:r>
        <w:r w:rsidR="00B97AAA">
          <w:rPr>
            <w:webHidden/>
          </w:rPr>
          <w:t>7</w:t>
        </w:r>
        <w:r w:rsidRPr="007D46DA">
          <w:rPr>
            <w:webHidden/>
          </w:rPr>
          <w:fldChar w:fldCharType="end"/>
        </w:r>
      </w:hyperlink>
    </w:p>
    <w:p w:rsidR="003472EC" w:rsidRPr="007D46DA" w:rsidRDefault="00387E99" w:rsidP="00653543">
      <w:pPr>
        <w:pStyle w:val="TOC1"/>
        <w:rPr>
          <w:rFonts w:cstheme="minorBidi"/>
          <w:color w:val="auto"/>
          <w:kern w:val="2"/>
          <w:lang w:val="en-US" w:eastAsia="zh-CN"/>
        </w:rPr>
      </w:pPr>
      <w:hyperlink w:anchor="_Toc316033060" w:history="1">
        <w:r w:rsidR="003472EC" w:rsidRPr="007D46DA">
          <w:rPr>
            <w:rStyle w:val="Hyperlink"/>
            <w:rFonts w:ascii="Arial Unicode MS" w:hAnsi="Arial Unicode MS" w:cs="STXihei"/>
            <w:lang w:eastAsia="zh-CN"/>
          </w:rPr>
          <w:t>22</w:t>
        </w:r>
        <w:r w:rsidR="003472EC" w:rsidRPr="007D46DA">
          <w:rPr>
            <w:rStyle w:val="Hyperlink"/>
            <w:rFonts w:ascii="Arial Unicode MS" w:hAnsi="Arial Unicode MS" w:cs="STXihei" w:hint="eastAsia"/>
            <w:lang w:eastAsia="zh-CN"/>
          </w:rPr>
          <w:t>．</w:t>
        </w:r>
        <w:r w:rsidR="003472EC" w:rsidRPr="007D46DA">
          <w:rPr>
            <w:rStyle w:val="Hyperlink"/>
            <w:rFonts w:ascii="Arial Unicode MS" w:hAnsi="Arial Unicode MS" w:cs="STXihei"/>
            <w:lang w:eastAsia="zh-CN"/>
          </w:rPr>
          <w:t>What is Price Ranking Index (P.R.I.)</w:t>
        </w:r>
        <w:r w:rsidR="003472EC" w:rsidRPr="007D46DA">
          <w:rPr>
            <w:rStyle w:val="Hyperlink"/>
            <w:rFonts w:ascii="Arial Unicode MS" w:hAnsi="Arial Unicode MS" w:cs="STXihei" w:hint="eastAsia"/>
            <w:lang w:eastAsia="zh-CN"/>
          </w:rPr>
          <w:t>？</w:t>
        </w:r>
        <w:r w:rsidR="003472EC" w:rsidRPr="007D46DA">
          <w:rPr>
            <w:webHidden/>
          </w:rPr>
          <w:tab/>
        </w:r>
        <w:r w:rsidRPr="007D46DA">
          <w:rPr>
            <w:webHidden/>
          </w:rPr>
          <w:fldChar w:fldCharType="begin"/>
        </w:r>
        <w:r w:rsidR="003472EC" w:rsidRPr="007D46DA">
          <w:rPr>
            <w:webHidden/>
          </w:rPr>
          <w:instrText xml:space="preserve"> PAGEREF _Toc316033060 \h </w:instrText>
        </w:r>
        <w:r w:rsidRPr="007D46DA">
          <w:rPr>
            <w:webHidden/>
          </w:rPr>
        </w:r>
        <w:r w:rsidRPr="007D46DA">
          <w:rPr>
            <w:webHidden/>
          </w:rPr>
          <w:fldChar w:fldCharType="separate"/>
        </w:r>
        <w:r w:rsidR="00B97AAA">
          <w:rPr>
            <w:webHidden/>
          </w:rPr>
          <w:t>8</w:t>
        </w:r>
        <w:r w:rsidRPr="007D46DA">
          <w:rPr>
            <w:webHidden/>
          </w:rPr>
          <w:fldChar w:fldCharType="end"/>
        </w:r>
      </w:hyperlink>
    </w:p>
    <w:p w:rsidR="003472EC" w:rsidRPr="007D46DA" w:rsidRDefault="00387E99" w:rsidP="00653543">
      <w:pPr>
        <w:pStyle w:val="TOC1"/>
        <w:rPr>
          <w:rFonts w:cstheme="minorBidi"/>
          <w:color w:val="auto"/>
          <w:kern w:val="2"/>
          <w:lang w:val="en-US" w:eastAsia="zh-CN"/>
        </w:rPr>
      </w:pPr>
      <w:hyperlink w:anchor="_Toc316033061" w:history="1">
        <w:r w:rsidR="003472EC" w:rsidRPr="007D46DA">
          <w:rPr>
            <w:rStyle w:val="Hyperlink"/>
            <w:rFonts w:ascii="Arial Unicode MS" w:hAnsi="Arial Unicode MS" w:cs="STXihei"/>
            <w:lang w:eastAsia="zh-CN"/>
          </w:rPr>
          <w:t>23</w:t>
        </w:r>
        <w:r w:rsidR="00D04EA2">
          <w:rPr>
            <w:rStyle w:val="Hyperlink"/>
            <w:rFonts w:ascii="Arial Unicode MS" w:hAnsi="Arial Unicode MS" w:cs="STXihei" w:hint="eastAsia"/>
            <w:lang w:eastAsia="zh-CN"/>
          </w:rPr>
          <w:t xml:space="preserve"> </w:t>
        </w:r>
        <w:r w:rsidR="003472EC" w:rsidRPr="007D46DA">
          <w:rPr>
            <w:rStyle w:val="Hyperlink"/>
            <w:rFonts w:ascii="Arial Unicode MS" w:hAnsi="Arial Unicode MS" w:cs="STXihei"/>
            <w:lang w:eastAsia="zh-CN"/>
          </w:rPr>
          <w:t>. Why Net Average Market Price is different from Average Displayed Price</w:t>
        </w:r>
        <w:r w:rsidR="003472EC" w:rsidRPr="007D46DA">
          <w:rPr>
            <w:rStyle w:val="Hyperlink"/>
            <w:rFonts w:ascii="Arial Unicode MS" w:hAnsi="Arial Unicode MS" w:cs="STXihei" w:hint="eastAsia"/>
            <w:lang w:eastAsia="zh-CN"/>
          </w:rPr>
          <w:t>？</w:t>
        </w:r>
        <w:r w:rsidR="003472EC" w:rsidRPr="007D46DA">
          <w:rPr>
            <w:webHidden/>
          </w:rPr>
          <w:tab/>
        </w:r>
        <w:r w:rsidRPr="007D46DA">
          <w:rPr>
            <w:webHidden/>
          </w:rPr>
          <w:fldChar w:fldCharType="begin"/>
        </w:r>
        <w:r w:rsidR="003472EC" w:rsidRPr="007D46DA">
          <w:rPr>
            <w:webHidden/>
          </w:rPr>
          <w:instrText xml:space="preserve"> PAGEREF _Toc316033061 \h </w:instrText>
        </w:r>
        <w:r w:rsidRPr="007D46DA">
          <w:rPr>
            <w:webHidden/>
          </w:rPr>
        </w:r>
        <w:r w:rsidRPr="007D46DA">
          <w:rPr>
            <w:webHidden/>
          </w:rPr>
          <w:fldChar w:fldCharType="separate"/>
        </w:r>
        <w:r w:rsidR="00B97AAA">
          <w:rPr>
            <w:webHidden/>
          </w:rPr>
          <w:t>8</w:t>
        </w:r>
        <w:r w:rsidRPr="007D46DA">
          <w:rPr>
            <w:webHidden/>
          </w:rPr>
          <w:fldChar w:fldCharType="end"/>
        </w:r>
      </w:hyperlink>
    </w:p>
    <w:p w:rsidR="003472EC" w:rsidRPr="007D46DA" w:rsidRDefault="00387E99" w:rsidP="00653543">
      <w:pPr>
        <w:pStyle w:val="TOC1"/>
        <w:rPr>
          <w:rFonts w:cstheme="minorBidi"/>
          <w:color w:val="auto"/>
          <w:kern w:val="2"/>
          <w:lang w:val="en-US" w:eastAsia="zh-CN"/>
        </w:rPr>
      </w:pPr>
      <w:hyperlink w:anchor="_Toc316033062" w:history="1">
        <w:r w:rsidR="003472EC" w:rsidRPr="007D46DA">
          <w:rPr>
            <w:rStyle w:val="Hyperlink"/>
            <w:rFonts w:ascii="Arial Unicode MS" w:hAnsi="Arial Unicode MS" w:cs="STXihei"/>
            <w:lang w:eastAsia="zh-CN"/>
          </w:rPr>
          <w:t>24</w:t>
        </w:r>
        <w:r w:rsidR="003472EC" w:rsidRPr="007D46DA">
          <w:rPr>
            <w:rStyle w:val="Hyperlink"/>
            <w:rFonts w:ascii="Arial Unicode MS" w:hAnsi="Arial Unicode MS" w:cs="STXihei" w:hint="eastAsia"/>
            <w:lang w:eastAsia="zh-CN"/>
          </w:rPr>
          <w:t>．</w:t>
        </w:r>
        <w:r w:rsidR="003472EC" w:rsidRPr="007D46DA">
          <w:rPr>
            <w:rStyle w:val="Hyperlink"/>
            <w:rFonts w:ascii="Arial Unicode MS" w:hAnsi="Arial Unicode MS" w:cs="STXihei"/>
            <w:lang w:eastAsia="zh-CN"/>
          </w:rPr>
          <w:t>Why sales volume is different in “Financial Reports” and “Market Profiles”</w:t>
        </w:r>
        <w:r w:rsidR="003472EC" w:rsidRPr="007D46DA">
          <w:rPr>
            <w:rStyle w:val="Hyperlink"/>
            <w:rFonts w:ascii="Arial Unicode MS" w:hAnsi="Arial Unicode MS" w:cs="STXihei" w:hint="eastAsia"/>
            <w:lang w:eastAsia="zh-CN"/>
          </w:rPr>
          <w:t>？</w:t>
        </w:r>
        <w:r w:rsidR="003472EC" w:rsidRPr="007D46DA">
          <w:rPr>
            <w:webHidden/>
          </w:rPr>
          <w:tab/>
        </w:r>
        <w:r w:rsidRPr="007D46DA">
          <w:rPr>
            <w:webHidden/>
          </w:rPr>
          <w:fldChar w:fldCharType="begin"/>
        </w:r>
        <w:r w:rsidR="003472EC" w:rsidRPr="007D46DA">
          <w:rPr>
            <w:webHidden/>
          </w:rPr>
          <w:instrText xml:space="preserve"> PAGEREF _Toc316033062 \h </w:instrText>
        </w:r>
        <w:r w:rsidRPr="007D46DA">
          <w:rPr>
            <w:webHidden/>
          </w:rPr>
        </w:r>
        <w:r w:rsidRPr="007D46DA">
          <w:rPr>
            <w:webHidden/>
          </w:rPr>
          <w:fldChar w:fldCharType="separate"/>
        </w:r>
        <w:r w:rsidR="00B97AAA">
          <w:rPr>
            <w:webHidden/>
          </w:rPr>
          <w:t>8</w:t>
        </w:r>
        <w:r w:rsidRPr="007D46DA">
          <w:rPr>
            <w:webHidden/>
          </w:rPr>
          <w:fldChar w:fldCharType="end"/>
        </w:r>
      </w:hyperlink>
    </w:p>
    <w:p w:rsidR="003472EC" w:rsidRPr="007D46DA" w:rsidRDefault="00387E99" w:rsidP="00653543">
      <w:pPr>
        <w:pStyle w:val="TOC1"/>
        <w:rPr>
          <w:rFonts w:cstheme="minorBidi"/>
          <w:color w:val="auto"/>
          <w:kern w:val="2"/>
          <w:lang w:val="en-US" w:eastAsia="zh-CN"/>
        </w:rPr>
      </w:pPr>
      <w:hyperlink w:anchor="_Toc316033063" w:history="1">
        <w:r w:rsidR="003472EC" w:rsidRPr="007D46DA">
          <w:rPr>
            <w:rStyle w:val="Hyperlink"/>
            <w:rFonts w:ascii="Arial Unicode MS" w:hAnsi="Arial Unicode MS" w:cs="STXihei"/>
            <w:lang w:eastAsia="zh-CN"/>
          </w:rPr>
          <w:t>25</w:t>
        </w:r>
        <w:r w:rsidR="003472EC" w:rsidRPr="007D46DA">
          <w:rPr>
            <w:rStyle w:val="Hyperlink"/>
            <w:rFonts w:ascii="Arial Unicode MS" w:hAnsi="Arial Unicode MS" w:cs="STXihei" w:hint="eastAsia"/>
            <w:lang w:eastAsia="zh-CN"/>
          </w:rPr>
          <w:t>．</w:t>
        </w:r>
        <w:r w:rsidR="003472EC" w:rsidRPr="007D46DA">
          <w:rPr>
            <w:rStyle w:val="Hyperlink"/>
            <w:rFonts w:ascii="Arial Unicode MS" w:hAnsi="Arial Unicode MS" w:cs="STXihei"/>
            <w:lang w:eastAsia="zh-CN"/>
          </w:rPr>
          <w:t>Will the market size be changed during the simulation</w:t>
        </w:r>
        <w:r w:rsidR="003472EC" w:rsidRPr="007D46DA">
          <w:rPr>
            <w:rStyle w:val="Hyperlink"/>
            <w:rFonts w:ascii="Arial Unicode MS" w:hAnsi="Arial Unicode MS" w:cs="STXihei" w:hint="eastAsia"/>
            <w:lang w:eastAsia="zh-CN"/>
          </w:rPr>
          <w:t>？</w:t>
        </w:r>
        <w:r w:rsidR="003472EC" w:rsidRPr="007D46DA">
          <w:rPr>
            <w:webHidden/>
          </w:rPr>
          <w:tab/>
        </w:r>
        <w:r w:rsidRPr="007D46DA">
          <w:rPr>
            <w:webHidden/>
          </w:rPr>
          <w:fldChar w:fldCharType="begin"/>
        </w:r>
        <w:r w:rsidR="003472EC" w:rsidRPr="007D46DA">
          <w:rPr>
            <w:webHidden/>
          </w:rPr>
          <w:instrText xml:space="preserve"> PAGEREF _Toc316033063 \h </w:instrText>
        </w:r>
        <w:r w:rsidRPr="007D46DA">
          <w:rPr>
            <w:webHidden/>
          </w:rPr>
        </w:r>
        <w:r w:rsidRPr="007D46DA">
          <w:rPr>
            <w:webHidden/>
          </w:rPr>
          <w:fldChar w:fldCharType="separate"/>
        </w:r>
        <w:r w:rsidR="00B97AAA">
          <w:rPr>
            <w:webHidden/>
          </w:rPr>
          <w:t>8</w:t>
        </w:r>
        <w:r w:rsidRPr="007D46DA">
          <w:rPr>
            <w:webHidden/>
          </w:rPr>
          <w:fldChar w:fldCharType="end"/>
        </w:r>
      </w:hyperlink>
    </w:p>
    <w:p w:rsidR="003472EC" w:rsidRPr="007D46DA" w:rsidRDefault="00387E99" w:rsidP="00653543">
      <w:pPr>
        <w:pStyle w:val="TOC1"/>
        <w:rPr>
          <w:rFonts w:cstheme="minorBidi"/>
          <w:color w:val="auto"/>
          <w:kern w:val="2"/>
          <w:lang w:val="en-US" w:eastAsia="zh-CN"/>
        </w:rPr>
      </w:pPr>
      <w:hyperlink w:anchor="_Toc316033064" w:history="1">
        <w:r w:rsidR="003472EC" w:rsidRPr="007D46DA">
          <w:rPr>
            <w:rStyle w:val="Hyperlink"/>
            <w:rFonts w:ascii="Arial Unicode MS" w:hAnsi="Arial Unicode MS" w:cs="STXihei"/>
            <w:lang w:eastAsia="zh-CN"/>
          </w:rPr>
          <w:t>26</w:t>
        </w:r>
        <w:r w:rsidR="003472EC" w:rsidRPr="007D46DA">
          <w:rPr>
            <w:rStyle w:val="Hyperlink"/>
            <w:rFonts w:ascii="Arial Unicode MS" w:hAnsi="Arial Unicode MS" w:cs="STXihei" w:hint="eastAsia"/>
            <w:lang w:eastAsia="zh-CN"/>
          </w:rPr>
          <w:t>．</w:t>
        </w:r>
        <w:r w:rsidR="003472EC" w:rsidRPr="007D46DA">
          <w:rPr>
            <w:rStyle w:val="Hyperlink"/>
            <w:rFonts w:ascii="Arial Unicode MS" w:hAnsi="Arial Unicode MS" w:cs="STXihei"/>
            <w:lang w:eastAsia="zh-CN"/>
          </w:rPr>
          <w:t>Will the profit your company has made increase  the T.I.B. at the end of each period</w:t>
        </w:r>
        <w:r w:rsidR="003472EC" w:rsidRPr="007D46DA">
          <w:rPr>
            <w:rStyle w:val="Hyperlink"/>
            <w:rFonts w:ascii="Arial Unicode MS" w:hAnsi="Arial Unicode MS" w:cs="STXihei" w:hint="eastAsia"/>
            <w:lang w:eastAsia="zh-CN"/>
          </w:rPr>
          <w:t>？</w:t>
        </w:r>
        <w:r w:rsidR="003472EC" w:rsidRPr="007D46DA">
          <w:rPr>
            <w:webHidden/>
          </w:rPr>
          <w:tab/>
        </w:r>
        <w:r w:rsidRPr="007D46DA">
          <w:rPr>
            <w:webHidden/>
          </w:rPr>
          <w:fldChar w:fldCharType="begin"/>
        </w:r>
        <w:r w:rsidR="003472EC" w:rsidRPr="007D46DA">
          <w:rPr>
            <w:webHidden/>
          </w:rPr>
          <w:instrText xml:space="preserve"> PAGEREF _Toc316033064 \h </w:instrText>
        </w:r>
        <w:r w:rsidRPr="007D46DA">
          <w:rPr>
            <w:webHidden/>
          </w:rPr>
        </w:r>
        <w:r w:rsidRPr="007D46DA">
          <w:rPr>
            <w:webHidden/>
          </w:rPr>
          <w:fldChar w:fldCharType="separate"/>
        </w:r>
        <w:r w:rsidR="00B97AAA">
          <w:rPr>
            <w:webHidden/>
          </w:rPr>
          <w:t>8</w:t>
        </w:r>
        <w:r w:rsidRPr="007D46DA">
          <w:rPr>
            <w:webHidden/>
          </w:rPr>
          <w:fldChar w:fldCharType="end"/>
        </w:r>
      </w:hyperlink>
    </w:p>
    <w:p w:rsidR="003472EC" w:rsidRPr="007D46DA" w:rsidRDefault="00387E99" w:rsidP="00653543">
      <w:pPr>
        <w:pStyle w:val="TOC1"/>
        <w:rPr>
          <w:rFonts w:cstheme="minorBidi"/>
          <w:color w:val="auto"/>
          <w:kern w:val="2"/>
          <w:lang w:val="en-US" w:eastAsia="zh-CN"/>
        </w:rPr>
      </w:pPr>
      <w:hyperlink w:anchor="_Toc316033065" w:history="1">
        <w:r w:rsidR="003472EC" w:rsidRPr="007D46DA">
          <w:rPr>
            <w:rStyle w:val="Hyperlink"/>
            <w:rFonts w:ascii="Arial Unicode MS" w:hAnsi="Arial Unicode MS" w:cs="STXihei"/>
            <w:lang w:eastAsia="zh-CN"/>
          </w:rPr>
          <w:t>27</w:t>
        </w:r>
        <w:r w:rsidR="003472EC" w:rsidRPr="007D46DA">
          <w:rPr>
            <w:rStyle w:val="Hyperlink"/>
            <w:rFonts w:ascii="Arial Unicode MS" w:hAnsi="Arial Unicode MS" w:cs="STXihei" w:hint="eastAsia"/>
            <w:lang w:eastAsia="zh-CN"/>
          </w:rPr>
          <w:t>．</w:t>
        </w:r>
        <w:r w:rsidR="003472EC" w:rsidRPr="007D46DA">
          <w:rPr>
            <w:rStyle w:val="Hyperlink"/>
            <w:rFonts w:ascii="Arial Unicode MS" w:hAnsi="Arial Unicode MS" w:cs="STXihei"/>
            <w:lang w:eastAsia="zh-CN"/>
          </w:rPr>
          <w:t>Why the budget at the end of previous period is different from the one at the beginning of current period</w:t>
        </w:r>
        <w:r w:rsidR="003472EC" w:rsidRPr="007D46DA">
          <w:rPr>
            <w:rStyle w:val="Hyperlink"/>
            <w:rFonts w:ascii="Arial Unicode MS" w:hAnsi="Arial Unicode MS" w:cs="STXihei" w:hint="eastAsia"/>
            <w:lang w:eastAsia="zh-CN"/>
          </w:rPr>
          <w:t>？</w:t>
        </w:r>
        <w:r w:rsidR="003472EC" w:rsidRPr="007D46DA">
          <w:rPr>
            <w:webHidden/>
          </w:rPr>
          <w:tab/>
        </w:r>
        <w:r w:rsidRPr="007D46DA">
          <w:rPr>
            <w:webHidden/>
          </w:rPr>
          <w:fldChar w:fldCharType="begin"/>
        </w:r>
        <w:r w:rsidR="003472EC" w:rsidRPr="007D46DA">
          <w:rPr>
            <w:webHidden/>
          </w:rPr>
          <w:instrText xml:space="preserve"> PAGEREF _Toc316033065 \h </w:instrText>
        </w:r>
        <w:r w:rsidRPr="007D46DA">
          <w:rPr>
            <w:webHidden/>
          </w:rPr>
        </w:r>
        <w:r w:rsidRPr="007D46DA">
          <w:rPr>
            <w:webHidden/>
          </w:rPr>
          <w:fldChar w:fldCharType="separate"/>
        </w:r>
        <w:r w:rsidR="00B97AAA">
          <w:rPr>
            <w:webHidden/>
          </w:rPr>
          <w:t>9</w:t>
        </w:r>
        <w:r w:rsidRPr="007D46DA">
          <w:rPr>
            <w:webHidden/>
          </w:rPr>
          <w:fldChar w:fldCharType="end"/>
        </w:r>
      </w:hyperlink>
    </w:p>
    <w:p w:rsidR="003472EC" w:rsidRPr="007D46DA" w:rsidRDefault="00387E99" w:rsidP="00653543">
      <w:pPr>
        <w:pStyle w:val="TOC1"/>
        <w:rPr>
          <w:rFonts w:cstheme="minorBidi"/>
          <w:caps/>
          <w:color w:val="auto"/>
          <w:kern w:val="2"/>
          <w:sz w:val="24"/>
          <w:lang w:val="en-US" w:eastAsia="zh-CN"/>
        </w:rPr>
      </w:pPr>
      <w:hyperlink w:anchor="_Toc316033066" w:history="1">
        <w:r w:rsidR="003472EC" w:rsidRPr="007D46DA">
          <w:rPr>
            <w:rStyle w:val="Hyperlink"/>
            <w:rFonts w:ascii="Arial Unicode MS" w:hAnsi="Arial Unicode MS" w:cs="STXihei"/>
            <w:lang w:eastAsia="zh-CN"/>
          </w:rPr>
          <w:t>28</w:t>
        </w:r>
        <w:r w:rsidR="003472EC" w:rsidRPr="007D46DA">
          <w:rPr>
            <w:rStyle w:val="Hyperlink"/>
            <w:rFonts w:ascii="Arial Unicode MS" w:hAnsi="Arial Unicode MS" w:cs="STXihei" w:hint="eastAsia"/>
            <w:lang w:eastAsia="zh-CN"/>
          </w:rPr>
          <w:t>．</w:t>
        </w:r>
        <w:r w:rsidR="003472EC" w:rsidRPr="007D46DA">
          <w:rPr>
            <w:rStyle w:val="Hyperlink"/>
            <w:rFonts w:ascii="Arial Unicode MS" w:hAnsi="Arial Unicode MS" w:cs="STXihei"/>
            <w:lang w:eastAsia="zh-CN"/>
          </w:rPr>
          <w:t>Why is the budget increased at the beginning of current period and it shows “unavailable” at the end of the last period</w:t>
        </w:r>
        <w:r w:rsidR="003472EC" w:rsidRPr="007D46DA">
          <w:rPr>
            <w:rStyle w:val="Hyperlink"/>
            <w:rFonts w:ascii="Arial Unicode MS" w:hAnsi="Arial Unicode MS" w:cs="STXihei" w:hint="eastAsia"/>
            <w:lang w:eastAsia="zh-CN"/>
          </w:rPr>
          <w:t>？</w:t>
        </w:r>
        <w:r w:rsidR="003472EC" w:rsidRPr="007D46DA">
          <w:rPr>
            <w:webHidden/>
          </w:rPr>
          <w:tab/>
        </w:r>
        <w:r w:rsidRPr="007D46DA">
          <w:rPr>
            <w:webHidden/>
          </w:rPr>
          <w:fldChar w:fldCharType="begin"/>
        </w:r>
        <w:r w:rsidR="003472EC" w:rsidRPr="007D46DA">
          <w:rPr>
            <w:webHidden/>
          </w:rPr>
          <w:instrText xml:space="preserve"> PAGEREF _Toc316033066 \h </w:instrText>
        </w:r>
        <w:r w:rsidRPr="007D46DA">
          <w:rPr>
            <w:webHidden/>
          </w:rPr>
        </w:r>
        <w:r w:rsidRPr="007D46DA">
          <w:rPr>
            <w:webHidden/>
          </w:rPr>
          <w:fldChar w:fldCharType="separate"/>
        </w:r>
        <w:r w:rsidR="00B97AAA">
          <w:rPr>
            <w:webHidden/>
          </w:rPr>
          <w:t>9</w:t>
        </w:r>
        <w:r w:rsidRPr="007D46DA">
          <w:rPr>
            <w:webHidden/>
          </w:rPr>
          <w:fldChar w:fldCharType="end"/>
        </w:r>
      </w:hyperlink>
    </w:p>
    <w:p w:rsidR="00034F0B" w:rsidRPr="007D46DA" w:rsidRDefault="00387E99" w:rsidP="00A1475A">
      <w:pPr>
        <w:pStyle w:val="Heading1"/>
      </w:pPr>
      <w:r w:rsidRPr="007D46DA">
        <w:rPr>
          <w:rFonts w:asciiTheme="minorHAnsi" w:hAnsiTheme="minorHAnsi" w:cstheme="minorHAnsi"/>
          <w:caps/>
          <w:sz w:val="24"/>
          <w:szCs w:val="24"/>
          <w:lang w:eastAsia="zh-CN"/>
        </w:rPr>
        <w:fldChar w:fldCharType="end"/>
      </w:r>
      <w:r w:rsidR="00F8247D">
        <w:rPr>
          <w:rFonts w:cs="STXihei"/>
          <w:szCs w:val="21"/>
        </w:rPr>
        <w:br w:type="page"/>
      </w:r>
      <w:bookmarkStart w:id="6" w:name="_Toc291852518"/>
      <w:bookmarkStart w:id="7" w:name="_Toc316030596"/>
      <w:bookmarkStart w:id="8" w:name="_Toc316031971"/>
      <w:bookmarkStart w:id="9" w:name="_Toc316032067"/>
      <w:bookmarkStart w:id="10" w:name="_Toc316032912"/>
      <w:bookmarkStart w:id="11" w:name="_Toc316032947"/>
      <w:bookmarkStart w:id="12" w:name="_Toc316033039"/>
      <w:r w:rsidR="00034F0B" w:rsidRPr="007D46DA">
        <w:lastRenderedPageBreak/>
        <w:t>1</w:t>
      </w:r>
      <w:r w:rsidR="00034F0B" w:rsidRPr="007D46DA">
        <w:rPr>
          <w:rFonts w:hint="eastAsia"/>
        </w:rPr>
        <w:t>．</w:t>
      </w:r>
      <w:r w:rsidR="004C148B" w:rsidRPr="007D46DA">
        <w:rPr>
          <w:rFonts w:hint="eastAsia"/>
        </w:rPr>
        <w:t xml:space="preserve">Can you </w:t>
      </w:r>
      <w:r w:rsidR="004C148B" w:rsidRPr="007D46DA">
        <w:t>improve</w:t>
      </w:r>
      <w:r w:rsidR="004C148B" w:rsidRPr="007D46DA">
        <w:rPr>
          <w:rFonts w:hint="eastAsia"/>
        </w:rPr>
        <w:t xml:space="preserve"> Production </w:t>
      </w:r>
      <w:r w:rsidR="00F62B8B" w:rsidRPr="007D46DA">
        <w:rPr>
          <w:rFonts w:hint="eastAsia"/>
        </w:rPr>
        <w:t>Capacity</w:t>
      </w:r>
      <w:r w:rsidR="004C148B" w:rsidRPr="007D46DA">
        <w:rPr>
          <w:rFonts w:hint="eastAsia"/>
        </w:rPr>
        <w:t xml:space="preserve"> according to your own </w:t>
      </w:r>
      <w:r w:rsidR="00F62B8B" w:rsidRPr="007D46DA">
        <w:rPr>
          <w:rFonts w:hint="eastAsia"/>
        </w:rPr>
        <w:t>requirement</w:t>
      </w:r>
      <w:r w:rsidR="00034F0B" w:rsidRPr="007D46DA">
        <w:rPr>
          <w:rFonts w:hint="eastAsia"/>
        </w:rPr>
        <w:t>？</w:t>
      </w:r>
      <w:bookmarkEnd w:id="6"/>
      <w:bookmarkEnd w:id="7"/>
      <w:bookmarkEnd w:id="8"/>
      <w:bookmarkEnd w:id="9"/>
      <w:bookmarkEnd w:id="10"/>
      <w:bookmarkEnd w:id="11"/>
      <w:bookmarkEnd w:id="12"/>
      <w:r w:rsidR="00CF1AD1" w:rsidRPr="00CF1AD1">
        <w:rPr>
          <w:color w:val="FF0000"/>
        </w:rPr>
        <w:t>(Production Capacity</w:t>
      </w:r>
      <w:r w:rsidR="00B031FB">
        <w:rPr>
          <w:color w:val="FF0000"/>
        </w:rPr>
        <w:t xml:space="preserve"> Related</w:t>
      </w:r>
      <w:r w:rsidR="00CF1AD1" w:rsidRPr="00CF1AD1">
        <w:rPr>
          <w:color w:val="FF0000"/>
        </w:rPr>
        <w:t>)</w:t>
      </w:r>
    </w:p>
    <w:p w:rsidR="00034F0B" w:rsidRPr="00CE280C" w:rsidRDefault="004C148B" w:rsidP="00927ED5">
      <w:pPr>
        <w:pStyle w:val="BodyTextIndent21"/>
        <w:tabs>
          <w:tab w:val="left" w:pos="34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Chars="200" w:left="480" w:firstLine="0"/>
        <w:rPr>
          <w:rFonts w:ascii="Arial Unicode MS" w:eastAsia="Arial Unicode MS" w:hAnsi="Arial Unicode MS" w:cs="STXihei"/>
          <w:color w:val="000000"/>
          <w:sz w:val="21"/>
          <w:szCs w:val="21"/>
          <w:lang w:eastAsia="zh-CN"/>
        </w:rPr>
      </w:pPr>
      <w:r w:rsidRPr="00CE280C">
        <w:rPr>
          <w:rFonts w:ascii="Arial Unicode MS" w:eastAsia="Arial Unicode MS" w:hAnsi="Arial Unicode MS" w:cs="STXihei" w:hint="eastAsia"/>
          <w:color w:val="000000"/>
          <w:sz w:val="21"/>
          <w:szCs w:val="21"/>
          <w:lang w:eastAsia="zh-CN"/>
        </w:rPr>
        <w:t>No, you can</w:t>
      </w:r>
      <w:r w:rsidRPr="00CE280C">
        <w:rPr>
          <w:rFonts w:ascii="Arial Unicode MS" w:eastAsia="Arial Unicode MS" w:hAnsi="Arial Unicode MS" w:cs="STXihei"/>
          <w:color w:val="000000"/>
          <w:sz w:val="21"/>
          <w:szCs w:val="21"/>
          <w:lang w:eastAsia="zh-CN"/>
        </w:rPr>
        <w:t>’</w:t>
      </w:r>
      <w:r w:rsidRPr="00CE280C">
        <w:rPr>
          <w:rFonts w:ascii="Arial Unicode MS" w:eastAsia="Arial Unicode MS" w:hAnsi="Arial Unicode MS" w:cs="STXihei" w:hint="eastAsia"/>
          <w:color w:val="000000"/>
          <w:sz w:val="21"/>
          <w:szCs w:val="21"/>
          <w:lang w:eastAsia="zh-CN"/>
        </w:rPr>
        <w:t>t.</w:t>
      </w:r>
      <w:r w:rsidR="00034F0B" w:rsidRPr="00CE280C">
        <w:rPr>
          <w:rFonts w:ascii="Arial Unicode MS" w:eastAsia="Arial Unicode MS" w:hAnsi="Arial Unicode MS" w:cs="STXihei"/>
          <w:color w:val="000000"/>
          <w:sz w:val="21"/>
          <w:szCs w:val="21"/>
          <w:lang w:eastAsia="zh-CN"/>
        </w:rPr>
        <w:t xml:space="preserve"> </w:t>
      </w:r>
    </w:p>
    <w:p w:rsidR="00034F0B" w:rsidRPr="00CE280C" w:rsidRDefault="00142477" w:rsidP="00927ED5">
      <w:pPr>
        <w:pStyle w:val="BodyTextIndent21"/>
        <w:tabs>
          <w:tab w:val="left" w:pos="34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Chars="200" w:left="480" w:firstLine="0"/>
        <w:rPr>
          <w:rFonts w:ascii="Arial Unicode MS" w:eastAsia="Arial Unicode MS" w:hAnsi="Arial Unicode MS" w:cs="STXihei"/>
          <w:color w:val="000000"/>
          <w:sz w:val="21"/>
          <w:szCs w:val="21"/>
          <w:lang w:eastAsia="zh-CN"/>
        </w:rPr>
      </w:pPr>
      <w:r w:rsidRPr="00CE280C">
        <w:rPr>
          <w:rFonts w:ascii="Arial Unicode MS" w:eastAsia="Arial Unicode MS" w:hAnsi="Arial Unicode MS" w:cs="STXihei" w:hint="eastAsia"/>
          <w:color w:val="000000"/>
          <w:sz w:val="21"/>
          <w:szCs w:val="21"/>
          <w:lang w:eastAsia="zh-CN"/>
        </w:rPr>
        <w:t xml:space="preserve">If your </w:t>
      </w:r>
      <w:r w:rsidR="00F62B8B" w:rsidRPr="00CE280C">
        <w:rPr>
          <w:rFonts w:ascii="Arial Unicode MS" w:eastAsia="Arial Unicode MS" w:hAnsi="Arial Unicode MS" w:cs="STXihei" w:hint="eastAsia"/>
          <w:color w:val="000000"/>
          <w:sz w:val="21"/>
          <w:szCs w:val="21"/>
          <w:lang w:eastAsia="zh-CN"/>
        </w:rPr>
        <w:t>company</w:t>
      </w:r>
      <w:r w:rsidRPr="00CE280C">
        <w:rPr>
          <w:rFonts w:ascii="Arial Unicode MS" w:eastAsia="Arial Unicode MS" w:hAnsi="Arial Unicode MS" w:cs="STXihei" w:hint="eastAsia"/>
          <w:color w:val="000000"/>
          <w:sz w:val="21"/>
          <w:szCs w:val="21"/>
          <w:lang w:eastAsia="zh-CN"/>
        </w:rPr>
        <w:t xml:space="preserve"> </w:t>
      </w:r>
      <w:r w:rsidR="00A571B6" w:rsidRPr="00CE280C">
        <w:rPr>
          <w:rFonts w:ascii="Arial Unicode MS" w:eastAsia="Arial Unicode MS" w:hAnsi="Arial Unicode MS" w:cs="STXihei" w:hint="eastAsia"/>
          <w:color w:val="000000"/>
          <w:sz w:val="21"/>
          <w:szCs w:val="21"/>
          <w:lang w:eastAsia="zh-CN"/>
        </w:rPr>
        <w:t xml:space="preserve">is </w:t>
      </w:r>
      <w:r w:rsidRPr="00CE280C">
        <w:rPr>
          <w:rFonts w:ascii="Arial Unicode MS" w:eastAsia="Arial Unicode MS" w:hAnsi="Arial Unicode MS" w:cs="STXihei" w:hint="eastAsia"/>
          <w:color w:val="000000"/>
          <w:sz w:val="21"/>
          <w:szCs w:val="21"/>
          <w:lang w:eastAsia="zh-CN"/>
        </w:rPr>
        <w:t xml:space="preserve">exceeding the capacity utilization rate of 90% for consecutive 2 periods, the capacity will be automatically increased in the next period. </w:t>
      </w:r>
      <w:r w:rsidRPr="00CE280C">
        <w:rPr>
          <w:rFonts w:ascii="Arial Unicode MS" w:eastAsia="Arial Unicode MS" w:hAnsi="Arial Unicode MS" w:cs="STXihei"/>
          <w:color w:val="000000"/>
          <w:sz w:val="21"/>
          <w:szCs w:val="21"/>
          <w:lang w:eastAsia="zh-CN"/>
        </w:rPr>
        <w:t>S</w:t>
      </w:r>
      <w:r w:rsidRPr="00CE280C">
        <w:rPr>
          <w:rFonts w:ascii="Arial Unicode MS" w:eastAsia="Arial Unicode MS" w:hAnsi="Arial Unicode MS" w:cs="STXihei" w:hint="eastAsia"/>
          <w:color w:val="000000"/>
          <w:sz w:val="21"/>
          <w:szCs w:val="21"/>
          <w:lang w:eastAsia="zh-CN"/>
        </w:rPr>
        <w:t xml:space="preserve">imilarly, if the total output represents less than 60% of production capacity, it is automatically reduced in the </w:t>
      </w:r>
      <w:r w:rsidR="003C581E" w:rsidRPr="00CE280C">
        <w:rPr>
          <w:rFonts w:ascii="Arial Unicode MS" w:eastAsia="Arial Unicode MS" w:hAnsi="Arial Unicode MS" w:cs="STXihei" w:hint="eastAsia"/>
          <w:color w:val="000000"/>
          <w:sz w:val="21"/>
          <w:szCs w:val="21"/>
          <w:lang w:eastAsia="zh-CN"/>
        </w:rPr>
        <w:t>next period.</w:t>
      </w:r>
    </w:p>
    <w:p w:rsidR="003C581E" w:rsidRPr="00CE280C" w:rsidRDefault="003C581E" w:rsidP="003C581E">
      <w:pPr>
        <w:pStyle w:val="BodyTextIndent2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Chars="113" w:left="271" w:firstLine="0"/>
        <w:jc w:val="left"/>
        <w:rPr>
          <w:rFonts w:ascii="Arial Unicode MS" w:eastAsia="Arial Unicode MS" w:hAnsi="Arial Unicode MS" w:cs="Times New Roman"/>
          <w:color w:val="000000"/>
          <w:sz w:val="21"/>
          <w:szCs w:val="21"/>
          <w:lang w:eastAsia="zh-CN"/>
        </w:rPr>
      </w:pPr>
    </w:p>
    <w:p w:rsidR="00034F0B" w:rsidRPr="00F8247D" w:rsidRDefault="00034F0B" w:rsidP="00A30741">
      <w:pPr>
        <w:pStyle w:val="Heading1"/>
        <w:ind w:left="420" w:hangingChars="200" w:hanging="420"/>
      </w:pPr>
      <w:bookmarkStart w:id="13" w:name="_Toc291852519"/>
      <w:bookmarkStart w:id="14" w:name="_Toc316030597"/>
      <w:bookmarkStart w:id="15" w:name="_Toc316031972"/>
      <w:bookmarkStart w:id="16" w:name="_Toc316032068"/>
      <w:bookmarkStart w:id="17" w:name="_Toc316032913"/>
      <w:bookmarkStart w:id="18" w:name="_Toc316032948"/>
      <w:bookmarkStart w:id="19" w:name="_Toc316033040"/>
      <w:r w:rsidRPr="00F8247D">
        <w:t>2</w:t>
      </w:r>
      <w:r w:rsidRPr="00F8247D">
        <w:rPr>
          <w:rFonts w:hint="eastAsia"/>
        </w:rPr>
        <w:t>．</w:t>
      </w:r>
      <w:bookmarkEnd w:id="13"/>
      <w:r w:rsidR="003C581E" w:rsidRPr="00F8247D">
        <w:rPr>
          <w:rFonts w:hint="eastAsia"/>
        </w:rPr>
        <w:t xml:space="preserve">Once you increase </w:t>
      </w:r>
      <w:r w:rsidR="00F62B8B" w:rsidRPr="00F8247D">
        <w:rPr>
          <w:rFonts w:hint="eastAsia"/>
        </w:rPr>
        <w:t>P</w:t>
      </w:r>
      <w:r w:rsidR="003C581E" w:rsidRPr="00F8247D">
        <w:rPr>
          <w:rFonts w:hint="eastAsia"/>
        </w:rPr>
        <w:t xml:space="preserve">roduction </w:t>
      </w:r>
      <w:r w:rsidR="00F62B8B" w:rsidRPr="00F8247D">
        <w:rPr>
          <w:rFonts w:hint="eastAsia"/>
        </w:rPr>
        <w:t>C</w:t>
      </w:r>
      <w:r w:rsidR="003C581E" w:rsidRPr="00F8247D">
        <w:rPr>
          <w:rFonts w:hint="eastAsia"/>
        </w:rPr>
        <w:t xml:space="preserve">apacity, will </w:t>
      </w:r>
      <w:r w:rsidR="00F62B8B" w:rsidRPr="00F8247D">
        <w:rPr>
          <w:rFonts w:hint="eastAsia"/>
        </w:rPr>
        <w:t>the investment in Production Capacity</w:t>
      </w:r>
      <w:r w:rsidR="003C581E" w:rsidRPr="00F8247D">
        <w:rPr>
          <w:rFonts w:hint="eastAsia"/>
        </w:rPr>
        <w:t xml:space="preserve"> be </w:t>
      </w:r>
      <w:r w:rsidR="00DB3C67" w:rsidRPr="00F8247D">
        <w:rPr>
          <w:rFonts w:hint="eastAsia"/>
        </w:rPr>
        <w:t>deducted from T.</w:t>
      </w:r>
      <w:r w:rsidR="00195560" w:rsidRPr="00F8247D">
        <w:rPr>
          <w:rFonts w:hint="eastAsia"/>
        </w:rPr>
        <w:t>I</w:t>
      </w:r>
      <w:r w:rsidR="00DB3C67" w:rsidRPr="00F8247D">
        <w:rPr>
          <w:rFonts w:hint="eastAsia"/>
        </w:rPr>
        <w:t>.B.？</w:t>
      </w:r>
      <w:bookmarkEnd w:id="14"/>
      <w:bookmarkEnd w:id="15"/>
      <w:bookmarkEnd w:id="16"/>
      <w:bookmarkEnd w:id="17"/>
      <w:bookmarkEnd w:id="18"/>
      <w:bookmarkEnd w:id="19"/>
      <w:r w:rsidR="00CF1AD1">
        <w:t xml:space="preserve"> </w:t>
      </w:r>
      <w:r w:rsidR="00CF1AD1" w:rsidRPr="00CF1AD1">
        <w:rPr>
          <w:color w:val="FF0000"/>
        </w:rPr>
        <w:t>(Production Capacity</w:t>
      </w:r>
      <w:r w:rsidR="00B031FB">
        <w:rPr>
          <w:color w:val="FF0000"/>
        </w:rPr>
        <w:t xml:space="preserve"> Related</w:t>
      </w:r>
      <w:r w:rsidR="00CF1AD1" w:rsidRPr="00CF1AD1">
        <w:rPr>
          <w:color w:val="FF0000"/>
        </w:rPr>
        <w:t>)</w:t>
      </w:r>
    </w:p>
    <w:p w:rsidR="00034F0B" w:rsidRPr="00927ED5" w:rsidRDefault="00DB3C67" w:rsidP="00927ED5">
      <w:pPr>
        <w:pStyle w:val="BodyTextIndent21"/>
        <w:tabs>
          <w:tab w:val="left" w:pos="34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Chars="200" w:left="480" w:firstLine="0"/>
        <w:rPr>
          <w:rFonts w:ascii="Arial Unicode MS" w:eastAsia="Arial Unicode MS" w:hAnsi="Arial Unicode MS" w:cs="STXihei"/>
          <w:color w:val="000000"/>
          <w:sz w:val="21"/>
          <w:szCs w:val="21"/>
          <w:lang w:eastAsia="zh-CN"/>
        </w:rPr>
      </w:pPr>
      <w:r w:rsidRPr="00CE280C">
        <w:rPr>
          <w:rFonts w:ascii="Arial Unicode MS" w:eastAsia="Arial Unicode MS" w:hAnsi="Arial Unicode MS" w:cs="STXihei" w:hint="eastAsia"/>
          <w:color w:val="000000"/>
          <w:sz w:val="21"/>
          <w:szCs w:val="21"/>
          <w:lang w:eastAsia="zh-CN"/>
        </w:rPr>
        <w:t>No, it will not.</w:t>
      </w:r>
    </w:p>
    <w:p w:rsidR="00034F0B" w:rsidRPr="00CE280C" w:rsidRDefault="00034F0B" w:rsidP="00017005">
      <w:pPr>
        <w:pStyle w:val="BodyTextIndent2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0"/>
        <w:jc w:val="left"/>
        <w:rPr>
          <w:rFonts w:ascii="Arial Unicode MS" w:eastAsia="Arial Unicode MS" w:hAnsi="Arial Unicode MS" w:cs="Times New Roman"/>
          <w:color w:val="000000"/>
          <w:sz w:val="21"/>
          <w:szCs w:val="21"/>
          <w:lang w:eastAsia="zh-CN"/>
        </w:rPr>
      </w:pPr>
    </w:p>
    <w:p w:rsidR="00034F0B" w:rsidRPr="004C536A" w:rsidRDefault="00034F0B" w:rsidP="004C536A">
      <w:pPr>
        <w:pStyle w:val="Heading1"/>
      </w:pPr>
      <w:bookmarkStart w:id="20" w:name="_Toc291852520"/>
      <w:bookmarkStart w:id="21" w:name="_Toc316030598"/>
      <w:bookmarkStart w:id="22" w:name="_Toc316031973"/>
      <w:bookmarkStart w:id="23" w:name="_Toc316032069"/>
      <w:bookmarkStart w:id="24" w:name="_Toc316032914"/>
      <w:bookmarkStart w:id="25" w:name="_Toc316032949"/>
      <w:bookmarkStart w:id="26" w:name="_Toc316033041"/>
      <w:r w:rsidRPr="004C536A">
        <w:t>3</w:t>
      </w:r>
      <w:r w:rsidRPr="004C536A">
        <w:rPr>
          <w:rFonts w:hint="eastAsia"/>
        </w:rPr>
        <w:t>．</w:t>
      </w:r>
      <w:bookmarkEnd w:id="20"/>
      <w:r w:rsidR="00DB3C67" w:rsidRPr="004C536A">
        <w:rPr>
          <w:rFonts w:hint="eastAsia"/>
        </w:rPr>
        <w:t>What</w:t>
      </w:r>
      <w:r w:rsidR="00A571B6" w:rsidRPr="004C536A">
        <w:rPr>
          <w:rFonts w:hint="eastAsia"/>
        </w:rPr>
        <w:t xml:space="preserve"> are </w:t>
      </w:r>
      <w:r w:rsidR="00DB3C67" w:rsidRPr="004C536A">
        <w:rPr>
          <w:rFonts w:hint="eastAsia"/>
        </w:rPr>
        <w:t xml:space="preserve">the benefits </w:t>
      </w:r>
      <w:r w:rsidR="00A571B6" w:rsidRPr="004C536A">
        <w:rPr>
          <w:rFonts w:hint="eastAsia"/>
        </w:rPr>
        <w:t>from</w:t>
      </w:r>
      <w:r w:rsidR="00DB3C67" w:rsidRPr="004C536A">
        <w:rPr>
          <w:rFonts w:hint="eastAsia"/>
        </w:rPr>
        <w:t xml:space="preserve"> increas</w:t>
      </w:r>
      <w:r w:rsidR="00A571B6" w:rsidRPr="004C536A">
        <w:rPr>
          <w:rFonts w:hint="eastAsia"/>
        </w:rPr>
        <w:t>ing</w:t>
      </w:r>
      <w:r w:rsidR="00DB3C67" w:rsidRPr="004C536A">
        <w:rPr>
          <w:rFonts w:hint="eastAsia"/>
        </w:rPr>
        <w:t xml:space="preserve"> Production </w:t>
      </w:r>
      <w:r w:rsidR="00FD5183" w:rsidRPr="004C536A">
        <w:rPr>
          <w:rFonts w:hint="eastAsia"/>
        </w:rPr>
        <w:t>Volume Flexibility？</w:t>
      </w:r>
      <w:bookmarkEnd w:id="21"/>
      <w:bookmarkEnd w:id="22"/>
      <w:bookmarkEnd w:id="23"/>
      <w:bookmarkEnd w:id="24"/>
      <w:bookmarkEnd w:id="25"/>
      <w:bookmarkEnd w:id="26"/>
      <w:r w:rsidR="00D0361C">
        <w:t xml:space="preserve"> </w:t>
      </w:r>
      <w:r w:rsidR="00D0361C" w:rsidRPr="00F6097B">
        <w:rPr>
          <w:color w:val="FF0000"/>
        </w:rPr>
        <w:t>(</w:t>
      </w:r>
      <w:r w:rsidR="00F6097B" w:rsidRPr="00F6097B">
        <w:rPr>
          <w:color w:val="FF0000"/>
        </w:rPr>
        <w:t>Production Capacity</w:t>
      </w:r>
      <w:r w:rsidR="00B031FB">
        <w:rPr>
          <w:color w:val="FF0000"/>
        </w:rPr>
        <w:t xml:space="preserve"> Related</w:t>
      </w:r>
      <w:r w:rsidR="00F6097B" w:rsidRPr="00F6097B">
        <w:rPr>
          <w:color w:val="FF0000"/>
        </w:rPr>
        <w:t>)</w:t>
      </w:r>
    </w:p>
    <w:p w:rsidR="00034F0B" w:rsidRPr="00927ED5" w:rsidRDefault="00FD5183" w:rsidP="00927ED5">
      <w:pPr>
        <w:pStyle w:val="BodyTextIndent21"/>
        <w:tabs>
          <w:tab w:val="left" w:pos="34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Chars="200" w:left="480" w:firstLine="0"/>
        <w:rPr>
          <w:rFonts w:ascii="Arial Unicode MS" w:eastAsia="Arial Unicode MS" w:hAnsi="Arial Unicode MS" w:cs="STXihei"/>
          <w:color w:val="000000"/>
          <w:sz w:val="21"/>
          <w:szCs w:val="21"/>
          <w:lang w:eastAsia="zh-CN"/>
        </w:rPr>
      </w:pPr>
      <w:r w:rsidRPr="00CE280C">
        <w:rPr>
          <w:rFonts w:ascii="Arial Unicode MS" w:eastAsia="Arial Unicode MS" w:hAnsi="Arial Unicode MS" w:cs="STXihei" w:hint="eastAsia"/>
          <w:color w:val="000000"/>
          <w:sz w:val="21"/>
          <w:szCs w:val="21"/>
          <w:lang w:eastAsia="zh-CN"/>
        </w:rPr>
        <w:t xml:space="preserve">If the company has high level of Production Volume Flexibility, the production department will </w:t>
      </w:r>
      <w:r w:rsidR="00C364F4" w:rsidRPr="00CE280C">
        <w:rPr>
          <w:rFonts w:ascii="Arial Unicode MS" w:eastAsia="Arial Unicode MS" w:hAnsi="Arial Unicode MS" w:cs="STXihei" w:hint="eastAsia"/>
          <w:color w:val="000000"/>
          <w:sz w:val="21"/>
          <w:szCs w:val="21"/>
          <w:lang w:eastAsia="zh-CN"/>
        </w:rPr>
        <w:t>be able</w:t>
      </w:r>
      <w:r w:rsidRPr="00CE280C">
        <w:rPr>
          <w:rFonts w:ascii="Arial Unicode MS" w:eastAsia="Arial Unicode MS" w:hAnsi="Arial Unicode MS" w:cs="STXihei" w:hint="eastAsia"/>
          <w:color w:val="000000"/>
          <w:sz w:val="21"/>
          <w:szCs w:val="21"/>
          <w:lang w:eastAsia="zh-CN"/>
        </w:rPr>
        <w:t xml:space="preserve"> to adjust the production volume </w:t>
      </w:r>
      <w:r w:rsidRPr="00CE280C">
        <w:rPr>
          <w:rFonts w:ascii="Arial Unicode MS" w:eastAsia="Arial Unicode MS" w:hAnsi="Arial Unicode MS" w:cs="STXihei"/>
          <w:color w:val="000000"/>
          <w:sz w:val="21"/>
          <w:szCs w:val="21"/>
          <w:lang w:eastAsia="zh-CN"/>
        </w:rPr>
        <w:t>automatically</w:t>
      </w:r>
      <w:r w:rsidRPr="00CE280C">
        <w:rPr>
          <w:rFonts w:ascii="Arial Unicode MS" w:eastAsia="Arial Unicode MS" w:hAnsi="Arial Unicode MS" w:cs="STXihei" w:hint="eastAsia"/>
          <w:color w:val="000000"/>
          <w:sz w:val="21"/>
          <w:szCs w:val="21"/>
          <w:lang w:eastAsia="zh-CN"/>
        </w:rPr>
        <w:t xml:space="preserve"> within certain scale (no more than 30% of current production volume)</w:t>
      </w:r>
      <w:r w:rsidR="00CB5865" w:rsidRPr="00CE280C">
        <w:rPr>
          <w:rFonts w:ascii="Arial Unicode MS" w:eastAsia="Arial Unicode MS" w:hAnsi="Arial Unicode MS" w:cs="STXihei" w:hint="eastAsia"/>
          <w:color w:val="000000"/>
          <w:sz w:val="21"/>
          <w:szCs w:val="21"/>
          <w:lang w:eastAsia="zh-CN"/>
        </w:rPr>
        <w:t xml:space="preserve">. </w:t>
      </w:r>
      <w:r w:rsidR="00CB5865" w:rsidRPr="00CE280C">
        <w:rPr>
          <w:rFonts w:ascii="Arial Unicode MS" w:eastAsia="Arial Unicode MS" w:hAnsi="Arial Unicode MS" w:cs="STXihei"/>
          <w:color w:val="000000"/>
          <w:sz w:val="21"/>
          <w:szCs w:val="21"/>
          <w:lang w:eastAsia="zh-CN"/>
        </w:rPr>
        <w:t>I</w:t>
      </w:r>
      <w:r w:rsidR="00CB5865" w:rsidRPr="00CE280C">
        <w:rPr>
          <w:rFonts w:ascii="Arial Unicode MS" w:eastAsia="Arial Unicode MS" w:hAnsi="Arial Unicode MS" w:cs="STXihei" w:hint="eastAsia"/>
          <w:color w:val="000000"/>
          <w:sz w:val="21"/>
          <w:szCs w:val="21"/>
          <w:lang w:eastAsia="zh-CN"/>
        </w:rPr>
        <w:t xml:space="preserve">n this case, if the market requirement is </w:t>
      </w:r>
      <w:r w:rsidR="00C364F4" w:rsidRPr="00CE280C">
        <w:rPr>
          <w:rFonts w:ascii="Arial Unicode MS" w:eastAsia="Arial Unicode MS" w:hAnsi="Arial Unicode MS" w:cs="STXihei" w:hint="eastAsia"/>
          <w:color w:val="000000"/>
          <w:sz w:val="21"/>
          <w:szCs w:val="21"/>
          <w:lang w:eastAsia="zh-CN"/>
        </w:rPr>
        <w:t>higher than</w:t>
      </w:r>
      <w:r w:rsidR="00CB5865" w:rsidRPr="00CE280C">
        <w:rPr>
          <w:rFonts w:ascii="Arial Unicode MS" w:eastAsia="Arial Unicode MS" w:hAnsi="Arial Unicode MS" w:cs="STXihei" w:hint="eastAsia"/>
          <w:color w:val="000000"/>
          <w:sz w:val="21"/>
          <w:szCs w:val="21"/>
          <w:lang w:eastAsia="zh-CN"/>
        </w:rPr>
        <w:t xml:space="preserve"> the established production volume, production department is able to increase the volume to reduce </w:t>
      </w:r>
      <w:r w:rsidR="00C364F4" w:rsidRPr="00CE280C">
        <w:rPr>
          <w:rFonts w:ascii="Arial Unicode MS" w:eastAsia="Arial Unicode MS" w:hAnsi="Arial Unicode MS" w:cs="STXihei" w:hint="eastAsia"/>
          <w:color w:val="000000"/>
          <w:sz w:val="21"/>
          <w:szCs w:val="21"/>
          <w:lang w:eastAsia="zh-CN"/>
        </w:rPr>
        <w:t xml:space="preserve">the </w:t>
      </w:r>
      <w:r w:rsidR="00CB5865" w:rsidRPr="00CE280C">
        <w:rPr>
          <w:rFonts w:ascii="Arial Unicode MS" w:eastAsia="Arial Unicode MS" w:hAnsi="Arial Unicode MS" w:cs="STXihei" w:hint="eastAsia"/>
          <w:color w:val="000000"/>
          <w:sz w:val="21"/>
          <w:szCs w:val="21"/>
          <w:lang w:eastAsia="zh-CN"/>
        </w:rPr>
        <w:t>loss of out</w:t>
      </w:r>
      <w:r w:rsidR="00C364F4" w:rsidRPr="00CE280C">
        <w:rPr>
          <w:rFonts w:ascii="Arial Unicode MS" w:eastAsia="Arial Unicode MS" w:hAnsi="Arial Unicode MS" w:cs="STXihei" w:hint="eastAsia"/>
          <w:color w:val="000000"/>
          <w:sz w:val="21"/>
          <w:szCs w:val="21"/>
          <w:lang w:eastAsia="zh-CN"/>
        </w:rPr>
        <w:t>-</w:t>
      </w:r>
      <w:r w:rsidR="00CB5865" w:rsidRPr="00CE280C">
        <w:rPr>
          <w:rFonts w:ascii="Arial Unicode MS" w:eastAsia="Arial Unicode MS" w:hAnsi="Arial Unicode MS" w:cs="STXihei" w:hint="eastAsia"/>
          <w:color w:val="000000"/>
          <w:sz w:val="21"/>
          <w:szCs w:val="21"/>
          <w:lang w:eastAsia="zh-CN"/>
        </w:rPr>
        <w:t>of</w:t>
      </w:r>
      <w:r w:rsidR="00C364F4" w:rsidRPr="00CE280C">
        <w:rPr>
          <w:rFonts w:ascii="Arial Unicode MS" w:eastAsia="Arial Unicode MS" w:hAnsi="Arial Unicode MS" w:cs="STXihei" w:hint="eastAsia"/>
          <w:color w:val="000000"/>
          <w:sz w:val="21"/>
          <w:szCs w:val="21"/>
          <w:lang w:eastAsia="zh-CN"/>
        </w:rPr>
        <w:t>-</w:t>
      </w:r>
      <w:r w:rsidR="00CB5865" w:rsidRPr="00CE280C">
        <w:rPr>
          <w:rFonts w:ascii="Arial Unicode MS" w:eastAsia="Arial Unicode MS" w:hAnsi="Arial Unicode MS" w:cs="STXihei" w:hint="eastAsia"/>
          <w:color w:val="000000"/>
          <w:sz w:val="21"/>
          <w:szCs w:val="21"/>
          <w:lang w:eastAsia="zh-CN"/>
        </w:rPr>
        <w:t xml:space="preserve">stocks. </w:t>
      </w:r>
      <w:r w:rsidR="00CB5865" w:rsidRPr="00CE280C">
        <w:rPr>
          <w:rFonts w:ascii="Arial Unicode MS" w:eastAsia="Arial Unicode MS" w:hAnsi="Arial Unicode MS" w:cs="STXihei"/>
          <w:color w:val="000000"/>
          <w:sz w:val="21"/>
          <w:szCs w:val="21"/>
          <w:lang w:eastAsia="zh-CN"/>
        </w:rPr>
        <w:t>O</w:t>
      </w:r>
      <w:r w:rsidR="00CB5865" w:rsidRPr="00CE280C">
        <w:rPr>
          <w:rFonts w:ascii="Arial Unicode MS" w:eastAsia="Arial Unicode MS" w:hAnsi="Arial Unicode MS" w:cs="STXihei" w:hint="eastAsia"/>
          <w:color w:val="000000"/>
          <w:sz w:val="21"/>
          <w:szCs w:val="21"/>
          <w:lang w:eastAsia="zh-CN"/>
        </w:rPr>
        <w:t xml:space="preserve">n the other hand, if the market requirement is less than </w:t>
      </w:r>
      <w:r w:rsidR="001D1939" w:rsidRPr="00CE280C">
        <w:rPr>
          <w:rFonts w:ascii="Arial Unicode MS" w:eastAsia="Arial Unicode MS" w:hAnsi="Arial Unicode MS" w:cs="STXihei" w:hint="eastAsia"/>
          <w:color w:val="000000"/>
          <w:sz w:val="21"/>
          <w:szCs w:val="21"/>
          <w:lang w:eastAsia="zh-CN"/>
        </w:rPr>
        <w:t xml:space="preserve">the established production volume, production department is able to reduce the volume in order to reduce the inventories. </w:t>
      </w:r>
    </w:p>
    <w:p w:rsidR="00034F0B" w:rsidRPr="00CE280C" w:rsidRDefault="00034F0B" w:rsidP="004C148B">
      <w:pPr>
        <w:pStyle w:val="BodyTextIndent2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15" w:hangingChars="150" w:hanging="315"/>
        <w:jc w:val="left"/>
        <w:rPr>
          <w:rFonts w:ascii="Arial Unicode MS" w:eastAsia="Arial Unicode MS" w:hAnsi="Arial Unicode MS" w:cs="Times New Roman"/>
          <w:color w:val="000000"/>
          <w:sz w:val="21"/>
          <w:szCs w:val="21"/>
          <w:lang w:eastAsia="zh-CN"/>
        </w:rPr>
      </w:pPr>
    </w:p>
    <w:p w:rsidR="00034F0B" w:rsidRPr="004C536A" w:rsidRDefault="00034F0B" w:rsidP="00D65FAA">
      <w:pPr>
        <w:pStyle w:val="Heading1"/>
      </w:pPr>
      <w:bookmarkStart w:id="27" w:name="_Toc291852521"/>
      <w:bookmarkStart w:id="28" w:name="_Toc316030599"/>
      <w:bookmarkStart w:id="29" w:name="_Toc316031974"/>
      <w:bookmarkStart w:id="30" w:name="_Toc316032070"/>
      <w:bookmarkStart w:id="31" w:name="_Toc316032915"/>
      <w:bookmarkStart w:id="32" w:name="_Toc316032950"/>
      <w:bookmarkStart w:id="33" w:name="_Toc316033042"/>
      <w:r w:rsidRPr="004C536A">
        <w:t>4</w:t>
      </w:r>
      <w:r w:rsidRPr="004C536A">
        <w:rPr>
          <w:rFonts w:hint="eastAsia"/>
        </w:rPr>
        <w:t>．</w:t>
      </w:r>
      <w:bookmarkEnd w:id="27"/>
      <w:r w:rsidR="001D1939" w:rsidRPr="004C536A">
        <w:rPr>
          <w:rFonts w:hint="eastAsia"/>
        </w:rPr>
        <w:t>How to increase Production Volume Flexibility？</w:t>
      </w:r>
      <w:bookmarkEnd w:id="28"/>
      <w:bookmarkEnd w:id="29"/>
      <w:bookmarkEnd w:id="30"/>
      <w:bookmarkEnd w:id="31"/>
      <w:bookmarkEnd w:id="32"/>
      <w:bookmarkEnd w:id="33"/>
      <w:r w:rsidR="00F6097B">
        <w:t xml:space="preserve"> </w:t>
      </w:r>
      <w:r w:rsidR="00F6097B" w:rsidRPr="00F6097B">
        <w:rPr>
          <w:color w:val="FF0000"/>
        </w:rPr>
        <w:t>(Production Capacity</w:t>
      </w:r>
      <w:r w:rsidR="00B031FB">
        <w:rPr>
          <w:color w:val="FF0000"/>
        </w:rPr>
        <w:t xml:space="preserve"> Related</w:t>
      </w:r>
      <w:r w:rsidR="00F6097B" w:rsidRPr="00F6097B">
        <w:rPr>
          <w:color w:val="FF0000"/>
        </w:rPr>
        <w:t>)</w:t>
      </w:r>
    </w:p>
    <w:p w:rsidR="00034F0B" w:rsidRPr="00CE280C" w:rsidRDefault="001D603E" w:rsidP="00927ED5">
      <w:pPr>
        <w:pStyle w:val="BodyTextIndent21"/>
        <w:tabs>
          <w:tab w:val="left" w:pos="34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Chars="200" w:left="480" w:firstLine="0"/>
        <w:rPr>
          <w:rFonts w:ascii="Arial Unicode MS" w:eastAsia="Arial Unicode MS" w:hAnsi="Arial Unicode MS" w:cs="STXihei"/>
          <w:color w:val="000000"/>
          <w:sz w:val="21"/>
          <w:szCs w:val="21"/>
          <w:lang w:eastAsia="zh-CN"/>
        </w:rPr>
      </w:pPr>
      <w:r w:rsidRPr="00CE280C">
        <w:rPr>
          <w:rFonts w:ascii="Arial Unicode MS" w:eastAsia="Arial Unicode MS" w:hAnsi="Arial Unicode MS" w:cs="STXihei" w:hint="eastAsia"/>
          <w:color w:val="000000"/>
          <w:sz w:val="21"/>
          <w:szCs w:val="21"/>
          <w:lang w:eastAsia="zh-CN"/>
        </w:rPr>
        <w:t xml:space="preserve">Add certain amount to </w:t>
      </w:r>
      <w:r w:rsidR="003E7899" w:rsidRPr="00CE280C">
        <w:rPr>
          <w:rFonts w:ascii="Arial Unicode MS" w:eastAsia="Arial Unicode MS" w:hAnsi="Arial Unicode MS" w:cs="STXihei" w:hint="eastAsia"/>
          <w:color w:val="000000"/>
          <w:sz w:val="21"/>
          <w:szCs w:val="21"/>
          <w:lang w:eastAsia="zh-CN"/>
        </w:rPr>
        <w:t xml:space="preserve">Investment in Production Efficiency and you will increase your Production Volume Flexibility. </w:t>
      </w:r>
      <w:r w:rsidR="003E7899" w:rsidRPr="00CE280C">
        <w:rPr>
          <w:rFonts w:ascii="Arial Unicode MS" w:eastAsia="Arial Unicode MS" w:hAnsi="Arial Unicode MS" w:cs="STXihei"/>
          <w:color w:val="000000"/>
          <w:sz w:val="21"/>
          <w:szCs w:val="21"/>
          <w:lang w:eastAsia="zh-CN"/>
        </w:rPr>
        <w:t>I</w:t>
      </w:r>
      <w:r w:rsidR="003E7899" w:rsidRPr="00CE280C">
        <w:rPr>
          <w:rFonts w:ascii="Arial Unicode MS" w:eastAsia="Arial Unicode MS" w:hAnsi="Arial Unicode MS" w:cs="STXihei" w:hint="eastAsia"/>
          <w:color w:val="000000"/>
          <w:sz w:val="21"/>
          <w:szCs w:val="21"/>
          <w:lang w:eastAsia="zh-CN"/>
        </w:rPr>
        <w:t>f you need to increase both Production Efficiency and Production Volume Flexibility, add both investments amount together and enter to Investment in Production Efficiency.</w:t>
      </w:r>
    </w:p>
    <w:p w:rsidR="003E7899" w:rsidRPr="00927ED5" w:rsidRDefault="003E7899" w:rsidP="00927ED5">
      <w:pPr>
        <w:pStyle w:val="BodyTextIndent21"/>
        <w:tabs>
          <w:tab w:val="left" w:pos="34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Chars="200" w:left="480" w:firstLine="0"/>
        <w:rPr>
          <w:rFonts w:ascii="Arial Unicode MS" w:eastAsia="Arial Unicode MS" w:hAnsi="Arial Unicode MS" w:cs="STXihei"/>
          <w:color w:val="000000"/>
          <w:sz w:val="21"/>
          <w:szCs w:val="21"/>
          <w:lang w:eastAsia="zh-CN"/>
        </w:rPr>
      </w:pPr>
      <w:r w:rsidRPr="00CE280C">
        <w:rPr>
          <w:rFonts w:ascii="Arial Unicode MS" w:eastAsia="Arial Unicode MS" w:hAnsi="Arial Unicode MS" w:cs="STXihei"/>
          <w:color w:val="000000"/>
          <w:sz w:val="21"/>
          <w:szCs w:val="21"/>
          <w:lang w:eastAsia="zh-CN"/>
        </w:rPr>
        <w:t>P</w:t>
      </w:r>
      <w:r w:rsidRPr="00CE280C">
        <w:rPr>
          <w:rFonts w:ascii="Arial Unicode MS" w:eastAsia="Arial Unicode MS" w:hAnsi="Arial Unicode MS" w:cs="STXihei" w:hint="eastAsia"/>
          <w:color w:val="000000"/>
          <w:sz w:val="21"/>
          <w:szCs w:val="21"/>
          <w:lang w:eastAsia="zh-CN"/>
        </w:rPr>
        <w:t xml:space="preserve">lease </w:t>
      </w:r>
      <w:r w:rsidR="00C364F4" w:rsidRPr="00CE280C">
        <w:rPr>
          <w:rFonts w:ascii="Arial Unicode MS" w:eastAsia="Arial Unicode MS" w:hAnsi="Arial Unicode MS" w:cs="STXihei" w:hint="eastAsia"/>
          <w:color w:val="000000"/>
          <w:sz w:val="21"/>
          <w:szCs w:val="21"/>
          <w:lang w:eastAsia="zh-CN"/>
        </w:rPr>
        <w:t>keep in mind that</w:t>
      </w:r>
      <w:r w:rsidR="00A14B9D" w:rsidRPr="00CE280C">
        <w:rPr>
          <w:rFonts w:ascii="Arial Unicode MS" w:eastAsia="Arial Unicode MS" w:hAnsi="Arial Unicode MS" w:cs="STXihei" w:hint="eastAsia"/>
          <w:color w:val="000000"/>
          <w:sz w:val="21"/>
          <w:szCs w:val="21"/>
          <w:lang w:eastAsia="zh-CN"/>
        </w:rPr>
        <w:t xml:space="preserve"> the increas</w:t>
      </w:r>
      <w:r w:rsidR="00C364F4" w:rsidRPr="00CE280C">
        <w:rPr>
          <w:rFonts w:ascii="Arial Unicode MS" w:eastAsia="Arial Unicode MS" w:hAnsi="Arial Unicode MS" w:cs="STXihei" w:hint="eastAsia"/>
          <w:color w:val="000000"/>
          <w:sz w:val="21"/>
          <w:szCs w:val="21"/>
          <w:lang w:eastAsia="zh-CN"/>
        </w:rPr>
        <w:t>e</w:t>
      </w:r>
      <w:r w:rsidR="00A14B9D" w:rsidRPr="00CE280C">
        <w:rPr>
          <w:rFonts w:ascii="Arial Unicode MS" w:eastAsia="Arial Unicode MS" w:hAnsi="Arial Unicode MS" w:cs="STXihei" w:hint="eastAsia"/>
          <w:color w:val="000000"/>
          <w:sz w:val="21"/>
          <w:szCs w:val="21"/>
          <w:lang w:eastAsia="zh-CN"/>
        </w:rPr>
        <w:t xml:space="preserve"> of Production Efficiency </w:t>
      </w:r>
      <w:r w:rsidR="00C364F4" w:rsidRPr="00CE280C">
        <w:rPr>
          <w:rFonts w:ascii="Arial Unicode MS" w:eastAsia="Arial Unicode MS" w:hAnsi="Arial Unicode MS" w:cs="STXihei" w:hint="eastAsia"/>
          <w:color w:val="000000"/>
          <w:sz w:val="21"/>
          <w:szCs w:val="21"/>
          <w:lang w:eastAsia="zh-CN"/>
        </w:rPr>
        <w:t>can indirectly</w:t>
      </w:r>
      <w:r w:rsidR="00A14B9D" w:rsidRPr="00CE280C">
        <w:rPr>
          <w:rFonts w:ascii="Arial Unicode MS" w:eastAsia="Arial Unicode MS" w:hAnsi="Arial Unicode MS" w:cs="STXihei" w:hint="eastAsia"/>
          <w:color w:val="000000"/>
          <w:sz w:val="21"/>
          <w:szCs w:val="21"/>
          <w:lang w:eastAsia="zh-CN"/>
        </w:rPr>
        <w:t xml:space="preserve"> help to lift up Production Volume Flexibility.</w:t>
      </w:r>
    </w:p>
    <w:p w:rsidR="00034F0B" w:rsidRPr="00CE280C" w:rsidRDefault="00034F0B" w:rsidP="004C148B">
      <w:pPr>
        <w:pStyle w:val="BodyTextIndent2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15" w:hangingChars="150" w:hanging="315"/>
        <w:jc w:val="left"/>
        <w:rPr>
          <w:rFonts w:ascii="Arial Unicode MS" w:eastAsia="Arial Unicode MS" w:hAnsi="Arial Unicode MS" w:cs="Times New Roman"/>
          <w:color w:val="000000"/>
          <w:sz w:val="21"/>
          <w:szCs w:val="21"/>
          <w:lang w:eastAsia="zh-CN"/>
        </w:rPr>
      </w:pPr>
    </w:p>
    <w:p w:rsidR="00034F0B" w:rsidRPr="004C536A" w:rsidRDefault="00034F0B" w:rsidP="00D65FAA">
      <w:pPr>
        <w:pStyle w:val="Heading1"/>
      </w:pPr>
      <w:bookmarkStart w:id="34" w:name="_Toc291852522"/>
      <w:bookmarkStart w:id="35" w:name="_Toc316030600"/>
      <w:bookmarkStart w:id="36" w:name="_Toc316031975"/>
      <w:bookmarkStart w:id="37" w:name="_Toc316032071"/>
      <w:bookmarkStart w:id="38" w:name="_Toc316032916"/>
      <w:bookmarkStart w:id="39" w:name="_Toc316032951"/>
      <w:bookmarkStart w:id="40" w:name="_Toc316033043"/>
      <w:r w:rsidRPr="004C536A">
        <w:t>5</w:t>
      </w:r>
      <w:r w:rsidRPr="004C536A">
        <w:rPr>
          <w:rFonts w:hint="eastAsia"/>
        </w:rPr>
        <w:t>．</w:t>
      </w:r>
      <w:bookmarkEnd w:id="34"/>
      <w:r w:rsidR="001D1939" w:rsidRPr="004C536A">
        <w:rPr>
          <w:rFonts w:hint="eastAsia"/>
        </w:rPr>
        <w:t>What</w:t>
      </w:r>
      <w:r w:rsidR="00C364F4" w:rsidRPr="004C536A">
        <w:rPr>
          <w:rFonts w:hint="eastAsia"/>
        </w:rPr>
        <w:t xml:space="preserve"> i</w:t>
      </w:r>
      <w:r w:rsidR="001D1939" w:rsidRPr="004C536A">
        <w:rPr>
          <w:rFonts w:hint="eastAsia"/>
        </w:rPr>
        <w:t xml:space="preserve">s the difference between Normal Capacity </w:t>
      </w:r>
      <w:r w:rsidR="00C364F4" w:rsidRPr="004C536A">
        <w:rPr>
          <w:rFonts w:hint="eastAsia"/>
        </w:rPr>
        <w:t>and</w:t>
      </w:r>
      <w:r w:rsidR="001D1939" w:rsidRPr="004C536A">
        <w:rPr>
          <w:rFonts w:hint="eastAsia"/>
        </w:rPr>
        <w:t xml:space="preserve"> Overtime Capacity？</w:t>
      </w:r>
      <w:bookmarkEnd w:id="35"/>
      <w:bookmarkEnd w:id="36"/>
      <w:bookmarkEnd w:id="37"/>
      <w:bookmarkEnd w:id="38"/>
      <w:bookmarkEnd w:id="39"/>
      <w:bookmarkEnd w:id="40"/>
      <w:r w:rsidR="001C13E0">
        <w:t xml:space="preserve"> </w:t>
      </w:r>
      <w:r w:rsidR="00C6171F" w:rsidRPr="00F6097B">
        <w:rPr>
          <w:color w:val="FF0000"/>
        </w:rPr>
        <w:t>(Production Capacity</w:t>
      </w:r>
      <w:r w:rsidR="00B031FB">
        <w:rPr>
          <w:color w:val="FF0000"/>
        </w:rPr>
        <w:t xml:space="preserve"> Related</w:t>
      </w:r>
      <w:r w:rsidR="00C6171F" w:rsidRPr="00F6097B">
        <w:rPr>
          <w:color w:val="FF0000"/>
        </w:rPr>
        <w:t>)</w:t>
      </w:r>
    </w:p>
    <w:p w:rsidR="00034F0B" w:rsidRPr="00CE280C" w:rsidRDefault="00A14B9D" w:rsidP="00927ED5">
      <w:pPr>
        <w:pStyle w:val="BodyTextIndent21"/>
        <w:tabs>
          <w:tab w:val="left" w:pos="34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Chars="200" w:left="480" w:firstLine="0"/>
        <w:rPr>
          <w:rFonts w:ascii="Arial Unicode MS" w:eastAsia="Arial Unicode MS" w:hAnsi="Arial Unicode MS" w:cs="STXihei"/>
          <w:color w:val="000000"/>
          <w:sz w:val="21"/>
          <w:szCs w:val="21"/>
          <w:lang w:eastAsia="zh-CN"/>
        </w:rPr>
      </w:pPr>
      <w:r w:rsidRPr="00CE280C">
        <w:rPr>
          <w:rFonts w:ascii="Arial Unicode MS" w:eastAsia="Arial Unicode MS" w:hAnsi="Arial Unicode MS" w:cs="STXihei"/>
          <w:color w:val="000000"/>
          <w:sz w:val="21"/>
          <w:szCs w:val="21"/>
          <w:lang w:eastAsia="zh-CN"/>
        </w:rPr>
        <w:t>O</w:t>
      </w:r>
      <w:r w:rsidRPr="00CE280C">
        <w:rPr>
          <w:rFonts w:ascii="Arial Unicode MS" w:eastAsia="Arial Unicode MS" w:hAnsi="Arial Unicode MS" w:cs="STXihei" w:hint="eastAsia"/>
          <w:color w:val="000000"/>
          <w:sz w:val="21"/>
          <w:szCs w:val="21"/>
          <w:lang w:eastAsia="zh-CN"/>
        </w:rPr>
        <w:t xml:space="preserve">vertime shifts allow extending production ability by at most 30%. </w:t>
      </w:r>
      <w:r w:rsidRPr="00CE280C">
        <w:rPr>
          <w:rFonts w:ascii="Arial Unicode MS" w:eastAsia="Arial Unicode MS" w:hAnsi="Arial Unicode MS" w:cs="STXihei"/>
          <w:color w:val="000000"/>
          <w:sz w:val="21"/>
          <w:szCs w:val="21"/>
          <w:lang w:eastAsia="zh-CN"/>
        </w:rPr>
        <w:t>T</w:t>
      </w:r>
      <w:r w:rsidRPr="00CE280C">
        <w:rPr>
          <w:rFonts w:ascii="Arial Unicode MS" w:eastAsia="Arial Unicode MS" w:hAnsi="Arial Unicode MS" w:cs="STXihei" w:hint="eastAsia"/>
          <w:color w:val="000000"/>
          <w:sz w:val="21"/>
          <w:szCs w:val="21"/>
          <w:lang w:eastAsia="zh-CN"/>
        </w:rPr>
        <w:t>he incremental volume is as</w:t>
      </w:r>
      <w:r w:rsidR="00C364F4" w:rsidRPr="00CE280C">
        <w:rPr>
          <w:rFonts w:ascii="Arial Unicode MS" w:eastAsia="Arial Unicode MS" w:hAnsi="Arial Unicode MS" w:cs="STXihei" w:hint="eastAsia"/>
          <w:color w:val="000000"/>
          <w:sz w:val="21"/>
          <w:szCs w:val="21"/>
          <w:lang w:eastAsia="zh-CN"/>
        </w:rPr>
        <w:t xml:space="preserve">sociated with additional costs </w:t>
      </w:r>
      <w:r w:rsidRPr="00CE280C">
        <w:rPr>
          <w:rFonts w:ascii="Arial Unicode MS" w:eastAsia="Arial Unicode MS" w:hAnsi="Arial Unicode MS" w:cs="STXihei" w:hint="eastAsia"/>
          <w:color w:val="000000"/>
          <w:sz w:val="21"/>
          <w:szCs w:val="21"/>
          <w:lang w:eastAsia="zh-CN"/>
        </w:rPr>
        <w:t>whi</w:t>
      </w:r>
      <w:r w:rsidR="00C364F4" w:rsidRPr="00CE280C">
        <w:rPr>
          <w:rFonts w:ascii="Arial Unicode MS" w:eastAsia="Arial Unicode MS" w:hAnsi="Arial Unicode MS" w:cs="STXihei" w:hint="eastAsia"/>
          <w:color w:val="000000"/>
          <w:sz w:val="21"/>
          <w:szCs w:val="21"/>
          <w:lang w:eastAsia="zh-CN"/>
        </w:rPr>
        <w:t xml:space="preserve">ch represent about 27% increase </w:t>
      </w:r>
      <w:r w:rsidRPr="00CE280C">
        <w:rPr>
          <w:rFonts w:ascii="Arial Unicode MS" w:eastAsia="Arial Unicode MS" w:hAnsi="Arial Unicode MS" w:cs="STXihei" w:hint="eastAsia"/>
          <w:color w:val="000000"/>
          <w:sz w:val="21"/>
          <w:szCs w:val="21"/>
          <w:lang w:eastAsia="zh-CN"/>
        </w:rPr>
        <w:t xml:space="preserve">compared </w:t>
      </w:r>
      <w:r w:rsidR="00C364F4" w:rsidRPr="00CE280C">
        <w:rPr>
          <w:rFonts w:ascii="Arial Unicode MS" w:eastAsia="Arial Unicode MS" w:hAnsi="Arial Unicode MS" w:cs="STXihei" w:hint="eastAsia"/>
          <w:color w:val="000000"/>
          <w:sz w:val="21"/>
          <w:szCs w:val="21"/>
          <w:lang w:eastAsia="zh-CN"/>
        </w:rPr>
        <w:t>to</w:t>
      </w:r>
      <w:r w:rsidRPr="00CE280C">
        <w:rPr>
          <w:rFonts w:ascii="Arial Unicode MS" w:eastAsia="Arial Unicode MS" w:hAnsi="Arial Unicode MS" w:cs="STXihei" w:hint="eastAsia"/>
          <w:color w:val="000000"/>
          <w:sz w:val="21"/>
          <w:szCs w:val="21"/>
          <w:lang w:eastAsia="zh-CN"/>
        </w:rPr>
        <w:t xml:space="preserve"> the regular production cost.</w:t>
      </w:r>
    </w:p>
    <w:p w:rsidR="00A14B9D" w:rsidRPr="00927ED5" w:rsidRDefault="00A14B9D" w:rsidP="00927ED5">
      <w:pPr>
        <w:pStyle w:val="BodyTextIndent21"/>
        <w:tabs>
          <w:tab w:val="left" w:pos="34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Chars="200" w:left="480" w:firstLine="0"/>
        <w:rPr>
          <w:rFonts w:ascii="Arial Unicode MS" w:eastAsia="Arial Unicode MS" w:hAnsi="Arial Unicode MS" w:cs="STXihei"/>
          <w:color w:val="000000"/>
          <w:sz w:val="21"/>
          <w:szCs w:val="21"/>
          <w:lang w:eastAsia="zh-CN"/>
        </w:rPr>
      </w:pPr>
      <w:r w:rsidRPr="00CE280C">
        <w:rPr>
          <w:rFonts w:ascii="Arial Unicode MS" w:eastAsia="Arial Unicode MS" w:hAnsi="Arial Unicode MS" w:cs="STXihei"/>
          <w:color w:val="000000"/>
          <w:sz w:val="21"/>
          <w:szCs w:val="21"/>
          <w:lang w:eastAsia="zh-CN"/>
        </w:rPr>
        <w:t>I</w:t>
      </w:r>
      <w:r w:rsidRPr="00CE280C">
        <w:rPr>
          <w:rFonts w:ascii="Arial Unicode MS" w:eastAsia="Arial Unicode MS" w:hAnsi="Arial Unicode MS" w:cs="STXihei" w:hint="eastAsia"/>
          <w:color w:val="000000"/>
          <w:sz w:val="21"/>
          <w:szCs w:val="21"/>
          <w:lang w:eastAsia="zh-CN"/>
        </w:rPr>
        <w:t>n Competitive Intelligence, all the capacities refer to Normal Capacity.</w:t>
      </w:r>
    </w:p>
    <w:p w:rsidR="00034F0B" w:rsidRPr="00CE280C" w:rsidRDefault="00034F0B" w:rsidP="004C148B">
      <w:pPr>
        <w:pStyle w:val="BodyTextIndent2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15" w:hangingChars="150" w:hanging="315"/>
        <w:jc w:val="left"/>
        <w:rPr>
          <w:rFonts w:ascii="Arial Unicode MS" w:eastAsia="Arial Unicode MS" w:hAnsi="Arial Unicode MS" w:cs="Times New Roman"/>
          <w:color w:val="000000"/>
          <w:sz w:val="21"/>
          <w:szCs w:val="21"/>
          <w:lang w:eastAsia="zh-CN"/>
        </w:rPr>
      </w:pPr>
    </w:p>
    <w:p w:rsidR="00034F0B" w:rsidRPr="004C536A" w:rsidRDefault="00034F0B" w:rsidP="004C536A">
      <w:pPr>
        <w:pStyle w:val="Heading1"/>
      </w:pPr>
      <w:bookmarkStart w:id="41" w:name="_Toc291852523"/>
      <w:bookmarkStart w:id="42" w:name="_Toc316030601"/>
      <w:bookmarkStart w:id="43" w:name="_Toc316031976"/>
      <w:bookmarkStart w:id="44" w:name="_Toc316032072"/>
      <w:bookmarkStart w:id="45" w:name="_Toc316032917"/>
      <w:bookmarkStart w:id="46" w:name="_Toc316032952"/>
      <w:bookmarkStart w:id="47" w:name="_Toc316033044"/>
      <w:r w:rsidRPr="004C536A">
        <w:t>6</w:t>
      </w:r>
      <w:r w:rsidRPr="004C536A">
        <w:rPr>
          <w:rFonts w:hint="eastAsia"/>
        </w:rPr>
        <w:t>．</w:t>
      </w:r>
      <w:bookmarkEnd w:id="41"/>
      <w:r w:rsidR="009A61B7" w:rsidRPr="004C536A">
        <w:rPr>
          <w:rFonts w:hint="eastAsia"/>
        </w:rPr>
        <w:t xml:space="preserve">Why </w:t>
      </w:r>
      <w:r w:rsidR="00CA5F16" w:rsidRPr="004C536A">
        <w:rPr>
          <w:rFonts w:hint="eastAsia"/>
        </w:rPr>
        <w:t>you can</w:t>
      </w:r>
      <w:r w:rsidR="00CA5F16" w:rsidRPr="004C536A">
        <w:t>’</w:t>
      </w:r>
      <w:r w:rsidR="00CA5F16" w:rsidRPr="004C536A">
        <w:rPr>
          <w:rFonts w:hint="eastAsia"/>
        </w:rPr>
        <w:t xml:space="preserve">t produce any product while </w:t>
      </w:r>
      <w:r w:rsidR="009A61B7" w:rsidRPr="004C536A">
        <w:rPr>
          <w:rFonts w:hint="eastAsia"/>
        </w:rPr>
        <w:t>the company</w:t>
      </w:r>
      <w:r w:rsidR="009A61B7" w:rsidRPr="004C536A">
        <w:t>’</w:t>
      </w:r>
      <w:r w:rsidR="009A61B7" w:rsidRPr="004C536A">
        <w:rPr>
          <w:rFonts w:hint="eastAsia"/>
        </w:rPr>
        <w:t>s Normal Capacity is still remaining？</w:t>
      </w:r>
      <w:bookmarkEnd w:id="42"/>
      <w:bookmarkEnd w:id="43"/>
      <w:bookmarkEnd w:id="44"/>
      <w:bookmarkEnd w:id="45"/>
      <w:bookmarkEnd w:id="46"/>
      <w:bookmarkEnd w:id="47"/>
      <w:r w:rsidR="00B031FB" w:rsidRPr="00F6097B">
        <w:rPr>
          <w:color w:val="FF0000"/>
        </w:rPr>
        <w:t>(Production Capacity</w:t>
      </w:r>
      <w:r w:rsidR="00B031FB">
        <w:rPr>
          <w:color w:val="FF0000"/>
        </w:rPr>
        <w:t xml:space="preserve"> Related</w:t>
      </w:r>
      <w:r w:rsidR="00B031FB" w:rsidRPr="00F6097B">
        <w:rPr>
          <w:color w:val="FF0000"/>
        </w:rPr>
        <w:t>)</w:t>
      </w:r>
    </w:p>
    <w:p w:rsidR="00034F0B" w:rsidRPr="00927ED5" w:rsidRDefault="009A61B7" w:rsidP="00927ED5">
      <w:pPr>
        <w:pStyle w:val="BodyTextIndent21"/>
        <w:tabs>
          <w:tab w:val="left" w:pos="34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Chars="200" w:left="480" w:firstLine="0"/>
        <w:rPr>
          <w:rFonts w:ascii="Arial Unicode MS" w:eastAsia="Arial Unicode MS" w:hAnsi="Arial Unicode MS" w:cs="STXihei"/>
          <w:color w:val="000000"/>
          <w:sz w:val="21"/>
          <w:szCs w:val="21"/>
          <w:lang w:eastAsia="zh-CN"/>
        </w:rPr>
      </w:pPr>
      <w:r w:rsidRPr="00CE280C">
        <w:rPr>
          <w:rFonts w:ascii="Arial Unicode MS" w:eastAsia="Arial Unicode MS" w:hAnsi="Arial Unicode MS" w:cs="STXihei"/>
          <w:color w:val="000000"/>
          <w:sz w:val="21"/>
          <w:szCs w:val="21"/>
          <w:lang w:eastAsia="zh-CN"/>
        </w:rPr>
        <w:t>P</w:t>
      </w:r>
      <w:r w:rsidRPr="00CE280C">
        <w:rPr>
          <w:rFonts w:ascii="Arial Unicode MS" w:eastAsia="Arial Unicode MS" w:hAnsi="Arial Unicode MS" w:cs="STXihei" w:hint="eastAsia"/>
          <w:color w:val="000000"/>
          <w:sz w:val="21"/>
          <w:szCs w:val="21"/>
          <w:lang w:eastAsia="zh-CN"/>
        </w:rPr>
        <w:t xml:space="preserve">roduction Volume is affected by both Trade Expense and Wholesaler Bonus Rate indirectly and both of them </w:t>
      </w:r>
      <w:r w:rsidR="00FD0209" w:rsidRPr="00CE280C">
        <w:rPr>
          <w:rFonts w:ascii="Arial Unicode MS" w:eastAsia="Arial Unicode MS" w:hAnsi="Arial Unicode MS" w:cs="STXihei" w:hint="eastAsia"/>
          <w:color w:val="000000"/>
          <w:sz w:val="21"/>
          <w:szCs w:val="21"/>
          <w:lang w:eastAsia="zh-CN"/>
        </w:rPr>
        <w:t xml:space="preserve">have direct reaction with your remaining budgets. </w:t>
      </w:r>
      <w:r w:rsidR="00FD0209" w:rsidRPr="00CE280C">
        <w:rPr>
          <w:rFonts w:ascii="Arial Unicode MS" w:eastAsia="Arial Unicode MS" w:hAnsi="Arial Unicode MS" w:cs="STXihei"/>
          <w:color w:val="000000"/>
          <w:sz w:val="21"/>
          <w:szCs w:val="21"/>
          <w:lang w:eastAsia="zh-CN"/>
        </w:rPr>
        <w:t>T</w:t>
      </w:r>
      <w:r w:rsidR="00FD0209" w:rsidRPr="00CE280C">
        <w:rPr>
          <w:rFonts w:ascii="Arial Unicode MS" w:eastAsia="Arial Unicode MS" w:hAnsi="Arial Unicode MS" w:cs="STXihei" w:hint="eastAsia"/>
          <w:color w:val="000000"/>
          <w:sz w:val="21"/>
          <w:szCs w:val="21"/>
          <w:lang w:eastAsia="zh-CN"/>
        </w:rPr>
        <w:t>he higher Production Volume</w:t>
      </w:r>
      <w:r w:rsidR="00CA5F16" w:rsidRPr="00CE280C">
        <w:rPr>
          <w:rFonts w:ascii="Arial Unicode MS" w:eastAsia="Arial Unicode MS" w:hAnsi="Arial Unicode MS" w:cs="STXihei" w:hint="eastAsia"/>
          <w:color w:val="000000"/>
          <w:sz w:val="21"/>
          <w:szCs w:val="21"/>
          <w:lang w:eastAsia="zh-CN"/>
        </w:rPr>
        <w:t>,</w:t>
      </w:r>
      <w:r w:rsidR="00FD0209" w:rsidRPr="00CE280C">
        <w:rPr>
          <w:rFonts w:ascii="Arial Unicode MS" w:eastAsia="Arial Unicode MS" w:hAnsi="Arial Unicode MS" w:cs="STXihei" w:hint="eastAsia"/>
          <w:color w:val="000000"/>
          <w:sz w:val="21"/>
          <w:szCs w:val="21"/>
          <w:lang w:eastAsia="zh-CN"/>
        </w:rPr>
        <w:t xml:space="preserve"> the </w:t>
      </w:r>
      <w:r w:rsidR="00CA5F16" w:rsidRPr="00CE280C">
        <w:rPr>
          <w:rFonts w:ascii="Arial Unicode MS" w:eastAsia="Arial Unicode MS" w:hAnsi="Arial Unicode MS" w:cs="STXihei" w:hint="eastAsia"/>
          <w:color w:val="000000"/>
          <w:sz w:val="21"/>
          <w:szCs w:val="21"/>
          <w:lang w:eastAsia="zh-CN"/>
        </w:rPr>
        <w:t>higher</w:t>
      </w:r>
      <w:r w:rsidR="00FD0209" w:rsidRPr="00CE280C">
        <w:rPr>
          <w:rFonts w:ascii="Arial Unicode MS" w:eastAsia="Arial Unicode MS" w:hAnsi="Arial Unicode MS" w:cs="STXihei" w:hint="eastAsia"/>
          <w:color w:val="000000"/>
          <w:sz w:val="21"/>
          <w:szCs w:val="21"/>
          <w:lang w:eastAsia="zh-CN"/>
        </w:rPr>
        <w:t xml:space="preserve"> rate of Trade Expense and Wholesaler Bonus Rate </w:t>
      </w:r>
      <w:r w:rsidR="00CA5F16" w:rsidRPr="00CE280C">
        <w:rPr>
          <w:rFonts w:ascii="Arial Unicode MS" w:eastAsia="Arial Unicode MS" w:hAnsi="Arial Unicode MS" w:cs="STXihei" w:hint="eastAsia"/>
          <w:color w:val="000000"/>
          <w:sz w:val="21"/>
          <w:szCs w:val="21"/>
          <w:lang w:eastAsia="zh-CN"/>
        </w:rPr>
        <w:t>will be</w:t>
      </w:r>
      <w:r w:rsidR="00FD0209" w:rsidRPr="00CE280C">
        <w:rPr>
          <w:rFonts w:ascii="Arial Unicode MS" w:eastAsia="Arial Unicode MS" w:hAnsi="Arial Unicode MS" w:cs="STXihei" w:hint="eastAsia"/>
          <w:color w:val="000000"/>
          <w:sz w:val="21"/>
          <w:szCs w:val="21"/>
          <w:lang w:eastAsia="zh-CN"/>
        </w:rPr>
        <w:t xml:space="preserve">. </w:t>
      </w:r>
      <w:r w:rsidR="00FD0209" w:rsidRPr="00CE280C">
        <w:rPr>
          <w:rFonts w:ascii="Arial Unicode MS" w:eastAsia="Arial Unicode MS" w:hAnsi="Arial Unicode MS" w:cs="STXihei"/>
          <w:color w:val="000000"/>
          <w:sz w:val="21"/>
          <w:szCs w:val="21"/>
          <w:lang w:eastAsia="zh-CN"/>
        </w:rPr>
        <w:t>Y</w:t>
      </w:r>
      <w:r w:rsidR="00FD0209" w:rsidRPr="00CE280C">
        <w:rPr>
          <w:rFonts w:ascii="Arial Unicode MS" w:eastAsia="Arial Unicode MS" w:hAnsi="Arial Unicode MS" w:cs="STXihei" w:hint="eastAsia"/>
          <w:color w:val="000000"/>
          <w:sz w:val="21"/>
          <w:szCs w:val="21"/>
          <w:lang w:eastAsia="zh-CN"/>
        </w:rPr>
        <w:t>our company will limit the Production Volume according to the remaining total budgets.</w:t>
      </w:r>
    </w:p>
    <w:p w:rsidR="00034F0B" w:rsidRPr="00CE280C" w:rsidRDefault="00034F0B" w:rsidP="00017005">
      <w:pPr>
        <w:pStyle w:val="BodyTextIndent21"/>
        <w:tabs>
          <w:tab w:val="left" w:pos="34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0"/>
        <w:jc w:val="left"/>
        <w:rPr>
          <w:rFonts w:ascii="Arial Unicode MS" w:eastAsia="Arial Unicode MS" w:hAnsi="Arial Unicode MS" w:cs="Times New Roman"/>
          <w:color w:val="000000"/>
          <w:sz w:val="21"/>
          <w:szCs w:val="21"/>
          <w:lang w:eastAsia="zh-CN"/>
        </w:rPr>
      </w:pPr>
    </w:p>
    <w:p w:rsidR="00034F0B" w:rsidRPr="004C536A" w:rsidRDefault="00034F0B" w:rsidP="00A30741">
      <w:pPr>
        <w:pStyle w:val="Heading1"/>
        <w:ind w:left="420" w:hangingChars="200" w:hanging="420"/>
      </w:pPr>
      <w:bookmarkStart w:id="48" w:name="_Toc291852524"/>
      <w:bookmarkStart w:id="49" w:name="_Toc316030602"/>
      <w:bookmarkStart w:id="50" w:name="_Toc316031977"/>
      <w:bookmarkStart w:id="51" w:name="_Toc316032073"/>
      <w:bookmarkStart w:id="52" w:name="_Toc316032918"/>
      <w:bookmarkStart w:id="53" w:name="_Toc316032953"/>
      <w:bookmarkStart w:id="54" w:name="_Toc316033045"/>
      <w:r w:rsidRPr="004C536A">
        <w:t>7</w:t>
      </w:r>
      <w:r w:rsidRPr="004C536A">
        <w:rPr>
          <w:rFonts w:hint="eastAsia"/>
        </w:rPr>
        <w:t>．</w:t>
      </w:r>
      <w:bookmarkEnd w:id="48"/>
      <w:r w:rsidR="00FD0209" w:rsidRPr="004C536A">
        <w:rPr>
          <w:rFonts w:hint="eastAsia"/>
        </w:rPr>
        <w:t xml:space="preserve">Why </w:t>
      </w:r>
      <w:r w:rsidR="00C364F4" w:rsidRPr="004C536A">
        <w:rPr>
          <w:rFonts w:hint="eastAsia"/>
        </w:rPr>
        <w:t>the Technology Level does not increase</w:t>
      </w:r>
      <w:r w:rsidR="00C01D73" w:rsidRPr="004C536A">
        <w:rPr>
          <w:rFonts w:hint="eastAsia"/>
        </w:rPr>
        <w:t xml:space="preserve"> in </w:t>
      </w:r>
      <w:r w:rsidR="00C364F4" w:rsidRPr="004C536A">
        <w:rPr>
          <w:rFonts w:hint="eastAsia"/>
        </w:rPr>
        <w:t xml:space="preserve">the </w:t>
      </w:r>
      <w:r w:rsidR="00C01D73" w:rsidRPr="004C536A">
        <w:rPr>
          <w:rFonts w:hint="eastAsia"/>
        </w:rPr>
        <w:t xml:space="preserve">next period </w:t>
      </w:r>
      <w:r w:rsidR="008119FB" w:rsidRPr="004C536A">
        <w:rPr>
          <w:rFonts w:hint="eastAsia"/>
        </w:rPr>
        <w:t xml:space="preserve">when </w:t>
      </w:r>
      <w:r w:rsidR="00FD0209" w:rsidRPr="004C536A">
        <w:rPr>
          <w:rFonts w:hint="eastAsia"/>
        </w:rPr>
        <w:t xml:space="preserve">you have already invested </w:t>
      </w:r>
      <w:r w:rsidR="000A4B1F" w:rsidRPr="004C536A">
        <w:rPr>
          <w:rFonts w:hint="eastAsia"/>
        </w:rPr>
        <w:t>i</w:t>
      </w:r>
      <w:r w:rsidR="00FD0209" w:rsidRPr="004C536A">
        <w:rPr>
          <w:rFonts w:hint="eastAsia"/>
        </w:rPr>
        <w:t xml:space="preserve">n </w:t>
      </w:r>
      <w:r w:rsidR="008119FB" w:rsidRPr="004C536A">
        <w:rPr>
          <w:rFonts w:hint="eastAsia"/>
        </w:rPr>
        <w:t>Applied Technology Level</w:t>
      </w:r>
      <w:r w:rsidR="00FD0209" w:rsidRPr="004C536A">
        <w:rPr>
          <w:rFonts w:hint="eastAsia"/>
        </w:rPr>
        <w:t>？</w:t>
      </w:r>
      <w:bookmarkEnd w:id="49"/>
      <w:bookmarkEnd w:id="50"/>
      <w:bookmarkEnd w:id="51"/>
      <w:bookmarkEnd w:id="52"/>
      <w:bookmarkEnd w:id="53"/>
      <w:bookmarkEnd w:id="54"/>
      <w:r w:rsidR="00B031FB">
        <w:t xml:space="preserve"> </w:t>
      </w:r>
      <w:r w:rsidR="00B031FB" w:rsidRPr="00B031FB">
        <w:rPr>
          <w:color w:val="FF0000"/>
        </w:rPr>
        <w:t>(Technology</w:t>
      </w:r>
      <w:r w:rsidR="00B031FB">
        <w:rPr>
          <w:color w:val="FF0000"/>
        </w:rPr>
        <w:t xml:space="preserve"> Related</w:t>
      </w:r>
      <w:r w:rsidR="00B031FB" w:rsidRPr="00B031FB">
        <w:rPr>
          <w:color w:val="FF0000"/>
        </w:rPr>
        <w:t>)</w:t>
      </w:r>
    </w:p>
    <w:p w:rsidR="00034F0B" w:rsidRPr="00927ED5" w:rsidRDefault="000A4B1F" w:rsidP="00927ED5">
      <w:pPr>
        <w:pStyle w:val="BodyTextIndent21"/>
        <w:tabs>
          <w:tab w:val="left" w:pos="34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Chars="200" w:left="480" w:firstLine="0"/>
        <w:rPr>
          <w:rFonts w:ascii="Arial Unicode MS" w:eastAsia="Arial Unicode MS" w:hAnsi="Arial Unicode MS" w:cs="STXihei"/>
          <w:color w:val="000000"/>
          <w:sz w:val="21"/>
          <w:szCs w:val="21"/>
          <w:lang w:eastAsia="zh-CN"/>
        </w:rPr>
      </w:pPr>
      <w:r w:rsidRPr="00CE280C">
        <w:rPr>
          <w:rFonts w:ascii="Arial Unicode MS" w:eastAsia="Arial Unicode MS" w:hAnsi="Arial Unicode MS" w:cs="STXihei"/>
          <w:color w:val="000000"/>
          <w:sz w:val="21"/>
          <w:szCs w:val="21"/>
          <w:lang w:eastAsia="zh-CN"/>
        </w:rPr>
        <w:t>A</w:t>
      </w:r>
      <w:r w:rsidRPr="00CE280C">
        <w:rPr>
          <w:rFonts w:ascii="Arial Unicode MS" w:eastAsia="Arial Unicode MS" w:hAnsi="Arial Unicode MS" w:cs="STXihei" w:hint="eastAsia"/>
          <w:color w:val="000000"/>
          <w:sz w:val="21"/>
          <w:szCs w:val="21"/>
          <w:lang w:eastAsia="zh-CN"/>
        </w:rPr>
        <w:t xml:space="preserve">ll the amounts in the Investment in R&amp;D are estimated investment budgets. </w:t>
      </w:r>
      <w:r w:rsidRPr="00CE280C">
        <w:rPr>
          <w:rFonts w:ascii="Arial Unicode MS" w:eastAsia="Arial Unicode MS" w:hAnsi="Arial Unicode MS" w:cs="STXihei"/>
          <w:color w:val="000000"/>
          <w:sz w:val="21"/>
          <w:szCs w:val="21"/>
          <w:lang w:eastAsia="zh-CN"/>
        </w:rPr>
        <w:t>W</w:t>
      </w:r>
      <w:r w:rsidRPr="00CE280C">
        <w:rPr>
          <w:rFonts w:ascii="Arial Unicode MS" w:eastAsia="Arial Unicode MS" w:hAnsi="Arial Unicode MS" w:cs="STXihei" w:hint="eastAsia"/>
          <w:color w:val="000000"/>
          <w:sz w:val="21"/>
          <w:szCs w:val="21"/>
          <w:lang w:eastAsia="zh-CN"/>
        </w:rPr>
        <w:t xml:space="preserve">ill </w:t>
      </w:r>
      <w:r w:rsidR="00595314" w:rsidRPr="00CE280C">
        <w:rPr>
          <w:rFonts w:ascii="Arial Unicode MS" w:eastAsia="Arial Unicode MS" w:hAnsi="Arial Unicode MS" w:cs="STXihei" w:hint="eastAsia"/>
          <w:color w:val="000000"/>
          <w:sz w:val="21"/>
          <w:szCs w:val="21"/>
          <w:lang w:eastAsia="zh-CN"/>
        </w:rPr>
        <w:t>the company reach the certain technology level also depend</w:t>
      </w:r>
      <w:r w:rsidR="00C364F4" w:rsidRPr="00CE280C">
        <w:rPr>
          <w:rFonts w:ascii="Arial Unicode MS" w:eastAsia="Arial Unicode MS" w:hAnsi="Arial Unicode MS" w:cs="STXihei" w:hint="eastAsia"/>
          <w:color w:val="000000"/>
          <w:sz w:val="21"/>
          <w:szCs w:val="21"/>
          <w:lang w:eastAsia="zh-CN"/>
        </w:rPr>
        <w:t>s</w:t>
      </w:r>
      <w:r w:rsidR="00595314" w:rsidRPr="00CE280C">
        <w:rPr>
          <w:rFonts w:ascii="Arial Unicode MS" w:eastAsia="Arial Unicode MS" w:hAnsi="Arial Unicode MS" w:cs="STXihei" w:hint="eastAsia"/>
          <w:color w:val="000000"/>
          <w:sz w:val="21"/>
          <w:szCs w:val="21"/>
          <w:lang w:eastAsia="zh-CN"/>
        </w:rPr>
        <w:t xml:space="preserve"> on other companies</w:t>
      </w:r>
      <w:r w:rsidR="00595314" w:rsidRPr="00CE280C">
        <w:rPr>
          <w:rFonts w:ascii="Arial Unicode MS" w:eastAsia="Arial Unicode MS" w:hAnsi="Arial Unicode MS" w:cs="STXihei"/>
          <w:color w:val="000000"/>
          <w:sz w:val="21"/>
          <w:szCs w:val="21"/>
          <w:lang w:eastAsia="zh-CN"/>
        </w:rPr>
        <w:t>’</w:t>
      </w:r>
      <w:r w:rsidR="00595314" w:rsidRPr="00CE280C">
        <w:rPr>
          <w:rFonts w:ascii="Arial Unicode MS" w:eastAsia="Arial Unicode MS" w:hAnsi="Arial Unicode MS" w:cs="STXihei" w:hint="eastAsia"/>
          <w:color w:val="000000"/>
          <w:sz w:val="21"/>
          <w:szCs w:val="21"/>
          <w:lang w:eastAsia="zh-CN"/>
        </w:rPr>
        <w:t xml:space="preserve"> investment </w:t>
      </w:r>
      <w:r w:rsidR="008119FB" w:rsidRPr="00CE280C">
        <w:rPr>
          <w:rFonts w:ascii="Arial Unicode MS" w:eastAsia="Arial Unicode MS" w:hAnsi="Arial Unicode MS" w:cs="STXihei" w:hint="eastAsia"/>
          <w:color w:val="000000"/>
          <w:sz w:val="21"/>
          <w:szCs w:val="21"/>
          <w:lang w:eastAsia="zh-CN"/>
        </w:rPr>
        <w:t>amounts</w:t>
      </w:r>
      <w:r w:rsidR="00595314" w:rsidRPr="00CE280C">
        <w:rPr>
          <w:rFonts w:ascii="Arial Unicode MS" w:eastAsia="Arial Unicode MS" w:hAnsi="Arial Unicode MS" w:cs="STXihei" w:hint="eastAsia"/>
          <w:color w:val="000000"/>
          <w:sz w:val="21"/>
          <w:szCs w:val="21"/>
          <w:lang w:eastAsia="zh-CN"/>
        </w:rPr>
        <w:t xml:space="preserve">. </w:t>
      </w:r>
      <w:r w:rsidR="00595314" w:rsidRPr="00CE280C">
        <w:rPr>
          <w:rFonts w:ascii="Arial Unicode MS" w:eastAsia="Arial Unicode MS" w:hAnsi="Arial Unicode MS" w:cs="STXihei"/>
          <w:color w:val="000000"/>
          <w:sz w:val="21"/>
          <w:szCs w:val="21"/>
          <w:lang w:eastAsia="zh-CN"/>
        </w:rPr>
        <w:t>I</w:t>
      </w:r>
      <w:r w:rsidR="00595314" w:rsidRPr="00CE280C">
        <w:rPr>
          <w:rFonts w:ascii="Arial Unicode MS" w:eastAsia="Arial Unicode MS" w:hAnsi="Arial Unicode MS" w:cs="STXihei" w:hint="eastAsia"/>
          <w:color w:val="000000"/>
          <w:sz w:val="21"/>
          <w:szCs w:val="21"/>
          <w:lang w:eastAsia="zh-CN"/>
        </w:rPr>
        <w:t xml:space="preserve">n the same situation, </w:t>
      </w:r>
      <w:r w:rsidR="008119FB" w:rsidRPr="00CE280C">
        <w:rPr>
          <w:rFonts w:ascii="Arial Unicode MS" w:eastAsia="Arial Unicode MS" w:hAnsi="Arial Unicode MS" w:cs="STXihei" w:hint="eastAsia"/>
          <w:color w:val="000000"/>
          <w:sz w:val="21"/>
          <w:szCs w:val="21"/>
          <w:lang w:eastAsia="zh-CN"/>
        </w:rPr>
        <w:t>it</w:t>
      </w:r>
      <w:r w:rsidR="008119FB" w:rsidRPr="00CE280C">
        <w:rPr>
          <w:rFonts w:ascii="Arial Unicode MS" w:eastAsia="Arial Unicode MS" w:hAnsi="Arial Unicode MS" w:cs="STXihei"/>
          <w:color w:val="000000"/>
          <w:sz w:val="21"/>
          <w:szCs w:val="21"/>
          <w:lang w:eastAsia="zh-CN"/>
        </w:rPr>
        <w:t>’</w:t>
      </w:r>
      <w:r w:rsidR="008119FB" w:rsidRPr="00CE280C">
        <w:rPr>
          <w:rFonts w:ascii="Arial Unicode MS" w:eastAsia="Arial Unicode MS" w:hAnsi="Arial Unicode MS" w:cs="STXihei" w:hint="eastAsia"/>
          <w:color w:val="000000"/>
          <w:sz w:val="21"/>
          <w:szCs w:val="21"/>
          <w:lang w:eastAsia="zh-CN"/>
        </w:rPr>
        <w:t xml:space="preserve">s much easier for the company to reach the higher technology level when </w:t>
      </w:r>
      <w:r w:rsidR="008119FB" w:rsidRPr="00CE280C">
        <w:rPr>
          <w:rFonts w:ascii="Arial Unicode MS" w:eastAsia="Arial Unicode MS" w:hAnsi="Arial Unicode MS" w:cs="STXihei"/>
          <w:color w:val="000000"/>
          <w:sz w:val="21"/>
          <w:szCs w:val="21"/>
          <w:lang w:eastAsia="zh-CN"/>
        </w:rPr>
        <w:t>their investment is higher than others.</w:t>
      </w:r>
    </w:p>
    <w:p w:rsidR="00034F0B" w:rsidRPr="00CE280C" w:rsidRDefault="00034F0B" w:rsidP="004C148B">
      <w:pPr>
        <w:pStyle w:val="BodyTextIndent21"/>
        <w:tabs>
          <w:tab w:val="left" w:pos="34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0" w:hangingChars="200" w:hanging="420"/>
        <w:jc w:val="left"/>
        <w:rPr>
          <w:rFonts w:ascii="Arial Unicode MS" w:eastAsia="Arial Unicode MS" w:hAnsi="Arial Unicode MS" w:cs="Times New Roman"/>
          <w:color w:val="000000"/>
          <w:sz w:val="21"/>
          <w:szCs w:val="21"/>
          <w:lang w:eastAsia="zh-CN"/>
        </w:rPr>
      </w:pPr>
    </w:p>
    <w:p w:rsidR="00034F0B" w:rsidRPr="004C536A" w:rsidRDefault="00034F0B" w:rsidP="00A30741">
      <w:pPr>
        <w:pStyle w:val="Heading1"/>
        <w:ind w:left="420" w:hangingChars="200" w:hanging="420"/>
      </w:pPr>
      <w:bookmarkStart w:id="55" w:name="_Toc291852525"/>
      <w:bookmarkStart w:id="56" w:name="_Toc316030603"/>
      <w:bookmarkStart w:id="57" w:name="_Toc316031978"/>
      <w:bookmarkStart w:id="58" w:name="_Toc316032074"/>
      <w:bookmarkStart w:id="59" w:name="_Toc316032919"/>
      <w:bookmarkStart w:id="60" w:name="_Toc316032954"/>
      <w:bookmarkStart w:id="61" w:name="_Toc316033046"/>
      <w:r w:rsidRPr="004C536A">
        <w:t>8</w:t>
      </w:r>
      <w:r w:rsidRPr="004C536A">
        <w:rPr>
          <w:rFonts w:hint="eastAsia"/>
        </w:rPr>
        <w:t>．</w:t>
      </w:r>
      <w:bookmarkEnd w:id="55"/>
      <w:r w:rsidR="00B2433F" w:rsidRPr="004C536A">
        <w:rPr>
          <w:rFonts w:hint="eastAsia"/>
        </w:rPr>
        <w:t xml:space="preserve">Why the </w:t>
      </w:r>
      <w:r w:rsidR="00B2433F" w:rsidRPr="004C536A">
        <w:t>“</w:t>
      </w:r>
      <w:r w:rsidR="00B2433F" w:rsidRPr="004C536A">
        <w:rPr>
          <w:rFonts w:hint="eastAsia"/>
        </w:rPr>
        <w:t>Applied Technology Level</w:t>
      </w:r>
      <w:r w:rsidR="00053DB1" w:rsidRPr="004C536A">
        <w:t>”</w:t>
      </w:r>
      <w:r w:rsidR="00053DB1" w:rsidRPr="004C536A">
        <w:rPr>
          <w:rFonts w:hint="eastAsia"/>
        </w:rPr>
        <w:t xml:space="preserve"> doesn</w:t>
      </w:r>
      <w:r w:rsidR="00053DB1" w:rsidRPr="004C536A">
        <w:t>’</w:t>
      </w:r>
      <w:r w:rsidR="00053DB1" w:rsidRPr="004C536A">
        <w:rPr>
          <w:rFonts w:hint="eastAsia"/>
        </w:rPr>
        <w:t>t have any change in the Marke</w:t>
      </w:r>
      <w:r w:rsidR="00803147" w:rsidRPr="004C536A">
        <w:rPr>
          <w:rFonts w:hint="eastAsia"/>
        </w:rPr>
        <w:t>t Profiles after investing in processing technology？</w:t>
      </w:r>
      <w:bookmarkEnd w:id="56"/>
      <w:bookmarkEnd w:id="57"/>
      <w:bookmarkEnd w:id="58"/>
      <w:bookmarkEnd w:id="59"/>
      <w:bookmarkEnd w:id="60"/>
      <w:bookmarkEnd w:id="61"/>
      <w:r w:rsidR="007D6596">
        <w:t xml:space="preserve"> </w:t>
      </w:r>
      <w:r w:rsidR="00B031FB" w:rsidRPr="00B031FB">
        <w:rPr>
          <w:color w:val="FF0000"/>
        </w:rPr>
        <w:t>(Technology</w:t>
      </w:r>
      <w:r w:rsidR="00B031FB">
        <w:rPr>
          <w:color w:val="FF0000"/>
        </w:rPr>
        <w:t xml:space="preserve"> Related</w:t>
      </w:r>
      <w:r w:rsidR="00B031FB" w:rsidRPr="00B031FB">
        <w:rPr>
          <w:color w:val="FF0000"/>
        </w:rPr>
        <w:t>)</w:t>
      </w:r>
    </w:p>
    <w:p w:rsidR="00034F0B" w:rsidRPr="00927ED5" w:rsidRDefault="00803147" w:rsidP="00927ED5">
      <w:pPr>
        <w:pStyle w:val="BodyTextIndent21"/>
        <w:tabs>
          <w:tab w:val="left" w:pos="34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Chars="200" w:left="480" w:firstLine="0"/>
        <w:rPr>
          <w:rFonts w:ascii="Arial Unicode MS" w:eastAsia="Arial Unicode MS" w:hAnsi="Arial Unicode MS" w:cs="STXihei"/>
          <w:color w:val="000000"/>
          <w:sz w:val="21"/>
          <w:szCs w:val="21"/>
          <w:lang w:eastAsia="zh-CN"/>
        </w:rPr>
      </w:pPr>
      <w:r w:rsidRPr="00927ED5">
        <w:rPr>
          <w:rFonts w:ascii="Arial Unicode MS" w:eastAsia="Arial Unicode MS" w:hAnsi="Arial Unicode MS" w:cs="STXihei"/>
          <w:color w:val="000000"/>
          <w:sz w:val="21"/>
          <w:szCs w:val="21"/>
          <w:lang w:eastAsia="zh-CN"/>
        </w:rPr>
        <w:t>P</w:t>
      </w:r>
      <w:r w:rsidRPr="00927ED5">
        <w:rPr>
          <w:rFonts w:ascii="Arial Unicode MS" w:eastAsia="Arial Unicode MS" w:hAnsi="Arial Unicode MS" w:cs="STXihei" w:hint="eastAsia"/>
          <w:color w:val="000000"/>
          <w:sz w:val="21"/>
          <w:szCs w:val="21"/>
          <w:lang w:eastAsia="zh-CN"/>
        </w:rPr>
        <w:t>lease double check both distribution and manufacturer</w:t>
      </w:r>
      <w:r w:rsidR="008119FB" w:rsidRPr="00927ED5">
        <w:rPr>
          <w:rFonts w:ascii="Arial Unicode MS" w:eastAsia="Arial Unicode MS" w:hAnsi="Arial Unicode MS" w:cs="STXihei"/>
          <w:color w:val="000000"/>
          <w:sz w:val="21"/>
          <w:szCs w:val="21"/>
          <w:lang w:eastAsia="zh-CN"/>
        </w:rPr>
        <w:t>’</w:t>
      </w:r>
      <w:r w:rsidR="008119FB" w:rsidRPr="00927ED5">
        <w:rPr>
          <w:rFonts w:ascii="Arial Unicode MS" w:eastAsia="Arial Unicode MS" w:hAnsi="Arial Unicode MS" w:cs="STXihei" w:hint="eastAsia"/>
          <w:color w:val="000000"/>
          <w:sz w:val="21"/>
          <w:szCs w:val="21"/>
          <w:lang w:eastAsia="zh-CN"/>
        </w:rPr>
        <w:t>s inventories</w:t>
      </w:r>
      <w:r w:rsidRPr="00927ED5">
        <w:rPr>
          <w:rFonts w:ascii="Arial Unicode MS" w:eastAsia="Arial Unicode MS" w:hAnsi="Arial Unicode MS" w:cs="STXihei" w:hint="eastAsia"/>
          <w:color w:val="000000"/>
          <w:sz w:val="21"/>
          <w:szCs w:val="21"/>
          <w:lang w:eastAsia="zh-CN"/>
        </w:rPr>
        <w:t xml:space="preserve">. </w:t>
      </w:r>
      <w:r w:rsidRPr="00927ED5">
        <w:rPr>
          <w:rFonts w:ascii="Arial Unicode MS" w:eastAsia="Arial Unicode MS" w:hAnsi="Arial Unicode MS" w:cs="STXihei"/>
          <w:color w:val="000000"/>
          <w:sz w:val="21"/>
          <w:szCs w:val="21"/>
          <w:lang w:eastAsia="zh-CN"/>
        </w:rPr>
        <w:t>T</w:t>
      </w:r>
      <w:r w:rsidRPr="00927ED5">
        <w:rPr>
          <w:rFonts w:ascii="Arial Unicode MS" w:eastAsia="Arial Unicode MS" w:hAnsi="Arial Unicode MS" w:cs="STXihei" w:hint="eastAsia"/>
          <w:color w:val="000000"/>
          <w:sz w:val="21"/>
          <w:szCs w:val="21"/>
          <w:lang w:eastAsia="zh-CN"/>
        </w:rPr>
        <w:t>he Applied Technology Level for SKU in Market Profiles</w:t>
      </w:r>
      <w:r w:rsidR="005438CB" w:rsidRPr="00927ED5">
        <w:rPr>
          <w:rFonts w:ascii="Arial Unicode MS" w:eastAsia="Arial Unicode MS" w:hAnsi="Arial Unicode MS" w:cs="STXihei" w:hint="eastAsia"/>
          <w:color w:val="000000"/>
          <w:sz w:val="21"/>
          <w:szCs w:val="21"/>
          <w:lang w:eastAsia="zh-CN"/>
        </w:rPr>
        <w:t xml:space="preserve"> refers to SKU</w:t>
      </w:r>
      <w:r w:rsidR="005438CB" w:rsidRPr="00927ED5">
        <w:rPr>
          <w:rFonts w:ascii="Arial Unicode MS" w:eastAsia="Arial Unicode MS" w:hAnsi="Arial Unicode MS" w:cs="STXihei"/>
          <w:color w:val="000000"/>
          <w:sz w:val="21"/>
          <w:szCs w:val="21"/>
          <w:lang w:eastAsia="zh-CN"/>
        </w:rPr>
        <w:t>’</w:t>
      </w:r>
      <w:r w:rsidR="008119FB" w:rsidRPr="00927ED5">
        <w:rPr>
          <w:rFonts w:ascii="Arial Unicode MS" w:eastAsia="Arial Unicode MS" w:hAnsi="Arial Unicode MS" w:cs="STXihei" w:hint="eastAsia"/>
          <w:color w:val="000000"/>
          <w:sz w:val="21"/>
          <w:szCs w:val="21"/>
          <w:lang w:eastAsia="zh-CN"/>
        </w:rPr>
        <w:t>s technology level of</w:t>
      </w:r>
      <w:r w:rsidR="005438CB" w:rsidRPr="00927ED5">
        <w:rPr>
          <w:rFonts w:ascii="Arial Unicode MS" w:eastAsia="Arial Unicode MS" w:hAnsi="Arial Unicode MS" w:cs="STXihei" w:hint="eastAsia"/>
          <w:color w:val="000000"/>
          <w:sz w:val="21"/>
          <w:szCs w:val="21"/>
          <w:lang w:eastAsia="zh-CN"/>
        </w:rPr>
        <w:t xml:space="preserve"> actual market sales</w:t>
      </w:r>
      <w:r w:rsidR="008119FB" w:rsidRPr="00927ED5">
        <w:rPr>
          <w:rFonts w:ascii="Arial Unicode MS" w:eastAsia="Arial Unicode MS" w:hAnsi="Arial Unicode MS" w:cs="STXihei" w:hint="eastAsia"/>
          <w:color w:val="000000"/>
          <w:sz w:val="21"/>
          <w:szCs w:val="21"/>
          <w:lang w:eastAsia="zh-CN"/>
        </w:rPr>
        <w:t xml:space="preserve"> products</w:t>
      </w:r>
      <w:r w:rsidR="005438CB" w:rsidRPr="00927ED5">
        <w:rPr>
          <w:rFonts w:ascii="Arial Unicode MS" w:eastAsia="Arial Unicode MS" w:hAnsi="Arial Unicode MS" w:cs="STXihei" w:hint="eastAsia"/>
          <w:color w:val="000000"/>
          <w:sz w:val="21"/>
          <w:szCs w:val="21"/>
          <w:lang w:eastAsia="zh-CN"/>
        </w:rPr>
        <w:t xml:space="preserve">. </w:t>
      </w:r>
      <w:r w:rsidR="005438CB" w:rsidRPr="00927ED5">
        <w:rPr>
          <w:rFonts w:ascii="Arial Unicode MS" w:eastAsia="Arial Unicode MS" w:hAnsi="Arial Unicode MS" w:cs="STXihei"/>
          <w:color w:val="000000"/>
          <w:sz w:val="21"/>
          <w:szCs w:val="21"/>
          <w:lang w:eastAsia="zh-CN"/>
        </w:rPr>
        <w:t>I</w:t>
      </w:r>
      <w:r w:rsidR="005438CB" w:rsidRPr="00927ED5">
        <w:rPr>
          <w:rFonts w:ascii="Arial Unicode MS" w:eastAsia="Arial Unicode MS" w:hAnsi="Arial Unicode MS" w:cs="STXihei" w:hint="eastAsia"/>
          <w:color w:val="000000"/>
          <w:sz w:val="21"/>
          <w:szCs w:val="21"/>
          <w:lang w:eastAsia="zh-CN"/>
        </w:rPr>
        <w:t>f SKU</w:t>
      </w:r>
      <w:r w:rsidR="005438CB" w:rsidRPr="00927ED5">
        <w:rPr>
          <w:rFonts w:ascii="Arial Unicode MS" w:eastAsia="Arial Unicode MS" w:hAnsi="Arial Unicode MS" w:cs="STXihei"/>
          <w:color w:val="000000"/>
          <w:sz w:val="21"/>
          <w:szCs w:val="21"/>
          <w:lang w:eastAsia="zh-CN"/>
        </w:rPr>
        <w:t>’</w:t>
      </w:r>
      <w:r w:rsidR="005438CB" w:rsidRPr="00927ED5">
        <w:rPr>
          <w:rFonts w:ascii="Arial Unicode MS" w:eastAsia="Arial Unicode MS" w:hAnsi="Arial Unicode MS" w:cs="STXihei" w:hint="eastAsia"/>
          <w:color w:val="000000"/>
          <w:sz w:val="21"/>
          <w:szCs w:val="21"/>
          <w:lang w:eastAsia="zh-CN"/>
        </w:rPr>
        <w:t>s technology level in Market Profiles doesn</w:t>
      </w:r>
      <w:r w:rsidR="005438CB" w:rsidRPr="00927ED5">
        <w:rPr>
          <w:rFonts w:ascii="Arial Unicode MS" w:eastAsia="Arial Unicode MS" w:hAnsi="Arial Unicode MS" w:cs="STXihei"/>
          <w:color w:val="000000"/>
          <w:sz w:val="21"/>
          <w:szCs w:val="21"/>
          <w:lang w:eastAsia="zh-CN"/>
        </w:rPr>
        <w:t>’</w:t>
      </w:r>
      <w:r w:rsidR="005438CB" w:rsidRPr="00927ED5">
        <w:rPr>
          <w:rFonts w:ascii="Arial Unicode MS" w:eastAsia="Arial Unicode MS" w:hAnsi="Arial Unicode MS" w:cs="STXihei" w:hint="eastAsia"/>
          <w:color w:val="000000"/>
          <w:sz w:val="21"/>
          <w:szCs w:val="21"/>
          <w:lang w:eastAsia="zh-CN"/>
        </w:rPr>
        <w:t xml:space="preserve">t have any change after the investment, it means </w:t>
      </w:r>
      <w:r w:rsidR="00C9627B" w:rsidRPr="00927ED5">
        <w:rPr>
          <w:rFonts w:ascii="Arial Unicode MS" w:eastAsia="Arial Unicode MS" w:hAnsi="Arial Unicode MS" w:cs="STXihei" w:hint="eastAsia"/>
          <w:color w:val="000000"/>
          <w:sz w:val="21"/>
          <w:szCs w:val="21"/>
          <w:lang w:eastAsia="zh-CN"/>
        </w:rPr>
        <w:t>previous period inventories are still for sale</w:t>
      </w:r>
      <w:r w:rsidR="008119FB" w:rsidRPr="00927ED5">
        <w:rPr>
          <w:rFonts w:ascii="Arial Unicode MS" w:eastAsia="Arial Unicode MS" w:hAnsi="Arial Unicode MS" w:cs="STXihei" w:hint="eastAsia"/>
          <w:color w:val="000000"/>
          <w:sz w:val="21"/>
          <w:szCs w:val="21"/>
          <w:lang w:eastAsia="zh-CN"/>
        </w:rPr>
        <w:t>s</w:t>
      </w:r>
      <w:r w:rsidR="00C9627B" w:rsidRPr="00927ED5">
        <w:rPr>
          <w:rFonts w:ascii="Arial Unicode MS" w:eastAsia="Arial Unicode MS" w:hAnsi="Arial Unicode MS" w:cs="STXihei" w:hint="eastAsia"/>
          <w:color w:val="000000"/>
          <w:sz w:val="21"/>
          <w:szCs w:val="21"/>
          <w:lang w:eastAsia="zh-CN"/>
        </w:rPr>
        <w:t xml:space="preserve"> in </w:t>
      </w:r>
      <w:r w:rsidR="00F221C2" w:rsidRPr="00927ED5">
        <w:rPr>
          <w:rFonts w:ascii="Arial Unicode MS" w:eastAsia="Arial Unicode MS" w:hAnsi="Arial Unicode MS" w:cs="STXihei" w:hint="eastAsia"/>
          <w:color w:val="000000"/>
          <w:sz w:val="21"/>
          <w:szCs w:val="21"/>
          <w:lang w:eastAsia="zh-CN"/>
        </w:rPr>
        <w:t>the market</w:t>
      </w:r>
      <w:r w:rsidR="00C9627B" w:rsidRPr="00927ED5">
        <w:rPr>
          <w:rFonts w:ascii="Arial Unicode MS" w:eastAsia="Arial Unicode MS" w:hAnsi="Arial Unicode MS" w:cs="STXihei" w:hint="eastAsia"/>
          <w:color w:val="000000"/>
          <w:sz w:val="21"/>
          <w:szCs w:val="21"/>
          <w:lang w:eastAsia="zh-CN"/>
        </w:rPr>
        <w:t xml:space="preserve">. </w:t>
      </w:r>
    </w:p>
    <w:p w:rsidR="00034F0B" w:rsidRPr="00CE280C" w:rsidRDefault="00034F0B" w:rsidP="00017005">
      <w:pPr>
        <w:ind w:firstLine="0"/>
        <w:rPr>
          <w:rFonts w:ascii="Arial Unicode MS" w:eastAsia="Arial Unicode MS" w:hAnsi="Arial Unicode MS" w:cs="Times New Roman"/>
          <w:b/>
          <w:bCs/>
          <w:sz w:val="21"/>
          <w:szCs w:val="21"/>
          <w:lang w:eastAsia="zh-CN"/>
        </w:rPr>
      </w:pPr>
    </w:p>
    <w:p w:rsidR="00034F0B" w:rsidRPr="004C536A" w:rsidRDefault="00034F0B" w:rsidP="004C536A">
      <w:pPr>
        <w:pStyle w:val="Heading1"/>
      </w:pPr>
      <w:bookmarkStart w:id="62" w:name="_Toc291852526"/>
      <w:bookmarkStart w:id="63" w:name="_Toc316030604"/>
      <w:bookmarkStart w:id="64" w:name="_Toc316031979"/>
      <w:bookmarkStart w:id="65" w:name="_Toc316032075"/>
      <w:bookmarkStart w:id="66" w:name="_Toc316032920"/>
      <w:bookmarkStart w:id="67" w:name="_Toc316032955"/>
      <w:bookmarkStart w:id="68" w:name="_Toc316033047"/>
      <w:r w:rsidRPr="004C536A">
        <w:t>9</w:t>
      </w:r>
      <w:r w:rsidRPr="004C536A">
        <w:rPr>
          <w:rFonts w:hint="eastAsia"/>
        </w:rPr>
        <w:t>．</w:t>
      </w:r>
      <w:bookmarkEnd w:id="62"/>
      <w:r w:rsidR="00595314" w:rsidRPr="004C536A">
        <w:rPr>
          <w:rFonts w:hint="eastAsia"/>
        </w:rPr>
        <w:t>Will the costs increase once you increase you</w:t>
      </w:r>
      <w:r w:rsidR="00C364F4" w:rsidRPr="004C536A">
        <w:rPr>
          <w:rFonts w:hint="eastAsia"/>
        </w:rPr>
        <w:t>r</w:t>
      </w:r>
      <w:r w:rsidR="00595314" w:rsidRPr="004C536A">
        <w:rPr>
          <w:rFonts w:hint="eastAsia"/>
        </w:rPr>
        <w:t xml:space="preserve"> Technology Level？</w:t>
      </w:r>
      <w:bookmarkEnd w:id="63"/>
      <w:bookmarkEnd w:id="64"/>
      <w:bookmarkEnd w:id="65"/>
      <w:bookmarkEnd w:id="66"/>
      <w:bookmarkEnd w:id="67"/>
      <w:bookmarkEnd w:id="68"/>
      <w:r w:rsidR="00B22283">
        <w:t xml:space="preserve"> </w:t>
      </w:r>
      <w:r w:rsidR="00B031FB" w:rsidRPr="00B031FB">
        <w:rPr>
          <w:color w:val="FF0000"/>
        </w:rPr>
        <w:t>(Technology</w:t>
      </w:r>
      <w:r w:rsidR="00B031FB">
        <w:rPr>
          <w:color w:val="FF0000"/>
        </w:rPr>
        <w:t xml:space="preserve"> Related</w:t>
      </w:r>
      <w:r w:rsidR="00B031FB" w:rsidRPr="00B031FB">
        <w:rPr>
          <w:color w:val="FF0000"/>
        </w:rPr>
        <w:t>)</w:t>
      </w:r>
    </w:p>
    <w:p w:rsidR="00034F0B" w:rsidRPr="00CE280C" w:rsidRDefault="00512920" w:rsidP="00927ED5">
      <w:pPr>
        <w:pStyle w:val="BodyTextIndent21"/>
        <w:tabs>
          <w:tab w:val="left" w:pos="34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Chars="200" w:left="480" w:firstLine="0"/>
        <w:rPr>
          <w:rFonts w:ascii="Arial Unicode MS" w:eastAsia="Arial Unicode MS" w:hAnsi="Arial Unicode MS" w:cs="Times New Roman"/>
          <w:sz w:val="21"/>
          <w:szCs w:val="21"/>
          <w:lang w:eastAsia="zh-CN"/>
        </w:rPr>
      </w:pPr>
      <w:r w:rsidRPr="00927ED5">
        <w:rPr>
          <w:rFonts w:ascii="Arial Unicode MS" w:eastAsia="Arial Unicode MS" w:hAnsi="Arial Unicode MS" w:cs="STXihei"/>
          <w:color w:val="000000"/>
          <w:sz w:val="21"/>
          <w:szCs w:val="21"/>
          <w:lang w:eastAsia="zh-CN"/>
        </w:rPr>
        <w:t>G</w:t>
      </w:r>
      <w:r w:rsidRPr="00927ED5">
        <w:rPr>
          <w:rFonts w:ascii="Arial Unicode MS" w:eastAsia="Arial Unicode MS" w:hAnsi="Arial Unicode MS" w:cs="STXihei" w:hint="eastAsia"/>
          <w:color w:val="000000"/>
          <w:sz w:val="21"/>
          <w:szCs w:val="21"/>
          <w:lang w:eastAsia="zh-CN"/>
        </w:rPr>
        <w:t xml:space="preserve">enerally, the higher Technology Level will increase the production cost. </w:t>
      </w:r>
      <w:r w:rsidRPr="00927ED5">
        <w:rPr>
          <w:rFonts w:ascii="Arial Unicode MS" w:eastAsia="Arial Unicode MS" w:hAnsi="Arial Unicode MS" w:cs="STXihei"/>
          <w:color w:val="000000"/>
          <w:sz w:val="21"/>
          <w:szCs w:val="21"/>
          <w:lang w:eastAsia="zh-CN"/>
        </w:rPr>
        <w:t>W</w:t>
      </w:r>
      <w:r w:rsidRPr="00927ED5">
        <w:rPr>
          <w:rFonts w:ascii="Arial Unicode MS" w:eastAsia="Arial Unicode MS" w:hAnsi="Arial Unicode MS" w:cs="STXihei" w:hint="eastAsia"/>
          <w:color w:val="000000"/>
          <w:sz w:val="21"/>
          <w:szCs w:val="21"/>
          <w:lang w:eastAsia="zh-CN"/>
        </w:rPr>
        <w:t xml:space="preserve">hen your cumulated production volume is very high with a certain Technology Level, the production cost will be reduced </w:t>
      </w:r>
      <w:r w:rsidRPr="00927ED5">
        <w:rPr>
          <w:rFonts w:ascii="Arial Unicode MS" w:eastAsia="Arial Unicode MS" w:hAnsi="Arial Unicode MS" w:cs="STXihei"/>
          <w:color w:val="000000"/>
          <w:sz w:val="21"/>
          <w:szCs w:val="21"/>
          <w:lang w:eastAsia="zh-CN"/>
        </w:rPr>
        <w:t>obviously</w:t>
      </w:r>
      <w:r w:rsidRPr="00927ED5">
        <w:rPr>
          <w:rFonts w:ascii="Arial Unicode MS" w:eastAsia="Arial Unicode MS" w:hAnsi="Arial Unicode MS" w:cs="STXihei" w:hint="eastAsia"/>
          <w:color w:val="000000"/>
          <w:sz w:val="21"/>
          <w:szCs w:val="21"/>
          <w:lang w:eastAsia="zh-CN"/>
        </w:rPr>
        <w:t xml:space="preserve"> by Production Efficiency</w:t>
      </w:r>
      <w:r w:rsidR="00F221C2" w:rsidRPr="00927ED5">
        <w:rPr>
          <w:rFonts w:ascii="Arial Unicode MS" w:eastAsia="Arial Unicode MS" w:hAnsi="Arial Unicode MS" w:cs="STXihei" w:hint="eastAsia"/>
          <w:color w:val="000000"/>
          <w:sz w:val="21"/>
          <w:szCs w:val="21"/>
          <w:lang w:eastAsia="zh-CN"/>
        </w:rPr>
        <w:t>. I</w:t>
      </w:r>
      <w:r w:rsidRPr="00927ED5">
        <w:rPr>
          <w:rFonts w:ascii="Arial Unicode MS" w:eastAsia="Arial Unicode MS" w:hAnsi="Arial Unicode MS" w:cs="STXihei" w:hint="eastAsia"/>
          <w:color w:val="000000"/>
          <w:sz w:val="21"/>
          <w:szCs w:val="21"/>
          <w:lang w:eastAsia="zh-CN"/>
        </w:rPr>
        <w:t>n some extreme situation</w:t>
      </w:r>
      <w:r w:rsidR="00C364F4" w:rsidRPr="00927ED5">
        <w:rPr>
          <w:rFonts w:ascii="Arial Unicode MS" w:eastAsia="Arial Unicode MS" w:hAnsi="Arial Unicode MS" w:cs="STXihei" w:hint="eastAsia"/>
          <w:color w:val="000000"/>
          <w:sz w:val="21"/>
          <w:szCs w:val="21"/>
          <w:lang w:eastAsia="zh-CN"/>
        </w:rPr>
        <w:t>s</w:t>
      </w:r>
      <w:r w:rsidR="00F221C2" w:rsidRPr="00927ED5">
        <w:rPr>
          <w:rFonts w:ascii="Arial Unicode MS" w:eastAsia="Arial Unicode MS" w:hAnsi="Arial Unicode MS" w:cs="STXihei" w:hint="eastAsia"/>
          <w:color w:val="000000"/>
          <w:sz w:val="21"/>
          <w:szCs w:val="21"/>
          <w:lang w:eastAsia="zh-CN"/>
        </w:rPr>
        <w:t>,</w:t>
      </w:r>
      <w:r w:rsidR="008D7DE4" w:rsidRPr="00927ED5">
        <w:rPr>
          <w:rFonts w:ascii="Arial Unicode MS" w:eastAsia="Arial Unicode MS" w:hAnsi="Arial Unicode MS" w:cs="STXihei" w:hint="eastAsia"/>
          <w:color w:val="000000"/>
          <w:sz w:val="21"/>
          <w:szCs w:val="21"/>
          <w:lang w:eastAsia="zh-CN"/>
        </w:rPr>
        <w:t xml:space="preserve"> </w:t>
      </w:r>
      <w:r w:rsidR="00C364F4" w:rsidRPr="00927ED5">
        <w:rPr>
          <w:rFonts w:ascii="Arial Unicode MS" w:eastAsia="Arial Unicode MS" w:hAnsi="Arial Unicode MS" w:cs="STXihei" w:hint="eastAsia"/>
          <w:color w:val="000000"/>
          <w:sz w:val="21"/>
          <w:szCs w:val="21"/>
          <w:lang w:eastAsia="zh-CN"/>
        </w:rPr>
        <w:t>high investment in Technology Level also can lower the production costs</w:t>
      </w:r>
      <w:r w:rsidR="008D7DE4" w:rsidRPr="00927ED5">
        <w:rPr>
          <w:rFonts w:ascii="Arial Unicode MS" w:eastAsia="Arial Unicode MS" w:hAnsi="Arial Unicode MS" w:cs="STXihei" w:hint="eastAsia"/>
          <w:color w:val="000000"/>
          <w:sz w:val="21"/>
          <w:szCs w:val="21"/>
          <w:lang w:eastAsia="zh-CN"/>
        </w:rPr>
        <w:t xml:space="preserve"> comparing </w:t>
      </w:r>
      <w:r w:rsidR="00C364F4" w:rsidRPr="00927ED5">
        <w:rPr>
          <w:rFonts w:ascii="Arial Unicode MS" w:eastAsia="Arial Unicode MS" w:hAnsi="Arial Unicode MS" w:cs="STXihei" w:hint="eastAsia"/>
          <w:color w:val="000000"/>
          <w:sz w:val="21"/>
          <w:szCs w:val="21"/>
          <w:lang w:eastAsia="zh-CN"/>
        </w:rPr>
        <w:t>to</w:t>
      </w:r>
      <w:r w:rsidR="008D7DE4" w:rsidRPr="00927ED5">
        <w:rPr>
          <w:rFonts w:ascii="Arial Unicode MS" w:eastAsia="Arial Unicode MS" w:hAnsi="Arial Unicode MS" w:cs="STXihei" w:hint="eastAsia"/>
          <w:color w:val="000000"/>
          <w:sz w:val="21"/>
          <w:szCs w:val="21"/>
          <w:lang w:eastAsia="zh-CN"/>
        </w:rPr>
        <w:t xml:space="preserve"> applying lower Technology Level.</w:t>
      </w:r>
    </w:p>
    <w:p w:rsidR="00034F0B" w:rsidRPr="00CE280C" w:rsidRDefault="00034F0B" w:rsidP="00017005">
      <w:pPr>
        <w:ind w:firstLine="0"/>
        <w:rPr>
          <w:rFonts w:ascii="Arial Unicode MS" w:eastAsia="Arial Unicode MS" w:hAnsi="Arial Unicode MS" w:cs="Times New Roman"/>
          <w:b/>
          <w:bCs/>
          <w:sz w:val="21"/>
          <w:szCs w:val="21"/>
          <w:lang w:eastAsia="zh-CN"/>
        </w:rPr>
      </w:pPr>
    </w:p>
    <w:p w:rsidR="00034F0B" w:rsidRPr="004C536A" w:rsidRDefault="00034F0B" w:rsidP="00A30741">
      <w:pPr>
        <w:pStyle w:val="Heading1"/>
        <w:ind w:left="525" w:hangingChars="250" w:hanging="525"/>
      </w:pPr>
      <w:bookmarkStart w:id="69" w:name="_Toc291852527"/>
      <w:bookmarkStart w:id="70" w:name="_Toc316030605"/>
      <w:bookmarkStart w:id="71" w:name="_Toc316031980"/>
      <w:bookmarkStart w:id="72" w:name="_Toc316032076"/>
      <w:bookmarkStart w:id="73" w:name="_Toc316032921"/>
      <w:bookmarkStart w:id="74" w:name="_Toc316032956"/>
      <w:bookmarkStart w:id="75" w:name="_Toc316033048"/>
      <w:r w:rsidRPr="004C536A">
        <w:t>10</w:t>
      </w:r>
      <w:bookmarkEnd w:id="69"/>
      <w:r w:rsidR="007B102D" w:rsidRPr="004C536A">
        <w:rPr>
          <w:rFonts w:hint="eastAsia"/>
        </w:rPr>
        <w:t>．</w:t>
      </w:r>
      <w:r w:rsidR="00A87AD7" w:rsidRPr="004C536A">
        <w:rPr>
          <w:rFonts w:hint="eastAsia"/>
        </w:rPr>
        <w:t xml:space="preserve">Why the decision interface shows </w:t>
      </w:r>
      <w:r w:rsidR="00A87AD7" w:rsidRPr="004C536A">
        <w:t>“</w:t>
      </w:r>
      <w:r w:rsidR="00A87AD7" w:rsidRPr="004C536A">
        <w:rPr>
          <w:rFonts w:hint="eastAsia"/>
        </w:rPr>
        <w:t>error / input value out of rang</w:t>
      </w:r>
      <w:r w:rsidR="00A87AD7" w:rsidRPr="004C536A">
        <w:t>”</w:t>
      </w:r>
      <w:r w:rsidR="00A87AD7" w:rsidRPr="004C536A">
        <w:rPr>
          <w:rFonts w:hint="eastAsia"/>
        </w:rPr>
        <w:t xml:space="preserve"> when you enter the same manufacture price comparing with the one in previous period？</w:t>
      </w:r>
      <w:bookmarkEnd w:id="70"/>
      <w:bookmarkEnd w:id="71"/>
      <w:bookmarkEnd w:id="72"/>
      <w:bookmarkEnd w:id="73"/>
      <w:bookmarkEnd w:id="74"/>
      <w:bookmarkEnd w:id="75"/>
      <w:r w:rsidR="00E541C9">
        <w:t xml:space="preserve"> </w:t>
      </w:r>
      <w:r w:rsidR="00E541C9" w:rsidRPr="00E541C9">
        <w:rPr>
          <w:color w:val="FF0000"/>
        </w:rPr>
        <w:t>(Pricing Related)</w:t>
      </w:r>
    </w:p>
    <w:p w:rsidR="00034F0B" w:rsidRPr="00927ED5" w:rsidRDefault="00A87AD7" w:rsidP="00927ED5">
      <w:pPr>
        <w:pStyle w:val="BodyTextIndent21"/>
        <w:tabs>
          <w:tab w:val="left" w:pos="34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Chars="200" w:left="480" w:firstLine="0"/>
        <w:rPr>
          <w:rFonts w:ascii="Arial Unicode MS" w:eastAsia="Arial Unicode MS" w:hAnsi="Arial Unicode MS" w:cs="STXihei"/>
          <w:color w:val="000000"/>
          <w:sz w:val="21"/>
          <w:szCs w:val="21"/>
          <w:lang w:eastAsia="zh-CN"/>
        </w:rPr>
      </w:pPr>
      <w:r w:rsidRPr="00927ED5">
        <w:rPr>
          <w:rFonts w:ascii="Arial Unicode MS" w:eastAsia="Arial Unicode MS" w:hAnsi="Arial Unicode MS" w:cs="STXihei"/>
          <w:color w:val="000000"/>
          <w:sz w:val="21"/>
          <w:szCs w:val="21"/>
          <w:lang w:eastAsia="zh-CN"/>
        </w:rPr>
        <w:t>P</w:t>
      </w:r>
      <w:r w:rsidRPr="00927ED5">
        <w:rPr>
          <w:rFonts w:ascii="Arial Unicode MS" w:eastAsia="Arial Unicode MS" w:hAnsi="Arial Unicode MS" w:cs="STXihei" w:hint="eastAsia"/>
          <w:color w:val="000000"/>
          <w:sz w:val="21"/>
          <w:szCs w:val="21"/>
          <w:lang w:eastAsia="zh-CN"/>
        </w:rPr>
        <w:t xml:space="preserve">lease double check the production costs in current period. </w:t>
      </w:r>
      <w:r w:rsidR="000F0A77" w:rsidRPr="00927ED5">
        <w:rPr>
          <w:rFonts w:ascii="Arial Unicode MS" w:eastAsia="Arial Unicode MS" w:hAnsi="Arial Unicode MS" w:cs="STXihei"/>
          <w:color w:val="000000"/>
          <w:sz w:val="21"/>
          <w:szCs w:val="21"/>
          <w:lang w:eastAsia="zh-CN"/>
        </w:rPr>
        <w:t>P</w:t>
      </w:r>
      <w:r w:rsidR="000F0A77" w:rsidRPr="00927ED5">
        <w:rPr>
          <w:rFonts w:ascii="Arial Unicode MS" w:eastAsia="Arial Unicode MS" w:hAnsi="Arial Unicode MS" w:cs="STXihei" w:hint="eastAsia"/>
          <w:color w:val="000000"/>
          <w:sz w:val="21"/>
          <w:szCs w:val="21"/>
          <w:lang w:eastAsia="zh-CN"/>
        </w:rPr>
        <w:t xml:space="preserve">roduction cost differs in each period. </w:t>
      </w:r>
      <w:r w:rsidR="000F0A77" w:rsidRPr="00927ED5">
        <w:rPr>
          <w:rFonts w:ascii="Arial Unicode MS" w:eastAsia="Arial Unicode MS" w:hAnsi="Arial Unicode MS" w:cs="STXihei"/>
          <w:color w:val="000000"/>
          <w:sz w:val="21"/>
          <w:szCs w:val="21"/>
          <w:lang w:eastAsia="zh-CN"/>
        </w:rPr>
        <w:t>G</w:t>
      </w:r>
      <w:r w:rsidR="000F0A77" w:rsidRPr="00927ED5">
        <w:rPr>
          <w:rFonts w:ascii="Arial Unicode MS" w:eastAsia="Arial Unicode MS" w:hAnsi="Arial Unicode MS" w:cs="STXihei" w:hint="eastAsia"/>
          <w:color w:val="000000"/>
          <w:sz w:val="21"/>
          <w:szCs w:val="21"/>
          <w:lang w:eastAsia="zh-CN"/>
        </w:rPr>
        <w:t xml:space="preserve">enerally, the higher accumulated production volume, the cheaper production costs are. </w:t>
      </w:r>
      <w:r w:rsidR="000F0A77" w:rsidRPr="00927ED5">
        <w:rPr>
          <w:rFonts w:ascii="Arial Unicode MS" w:eastAsia="Arial Unicode MS" w:hAnsi="Arial Unicode MS" w:cs="STXihei"/>
          <w:color w:val="000000"/>
          <w:sz w:val="21"/>
          <w:szCs w:val="21"/>
          <w:lang w:eastAsia="zh-CN"/>
        </w:rPr>
        <w:t>M</w:t>
      </w:r>
      <w:r w:rsidR="000F0A77" w:rsidRPr="00927ED5">
        <w:rPr>
          <w:rFonts w:ascii="Arial Unicode MS" w:eastAsia="Arial Unicode MS" w:hAnsi="Arial Unicode MS" w:cs="STXihei" w:hint="eastAsia"/>
          <w:color w:val="000000"/>
          <w:sz w:val="21"/>
          <w:szCs w:val="21"/>
          <w:lang w:eastAsia="zh-CN"/>
        </w:rPr>
        <w:t>anufacturers enjoy relative flexibility in setting prices between 50% to 300% of product manufacturing cost price.</w:t>
      </w:r>
    </w:p>
    <w:p w:rsidR="00034F0B" w:rsidRPr="00CE280C" w:rsidRDefault="00034F0B" w:rsidP="004C148B">
      <w:pPr>
        <w:tabs>
          <w:tab w:val="clear" w:pos="709"/>
          <w:tab w:val="left" w:pos="345"/>
        </w:tabs>
        <w:ind w:leftChars="38" w:left="406" w:hangingChars="150" w:hanging="315"/>
        <w:rPr>
          <w:rFonts w:ascii="Arial Unicode MS" w:eastAsia="Arial Unicode MS" w:hAnsi="Arial Unicode MS" w:cs="Times New Roman"/>
          <w:sz w:val="21"/>
          <w:szCs w:val="21"/>
          <w:lang w:eastAsia="zh-CN"/>
        </w:rPr>
      </w:pPr>
    </w:p>
    <w:p w:rsidR="00034F0B" w:rsidRPr="004C536A" w:rsidRDefault="00034F0B" w:rsidP="00D65FAA">
      <w:pPr>
        <w:pStyle w:val="Heading1"/>
      </w:pPr>
      <w:bookmarkStart w:id="76" w:name="_Toc291852528"/>
      <w:bookmarkStart w:id="77" w:name="_Toc316030606"/>
      <w:bookmarkStart w:id="78" w:name="_Toc316031981"/>
      <w:bookmarkStart w:id="79" w:name="_Toc316032077"/>
      <w:bookmarkStart w:id="80" w:name="_Toc316032922"/>
      <w:bookmarkStart w:id="81" w:name="_Toc316032957"/>
      <w:bookmarkStart w:id="82" w:name="_Toc316033049"/>
      <w:r w:rsidRPr="004C536A">
        <w:lastRenderedPageBreak/>
        <w:t>11</w:t>
      </w:r>
      <w:r w:rsidRPr="004C536A">
        <w:rPr>
          <w:rFonts w:hint="eastAsia"/>
        </w:rPr>
        <w:t>．</w:t>
      </w:r>
      <w:bookmarkEnd w:id="76"/>
      <w:r w:rsidR="00017620" w:rsidRPr="004C536A">
        <w:rPr>
          <w:rFonts w:hint="eastAsia"/>
        </w:rPr>
        <w:t xml:space="preserve">Can </w:t>
      </w:r>
      <w:r w:rsidR="001B202B" w:rsidRPr="004C536A">
        <w:rPr>
          <w:rFonts w:hint="eastAsia"/>
        </w:rPr>
        <w:t>you change the package sizes for current SKUs</w:t>
      </w:r>
      <w:r w:rsidR="00017620" w:rsidRPr="004C536A">
        <w:rPr>
          <w:rFonts w:hint="eastAsia"/>
        </w:rPr>
        <w:t>？</w:t>
      </w:r>
      <w:bookmarkEnd w:id="77"/>
      <w:bookmarkEnd w:id="78"/>
      <w:bookmarkEnd w:id="79"/>
      <w:bookmarkEnd w:id="80"/>
      <w:bookmarkEnd w:id="81"/>
      <w:bookmarkEnd w:id="82"/>
      <w:r w:rsidR="001B2F09">
        <w:t xml:space="preserve"> </w:t>
      </w:r>
      <w:r w:rsidR="001B2F09" w:rsidRPr="00E541C9">
        <w:rPr>
          <w:color w:val="FF0000"/>
        </w:rPr>
        <w:t>(</w:t>
      </w:r>
      <w:r w:rsidR="001B2F09">
        <w:rPr>
          <w:color w:val="FF0000"/>
        </w:rPr>
        <w:t>Product</w:t>
      </w:r>
      <w:r w:rsidR="001B2F09" w:rsidRPr="00E541C9">
        <w:rPr>
          <w:color w:val="FF0000"/>
        </w:rPr>
        <w:t xml:space="preserve"> Related)</w:t>
      </w:r>
    </w:p>
    <w:p w:rsidR="00034F0B" w:rsidRPr="00CE280C" w:rsidRDefault="00017620" w:rsidP="00927ED5">
      <w:pPr>
        <w:pStyle w:val="BodyTextIndent21"/>
        <w:tabs>
          <w:tab w:val="left" w:pos="34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Chars="200" w:left="480" w:firstLine="0"/>
        <w:rPr>
          <w:rFonts w:ascii="Arial Unicode MS" w:eastAsia="Arial Unicode MS" w:hAnsi="Arial Unicode MS" w:cs="Times New Roman"/>
          <w:sz w:val="21"/>
          <w:szCs w:val="21"/>
          <w:lang w:eastAsia="zh-CN"/>
        </w:rPr>
      </w:pPr>
      <w:r w:rsidRPr="00927ED5">
        <w:rPr>
          <w:rFonts w:ascii="Arial Unicode MS" w:eastAsia="Arial Unicode MS" w:hAnsi="Arial Unicode MS" w:cs="STXihei"/>
          <w:color w:val="000000"/>
          <w:sz w:val="21"/>
          <w:szCs w:val="21"/>
          <w:lang w:eastAsia="zh-CN"/>
        </w:rPr>
        <w:t>N</w:t>
      </w:r>
      <w:r w:rsidRPr="00927ED5">
        <w:rPr>
          <w:rFonts w:ascii="Arial Unicode MS" w:eastAsia="Arial Unicode MS" w:hAnsi="Arial Unicode MS" w:cs="STXihei" w:hint="eastAsia"/>
          <w:color w:val="000000"/>
          <w:sz w:val="21"/>
          <w:szCs w:val="21"/>
          <w:lang w:eastAsia="zh-CN"/>
        </w:rPr>
        <w:t xml:space="preserve">o, </w:t>
      </w:r>
      <w:r w:rsidR="001B202B" w:rsidRPr="00927ED5">
        <w:rPr>
          <w:rFonts w:ascii="Arial Unicode MS" w:eastAsia="Arial Unicode MS" w:hAnsi="Arial Unicode MS" w:cs="STXihei" w:hint="eastAsia"/>
          <w:color w:val="000000"/>
          <w:sz w:val="21"/>
          <w:szCs w:val="21"/>
          <w:lang w:eastAsia="zh-CN"/>
        </w:rPr>
        <w:t>you</w:t>
      </w:r>
      <w:r w:rsidRPr="00927ED5">
        <w:rPr>
          <w:rFonts w:ascii="Arial Unicode MS" w:eastAsia="Arial Unicode MS" w:hAnsi="Arial Unicode MS" w:cs="STXihei" w:hint="eastAsia"/>
          <w:color w:val="000000"/>
          <w:sz w:val="21"/>
          <w:szCs w:val="21"/>
          <w:lang w:eastAsia="zh-CN"/>
        </w:rPr>
        <w:t xml:space="preserve"> can</w:t>
      </w:r>
      <w:r w:rsidRPr="00927ED5">
        <w:rPr>
          <w:rFonts w:ascii="Arial Unicode MS" w:eastAsia="Arial Unicode MS" w:hAnsi="Arial Unicode MS" w:cs="STXihei"/>
          <w:color w:val="000000"/>
          <w:sz w:val="21"/>
          <w:szCs w:val="21"/>
          <w:lang w:eastAsia="zh-CN"/>
        </w:rPr>
        <w:t>’</w:t>
      </w:r>
      <w:r w:rsidRPr="00927ED5">
        <w:rPr>
          <w:rFonts w:ascii="Arial Unicode MS" w:eastAsia="Arial Unicode MS" w:hAnsi="Arial Unicode MS" w:cs="STXihei" w:hint="eastAsia"/>
          <w:color w:val="000000"/>
          <w:sz w:val="21"/>
          <w:szCs w:val="21"/>
          <w:lang w:eastAsia="zh-CN"/>
        </w:rPr>
        <w:t>t. The packag</w:t>
      </w:r>
      <w:r w:rsidR="001B202B" w:rsidRPr="00927ED5">
        <w:rPr>
          <w:rFonts w:ascii="Arial Unicode MS" w:eastAsia="Arial Unicode MS" w:hAnsi="Arial Unicode MS" w:cs="STXihei" w:hint="eastAsia"/>
          <w:color w:val="000000"/>
          <w:sz w:val="21"/>
          <w:szCs w:val="21"/>
          <w:lang w:eastAsia="zh-CN"/>
        </w:rPr>
        <w:t>e</w:t>
      </w:r>
      <w:r w:rsidRPr="00927ED5">
        <w:rPr>
          <w:rFonts w:ascii="Arial Unicode MS" w:eastAsia="Arial Unicode MS" w:hAnsi="Arial Unicode MS" w:cs="STXihei" w:hint="eastAsia"/>
          <w:color w:val="000000"/>
          <w:sz w:val="21"/>
          <w:szCs w:val="21"/>
          <w:lang w:eastAsia="zh-CN"/>
        </w:rPr>
        <w:t xml:space="preserve"> size for a specific SKU can only be set at the launch moment.</w:t>
      </w:r>
      <w:r w:rsidR="00BD505D" w:rsidRPr="00927ED5">
        <w:rPr>
          <w:rFonts w:ascii="Arial Unicode MS" w:eastAsia="Arial Unicode MS" w:hAnsi="Arial Unicode MS" w:cs="STXihei" w:hint="eastAsia"/>
          <w:color w:val="000000"/>
          <w:sz w:val="21"/>
          <w:szCs w:val="21"/>
          <w:lang w:eastAsia="zh-CN"/>
        </w:rPr>
        <w:t xml:space="preserve"> </w:t>
      </w:r>
    </w:p>
    <w:p w:rsidR="00034F0B" w:rsidRPr="004C536A" w:rsidRDefault="00034F0B" w:rsidP="004C536A">
      <w:pPr>
        <w:pStyle w:val="Heading1"/>
      </w:pPr>
      <w:bookmarkStart w:id="83" w:name="_Toc291852529"/>
      <w:bookmarkStart w:id="84" w:name="_Toc316030607"/>
      <w:bookmarkStart w:id="85" w:name="_Toc316031982"/>
      <w:bookmarkStart w:id="86" w:name="_Toc316032078"/>
      <w:bookmarkStart w:id="87" w:name="_Toc316032923"/>
      <w:bookmarkStart w:id="88" w:name="_Toc316032958"/>
      <w:bookmarkStart w:id="89" w:name="_Toc316033050"/>
      <w:r w:rsidRPr="004C536A">
        <w:t>12</w:t>
      </w:r>
      <w:r w:rsidRPr="004C536A">
        <w:rPr>
          <w:rFonts w:hint="eastAsia"/>
        </w:rPr>
        <w:t>．</w:t>
      </w:r>
      <w:bookmarkEnd w:id="83"/>
      <w:r w:rsidR="00CC1958" w:rsidRPr="004C536A">
        <w:rPr>
          <w:rFonts w:hint="eastAsia"/>
        </w:rPr>
        <w:t>What</w:t>
      </w:r>
      <w:r w:rsidR="00C364F4" w:rsidRPr="004C536A">
        <w:rPr>
          <w:rFonts w:hint="eastAsia"/>
        </w:rPr>
        <w:t xml:space="preserve"> i</w:t>
      </w:r>
      <w:r w:rsidR="00CC1958" w:rsidRPr="004C536A">
        <w:rPr>
          <w:rFonts w:hint="eastAsia"/>
        </w:rPr>
        <w:t>s the relationship between packag</w:t>
      </w:r>
      <w:r w:rsidR="001B202B" w:rsidRPr="004C536A">
        <w:rPr>
          <w:rFonts w:hint="eastAsia"/>
        </w:rPr>
        <w:t xml:space="preserve">e </w:t>
      </w:r>
      <w:r w:rsidR="00CC1958" w:rsidRPr="004C536A">
        <w:rPr>
          <w:rFonts w:hint="eastAsia"/>
        </w:rPr>
        <w:t xml:space="preserve">size </w:t>
      </w:r>
      <w:r w:rsidR="00C364F4" w:rsidRPr="004C536A">
        <w:rPr>
          <w:rFonts w:hint="eastAsia"/>
        </w:rPr>
        <w:t>and</w:t>
      </w:r>
      <w:r w:rsidR="00CC1958" w:rsidRPr="004C536A">
        <w:rPr>
          <w:rFonts w:hint="eastAsia"/>
        </w:rPr>
        <w:t xml:space="preserve"> target segment of SKU？</w:t>
      </w:r>
      <w:bookmarkEnd w:id="84"/>
      <w:bookmarkEnd w:id="85"/>
      <w:bookmarkEnd w:id="86"/>
      <w:bookmarkEnd w:id="87"/>
      <w:bookmarkEnd w:id="88"/>
      <w:bookmarkEnd w:id="89"/>
      <w:r w:rsidR="00626191" w:rsidRPr="00E541C9">
        <w:rPr>
          <w:color w:val="FF0000"/>
        </w:rPr>
        <w:t>(</w:t>
      </w:r>
      <w:r w:rsidR="00626191">
        <w:rPr>
          <w:color w:val="FF0000"/>
        </w:rPr>
        <w:t>Product</w:t>
      </w:r>
      <w:r w:rsidR="00626191" w:rsidRPr="00E541C9">
        <w:rPr>
          <w:color w:val="FF0000"/>
        </w:rPr>
        <w:t xml:space="preserve"> Related)</w:t>
      </w:r>
    </w:p>
    <w:p w:rsidR="00034F0B" w:rsidRPr="00927ED5" w:rsidRDefault="00CC1958" w:rsidP="00927ED5">
      <w:pPr>
        <w:pStyle w:val="BodyTextIndent21"/>
        <w:tabs>
          <w:tab w:val="left" w:pos="34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Chars="200" w:left="480" w:firstLine="0"/>
        <w:rPr>
          <w:rFonts w:ascii="Arial Unicode MS" w:eastAsia="Arial Unicode MS" w:hAnsi="Arial Unicode MS" w:cs="STXihei"/>
          <w:color w:val="000000"/>
          <w:sz w:val="21"/>
          <w:szCs w:val="21"/>
          <w:lang w:eastAsia="zh-CN"/>
        </w:rPr>
      </w:pPr>
      <w:r w:rsidRPr="00927ED5">
        <w:rPr>
          <w:rFonts w:ascii="Arial Unicode MS" w:eastAsia="Arial Unicode MS" w:hAnsi="Arial Unicode MS" w:cs="STXihei"/>
          <w:color w:val="000000"/>
          <w:sz w:val="21"/>
          <w:szCs w:val="21"/>
          <w:lang w:eastAsia="zh-CN"/>
        </w:rPr>
        <w:t>P</w:t>
      </w:r>
      <w:r w:rsidRPr="00927ED5">
        <w:rPr>
          <w:rFonts w:ascii="Arial Unicode MS" w:eastAsia="Arial Unicode MS" w:hAnsi="Arial Unicode MS" w:cs="STXihei" w:hint="eastAsia"/>
          <w:color w:val="000000"/>
          <w:sz w:val="21"/>
          <w:szCs w:val="21"/>
          <w:lang w:eastAsia="zh-CN"/>
        </w:rPr>
        <w:t>ackag</w:t>
      </w:r>
      <w:r w:rsidR="001B202B" w:rsidRPr="00927ED5">
        <w:rPr>
          <w:rFonts w:ascii="Arial Unicode MS" w:eastAsia="Arial Unicode MS" w:hAnsi="Arial Unicode MS" w:cs="STXihei" w:hint="eastAsia"/>
          <w:color w:val="000000"/>
          <w:sz w:val="21"/>
          <w:szCs w:val="21"/>
          <w:lang w:eastAsia="zh-CN"/>
        </w:rPr>
        <w:t>e</w:t>
      </w:r>
      <w:r w:rsidRPr="00927ED5">
        <w:rPr>
          <w:rFonts w:ascii="Arial Unicode MS" w:eastAsia="Arial Unicode MS" w:hAnsi="Arial Unicode MS" w:cs="STXihei" w:hint="eastAsia"/>
          <w:color w:val="000000"/>
          <w:sz w:val="21"/>
          <w:szCs w:val="21"/>
          <w:lang w:eastAsia="zh-CN"/>
        </w:rPr>
        <w:t xml:space="preserve"> size has no direct relationship with target segment of SKU. </w:t>
      </w:r>
      <w:r w:rsidR="00523524" w:rsidRPr="00927ED5">
        <w:rPr>
          <w:rFonts w:ascii="Arial Unicode MS" w:eastAsia="Arial Unicode MS" w:hAnsi="Arial Unicode MS" w:cs="STXihei"/>
          <w:color w:val="000000"/>
          <w:sz w:val="21"/>
          <w:szCs w:val="21"/>
          <w:lang w:eastAsia="zh-CN"/>
        </w:rPr>
        <w:t>W</w:t>
      </w:r>
      <w:r w:rsidR="00523524" w:rsidRPr="00927ED5">
        <w:rPr>
          <w:rFonts w:ascii="Arial Unicode MS" w:eastAsia="Arial Unicode MS" w:hAnsi="Arial Unicode MS" w:cs="STXihei" w:hint="eastAsia"/>
          <w:color w:val="000000"/>
          <w:sz w:val="21"/>
          <w:szCs w:val="21"/>
          <w:lang w:eastAsia="zh-CN"/>
        </w:rPr>
        <w:t xml:space="preserve">ith </w:t>
      </w:r>
      <w:r w:rsidR="00C364F4" w:rsidRPr="00927ED5">
        <w:rPr>
          <w:rFonts w:ascii="Arial Unicode MS" w:eastAsia="Arial Unicode MS" w:hAnsi="Arial Unicode MS" w:cs="STXihei" w:hint="eastAsia"/>
          <w:color w:val="000000"/>
          <w:sz w:val="21"/>
          <w:szCs w:val="21"/>
          <w:lang w:eastAsia="zh-CN"/>
        </w:rPr>
        <w:t xml:space="preserve">the </w:t>
      </w:r>
      <w:r w:rsidR="00523524" w:rsidRPr="00927ED5">
        <w:rPr>
          <w:rFonts w:ascii="Arial Unicode MS" w:eastAsia="Arial Unicode MS" w:hAnsi="Arial Unicode MS" w:cs="STXihei" w:hint="eastAsia"/>
          <w:color w:val="000000"/>
          <w:sz w:val="21"/>
          <w:szCs w:val="21"/>
          <w:lang w:eastAsia="zh-CN"/>
        </w:rPr>
        <w:t>same packag</w:t>
      </w:r>
      <w:r w:rsidR="001B202B" w:rsidRPr="00927ED5">
        <w:rPr>
          <w:rFonts w:ascii="Arial Unicode MS" w:eastAsia="Arial Unicode MS" w:hAnsi="Arial Unicode MS" w:cs="STXihei" w:hint="eastAsia"/>
          <w:color w:val="000000"/>
          <w:sz w:val="21"/>
          <w:szCs w:val="21"/>
          <w:lang w:eastAsia="zh-CN"/>
        </w:rPr>
        <w:t>e</w:t>
      </w:r>
      <w:r w:rsidR="00DB7FAB" w:rsidRPr="00927ED5">
        <w:rPr>
          <w:rFonts w:ascii="Arial Unicode MS" w:eastAsia="Arial Unicode MS" w:hAnsi="Arial Unicode MS" w:cs="STXihei" w:hint="eastAsia"/>
          <w:color w:val="000000"/>
          <w:sz w:val="21"/>
          <w:szCs w:val="21"/>
          <w:lang w:eastAsia="zh-CN"/>
        </w:rPr>
        <w:t xml:space="preserve"> </w:t>
      </w:r>
      <w:r w:rsidR="00523524" w:rsidRPr="00927ED5">
        <w:rPr>
          <w:rFonts w:ascii="Arial Unicode MS" w:eastAsia="Arial Unicode MS" w:hAnsi="Arial Unicode MS" w:cs="STXihei" w:hint="eastAsia"/>
          <w:color w:val="000000"/>
          <w:sz w:val="21"/>
          <w:szCs w:val="21"/>
          <w:lang w:eastAsia="zh-CN"/>
        </w:rPr>
        <w:t>size, the consumers will have higher value perception when the prices are lower.</w:t>
      </w:r>
    </w:p>
    <w:p w:rsidR="00653543" w:rsidRPr="00653543" w:rsidRDefault="00653543" w:rsidP="00653543">
      <w:pPr>
        <w:tabs>
          <w:tab w:val="clear" w:pos="709"/>
          <w:tab w:val="left" w:pos="435"/>
        </w:tabs>
        <w:ind w:leftChars="38" w:left="511" w:hangingChars="200" w:hanging="420"/>
        <w:rPr>
          <w:rFonts w:ascii="Arial Unicode MS" w:eastAsia="Arial Unicode MS" w:hAnsi="Arial Unicode MS" w:cs="Times New Roman"/>
          <w:sz w:val="21"/>
          <w:szCs w:val="21"/>
          <w:lang w:eastAsia="zh-CN"/>
        </w:rPr>
      </w:pPr>
    </w:p>
    <w:p w:rsidR="00034F0B" w:rsidRPr="004C536A" w:rsidRDefault="00034F0B" w:rsidP="004C536A">
      <w:pPr>
        <w:pStyle w:val="Heading1"/>
      </w:pPr>
      <w:bookmarkStart w:id="90" w:name="_Toc291852530"/>
      <w:bookmarkStart w:id="91" w:name="_Toc316030608"/>
      <w:bookmarkStart w:id="92" w:name="_Toc316031983"/>
      <w:bookmarkStart w:id="93" w:name="_Toc316032079"/>
      <w:bookmarkStart w:id="94" w:name="_Toc316032924"/>
      <w:bookmarkStart w:id="95" w:name="_Toc316032959"/>
      <w:bookmarkStart w:id="96" w:name="_Toc316033051"/>
      <w:r w:rsidRPr="004C536A">
        <w:t>13</w:t>
      </w:r>
      <w:r w:rsidRPr="004C536A">
        <w:rPr>
          <w:rFonts w:hint="eastAsia"/>
        </w:rPr>
        <w:t>．</w:t>
      </w:r>
      <w:bookmarkEnd w:id="90"/>
      <w:r w:rsidR="00B9502D" w:rsidRPr="004C536A">
        <w:rPr>
          <w:rFonts w:hint="eastAsia"/>
        </w:rPr>
        <w:t xml:space="preserve">Will the SKU </w:t>
      </w:r>
      <w:r w:rsidR="00C364F4" w:rsidRPr="004C536A">
        <w:rPr>
          <w:rFonts w:hint="eastAsia"/>
        </w:rPr>
        <w:t>stop</w:t>
      </w:r>
      <w:r w:rsidR="00B9502D" w:rsidRPr="004C536A">
        <w:rPr>
          <w:rFonts w:hint="eastAsia"/>
        </w:rPr>
        <w:t xml:space="preserve"> </w:t>
      </w:r>
      <w:r w:rsidR="00DB7FAB" w:rsidRPr="004C536A">
        <w:rPr>
          <w:rFonts w:hint="eastAsia"/>
        </w:rPr>
        <w:t>for sales</w:t>
      </w:r>
      <w:r w:rsidR="00B9502D" w:rsidRPr="004C536A">
        <w:rPr>
          <w:rFonts w:hint="eastAsia"/>
        </w:rPr>
        <w:t xml:space="preserve"> immediately after choosing </w:t>
      </w:r>
      <w:r w:rsidR="00C364F4" w:rsidRPr="004C536A">
        <w:t>“</w:t>
      </w:r>
      <w:r w:rsidR="00B9502D" w:rsidRPr="004C536A">
        <w:rPr>
          <w:rFonts w:hint="eastAsia"/>
        </w:rPr>
        <w:t>Discontinue</w:t>
      </w:r>
      <w:r w:rsidR="00C364F4" w:rsidRPr="004C536A">
        <w:t>”</w:t>
      </w:r>
      <w:r w:rsidR="00B9502D" w:rsidRPr="004C536A">
        <w:rPr>
          <w:rFonts w:hint="eastAsia"/>
        </w:rPr>
        <w:t>？</w:t>
      </w:r>
      <w:bookmarkEnd w:id="91"/>
      <w:bookmarkEnd w:id="92"/>
      <w:bookmarkEnd w:id="93"/>
      <w:bookmarkEnd w:id="94"/>
      <w:bookmarkEnd w:id="95"/>
      <w:bookmarkEnd w:id="96"/>
      <w:r w:rsidR="00CF7C2F">
        <w:t xml:space="preserve"> </w:t>
      </w:r>
      <w:r w:rsidR="00626191" w:rsidRPr="00E541C9">
        <w:rPr>
          <w:color w:val="FF0000"/>
        </w:rPr>
        <w:t>(</w:t>
      </w:r>
      <w:r w:rsidR="00626191">
        <w:rPr>
          <w:color w:val="FF0000"/>
        </w:rPr>
        <w:t>Product</w:t>
      </w:r>
      <w:r w:rsidR="00626191" w:rsidRPr="00E541C9">
        <w:rPr>
          <w:color w:val="FF0000"/>
        </w:rPr>
        <w:t xml:space="preserve"> Related)</w:t>
      </w:r>
    </w:p>
    <w:p w:rsidR="00034F0B" w:rsidRPr="00927ED5" w:rsidRDefault="00B9502D" w:rsidP="00927ED5">
      <w:pPr>
        <w:pStyle w:val="BodyTextIndent21"/>
        <w:tabs>
          <w:tab w:val="left" w:pos="34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Chars="200" w:left="480" w:firstLine="0"/>
        <w:rPr>
          <w:rFonts w:ascii="Arial Unicode MS" w:eastAsia="Arial Unicode MS" w:hAnsi="Arial Unicode MS" w:cs="STXihei"/>
          <w:color w:val="000000"/>
          <w:sz w:val="21"/>
          <w:szCs w:val="21"/>
          <w:lang w:eastAsia="zh-CN"/>
        </w:rPr>
      </w:pPr>
      <w:r w:rsidRPr="00927ED5">
        <w:rPr>
          <w:rFonts w:ascii="Arial Unicode MS" w:eastAsia="Arial Unicode MS" w:hAnsi="Arial Unicode MS" w:cs="STXihei"/>
          <w:color w:val="000000"/>
          <w:sz w:val="21"/>
          <w:szCs w:val="21"/>
          <w:lang w:eastAsia="zh-CN"/>
        </w:rPr>
        <w:t>N</w:t>
      </w:r>
      <w:r w:rsidRPr="00927ED5">
        <w:rPr>
          <w:rFonts w:ascii="Arial Unicode MS" w:eastAsia="Arial Unicode MS" w:hAnsi="Arial Unicode MS" w:cs="STXihei" w:hint="eastAsia"/>
          <w:color w:val="000000"/>
          <w:sz w:val="21"/>
          <w:szCs w:val="21"/>
          <w:lang w:eastAsia="zh-CN"/>
        </w:rPr>
        <w:t>o, it won</w:t>
      </w:r>
      <w:r w:rsidRPr="00927ED5">
        <w:rPr>
          <w:rFonts w:ascii="Arial Unicode MS" w:eastAsia="Arial Unicode MS" w:hAnsi="Arial Unicode MS" w:cs="STXihei"/>
          <w:color w:val="000000"/>
          <w:sz w:val="21"/>
          <w:szCs w:val="21"/>
          <w:lang w:eastAsia="zh-CN"/>
        </w:rPr>
        <w:t>’</w:t>
      </w:r>
      <w:r w:rsidRPr="00927ED5">
        <w:rPr>
          <w:rFonts w:ascii="Arial Unicode MS" w:eastAsia="Arial Unicode MS" w:hAnsi="Arial Unicode MS" w:cs="STXihei" w:hint="eastAsia"/>
          <w:color w:val="000000"/>
          <w:sz w:val="21"/>
          <w:szCs w:val="21"/>
          <w:lang w:eastAsia="zh-CN"/>
        </w:rPr>
        <w:t xml:space="preserve">t. If </w:t>
      </w:r>
      <w:r w:rsidRPr="00927ED5">
        <w:rPr>
          <w:rFonts w:ascii="Arial Unicode MS" w:eastAsia="Arial Unicode MS" w:hAnsi="Arial Unicode MS" w:cs="STXihei"/>
          <w:color w:val="000000"/>
          <w:sz w:val="21"/>
          <w:szCs w:val="21"/>
          <w:lang w:eastAsia="zh-CN"/>
        </w:rPr>
        <w:t>“</w:t>
      </w:r>
      <w:r w:rsidRPr="00927ED5">
        <w:rPr>
          <w:rFonts w:ascii="Arial Unicode MS" w:eastAsia="Arial Unicode MS" w:hAnsi="Arial Unicode MS" w:cs="STXihei" w:hint="eastAsia"/>
          <w:color w:val="000000"/>
          <w:sz w:val="21"/>
          <w:szCs w:val="21"/>
          <w:lang w:eastAsia="zh-CN"/>
        </w:rPr>
        <w:t>YES</w:t>
      </w:r>
      <w:r w:rsidRPr="00927ED5">
        <w:rPr>
          <w:rFonts w:ascii="Arial Unicode MS" w:eastAsia="Arial Unicode MS" w:hAnsi="Arial Unicode MS" w:cs="STXihei"/>
          <w:color w:val="000000"/>
          <w:sz w:val="21"/>
          <w:szCs w:val="21"/>
          <w:lang w:eastAsia="zh-CN"/>
        </w:rPr>
        <w:t>”</w:t>
      </w:r>
      <w:r w:rsidRPr="00927ED5">
        <w:rPr>
          <w:rFonts w:ascii="Arial Unicode MS" w:eastAsia="Arial Unicode MS" w:hAnsi="Arial Unicode MS" w:cs="STXihei" w:hint="eastAsia"/>
          <w:color w:val="000000"/>
          <w:sz w:val="21"/>
          <w:szCs w:val="21"/>
          <w:lang w:eastAsia="zh-CN"/>
        </w:rPr>
        <w:t xml:space="preserve"> is entered, the corresponding SKU is discontinued at the end of period.</w:t>
      </w:r>
    </w:p>
    <w:p w:rsidR="00034F0B" w:rsidRPr="00CE280C" w:rsidRDefault="00034F0B" w:rsidP="004C148B">
      <w:pPr>
        <w:tabs>
          <w:tab w:val="clear" w:pos="709"/>
          <w:tab w:val="left" w:pos="435"/>
        </w:tabs>
        <w:ind w:leftChars="38" w:left="511" w:hangingChars="200" w:hanging="420"/>
        <w:rPr>
          <w:rFonts w:ascii="Arial Unicode MS" w:eastAsia="Arial Unicode MS" w:hAnsi="Arial Unicode MS" w:cs="Times New Roman"/>
          <w:sz w:val="21"/>
          <w:szCs w:val="21"/>
          <w:lang w:eastAsia="zh-CN"/>
        </w:rPr>
      </w:pPr>
    </w:p>
    <w:p w:rsidR="00034F0B" w:rsidRPr="004C536A" w:rsidRDefault="00034F0B" w:rsidP="00A30741">
      <w:pPr>
        <w:pStyle w:val="Heading1"/>
        <w:ind w:left="525" w:hangingChars="250" w:hanging="525"/>
      </w:pPr>
      <w:bookmarkStart w:id="97" w:name="_Toc291852531"/>
      <w:bookmarkStart w:id="98" w:name="_Toc316030609"/>
      <w:bookmarkStart w:id="99" w:name="_Toc316031984"/>
      <w:bookmarkStart w:id="100" w:name="_Toc316032080"/>
      <w:bookmarkStart w:id="101" w:name="_Toc316032925"/>
      <w:bookmarkStart w:id="102" w:name="_Toc316032960"/>
      <w:bookmarkStart w:id="103" w:name="_Toc316033052"/>
      <w:r w:rsidRPr="004C536A">
        <w:t>14</w:t>
      </w:r>
      <w:r w:rsidRPr="004C536A">
        <w:rPr>
          <w:rFonts w:hint="eastAsia"/>
        </w:rPr>
        <w:t>．</w:t>
      </w:r>
      <w:bookmarkEnd w:id="97"/>
      <w:r w:rsidR="00E54629" w:rsidRPr="004C536A">
        <w:rPr>
          <w:rFonts w:hint="eastAsia"/>
        </w:rPr>
        <w:t>Why you can</w:t>
      </w:r>
      <w:r w:rsidR="00E54629" w:rsidRPr="004C536A">
        <w:t>’</w:t>
      </w:r>
      <w:r w:rsidR="00E54629" w:rsidRPr="004C536A">
        <w:rPr>
          <w:rFonts w:hint="eastAsia"/>
        </w:rPr>
        <w:t xml:space="preserve">t </w:t>
      </w:r>
      <w:r w:rsidR="002C3980" w:rsidRPr="004C536A">
        <w:rPr>
          <w:rFonts w:hint="eastAsia"/>
        </w:rPr>
        <w:t xml:space="preserve">make any </w:t>
      </w:r>
      <w:r w:rsidR="00E54629" w:rsidRPr="004C536A">
        <w:rPr>
          <w:rFonts w:hint="eastAsia"/>
        </w:rPr>
        <w:t xml:space="preserve">investment </w:t>
      </w:r>
      <w:r w:rsidR="008F3651" w:rsidRPr="004C536A">
        <w:rPr>
          <w:rFonts w:hint="eastAsia"/>
        </w:rPr>
        <w:t xml:space="preserve">while the </w:t>
      </w:r>
      <w:r w:rsidR="008F3651" w:rsidRPr="004C536A">
        <w:t>“</w:t>
      </w:r>
      <w:r w:rsidR="008F3651" w:rsidRPr="004C536A">
        <w:rPr>
          <w:rFonts w:hint="eastAsia"/>
        </w:rPr>
        <w:t>Available Budget</w:t>
      </w:r>
      <w:r w:rsidR="008F3651" w:rsidRPr="004C536A">
        <w:t>”</w:t>
      </w:r>
      <w:r w:rsidR="008F3651" w:rsidRPr="004C536A">
        <w:rPr>
          <w:rFonts w:hint="eastAsia"/>
        </w:rPr>
        <w:t xml:space="preserve"> bar shows still having remaining budget？</w:t>
      </w:r>
      <w:bookmarkEnd w:id="98"/>
      <w:bookmarkEnd w:id="99"/>
      <w:bookmarkEnd w:id="100"/>
      <w:bookmarkEnd w:id="101"/>
      <w:bookmarkEnd w:id="102"/>
      <w:bookmarkEnd w:id="103"/>
      <w:r w:rsidR="004356B6">
        <w:t xml:space="preserve"> </w:t>
      </w:r>
      <w:r w:rsidR="004356B6" w:rsidRPr="004356B6">
        <w:rPr>
          <w:color w:val="FF0000"/>
        </w:rPr>
        <w:t>(Budget Related)</w:t>
      </w:r>
    </w:p>
    <w:p w:rsidR="00034F0B" w:rsidRPr="00927ED5" w:rsidRDefault="008F3651" w:rsidP="00927ED5">
      <w:pPr>
        <w:pStyle w:val="BodyTextIndent21"/>
        <w:tabs>
          <w:tab w:val="left" w:pos="34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Chars="200" w:left="480" w:firstLine="0"/>
        <w:rPr>
          <w:rFonts w:ascii="Arial Unicode MS" w:eastAsia="Arial Unicode MS" w:hAnsi="Arial Unicode MS" w:cs="STXihei"/>
          <w:color w:val="000000"/>
          <w:sz w:val="21"/>
          <w:szCs w:val="21"/>
          <w:lang w:eastAsia="zh-CN"/>
        </w:rPr>
      </w:pPr>
      <w:r w:rsidRPr="00927ED5">
        <w:rPr>
          <w:rFonts w:ascii="Arial Unicode MS" w:eastAsia="Arial Unicode MS" w:hAnsi="Arial Unicode MS" w:cs="STXihei"/>
          <w:color w:val="000000"/>
          <w:sz w:val="21"/>
          <w:szCs w:val="21"/>
          <w:lang w:eastAsia="zh-CN"/>
        </w:rPr>
        <w:t>P</w:t>
      </w:r>
      <w:r w:rsidRPr="00927ED5">
        <w:rPr>
          <w:rFonts w:ascii="Arial Unicode MS" w:eastAsia="Arial Unicode MS" w:hAnsi="Arial Unicode MS" w:cs="STXihei" w:hint="eastAsia"/>
          <w:color w:val="000000"/>
          <w:sz w:val="21"/>
          <w:szCs w:val="21"/>
          <w:lang w:eastAsia="zh-CN"/>
        </w:rPr>
        <w:t xml:space="preserve">lease check the </w:t>
      </w:r>
      <w:r w:rsidRPr="00927ED5">
        <w:rPr>
          <w:rFonts w:ascii="Arial Unicode MS" w:eastAsia="Arial Unicode MS" w:hAnsi="Arial Unicode MS" w:cs="STXihei"/>
          <w:color w:val="000000"/>
          <w:sz w:val="21"/>
          <w:szCs w:val="21"/>
          <w:lang w:eastAsia="zh-CN"/>
        </w:rPr>
        <w:t>“</w:t>
      </w:r>
      <w:r w:rsidRPr="00927ED5">
        <w:rPr>
          <w:rFonts w:ascii="Arial Unicode MS" w:eastAsia="Arial Unicode MS" w:hAnsi="Arial Unicode MS" w:cs="STXihei" w:hint="eastAsia"/>
          <w:color w:val="000000"/>
          <w:sz w:val="21"/>
          <w:szCs w:val="21"/>
          <w:lang w:eastAsia="zh-CN"/>
        </w:rPr>
        <w:t>Spending Information</w:t>
      </w:r>
      <w:r w:rsidRPr="00927ED5">
        <w:rPr>
          <w:rFonts w:ascii="Arial Unicode MS" w:eastAsia="Arial Unicode MS" w:hAnsi="Arial Unicode MS" w:cs="STXihei"/>
          <w:color w:val="000000"/>
          <w:sz w:val="21"/>
          <w:szCs w:val="21"/>
          <w:lang w:eastAsia="zh-CN"/>
        </w:rPr>
        <w:t>”</w:t>
      </w:r>
      <w:r w:rsidRPr="00927ED5">
        <w:rPr>
          <w:rFonts w:ascii="Arial Unicode MS" w:eastAsia="Arial Unicode MS" w:hAnsi="Arial Unicode MS" w:cs="STXihei" w:hint="eastAsia"/>
          <w:color w:val="000000"/>
          <w:sz w:val="21"/>
          <w:szCs w:val="21"/>
          <w:lang w:eastAsia="zh-CN"/>
        </w:rPr>
        <w:t xml:space="preserve"> on the left side of decision interface and all budget spending information is refer to the </w:t>
      </w:r>
      <w:r w:rsidRPr="00927ED5">
        <w:rPr>
          <w:rFonts w:ascii="Arial Unicode MS" w:eastAsia="Arial Unicode MS" w:hAnsi="Arial Unicode MS" w:cs="STXihei"/>
          <w:color w:val="000000"/>
          <w:sz w:val="21"/>
          <w:szCs w:val="21"/>
          <w:lang w:eastAsia="zh-CN"/>
        </w:rPr>
        <w:t>“</w:t>
      </w:r>
      <w:r w:rsidRPr="00927ED5">
        <w:rPr>
          <w:rFonts w:ascii="Arial Unicode MS" w:eastAsia="Arial Unicode MS" w:hAnsi="Arial Unicode MS" w:cs="STXihei" w:hint="eastAsia"/>
          <w:color w:val="000000"/>
          <w:sz w:val="21"/>
          <w:szCs w:val="21"/>
          <w:lang w:eastAsia="zh-CN"/>
        </w:rPr>
        <w:t>Available Budget.</w:t>
      </w:r>
    </w:p>
    <w:p w:rsidR="00034F0B" w:rsidRPr="00CE280C" w:rsidRDefault="00034F0B" w:rsidP="004C148B">
      <w:pPr>
        <w:tabs>
          <w:tab w:val="clear" w:pos="709"/>
        </w:tabs>
        <w:ind w:leftChars="38" w:left="511" w:hangingChars="200" w:hanging="420"/>
        <w:rPr>
          <w:rFonts w:ascii="Arial Unicode MS" w:eastAsia="Arial Unicode MS" w:hAnsi="Arial Unicode MS" w:cs="Times New Roman"/>
          <w:sz w:val="21"/>
          <w:szCs w:val="21"/>
          <w:lang w:eastAsia="zh-CN"/>
        </w:rPr>
      </w:pPr>
    </w:p>
    <w:p w:rsidR="00034F0B" w:rsidRPr="004C536A" w:rsidRDefault="00034F0B" w:rsidP="004C536A">
      <w:pPr>
        <w:pStyle w:val="Heading1"/>
      </w:pPr>
      <w:bookmarkStart w:id="104" w:name="_Toc291852532"/>
      <w:bookmarkStart w:id="105" w:name="_Toc316030610"/>
      <w:bookmarkStart w:id="106" w:name="_Toc316031985"/>
      <w:bookmarkStart w:id="107" w:name="_Toc316032081"/>
      <w:bookmarkStart w:id="108" w:name="_Toc316032926"/>
      <w:bookmarkStart w:id="109" w:name="_Toc316032961"/>
      <w:bookmarkStart w:id="110" w:name="_Toc316033053"/>
      <w:r w:rsidRPr="004C536A">
        <w:t>15</w:t>
      </w:r>
      <w:r w:rsidRPr="004C536A">
        <w:rPr>
          <w:rFonts w:hint="eastAsia"/>
        </w:rPr>
        <w:t>．</w:t>
      </w:r>
      <w:bookmarkEnd w:id="104"/>
      <w:r w:rsidR="005D6A07" w:rsidRPr="004C536A">
        <w:rPr>
          <w:rFonts w:hint="eastAsia"/>
        </w:rPr>
        <w:t xml:space="preserve">Why the </w:t>
      </w:r>
      <w:r w:rsidR="005D6A07" w:rsidRPr="004C536A">
        <w:t>“</w:t>
      </w:r>
      <w:r w:rsidR="005D6A07" w:rsidRPr="004C536A">
        <w:rPr>
          <w:rFonts w:hint="eastAsia"/>
        </w:rPr>
        <w:t>Available Budget</w:t>
      </w:r>
      <w:r w:rsidR="005D6A07" w:rsidRPr="004C536A">
        <w:t>”</w:t>
      </w:r>
      <w:r w:rsidR="005D6A07" w:rsidRPr="004C536A">
        <w:rPr>
          <w:rFonts w:hint="eastAsia"/>
        </w:rPr>
        <w:t xml:space="preserve"> bar doesn</w:t>
      </w:r>
      <w:r w:rsidR="005D6A07" w:rsidRPr="004C536A">
        <w:t>’</w:t>
      </w:r>
      <w:r w:rsidR="005D6A07" w:rsidRPr="004C536A">
        <w:rPr>
          <w:rFonts w:hint="eastAsia"/>
        </w:rPr>
        <w:t>t change after reducing the investment amounts</w:t>
      </w:r>
      <w:bookmarkEnd w:id="105"/>
      <w:bookmarkEnd w:id="106"/>
      <w:bookmarkEnd w:id="107"/>
      <w:bookmarkEnd w:id="108"/>
      <w:bookmarkEnd w:id="109"/>
      <w:bookmarkEnd w:id="110"/>
      <w:r w:rsidR="00F11371">
        <w:t xml:space="preserve">? </w:t>
      </w:r>
      <w:r w:rsidR="004356B6" w:rsidRPr="004356B6">
        <w:rPr>
          <w:color w:val="FF0000"/>
        </w:rPr>
        <w:t>(Budget Related)</w:t>
      </w:r>
    </w:p>
    <w:p w:rsidR="00034F0B" w:rsidRPr="00CE280C" w:rsidRDefault="00034F0B" w:rsidP="004C148B">
      <w:pPr>
        <w:tabs>
          <w:tab w:val="clear" w:pos="709"/>
        </w:tabs>
        <w:ind w:leftChars="38" w:left="511" w:hangingChars="200" w:hanging="420"/>
        <w:rPr>
          <w:rFonts w:ascii="Arial Unicode MS" w:eastAsia="Arial Unicode MS" w:hAnsi="Arial Unicode MS" w:cs="Times New Roman"/>
          <w:sz w:val="21"/>
          <w:szCs w:val="21"/>
          <w:lang w:eastAsia="zh-CN"/>
        </w:rPr>
      </w:pPr>
      <w:r w:rsidRPr="00CE280C">
        <w:rPr>
          <w:rFonts w:ascii="Arial Unicode MS" w:eastAsia="Arial Unicode MS" w:hAnsi="Arial Unicode MS" w:cs="Times New Roman"/>
          <w:sz w:val="21"/>
          <w:szCs w:val="21"/>
          <w:lang w:eastAsia="zh-CN"/>
        </w:rPr>
        <w:tab/>
      </w:r>
      <w:r w:rsidR="005D6A07" w:rsidRPr="00CE280C">
        <w:rPr>
          <w:rFonts w:ascii="Arial Unicode MS" w:eastAsia="Arial Unicode MS" w:hAnsi="Arial Unicode MS" w:cs="STXihei"/>
          <w:sz w:val="21"/>
          <w:szCs w:val="21"/>
          <w:lang w:eastAsia="zh-CN"/>
        </w:rPr>
        <w:t>I</w:t>
      </w:r>
      <w:r w:rsidR="005D6A07" w:rsidRPr="00CE280C">
        <w:rPr>
          <w:rFonts w:ascii="Arial Unicode MS" w:eastAsia="Arial Unicode MS" w:hAnsi="Arial Unicode MS" w:cs="STXihei" w:hint="eastAsia"/>
          <w:sz w:val="21"/>
          <w:szCs w:val="21"/>
          <w:lang w:eastAsia="zh-CN"/>
        </w:rPr>
        <w:t xml:space="preserve">n this situation please close the software and reopen it to refresh the database. </w:t>
      </w:r>
    </w:p>
    <w:p w:rsidR="00034F0B" w:rsidRPr="00CE280C" w:rsidRDefault="00034F0B" w:rsidP="00B15958">
      <w:pPr>
        <w:tabs>
          <w:tab w:val="clear" w:pos="709"/>
          <w:tab w:val="left" w:pos="345"/>
        </w:tabs>
        <w:ind w:firstLine="0"/>
        <w:rPr>
          <w:rFonts w:ascii="Arial Unicode MS" w:eastAsia="Arial Unicode MS" w:hAnsi="Arial Unicode MS" w:cs="Times New Roman"/>
          <w:sz w:val="21"/>
          <w:szCs w:val="21"/>
          <w:lang w:eastAsia="zh-CN"/>
        </w:rPr>
      </w:pPr>
    </w:p>
    <w:p w:rsidR="00034F0B" w:rsidRPr="004C536A" w:rsidRDefault="00034F0B" w:rsidP="004C536A">
      <w:pPr>
        <w:pStyle w:val="Heading1"/>
      </w:pPr>
      <w:bookmarkStart w:id="111" w:name="_Toc291852533"/>
      <w:bookmarkStart w:id="112" w:name="_Toc316030611"/>
      <w:bookmarkStart w:id="113" w:name="_Toc316031986"/>
      <w:bookmarkStart w:id="114" w:name="_Toc316032082"/>
      <w:bookmarkStart w:id="115" w:name="_Toc316032927"/>
      <w:bookmarkStart w:id="116" w:name="_Toc316032962"/>
      <w:bookmarkStart w:id="117" w:name="_Toc316033054"/>
      <w:r w:rsidRPr="004C536A">
        <w:t>16</w:t>
      </w:r>
      <w:r w:rsidRPr="004C536A">
        <w:rPr>
          <w:rFonts w:hint="eastAsia"/>
        </w:rPr>
        <w:t>．</w:t>
      </w:r>
      <w:bookmarkEnd w:id="111"/>
      <w:r w:rsidR="008F365B" w:rsidRPr="004C536A">
        <w:rPr>
          <w:rFonts w:hint="eastAsia"/>
        </w:rPr>
        <w:t>What</w:t>
      </w:r>
      <w:r w:rsidR="001E51CA" w:rsidRPr="004C536A">
        <w:rPr>
          <w:rFonts w:hint="eastAsia"/>
        </w:rPr>
        <w:t xml:space="preserve"> is </w:t>
      </w:r>
      <w:r w:rsidR="008F365B" w:rsidRPr="004C536A">
        <w:rPr>
          <w:rFonts w:hint="eastAsia"/>
        </w:rPr>
        <w:t xml:space="preserve">the difference between Numerical Distribution </w:t>
      </w:r>
      <w:r w:rsidR="00A53658" w:rsidRPr="004C536A">
        <w:rPr>
          <w:rFonts w:hint="eastAsia"/>
        </w:rPr>
        <w:t>and</w:t>
      </w:r>
      <w:r w:rsidR="008F365B" w:rsidRPr="004C536A">
        <w:rPr>
          <w:rFonts w:hint="eastAsia"/>
        </w:rPr>
        <w:t xml:space="preserve"> Volume-weighted Distribution？</w:t>
      </w:r>
      <w:bookmarkEnd w:id="112"/>
      <w:bookmarkEnd w:id="113"/>
      <w:bookmarkEnd w:id="114"/>
      <w:bookmarkEnd w:id="115"/>
      <w:bookmarkEnd w:id="116"/>
      <w:bookmarkEnd w:id="117"/>
      <w:r w:rsidR="00D75203" w:rsidRPr="004356B6">
        <w:rPr>
          <w:color w:val="FF0000"/>
        </w:rPr>
        <w:t>(</w:t>
      </w:r>
      <w:r w:rsidR="00D75203">
        <w:rPr>
          <w:color w:val="FF0000"/>
        </w:rPr>
        <w:t>Sales</w:t>
      </w:r>
      <w:r w:rsidR="00D75203" w:rsidRPr="004356B6">
        <w:rPr>
          <w:color w:val="FF0000"/>
        </w:rPr>
        <w:t xml:space="preserve"> Related)</w:t>
      </w:r>
    </w:p>
    <w:p w:rsidR="00034F0B" w:rsidRPr="00927ED5" w:rsidRDefault="008F365B" w:rsidP="00927ED5">
      <w:pPr>
        <w:pStyle w:val="BodyTextIndent21"/>
        <w:tabs>
          <w:tab w:val="left" w:pos="34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Chars="200" w:left="480" w:firstLine="0"/>
        <w:rPr>
          <w:rFonts w:ascii="Arial Unicode MS" w:eastAsia="Arial Unicode MS" w:hAnsi="Arial Unicode MS" w:cs="STXihei"/>
          <w:color w:val="000000"/>
          <w:sz w:val="21"/>
          <w:szCs w:val="21"/>
          <w:lang w:eastAsia="zh-CN"/>
        </w:rPr>
      </w:pPr>
      <w:r w:rsidRPr="00CE280C">
        <w:rPr>
          <w:rFonts w:ascii="Arial Unicode MS" w:eastAsia="Arial Unicode MS" w:hAnsi="Arial Unicode MS" w:cs="STXihei" w:hint="eastAsia"/>
          <w:color w:val="000000"/>
          <w:sz w:val="21"/>
          <w:szCs w:val="21"/>
          <w:lang w:eastAsia="zh-CN"/>
        </w:rPr>
        <w:t>Numerical Distribution</w:t>
      </w:r>
      <w:r w:rsidR="00A53658" w:rsidRPr="00CE280C">
        <w:rPr>
          <w:rFonts w:ascii="Arial Unicode MS" w:eastAsia="Arial Unicode MS" w:hAnsi="Arial Unicode MS" w:cs="STXihei" w:hint="eastAsia"/>
          <w:color w:val="000000"/>
          <w:sz w:val="21"/>
          <w:szCs w:val="21"/>
          <w:lang w:eastAsia="zh-CN"/>
        </w:rPr>
        <w:t xml:space="preserve"> is </w:t>
      </w:r>
      <w:r w:rsidRPr="00CE280C">
        <w:rPr>
          <w:rFonts w:ascii="Arial Unicode MS" w:eastAsia="Arial Unicode MS" w:hAnsi="Arial Unicode MS" w:cs="STXihei" w:hint="eastAsia"/>
          <w:color w:val="000000"/>
          <w:sz w:val="21"/>
          <w:szCs w:val="21"/>
          <w:lang w:eastAsia="zh-CN"/>
        </w:rPr>
        <w:t xml:space="preserve">percentage of covered outlets of total retail outlets in the whole market. </w:t>
      </w:r>
    </w:p>
    <w:p w:rsidR="00034F0B" w:rsidRPr="00927ED5" w:rsidRDefault="008F365B" w:rsidP="00927ED5">
      <w:pPr>
        <w:pStyle w:val="BodyTextIndent21"/>
        <w:tabs>
          <w:tab w:val="left" w:pos="34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Chars="200" w:left="480" w:firstLine="0"/>
        <w:rPr>
          <w:rFonts w:ascii="Arial Unicode MS" w:eastAsia="Arial Unicode MS" w:hAnsi="Arial Unicode MS" w:cs="STXihei"/>
          <w:color w:val="000000"/>
          <w:sz w:val="21"/>
          <w:szCs w:val="21"/>
          <w:lang w:eastAsia="zh-CN"/>
        </w:rPr>
      </w:pPr>
      <w:r w:rsidRPr="00CE280C">
        <w:rPr>
          <w:rFonts w:ascii="Arial Unicode MS" w:eastAsia="Arial Unicode MS" w:hAnsi="Arial Unicode MS" w:cs="STXihei" w:hint="eastAsia"/>
          <w:color w:val="000000"/>
          <w:sz w:val="21"/>
          <w:szCs w:val="21"/>
          <w:lang w:eastAsia="zh-CN"/>
        </w:rPr>
        <w:t>Volume-weighted Distribution</w:t>
      </w:r>
      <w:r w:rsidR="00A53658" w:rsidRPr="00CE280C">
        <w:rPr>
          <w:rFonts w:ascii="Arial Unicode MS" w:eastAsia="Arial Unicode MS" w:hAnsi="Arial Unicode MS" w:cs="STXihei" w:hint="eastAsia"/>
          <w:color w:val="000000"/>
          <w:sz w:val="21"/>
          <w:szCs w:val="21"/>
          <w:lang w:eastAsia="zh-CN"/>
        </w:rPr>
        <w:t xml:space="preserve"> is the </w:t>
      </w:r>
      <w:r w:rsidRPr="00CE280C">
        <w:rPr>
          <w:rFonts w:ascii="Arial Unicode MS" w:eastAsia="Arial Unicode MS" w:hAnsi="Arial Unicode MS" w:cs="STXihei" w:hint="eastAsia"/>
          <w:color w:val="000000"/>
          <w:sz w:val="21"/>
          <w:szCs w:val="21"/>
          <w:lang w:eastAsia="zh-CN"/>
        </w:rPr>
        <w:t>sales value percentage of covered outlets of total market share.</w:t>
      </w:r>
    </w:p>
    <w:p w:rsidR="00034F0B" w:rsidRPr="00927ED5" w:rsidRDefault="00ED4FA3" w:rsidP="00927ED5">
      <w:pPr>
        <w:pStyle w:val="BodyTextIndent21"/>
        <w:tabs>
          <w:tab w:val="left" w:pos="34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Chars="200" w:left="480" w:firstLine="0"/>
        <w:rPr>
          <w:rFonts w:ascii="Arial Unicode MS" w:eastAsia="Arial Unicode MS" w:hAnsi="Arial Unicode MS" w:cs="STXihei"/>
          <w:color w:val="000000"/>
          <w:sz w:val="21"/>
          <w:szCs w:val="21"/>
          <w:lang w:eastAsia="zh-CN"/>
        </w:rPr>
      </w:pPr>
      <w:r w:rsidRPr="00CE280C">
        <w:rPr>
          <w:rFonts w:ascii="Arial Unicode MS" w:eastAsia="Arial Unicode MS" w:hAnsi="Arial Unicode MS" w:cs="STXihei" w:hint="eastAsia"/>
          <w:color w:val="000000"/>
          <w:sz w:val="21"/>
          <w:szCs w:val="21"/>
          <w:lang w:eastAsia="zh-CN"/>
        </w:rPr>
        <w:t xml:space="preserve">Eg: </w:t>
      </w:r>
      <w:r w:rsidR="005077C8" w:rsidRPr="00CE280C">
        <w:rPr>
          <w:rFonts w:ascii="Arial Unicode MS" w:eastAsia="Arial Unicode MS" w:hAnsi="Arial Unicode MS" w:cs="STXihei" w:hint="eastAsia"/>
          <w:color w:val="000000"/>
          <w:sz w:val="21"/>
          <w:szCs w:val="21"/>
          <w:lang w:eastAsia="zh-CN"/>
        </w:rPr>
        <w:t>T</w:t>
      </w:r>
      <w:r w:rsidRPr="00CE280C">
        <w:rPr>
          <w:rFonts w:ascii="Arial Unicode MS" w:eastAsia="Arial Unicode MS" w:hAnsi="Arial Unicode MS" w:cs="STXihei" w:hint="eastAsia"/>
          <w:color w:val="000000"/>
          <w:sz w:val="21"/>
          <w:szCs w:val="21"/>
          <w:lang w:eastAsia="zh-CN"/>
        </w:rPr>
        <w:t>here are 2 retail outlets in the market which includ</w:t>
      </w:r>
      <w:r w:rsidR="00A53658" w:rsidRPr="00CE280C">
        <w:rPr>
          <w:rFonts w:ascii="Arial Unicode MS" w:eastAsia="Arial Unicode MS" w:hAnsi="Arial Unicode MS" w:cs="STXihei" w:hint="eastAsia"/>
          <w:color w:val="000000"/>
          <w:sz w:val="21"/>
          <w:szCs w:val="21"/>
          <w:lang w:eastAsia="zh-CN"/>
        </w:rPr>
        <w:t>es</w:t>
      </w:r>
      <w:r w:rsidRPr="00CE280C">
        <w:rPr>
          <w:rFonts w:ascii="Arial Unicode MS" w:eastAsia="Arial Unicode MS" w:hAnsi="Arial Unicode MS" w:cs="STXihei" w:hint="eastAsia"/>
          <w:color w:val="000000"/>
          <w:sz w:val="21"/>
          <w:szCs w:val="21"/>
          <w:lang w:eastAsia="zh-CN"/>
        </w:rPr>
        <w:t xml:space="preserve"> A and B products.</w:t>
      </w:r>
    </w:p>
    <w:tbl>
      <w:tblPr>
        <w:tblW w:w="0" w:type="auto"/>
        <w:tblInd w:w="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71"/>
        <w:gridCol w:w="2977"/>
        <w:gridCol w:w="1843"/>
        <w:gridCol w:w="1984"/>
      </w:tblGrid>
      <w:tr w:rsidR="00034F0B" w:rsidRPr="00CE280C" w:rsidTr="00C900EE">
        <w:trPr>
          <w:trHeight w:val="266"/>
        </w:trPr>
        <w:tc>
          <w:tcPr>
            <w:tcW w:w="1771" w:type="dxa"/>
            <w:vAlign w:val="center"/>
          </w:tcPr>
          <w:p w:rsidR="00034F0B" w:rsidRPr="00CE280C" w:rsidRDefault="00034F0B" w:rsidP="00C900EE">
            <w:pPr>
              <w:pStyle w:val="BodyTextIndent2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Arial Unicode MS" w:eastAsia="Arial Unicode MS" w:hAnsi="Arial Unicode MS" w:cs="Times New Roman"/>
                <w:color w:val="000000"/>
                <w:sz w:val="21"/>
                <w:szCs w:val="21"/>
                <w:lang w:eastAsia="zh-CN"/>
              </w:rPr>
            </w:pPr>
          </w:p>
        </w:tc>
        <w:tc>
          <w:tcPr>
            <w:tcW w:w="2977" w:type="dxa"/>
            <w:vAlign w:val="center"/>
          </w:tcPr>
          <w:p w:rsidR="005077C8" w:rsidRPr="00CE280C" w:rsidRDefault="00ED4FA3" w:rsidP="00C900EE">
            <w:pPr>
              <w:pStyle w:val="BodyTextIndent2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0"/>
              <w:jc w:val="center"/>
              <w:rPr>
                <w:rFonts w:ascii="Arial Unicode MS" w:eastAsia="Arial Unicode MS" w:hAnsi="Arial Unicode MS" w:cs="STXihei"/>
                <w:color w:val="000000"/>
                <w:sz w:val="21"/>
                <w:szCs w:val="21"/>
                <w:lang w:eastAsia="zh-CN"/>
              </w:rPr>
            </w:pPr>
            <w:r w:rsidRPr="00CE280C">
              <w:rPr>
                <w:rFonts w:ascii="Arial Unicode MS" w:eastAsia="Arial Unicode MS" w:hAnsi="Arial Unicode MS" w:cs="STXihei" w:hint="eastAsia"/>
                <w:color w:val="000000"/>
                <w:sz w:val="21"/>
                <w:szCs w:val="21"/>
                <w:lang w:eastAsia="zh-CN"/>
              </w:rPr>
              <w:t xml:space="preserve">Market </w:t>
            </w:r>
            <w:r w:rsidR="005077C8" w:rsidRPr="00CE280C">
              <w:rPr>
                <w:rFonts w:ascii="Arial Unicode MS" w:eastAsia="Arial Unicode MS" w:hAnsi="Arial Unicode MS" w:cs="STXihei" w:hint="eastAsia"/>
                <w:color w:val="000000"/>
                <w:sz w:val="21"/>
                <w:szCs w:val="21"/>
                <w:lang w:eastAsia="zh-CN"/>
              </w:rPr>
              <w:t>Share</w:t>
            </w:r>
          </w:p>
          <w:p w:rsidR="00034F0B" w:rsidRPr="00CE280C" w:rsidRDefault="00ED4FA3" w:rsidP="00C900EE">
            <w:pPr>
              <w:pStyle w:val="BodyTextIndent2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0"/>
              <w:jc w:val="center"/>
              <w:rPr>
                <w:rFonts w:ascii="Arial Unicode MS" w:eastAsia="Arial Unicode MS" w:hAnsi="Arial Unicode MS" w:cs="Times New Roman"/>
                <w:color w:val="000000"/>
                <w:sz w:val="21"/>
                <w:szCs w:val="21"/>
                <w:lang w:eastAsia="zh-CN"/>
              </w:rPr>
            </w:pPr>
            <w:r w:rsidRPr="00CE280C">
              <w:rPr>
                <w:rFonts w:ascii="Arial Unicode MS" w:eastAsia="Arial Unicode MS" w:hAnsi="Arial Unicode MS" w:cs="STXihei" w:hint="eastAsia"/>
                <w:color w:val="000000"/>
                <w:sz w:val="21"/>
                <w:szCs w:val="21"/>
                <w:lang w:eastAsia="zh-CN"/>
              </w:rPr>
              <w:t>(in sales value)</w:t>
            </w:r>
          </w:p>
        </w:tc>
        <w:tc>
          <w:tcPr>
            <w:tcW w:w="1843" w:type="dxa"/>
            <w:vAlign w:val="center"/>
          </w:tcPr>
          <w:p w:rsidR="00034F0B" w:rsidRPr="00CE280C" w:rsidRDefault="00ED4FA3" w:rsidP="00C900EE">
            <w:pPr>
              <w:pStyle w:val="BodyTextIndent2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0"/>
              <w:jc w:val="center"/>
              <w:rPr>
                <w:rFonts w:ascii="Arial Unicode MS" w:eastAsia="Arial Unicode MS" w:hAnsi="Arial Unicode MS" w:cs="STXihei"/>
                <w:color w:val="000000"/>
                <w:sz w:val="21"/>
                <w:szCs w:val="21"/>
                <w:lang w:eastAsia="zh-CN"/>
              </w:rPr>
            </w:pPr>
            <w:r w:rsidRPr="00CE280C">
              <w:rPr>
                <w:rFonts w:ascii="Arial Unicode MS" w:eastAsia="Arial Unicode MS" w:hAnsi="Arial Unicode MS" w:cs="STXihei" w:hint="eastAsia"/>
                <w:color w:val="000000"/>
                <w:sz w:val="21"/>
                <w:szCs w:val="21"/>
                <w:lang w:eastAsia="zh-CN"/>
              </w:rPr>
              <w:t>Product A</w:t>
            </w:r>
          </w:p>
        </w:tc>
        <w:tc>
          <w:tcPr>
            <w:tcW w:w="1984" w:type="dxa"/>
            <w:vAlign w:val="center"/>
          </w:tcPr>
          <w:p w:rsidR="00034F0B" w:rsidRPr="00CE280C" w:rsidRDefault="00ED4FA3" w:rsidP="00C900EE">
            <w:pPr>
              <w:pStyle w:val="BodyTextIndent2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0"/>
              <w:jc w:val="center"/>
              <w:rPr>
                <w:rFonts w:ascii="Arial Unicode MS" w:eastAsia="Arial Unicode MS" w:hAnsi="Arial Unicode MS" w:cs="STXihei"/>
                <w:color w:val="000000"/>
                <w:sz w:val="21"/>
                <w:szCs w:val="21"/>
                <w:lang w:eastAsia="zh-CN"/>
              </w:rPr>
            </w:pPr>
            <w:r w:rsidRPr="00CE280C">
              <w:rPr>
                <w:rFonts w:ascii="Arial Unicode MS" w:eastAsia="Arial Unicode MS" w:hAnsi="Arial Unicode MS" w:cs="STXihei" w:hint="eastAsia"/>
                <w:color w:val="000000"/>
                <w:sz w:val="21"/>
                <w:szCs w:val="21"/>
                <w:lang w:eastAsia="zh-CN"/>
              </w:rPr>
              <w:t>Product B</w:t>
            </w:r>
          </w:p>
        </w:tc>
      </w:tr>
      <w:tr w:rsidR="00034F0B" w:rsidRPr="00CE280C" w:rsidTr="00C900EE">
        <w:trPr>
          <w:trHeight w:val="393"/>
        </w:trPr>
        <w:tc>
          <w:tcPr>
            <w:tcW w:w="1771" w:type="dxa"/>
            <w:vAlign w:val="center"/>
          </w:tcPr>
          <w:p w:rsidR="00034F0B" w:rsidRPr="00CE280C" w:rsidRDefault="00ED4FA3" w:rsidP="00C900EE">
            <w:pPr>
              <w:pStyle w:val="BodyTextIndent2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0"/>
              <w:jc w:val="center"/>
              <w:rPr>
                <w:rFonts w:ascii="Arial Unicode MS" w:eastAsia="Arial Unicode MS" w:hAnsi="Arial Unicode MS" w:cs="STXihei"/>
                <w:color w:val="000000"/>
                <w:sz w:val="21"/>
                <w:szCs w:val="21"/>
                <w:lang w:eastAsia="zh-CN"/>
              </w:rPr>
            </w:pPr>
            <w:r w:rsidRPr="00CE280C">
              <w:rPr>
                <w:rFonts w:ascii="Arial Unicode MS" w:eastAsia="Arial Unicode MS" w:hAnsi="Arial Unicode MS" w:cs="STXihei" w:hint="eastAsia"/>
                <w:color w:val="000000"/>
                <w:sz w:val="21"/>
                <w:szCs w:val="21"/>
                <w:lang w:eastAsia="zh-CN"/>
              </w:rPr>
              <w:t>Outlet A</w:t>
            </w:r>
          </w:p>
        </w:tc>
        <w:tc>
          <w:tcPr>
            <w:tcW w:w="2977" w:type="dxa"/>
            <w:vAlign w:val="center"/>
          </w:tcPr>
          <w:p w:rsidR="00034F0B" w:rsidRPr="00CE280C" w:rsidRDefault="00034F0B" w:rsidP="00C900EE">
            <w:pPr>
              <w:pStyle w:val="BodyTextIndent2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0"/>
              <w:jc w:val="center"/>
              <w:rPr>
                <w:rFonts w:ascii="Arial Unicode MS" w:eastAsia="Arial Unicode MS" w:hAnsi="Arial Unicode MS" w:cs="STXihei"/>
                <w:color w:val="000000"/>
                <w:sz w:val="21"/>
                <w:szCs w:val="21"/>
                <w:lang w:eastAsia="zh-CN"/>
              </w:rPr>
            </w:pPr>
            <w:r w:rsidRPr="00CE280C">
              <w:rPr>
                <w:rFonts w:ascii="Arial Unicode MS" w:eastAsia="Arial Unicode MS" w:hAnsi="Arial Unicode MS" w:cs="STXihei"/>
                <w:color w:val="000000"/>
                <w:sz w:val="21"/>
                <w:szCs w:val="21"/>
                <w:lang w:eastAsia="zh-CN"/>
              </w:rPr>
              <w:t>80%</w:t>
            </w:r>
          </w:p>
        </w:tc>
        <w:tc>
          <w:tcPr>
            <w:tcW w:w="1843" w:type="dxa"/>
            <w:vAlign w:val="center"/>
          </w:tcPr>
          <w:p w:rsidR="00034F0B" w:rsidRPr="00CE280C" w:rsidRDefault="00ED4FA3" w:rsidP="00C900EE">
            <w:pPr>
              <w:pStyle w:val="BodyTextIndent2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0"/>
              <w:jc w:val="center"/>
              <w:rPr>
                <w:rFonts w:ascii="Arial Unicode MS" w:eastAsia="Arial Unicode MS" w:hAnsi="Arial Unicode MS" w:cs="Times New Roman"/>
                <w:color w:val="000000"/>
                <w:sz w:val="21"/>
                <w:szCs w:val="21"/>
                <w:lang w:eastAsia="zh-CN"/>
              </w:rPr>
            </w:pPr>
            <w:r w:rsidRPr="00CE280C">
              <w:rPr>
                <w:rFonts w:ascii="Arial Unicode MS" w:eastAsia="Arial Unicode MS" w:hAnsi="Arial Unicode MS" w:cs="STXihei" w:hint="eastAsia"/>
                <w:color w:val="000000"/>
                <w:sz w:val="21"/>
                <w:szCs w:val="21"/>
                <w:lang w:eastAsia="zh-CN"/>
              </w:rPr>
              <w:t>Enter</w:t>
            </w:r>
          </w:p>
        </w:tc>
        <w:tc>
          <w:tcPr>
            <w:tcW w:w="1984" w:type="dxa"/>
            <w:vAlign w:val="center"/>
          </w:tcPr>
          <w:p w:rsidR="00034F0B" w:rsidRPr="00CE280C" w:rsidRDefault="00034F0B" w:rsidP="00C900EE">
            <w:pPr>
              <w:pStyle w:val="BodyTextIndent2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Arial Unicode MS" w:eastAsia="Arial Unicode MS" w:hAnsi="Arial Unicode MS" w:cs="Times New Roman"/>
                <w:color w:val="000000"/>
                <w:sz w:val="21"/>
                <w:szCs w:val="21"/>
                <w:lang w:eastAsia="zh-CN"/>
              </w:rPr>
            </w:pPr>
          </w:p>
        </w:tc>
      </w:tr>
      <w:tr w:rsidR="00034F0B" w:rsidRPr="00CE280C" w:rsidTr="00C900EE">
        <w:trPr>
          <w:trHeight w:val="308"/>
        </w:trPr>
        <w:tc>
          <w:tcPr>
            <w:tcW w:w="1771" w:type="dxa"/>
            <w:vAlign w:val="center"/>
          </w:tcPr>
          <w:p w:rsidR="00034F0B" w:rsidRPr="00CE280C" w:rsidRDefault="00ED4FA3" w:rsidP="00C900EE">
            <w:pPr>
              <w:pStyle w:val="BodyTextIndent2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0"/>
              <w:jc w:val="center"/>
              <w:rPr>
                <w:rFonts w:ascii="Arial Unicode MS" w:eastAsia="Arial Unicode MS" w:hAnsi="Arial Unicode MS" w:cs="STXihei"/>
                <w:color w:val="000000"/>
                <w:sz w:val="21"/>
                <w:szCs w:val="21"/>
                <w:lang w:eastAsia="zh-CN"/>
              </w:rPr>
            </w:pPr>
            <w:r w:rsidRPr="00CE280C">
              <w:rPr>
                <w:rFonts w:ascii="Arial Unicode MS" w:eastAsia="Arial Unicode MS" w:hAnsi="Arial Unicode MS" w:cs="STXihei" w:hint="eastAsia"/>
                <w:color w:val="000000"/>
                <w:sz w:val="21"/>
                <w:szCs w:val="21"/>
                <w:lang w:eastAsia="zh-CN"/>
              </w:rPr>
              <w:t>Outlet B</w:t>
            </w:r>
          </w:p>
        </w:tc>
        <w:tc>
          <w:tcPr>
            <w:tcW w:w="2977" w:type="dxa"/>
            <w:vAlign w:val="center"/>
          </w:tcPr>
          <w:p w:rsidR="00034F0B" w:rsidRPr="00CE280C" w:rsidRDefault="00034F0B" w:rsidP="00C900EE">
            <w:pPr>
              <w:pStyle w:val="BodyTextIndent2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0"/>
              <w:jc w:val="center"/>
              <w:rPr>
                <w:rFonts w:ascii="Arial Unicode MS" w:eastAsia="Arial Unicode MS" w:hAnsi="Arial Unicode MS" w:cs="STXihei"/>
                <w:color w:val="000000"/>
                <w:sz w:val="21"/>
                <w:szCs w:val="21"/>
                <w:lang w:eastAsia="zh-CN"/>
              </w:rPr>
            </w:pPr>
            <w:r w:rsidRPr="00CE280C">
              <w:rPr>
                <w:rFonts w:ascii="Arial Unicode MS" w:eastAsia="Arial Unicode MS" w:hAnsi="Arial Unicode MS" w:cs="STXihei"/>
                <w:color w:val="000000"/>
                <w:sz w:val="21"/>
                <w:szCs w:val="21"/>
                <w:lang w:eastAsia="zh-CN"/>
              </w:rPr>
              <w:t>20%</w:t>
            </w:r>
          </w:p>
        </w:tc>
        <w:tc>
          <w:tcPr>
            <w:tcW w:w="1843" w:type="dxa"/>
            <w:vAlign w:val="center"/>
          </w:tcPr>
          <w:p w:rsidR="00034F0B" w:rsidRPr="00CE280C" w:rsidRDefault="00034F0B" w:rsidP="00C900EE">
            <w:pPr>
              <w:pStyle w:val="BodyTextIndent2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0"/>
              <w:jc w:val="center"/>
              <w:rPr>
                <w:rFonts w:ascii="Arial Unicode MS" w:eastAsia="Arial Unicode MS" w:hAnsi="Arial Unicode MS" w:cs="Times New Roman"/>
                <w:color w:val="000000"/>
                <w:sz w:val="21"/>
                <w:szCs w:val="21"/>
                <w:lang w:eastAsia="zh-CN"/>
              </w:rPr>
            </w:pPr>
          </w:p>
        </w:tc>
        <w:tc>
          <w:tcPr>
            <w:tcW w:w="1984" w:type="dxa"/>
            <w:vAlign w:val="center"/>
          </w:tcPr>
          <w:p w:rsidR="00034F0B" w:rsidRPr="00CE280C" w:rsidRDefault="00ED4FA3" w:rsidP="00C900EE">
            <w:pPr>
              <w:pStyle w:val="BodyTextIndent2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0"/>
              <w:jc w:val="center"/>
              <w:rPr>
                <w:rFonts w:ascii="Arial Unicode MS" w:eastAsia="Arial Unicode MS" w:hAnsi="Arial Unicode MS" w:cs="Times New Roman"/>
                <w:color w:val="000000"/>
                <w:sz w:val="21"/>
                <w:szCs w:val="21"/>
                <w:lang w:eastAsia="zh-CN"/>
              </w:rPr>
            </w:pPr>
            <w:r w:rsidRPr="00CE280C">
              <w:rPr>
                <w:rFonts w:ascii="Arial Unicode MS" w:eastAsia="Arial Unicode MS" w:hAnsi="Arial Unicode MS" w:cs="STXihei" w:hint="eastAsia"/>
                <w:color w:val="000000"/>
                <w:sz w:val="21"/>
                <w:szCs w:val="21"/>
                <w:lang w:eastAsia="zh-CN"/>
              </w:rPr>
              <w:t>Enter</w:t>
            </w:r>
          </w:p>
        </w:tc>
      </w:tr>
      <w:tr w:rsidR="00034F0B" w:rsidRPr="00CE280C" w:rsidTr="00C900EE">
        <w:trPr>
          <w:trHeight w:val="420"/>
        </w:trPr>
        <w:tc>
          <w:tcPr>
            <w:tcW w:w="1771" w:type="dxa"/>
            <w:vAlign w:val="center"/>
          </w:tcPr>
          <w:p w:rsidR="00034F0B" w:rsidRPr="00CE280C" w:rsidRDefault="00034F0B" w:rsidP="00C900EE">
            <w:pPr>
              <w:pStyle w:val="BodyTextIndent2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Arial Unicode MS" w:eastAsia="Arial Unicode MS" w:hAnsi="Arial Unicode MS" w:cs="Times New Roman"/>
                <w:color w:val="000000"/>
                <w:sz w:val="21"/>
                <w:szCs w:val="21"/>
                <w:lang w:eastAsia="zh-CN"/>
              </w:rPr>
            </w:pPr>
          </w:p>
        </w:tc>
        <w:tc>
          <w:tcPr>
            <w:tcW w:w="2977" w:type="dxa"/>
            <w:vAlign w:val="center"/>
          </w:tcPr>
          <w:p w:rsidR="00034F0B" w:rsidRPr="00CE280C" w:rsidRDefault="00ED4FA3" w:rsidP="00C900EE">
            <w:pPr>
              <w:pStyle w:val="BodyTextIndent2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0"/>
              <w:jc w:val="center"/>
              <w:rPr>
                <w:rFonts w:ascii="Arial Unicode MS" w:eastAsia="Arial Unicode MS" w:hAnsi="Arial Unicode MS" w:cs="Times New Roman"/>
                <w:color w:val="auto"/>
                <w:sz w:val="21"/>
                <w:szCs w:val="21"/>
                <w:lang w:eastAsia="zh-CN"/>
              </w:rPr>
            </w:pPr>
            <w:r w:rsidRPr="00CE280C">
              <w:rPr>
                <w:rFonts w:ascii="Arial Unicode MS" w:eastAsia="Arial Unicode MS" w:hAnsi="Arial Unicode MS" w:cs="STXihei" w:hint="eastAsia"/>
                <w:color w:val="auto"/>
                <w:sz w:val="21"/>
                <w:szCs w:val="21"/>
                <w:lang w:eastAsia="zh-CN"/>
              </w:rPr>
              <w:t>Numerical Distribution</w:t>
            </w:r>
          </w:p>
        </w:tc>
        <w:tc>
          <w:tcPr>
            <w:tcW w:w="1843" w:type="dxa"/>
            <w:vAlign w:val="center"/>
          </w:tcPr>
          <w:p w:rsidR="00034F0B" w:rsidRPr="00CE280C" w:rsidRDefault="00034F0B" w:rsidP="00C900EE">
            <w:pPr>
              <w:pStyle w:val="BodyTextIndent2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0"/>
              <w:jc w:val="center"/>
              <w:rPr>
                <w:rFonts w:ascii="Arial Unicode MS" w:eastAsia="Arial Unicode MS" w:hAnsi="Arial Unicode MS" w:cs="STXihei"/>
                <w:color w:val="auto"/>
                <w:sz w:val="21"/>
                <w:szCs w:val="21"/>
                <w:lang w:eastAsia="zh-CN"/>
              </w:rPr>
            </w:pPr>
            <w:r w:rsidRPr="00CE280C">
              <w:rPr>
                <w:rFonts w:ascii="Arial Unicode MS" w:eastAsia="Arial Unicode MS" w:hAnsi="Arial Unicode MS" w:cs="STXihei"/>
                <w:color w:val="auto"/>
                <w:sz w:val="21"/>
                <w:szCs w:val="21"/>
                <w:lang w:eastAsia="zh-CN"/>
              </w:rPr>
              <w:t>50%</w:t>
            </w:r>
          </w:p>
        </w:tc>
        <w:tc>
          <w:tcPr>
            <w:tcW w:w="1984" w:type="dxa"/>
            <w:vAlign w:val="center"/>
          </w:tcPr>
          <w:p w:rsidR="00034F0B" w:rsidRPr="00CE280C" w:rsidRDefault="00034F0B" w:rsidP="00C900EE">
            <w:pPr>
              <w:pStyle w:val="BodyTextIndent2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0"/>
              <w:jc w:val="center"/>
              <w:rPr>
                <w:rFonts w:ascii="Arial Unicode MS" w:eastAsia="Arial Unicode MS" w:hAnsi="Arial Unicode MS" w:cs="STXihei"/>
                <w:color w:val="auto"/>
                <w:sz w:val="21"/>
                <w:szCs w:val="21"/>
                <w:lang w:eastAsia="zh-CN"/>
              </w:rPr>
            </w:pPr>
            <w:r w:rsidRPr="00CE280C">
              <w:rPr>
                <w:rFonts w:ascii="Arial Unicode MS" w:eastAsia="Arial Unicode MS" w:hAnsi="Arial Unicode MS" w:cs="STXihei"/>
                <w:color w:val="auto"/>
                <w:sz w:val="21"/>
                <w:szCs w:val="21"/>
                <w:lang w:eastAsia="zh-CN"/>
              </w:rPr>
              <w:t>50%</w:t>
            </w:r>
          </w:p>
        </w:tc>
      </w:tr>
      <w:tr w:rsidR="00034F0B" w:rsidRPr="00CE280C" w:rsidTr="00C900EE">
        <w:trPr>
          <w:trHeight w:val="435"/>
        </w:trPr>
        <w:tc>
          <w:tcPr>
            <w:tcW w:w="1771" w:type="dxa"/>
            <w:vAlign w:val="center"/>
          </w:tcPr>
          <w:p w:rsidR="00034F0B" w:rsidRPr="00CE280C" w:rsidRDefault="00034F0B" w:rsidP="00C900EE">
            <w:pPr>
              <w:pStyle w:val="BodyTextIndent2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Arial Unicode MS" w:eastAsia="Arial Unicode MS" w:hAnsi="Arial Unicode MS" w:cs="Times New Roman"/>
                <w:color w:val="000000"/>
                <w:sz w:val="21"/>
                <w:szCs w:val="21"/>
                <w:lang w:eastAsia="zh-CN"/>
              </w:rPr>
            </w:pPr>
          </w:p>
        </w:tc>
        <w:tc>
          <w:tcPr>
            <w:tcW w:w="2977" w:type="dxa"/>
            <w:vAlign w:val="center"/>
          </w:tcPr>
          <w:p w:rsidR="00034F0B" w:rsidRPr="00CE280C" w:rsidRDefault="00ED4FA3" w:rsidP="00C900EE">
            <w:pPr>
              <w:pStyle w:val="BodyTextIndent2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0"/>
              <w:jc w:val="center"/>
              <w:rPr>
                <w:rFonts w:ascii="Arial Unicode MS" w:eastAsia="Arial Unicode MS" w:hAnsi="Arial Unicode MS" w:cs="Times New Roman"/>
                <w:color w:val="auto"/>
                <w:sz w:val="21"/>
                <w:szCs w:val="21"/>
                <w:lang w:eastAsia="zh-CN"/>
              </w:rPr>
            </w:pPr>
            <w:r w:rsidRPr="00CE280C">
              <w:rPr>
                <w:rFonts w:ascii="Arial Unicode MS" w:eastAsia="Arial Unicode MS" w:hAnsi="Arial Unicode MS" w:cs="STXihei" w:hint="eastAsia"/>
                <w:color w:val="auto"/>
                <w:sz w:val="21"/>
                <w:szCs w:val="21"/>
                <w:lang w:eastAsia="zh-CN"/>
              </w:rPr>
              <w:t>Volume-weighted Distribution</w:t>
            </w:r>
          </w:p>
        </w:tc>
        <w:tc>
          <w:tcPr>
            <w:tcW w:w="1843" w:type="dxa"/>
            <w:vAlign w:val="center"/>
          </w:tcPr>
          <w:p w:rsidR="00034F0B" w:rsidRPr="00CE280C" w:rsidRDefault="00034F0B" w:rsidP="00C900EE">
            <w:pPr>
              <w:pStyle w:val="BodyTextIndent2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0"/>
              <w:jc w:val="center"/>
              <w:rPr>
                <w:rFonts w:ascii="Arial Unicode MS" w:eastAsia="Arial Unicode MS" w:hAnsi="Arial Unicode MS" w:cs="STXihei"/>
                <w:color w:val="auto"/>
                <w:sz w:val="21"/>
                <w:szCs w:val="21"/>
                <w:lang w:eastAsia="zh-CN"/>
              </w:rPr>
            </w:pPr>
            <w:r w:rsidRPr="00CE280C">
              <w:rPr>
                <w:rFonts w:ascii="Arial Unicode MS" w:eastAsia="Arial Unicode MS" w:hAnsi="Arial Unicode MS" w:cs="STXihei"/>
                <w:color w:val="auto"/>
                <w:sz w:val="21"/>
                <w:szCs w:val="21"/>
                <w:lang w:eastAsia="zh-CN"/>
              </w:rPr>
              <w:t>80%</w:t>
            </w:r>
          </w:p>
        </w:tc>
        <w:tc>
          <w:tcPr>
            <w:tcW w:w="1984" w:type="dxa"/>
            <w:vAlign w:val="center"/>
          </w:tcPr>
          <w:p w:rsidR="00034F0B" w:rsidRPr="00CE280C" w:rsidRDefault="00034F0B" w:rsidP="00C900EE">
            <w:pPr>
              <w:pStyle w:val="BodyTextIndent2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0"/>
              <w:jc w:val="center"/>
              <w:rPr>
                <w:rFonts w:ascii="Arial Unicode MS" w:eastAsia="Arial Unicode MS" w:hAnsi="Arial Unicode MS" w:cs="STXihei"/>
                <w:color w:val="auto"/>
                <w:sz w:val="21"/>
                <w:szCs w:val="21"/>
                <w:lang w:eastAsia="zh-CN"/>
              </w:rPr>
            </w:pPr>
            <w:r w:rsidRPr="00CE280C">
              <w:rPr>
                <w:rFonts w:ascii="Arial Unicode MS" w:eastAsia="Arial Unicode MS" w:hAnsi="Arial Unicode MS" w:cs="STXihei"/>
                <w:color w:val="auto"/>
                <w:sz w:val="21"/>
                <w:szCs w:val="21"/>
                <w:lang w:eastAsia="zh-CN"/>
              </w:rPr>
              <w:t>20%</w:t>
            </w:r>
          </w:p>
        </w:tc>
      </w:tr>
    </w:tbl>
    <w:p w:rsidR="00034F0B" w:rsidRPr="00CE280C" w:rsidRDefault="00034F0B" w:rsidP="004F543E">
      <w:pPr>
        <w:pStyle w:val="BodyTextIndent2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0"/>
        <w:jc w:val="left"/>
        <w:rPr>
          <w:rFonts w:ascii="Arial Unicode MS" w:eastAsia="Arial Unicode MS" w:hAnsi="Arial Unicode MS" w:cs="Times New Roman"/>
          <w:color w:val="000000"/>
          <w:sz w:val="21"/>
          <w:szCs w:val="21"/>
          <w:lang w:eastAsia="zh-CN"/>
        </w:rPr>
      </w:pPr>
    </w:p>
    <w:p w:rsidR="00034F0B" w:rsidRPr="004C536A" w:rsidRDefault="00034F0B" w:rsidP="00D65FAA">
      <w:pPr>
        <w:pStyle w:val="Heading1"/>
      </w:pPr>
      <w:bookmarkStart w:id="118" w:name="_Toc291852534"/>
      <w:bookmarkStart w:id="119" w:name="_Toc316030612"/>
      <w:bookmarkStart w:id="120" w:name="_Toc316031987"/>
      <w:bookmarkStart w:id="121" w:name="_Toc316032083"/>
      <w:bookmarkStart w:id="122" w:name="_Toc316032928"/>
      <w:bookmarkStart w:id="123" w:name="_Toc316032963"/>
      <w:bookmarkStart w:id="124" w:name="_Toc316033055"/>
      <w:r w:rsidRPr="004C536A">
        <w:lastRenderedPageBreak/>
        <w:t>17</w:t>
      </w:r>
      <w:r w:rsidRPr="004C536A">
        <w:rPr>
          <w:rFonts w:hint="eastAsia"/>
        </w:rPr>
        <w:t>．</w:t>
      </w:r>
      <w:bookmarkEnd w:id="118"/>
      <w:r w:rsidR="00ED4FA3" w:rsidRPr="004C536A">
        <w:rPr>
          <w:rFonts w:hint="eastAsia"/>
        </w:rPr>
        <w:t>What does Promotion specific refer to？</w:t>
      </w:r>
      <w:bookmarkEnd w:id="119"/>
      <w:bookmarkEnd w:id="120"/>
      <w:bookmarkEnd w:id="121"/>
      <w:bookmarkEnd w:id="122"/>
      <w:bookmarkEnd w:id="123"/>
      <w:bookmarkEnd w:id="124"/>
      <w:r w:rsidR="00B32110">
        <w:t xml:space="preserve"> </w:t>
      </w:r>
      <w:r w:rsidR="00B32110" w:rsidRPr="00B32110">
        <w:rPr>
          <w:color w:val="FF0000"/>
        </w:rPr>
        <w:t>(Trade Related)</w:t>
      </w:r>
    </w:p>
    <w:p w:rsidR="00034F0B" w:rsidRPr="00927ED5" w:rsidRDefault="00ED4FA3" w:rsidP="00927ED5">
      <w:pPr>
        <w:pStyle w:val="BodyTextIndent21"/>
        <w:tabs>
          <w:tab w:val="left" w:pos="34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Chars="200" w:left="480" w:firstLine="0"/>
        <w:rPr>
          <w:rFonts w:ascii="Arial Unicode MS" w:eastAsia="Arial Unicode MS" w:hAnsi="Arial Unicode MS" w:cs="STXihei"/>
          <w:color w:val="000000"/>
          <w:sz w:val="21"/>
          <w:szCs w:val="21"/>
          <w:lang w:eastAsia="zh-CN"/>
        </w:rPr>
      </w:pPr>
      <w:r w:rsidRPr="00CE280C">
        <w:rPr>
          <w:rFonts w:ascii="Arial Unicode MS" w:eastAsia="Arial Unicode MS" w:hAnsi="Arial Unicode MS" w:cs="STXihei" w:hint="eastAsia"/>
          <w:color w:val="000000"/>
          <w:sz w:val="21"/>
          <w:szCs w:val="21"/>
          <w:lang w:eastAsia="zh-CN"/>
        </w:rPr>
        <w:t xml:space="preserve">Promotion in MarkSimos only </w:t>
      </w:r>
      <w:r w:rsidRPr="00CE280C">
        <w:rPr>
          <w:rFonts w:ascii="Arial Unicode MS" w:eastAsia="Arial Unicode MS" w:hAnsi="Arial Unicode MS" w:cs="STXihei"/>
          <w:color w:val="000000"/>
          <w:sz w:val="21"/>
          <w:szCs w:val="21"/>
          <w:lang w:eastAsia="zh-CN"/>
        </w:rPr>
        <w:t>refer</w:t>
      </w:r>
      <w:r w:rsidR="00CC134D" w:rsidRPr="00CE280C">
        <w:rPr>
          <w:rFonts w:ascii="Arial Unicode MS" w:eastAsia="Arial Unicode MS" w:hAnsi="Arial Unicode MS" w:cs="STXihei" w:hint="eastAsia"/>
          <w:color w:val="000000"/>
          <w:sz w:val="21"/>
          <w:szCs w:val="21"/>
          <w:lang w:eastAsia="zh-CN"/>
        </w:rPr>
        <w:t>s</w:t>
      </w:r>
      <w:r w:rsidRPr="00CE280C">
        <w:rPr>
          <w:rFonts w:ascii="Arial Unicode MS" w:eastAsia="Arial Unicode MS" w:hAnsi="Arial Unicode MS" w:cs="STXihei" w:hint="eastAsia"/>
          <w:color w:val="000000"/>
          <w:sz w:val="21"/>
          <w:szCs w:val="21"/>
          <w:lang w:eastAsia="zh-CN"/>
        </w:rPr>
        <w:t xml:space="preserve"> to </w:t>
      </w:r>
      <w:r w:rsidR="00E96702" w:rsidRPr="00CE280C">
        <w:rPr>
          <w:rFonts w:ascii="Arial Unicode MS" w:eastAsia="Arial Unicode MS" w:hAnsi="Arial Unicode MS" w:cs="STXihei" w:hint="eastAsia"/>
          <w:color w:val="000000"/>
          <w:sz w:val="21"/>
          <w:szCs w:val="21"/>
          <w:lang w:eastAsia="zh-CN"/>
        </w:rPr>
        <w:t>retail price reduction</w:t>
      </w:r>
      <w:r w:rsidRPr="00CE280C">
        <w:rPr>
          <w:rFonts w:ascii="Arial Unicode MS" w:eastAsia="Arial Unicode MS" w:hAnsi="Arial Unicode MS" w:cs="STXihei" w:hint="eastAsia"/>
          <w:color w:val="000000"/>
          <w:sz w:val="21"/>
          <w:szCs w:val="21"/>
          <w:lang w:eastAsia="zh-CN"/>
        </w:rPr>
        <w:t xml:space="preserve">. </w:t>
      </w:r>
      <w:r w:rsidRPr="00CE280C">
        <w:rPr>
          <w:rFonts w:ascii="Arial Unicode MS" w:eastAsia="Arial Unicode MS" w:hAnsi="Arial Unicode MS" w:cs="STXihei"/>
          <w:color w:val="000000"/>
          <w:sz w:val="21"/>
          <w:szCs w:val="21"/>
          <w:lang w:eastAsia="zh-CN"/>
        </w:rPr>
        <w:t>A</w:t>
      </w:r>
      <w:r w:rsidRPr="00CE280C">
        <w:rPr>
          <w:rFonts w:ascii="Arial Unicode MS" w:eastAsia="Arial Unicode MS" w:hAnsi="Arial Unicode MS" w:cs="STXihei" w:hint="eastAsia"/>
          <w:color w:val="000000"/>
          <w:sz w:val="21"/>
          <w:szCs w:val="21"/>
          <w:lang w:eastAsia="zh-CN"/>
        </w:rPr>
        <w:t xml:space="preserve">ll effects are showed on the actual </w:t>
      </w:r>
      <w:r w:rsidR="00057A50" w:rsidRPr="00CE280C">
        <w:rPr>
          <w:rFonts w:ascii="Arial Unicode MS" w:eastAsia="Arial Unicode MS" w:hAnsi="Arial Unicode MS" w:cs="STXihei" w:hint="eastAsia"/>
          <w:color w:val="000000"/>
          <w:sz w:val="21"/>
          <w:szCs w:val="21"/>
          <w:lang w:eastAsia="zh-CN"/>
        </w:rPr>
        <w:t>retail sales price.</w:t>
      </w:r>
    </w:p>
    <w:p w:rsidR="00034F0B" w:rsidRPr="00CE280C" w:rsidRDefault="00034F0B" w:rsidP="004F543E">
      <w:pPr>
        <w:pStyle w:val="BodyTextIndent2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0"/>
        <w:jc w:val="left"/>
        <w:rPr>
          <w:rFonts w:ascii="Arial Unicode MS" w:eastAsia="Arial Unicode MS" w:hAnsi="Arial Unicode MS" w:cs="Times New Roman"/>
          <w:color w:val="000000"/>
          <w:sz w:val="21"/>
          <w:szCs w:val="21"/>
          <w:lang w:eastAsia="zh-CN"/>
        </w:rPr>
      </w:pPr>
    </w:p>
    <w:p w:rsidR="00034F0B" w:rsidRPr="004C536A" w:rsidRDefault="00034F0B" w:rsidP="00A30741">
      <w:pPr>
        <w:pStyle w:val="Heading1"/>
        <w:ind w:left="525" w:hangingChars="250" w:hanging="525"/>
      </w:pPr>
      <w:bookmarkStart w:id="125" w:name="_Toc291852535"/>
      <w:bookmarkStart w:id="126" w:name="_Toc316030613"/>
      <w:bookmarkStart w:id="127" w:name="_Toc316031988"/>
      <w:bookmarkStart w:id="128" w:name="_Toc316032084"/>
      <w:bookmarkStart w:id="129" w:name="_Toc316032929"/>
      <w:bookmarkStart w:id="130" w:name="_Toc316032964"/>
      <w:bookmarkStart w:id="131" w:name="_Toc316033056"/>
      <w:r w:rsidRPr="004C536A">
        <w:t>18</w:t>
      </w:r>
      <w:r w:rsidRPr="004C536A">
        <w:rPr>
          <w:rFonts w:hint="eastAsia"/>
        </w:rPr>
        <w:t>．</w:t>
      </w:r>
      <w:bookmarkEnd w:id="125"/>
      <w:r w:rsidR="00CC134D" w:rsidRPr="004C536A">
        <w:rPr>
          <w:rFonts w:hint="eastAsia"/>
        </w:rPr>
        <w:t xml:space="preserve">What does Trade Expense refer to？ </w:t>
      </w:r>
      <w:r w:rsidR="00CC134D" w:rsidRPr="004C536A">
        <w:t>W</w:t>
      </w:r>
      <w:r w:rsidR="00CC134D" w:rsidRPr="004C536A">
        <w:rPr>
          <w:rFonts w:hint="eastAsia"/>
        </w:rPr>
        <w:t>hat</w:t>
      </w:r>
      <w:r w:rsidR="00CC134D" w:rsidRPr="004C536A">
        <w:t>’</w:t>
      </w:r>
      <w:r w:rsidR="00CC134D" w:rsidRPr="004C536A">
        <w:rPr>
          <w:rFonts w:hint="eastAsia"/>
        </w:rPr>
        <w:t xml:space="preserve">s the difference between Trade Expense </w:t>
      </w:r>
      <w:r w:rsidR="00A53658" w:rsidRPr="004C536A">
        <w:rPr>
          <w:rFonts w:hint="eastAsia"/>
        </w:rPr>
        <w:t>and</w:t>
      </w:r>
      <w:r w:rsidR="00CC134D" w:rsidRPr="004C536A">
        <w:rPr>
          <w:rFonts w:hint="eastAsia"/>
        </w:rPr>
        <w:t xml:space="preserve"> Additional Trade Margin？</w:t>
      </w:r>
      <w:bookmarkEnd w:id="126"/>
      <w:bookmarkEnd w:id="127"/>
      <w:bookmarkEnd w:id="128"/>
      <w:bookmarkEnd w:id="129"/>
      <w:bookmarkEnd w:id="130"/>
      <w:bookmarkEnd w:id="131"/>
      <w:r w:rsidR="00140067">
        <w:t xml:space="preserve"> </w:t>
      </w:r>
      <w:r w:rsidR="00B32110" w:rsidRPr="00B32110">
        <w:rPr>
          <w:color w:val="FF0000"/>
        </w:rPr>
        <w:t>(Trade Related)</w:t>
      </w:r>
    </w:p>
    <w:p w:rsidR="00034F0B" w:rsidRPr="00927ED5" w:rsidRDefault="00815C13" w:rsidP="00927ED5">
      <w:pPr>
        <w:pStyle w:val="BodyTextIndent21"/>
        <w:tabs>
          <w:tab w:val="left" w:pos="345"/>
          <w:tab w:val="left" w:pos="1110"/>
          <w:tab w:val="left" w:pos="2127"/>
          <w:tab w:val="left" w:pos="2836"/>
          <w:tab w:val="left" w:pos="3545"/>
          <w:tab w:val="left" w:pos="4254"/>
          <w:tab w:val="left" w:pos="4963"/>
          <w:tab w:val="left" w:pos="5672"/>
          <w:tab w:val="left" w:pos="6381"/>
          <w:tab w:val="left" w:pos="7090"/>
          <w:tab w:val="left" w:pos="7799"/>
          <w:tab w:val="left" w:pos="8508"/>
          <w:tab w:val="left" w:pos="9217"/>
        </w:tabs>
        <w:ind w:leftChars="200" w:left="480" w:firstLine="0"/>
        <w:rPr>
          <w:rFonts w:ascii="Arial Unicode MS" w:eastAsia="Arial Unicode MS" w:hAnsi="Arial Unicode MS" w:cs="STXihei"/>
          <w:color w:val="000000"/>
          <w:sz w:val="21"/>
          <w:szCs w:val="21"/>
          <w:lang w:eastAsia="zh-CN"/>
        </w:rPr>
      </w:pPr>
      <w:r w:rsidRPr="00CE280C">
        <w:rPr>
          <w:rFonts w:ascii="Arial Unicode MS" w:eastAsia="Arial Unicode MS" w:hAnsi="Arial Unicode MS" w:cs="STXihei" w:hint="eastAsia"/>
          <w:color w:val="000000"/>
          <w:sz w:val="21"/>
          <w:szCs w:val="21"/>
          <w:lang w:eastAsia="zh-CN"/>
        </w:rPr>
        <w:t>Trade E</w:t>
      </w:r>
      <w:r w:rsidRPr="00CE280C">
        <w:rPr>
          <w:rFonts w:ascii="Arial Unicode MS" w:eastAsia="Arial Unicode MS" w:hAnsi="Arial Unicode MS" w:cs="STXihei"/>
          <w:color w:val="000000"/>
          <w:sz w:val="21"/>
          <w:szCs w:val="21"/>
          <w:lang w:eastAsia="zh-CN"/>
        </w:rPr>
        <w:t>x</w:t>
      </w:r>
      <w:r w:rsidRPr="00CE280C">
        <w:rPr>
          <w:rFonts w:ascii="Arial Unicode MS" w:eastAsia="Arial Unicode MS" w:hAnsi="Arial Unicode MS" w:cs="STXihei" w:hint="eastAsia"/>
          <w:color w:val="000000"/>
          <w:sz w:val="21"/>
          <w:szCs w:val="21"/>
          <w:lang w:eastAsia="zh-CN"/>
        </w:rPr>
        <w:t xml:space="preserve">pense covers costs of better display, in-store communication, </w:t>
      </w:r>
      <w:r w:rsidR="00A53658" w:rsidRPr="00CE280C">
        <w:rPr>
          <w:rFonts w:ascii="Arial Unicode MS" w:eastAsia="Arial Unicode MS" w:hAnsi="Arial Unicode MS" w:cs="STXihei" w:hint="eastAsia"/>
          <w:color w:val="000000"/>
          <w:sz w:val="21"/>
          <w:szCs w:val="21"/>
          <w:lang w:eastAsia="zh-CN"/>
        </w:rPr>
        <w:t>product sampling,</w:t>
      </w:r>
      <w:r w:rsidRPr="00CE280C">
        <w:rPr>
          <w:rFonts w:ascii="Arial Unicode MS" w:eastAsia="Arial Unicode MS" w:hAnsi="Arial Unicode MS" w:cs="STXihei" w:hint="eastAsia"/>
          <w:color w:val="000000"/>
          <w:sz w:val="21"/>
          <w:szCs w:val="21"/>
          <w:lang w:eastAsia="zh-CN"/>
        </w:rPr>
        <w:t xml:space="preserve"> information booths, etc.</w:t>
      </w:r>
    </w:p>
    <w:p w:rsidR="00034F0B" w:rsidRPr="00927ED5" w:rsidRDefault="00815C13" w:rsidP="00927ED5">
      <w:pPr>
        <w:pStyle w:val="BodyTextIndent21"/>
        <w:tabs>
          <w:tab w:val="left" w:pos="34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Chars="200" w:left="480" w:firstLine="0"/>
        <w:rPr>
          <w:rFonts w:ascii="Arial Unicode MS" w:eastAsia="Arial Unicode MS" w:hAnsi="Arial Unicode MS" w:cs="STXihei"/>
          <w:color w:val="000000"/>
          <w:sz w:val="21"/>
          <w:szCs w:val="21"/>
          <w:lang w:eastAsia="zh-CN"/>
        </w:rPr>
      </w:pPr>
      <w:r w:rsidRPr="00CE280C">
        <w:rPr>
          <w:rFonts w:ascii="Arial Unicode MS" w:eastAsia="Arial Unicode MS" w:hAnsi="Arial Unicode MS" w:cs="STXihei" w:hint="eastAsia"/>
          <w:color w:val="000000"/>
          <w:sz w:val="21"/>
          <w:szCs w:val="21"/>
          <w:lang w:eastAsia="zh-CN"/>
        </w:rPr>
        <w:t xml:space="preserve">Additional Trade Margin helps to incentivise the retails not only to allocate larger shelf space </w:t>
      </w:r>
      <w:r w:rsidR="00653543">
        <w:rPr>
          <w:rFonts w:ascii="Arial Unicode MS" w:eastAsia="Arial Unicode MS" w:hAnsi="Arial Unicode MS" w:cs="STXihei" w:hint="eastAsia"/>
          <w:color w:val="000000"/>
          <w:sz w:val="21"/>
          <w:szCs w:val="21"/>
          <w:lang w:eastAsia="zh-CN"/>
        </w:rPr>
        <w:t xml:space="preserve">  </w:t>
      </w:r>
      <w:r w:rsidRPr="00CE280C">
        <w:rPr>
          <w:rFonts w:ascii="Arial Unicode MS" w:eastAsia="Arial Unicode MS" w:hAnsi="Arial Unicode MS" w:cs="STXihei" w:hint="eastAsia"/>
          <w:color w:val="000000"/>
          <w:sz w:val="21"/>
          <w:szCs w:val="21"/>
          <w:lang w:eastAsia="zh-CN"/>
        </w:rPr>
        <w:t>but also to increase volume orders.</w:t>
      </w:r>
    </w:p>
    <w:p w:rsidR="00034F0B" w:rsidRPr="00927ED5" w:rsidRDefault="00801830" w:rsidP="00927ED5">
      <w:pPr>
        <w:pStyle w:val="BodyTextIndent21"/>
        <w:tabs>
          <w:tab w:val="left" w:pos="34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Chars="200" w:left="480" w:firstLine="0"/>
        <w:rPr>
          <w:rFonts w:ascii="Arial Unicode MS" w:eastAsia="Arial Unicode MS" w:hAnsi="Arial Unicode MS" w:cs="STXihei"/>
          <w:color w:val="000000"/>
          <w:sz w:val="21"/>
          <w:szCs w:val="21"/>
          <w:lang w:eastAsia="zh-CN"/>
        </w:rPr>
      </w:pPr>
      <w:r w:rsidRPr="00CE280C">
        <w:rPr>
          <w:rFonts w:ascii="Arial Unicode MS" w:eastAsia="Arial Unicode MS" w:hAnsi="Arial Unicode MS" w:cs="STXihei" w:hint="eastAsia"/>
          <w:color w:val="000000"/>
          <w:sz w:val="21"/>
          <w:szCs w:val="21"/>
          <w:lang w:eastAsia="zh-CN"/>
        </w:rPr>
        <w:t>Trade Expense refers to certain amoun</w:t>
      </w:r>
      <w:r w:rsidR="001B500D" w:rsidRPr="00CE280C">
        <w:rPr>
          <w:rFonts w:ascii="Arial Unicode MS" w:eastAsia="Arial Unicode MS" w:hAnsi="Arial Unicode MS" w:cs="STXihei" w:hint="eastAsia"/>
          <w:color w:val="000000"/>
          <w:sz w:val="21"/>
          <w:szCs w:val="21"/>
          <w:lang w:eastAsia="zh-CN"/>
        </w:rPr>
        <w:t>t fees which retail will spend</w:t>
      </w:r>
      <w:r w:rsidRPr="00CE280C">
        <w:rPr>
          <w:rFonts w:ascii="Arial Unicode MS" w:eastAsia="Arial Unicode MS" w:hAnsi="Arial Unicode MS" w:cs="STXihei" w:hint="eastAsia"/>
          <w:color w:val="000000"/>
          <w:sz w:val="21"/>
          <w:szCs w:val="21"/>
          <w:lang w:eastAsia="zh-CN"/>
        </w:rPr>
        <w:t xml:space="preserve"> </w:t>
      </w:r>
      <w:r w:rsidR="00A53658" w:rsidRPr="00CE280C">
        <w:rPr>
          <w:rFonts w:ascii="Arial Unicode MS" w:eastAsia="Arial Unicode MS" w:hAnsi="Arial Unicode MS" w:cs="STXihei" w:hint="eastAsia"/>
          <w:color w:val="000000"/>
          <w:sz w:val="21"/>
          <w:szCs w:val="21"/>
          <w:lang w:eastAsia="zh-CN"/>
        </w:rPr>
        <w:t>on</w:t>
      </w:r>
      <w:r w:rsidRPr="00CE280C">
        <w:rPr>
          <w:rFonts w:ascii="Arial Unicode MS" w:eastAsia="Arial Unicode MS" w:hAnsi="Arial Unicode MS" w:cs="STXihei" w:hint="eastAsia"/>
          <w:color w:val="000000"/>
          <w:sz w:val="21"/>
          <w:szCs w:val="21"/>
          <w:lang w:eastAsia="zh-CN"/>
        </w:rPr>
        <w:t xml:space="preserve"> better display</w:t>
      </w:r>
      <w:r w:rsidR="00A53658" w:rsidRPr="00CE280C">
        <w:rPr>
          <w:rFonts w:ascii="Arial Unicode MS" w:eastAsia="Arial Unicode MS" w:hAnsi="Arial Unicode MS" w:cs="STXihei" w:hint="eastAsia"/>
          <w:color w:val="000000"/>
          <w:sz w:val="21"/>
          <w:szCs w:val="21"/>
          <w:lang w:eastAsia="zh-CN"/>
        </w:rPr>
        <w:t>ing</w:t>
      </w:r>
      <w:r w:rsidRPr="00CE280C">
        <w:rPr>
          <w:rFonts w:ascii="Arial Unicode MS" w:eastAsia="Arial Unicode MS" w:hAnsi="Arial Unicode MS" w:cs="STXihei" w:hint="eastAsia"/>
          <w:color w:val="000000"/>
          <w:sz w:val="21"/>
          <w:szCs w:val="21"/>
          <w:lang w:eastAsia="zh-CN"/>
        </w:rPr>
        <w:t xml:space="preserve"> </w:t>
      </w:r>
      <w:r w:rsidR="00A53658" w:rsidRPr="00CE280C">
        <w:rPr>
          <w:rFonts w:ascii="Arial Unicode MS" w:eastAsia="Arial Unicode MS" w:hAnsi="Arial Unicode MS" w:cs="STXihei" w:hint="eastAsia"/>
          <w:color w:val="000000"/>
          <w:sz w:val="21"/>
          <w:szCs w:val="21"/>
          <w:lang w:eastAsia="zh-CN"/>
        </w:rPr>
        <w:t>and</w:t>
      </w:r>
      <w:r w:rsidRPr="00CE280C">
        <w:rPr>
          <w:rFonts w:ascii="Arial Unicode MS" w:eastAsia="Arial Unicode MS" w:hAnsi="Arial Unicode MS" w:cs="STXihei" w:hint="eastAsia"/>
          <w:color w:val="000000"/>
          <w:sz w:val="21"/>
          <w:szCs w:val="21"/>
          <w:lang w:eastAsia="zh-CN"/>
        </w:rPr>
        <w:t xml:space="preserve"> </w:t>
      </w:r>
      <w:r w:rsidRPr="00CE280C">
        <w:rPr>
          <w:rFonts w:ascii="Arial Unicode MS" w:eastAsia="Arial Unicode MS" w:hAnsi="Arial Unicode MS" w:cs="STXihei"/>
          <w:color w:val="000000"/>
          <w:sz w:val="21"/>
          <w:szCs w:val="21"/>
          <w:lang w:eastAsia="zh-CN"/>
        </w:rPr>
        <w:t>acquir</w:t>
      </w:r>
      <w:r w:rsidR="00A53658" w:rsidRPr="00CE280C">
        <w:rPr>
          <w:rFonts w:ascii="Arial Unicode MS" w:eastAsia="Arial Unicode MS" w:hAnsi="Arial Unicode MS" w:cs="STXihei" w:hint="eastAsia"/>
          <w:color w:val="000000"/>
          <w:sz w:val="21"/>
          <w:szCs w:val="21"/>
          <w:lang w:eastAsia="zh-CN"/>
        </w:rPr>
        <w:t>ing</w:t>
      </w:r>
      <w:r w:rsidRPr="00CE280C">
        <w:rPr>
          <w:rFonts w:ascii="Arial Unicode MS" w:eastAsia="Arial Unicode MS" w:hAnsi="Arial Unicode MS" w:cs="STXihei" w:hint="eastAsia"/>
          <w:color w:val="000000"/>
          <w:sz w:val="21"/>
          <w:szCs w:val="21"/>
          <w:lang w:eastAsia="zh-CN"/>
        </w:rPr>
        <w:t xml:space="preserve"> more shelf space. </w:t>
      </w:r>
      <w:r w:rsidRPr="00CE280C">
        <w:rPr>
          <w:rFonts w:ascii="Arial Unicode MS" w:eastAsia="Arial Unicode MS" w:hAnsi="Arial Unicode MS" w:cs="STXihei"/>
          <w:color w:val="000000"/>
          <w:sz w:val="21"/>
          <w:szCs w:val="21"/>
          <w:lang w:eastAsia="zh-CN"/>
        </w:rPr>
        <w:t>A</w:t>
      </w:r>
      <w:r w:rsidRPr="00CE280C">
        <w:rPr>
          <w:rFonts w:ascii="Arial Unicode MS" w:eastAsia="Arial Unicode MS" w:hAnsi="Arial Unicode MS" w:cs="STXihei" w:hint="eastAsia"/>
          <w:color w:val="000000"/>
          <w:sz w:val="21"/>
          <w:szCs w:val="21"/>
          <w:lang w:eastAsia="zh-CN"/>
        </w:rPr>
        <w:t xml:space="preserve">dditional Trade Margin is the </w:t>
      </w:r>
      <w:r w:rsidR="007130D9" w:rsidRPr="00CE280C">
        <w:rPr>
          <w:rFonts w:ascii="Arial Unicode MS" w:eastAsia="Arial Unicode MS" w:hAnsi="Arial Unicode MS" w:cs="STXihei" w:hint="eastAsia"/>
          <w:color w:val="000000"/>
          <w:sz w:val="21"/>
          <w:szCs w:val="21"/>
          <w:lang w:eastAsia="zh-CN"/>
        </w:rPr>
        <w:t>extra cash profit</w:t>
      </w:r>
      <w:r w:rsidRPr="00CE280C">
        <w:rPr>
          <w:rFonts w:ascii="Arial Unicode MS" w:eastAsia="Arial Unicode MS" w:hAnsi="Arial Unicode MS" w:cs="STXihei" w:hint="eastAsia"/>
          <w:color w:val="000000"/>
          <w:sz w:val="21"/>
          <w:szCs w:val="21"/>
          <w:lang w:eastAsia="zh-CN"/>
        </w:rPr>
        <w:t xml:space="preserve"> for retail</w:t>
      </w:r>
      <w:r w:rsidR="00A53658" w:rsidRPr="00CE280C">
        <w:rPr>
          <w:rFonts w:ascii="Arial Unicode MS" w:eastAsia="Arial Unicode MS" w:hAnsi="Arial Unicode MS" w:cs="STXihei" w:hint="eastAsia"/>
          <w:color w:val="000000"/>
          <w:sz w:val="21"/>
          <w:szCs w:val="21"/>
          <w:lang w:eastAsia="zh-CN"/>
        </w:rPr>
        <w:t>er</w:t>
      </w:r>
      <w:r w:rsidRPr="00CE280C">
        <w:rPr>
          <w:rFonts w:ascii="Arial Unicode MS" w:eastAsia="Arial Unicode MS" w:hAnsi="Arial Unicode MS" w:cs="STXihei" w:hint="eastAsia"/>
          <w:color w:val="000000"/>
          <w:sz w:val="21"/>
          <w:szCs w:val="21"/>
          <w:lang w:eastAsia="zh-CN"/>
        </w:rPr>
        <w:t xml:space="preserve">. </w:t>
      </w:r>
      <w:r w:rsidRPr="00CE280C">
        <w:rPr>
          <w:rFonts w:ascii="Arial Unicode MS" w:eastAsia="Arial Unicode MS" w:hAnsi="Arial Unicode MS" w:cs="STXihei"/>
          <w:color w:val="000000"/>
          <w:sz w:val="21"/>
          <w:szCs w:val="21"/>
          <w:lang w:eastAsia="zh-CN"/>
        </w:rPr>
        <w:t>I</w:t>
      </w:r>
      <w:r w:rsidRPr="00CE280C">
        <w:rPr>
          <w:rFonts w:ascii="Arial Unicode MS" w:eastAsia="Arial Unicode MS" w:hAnsi="Arial Unicode MS" w:cs="STXihei" w:hint="eastAsia"/>
          <w:color w:val="000000"/>
          <w:sz w:val="21"/>
          <w:szCs w:val="21"/>
          <w:lang w:eastAsia="zh-CN"/>
        </w:rPr>
        <w:t>t helps to incentivise retail to increase volume orders.</w:t>
      </w:r>
    </w:p>
    <w:p w:rsidR="00034F0B" w:rsidRPr="00927ED5" w:rsidRDefault="00801830" w:rsidP="00927ED5">
      <w:pPr>
        <w:pStyle w:val="BodyTextIndent21"/>
        <w:tabs>
          <w:tab w:val="left" w:pos="34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Chars="200" w:left="480" w:firstLine="0"/>
        <w:rPr>
          <w:rFonts w:ascii="Arial Unicode MS" w:eastAsia="Arial Unicode MS" w:hAnsi="Arial Unicode MS" w:cs="STXihei"/>
          <w:color w:val="000000"/>
          <w:sz w:val="21"/>
          <w:szCs w:val="21"/>
          <w:lang w:eastAsia="zh-CN"/>
        </w:rPr>
      </w:pPr>
      <w:r w:rsidRPr="00CE280C">
        <w:rPr>
          <w:rFonts w:ascii="Arial Unicode MS" w:eastAsia="Arial Unicode MS" w:hAnsi="Arial Unicode MS" w:cs="STXihei" w:hint="eastAsia"/>
          <w:color w:val="000000"/>
          <w:sz w:val="21"/>
          <w:szCs w:val="21"/>
          <w:lang w:eastAsia="zh-CN"/>
        </w:rPr>
        <w:t xml:space="preserve">Eg: </w:t>
      </w:r>
      <w:r w:rsidR="007130D9" w:rsidRPr="00CE280C">
        <w:rPr>
          <w:rFonts w:ascii="Arial Unicode MS" w:eastAsia="Arial Unicode MS" w:hAnsi="Arial Unicode MS" w:cs="STXihei" w:hint="eastAsia"/>
          <w:color w:val="000000"/>
          <w:sz w:val="21"/>
          <w:szCs w:val="21"/>
          <w:lang w:eastAsia="zh-CN"/>
        </w:rPr>
        <w:t>SKU</w:t>
      </w:r>
      <w:r w:rsidR="007130D9" w:rsidRPr="00CE280C">
        <w:rPr>
          <w:rFonts w:ascii="Arial Unicode MS" w:eastAsia="Arial Unicode MS" w:hAnsi="Arial Unicode MS" w:cs="STXihei"/>
          <w:color w:val="000000"/>
          <w:sz w:val="21"/>
          <w:szCs w:val="21"/>
          <w:lang w:eastAsia="zh-CN"/>
        </w:rPr>
        <w:t>’</w:t>
      </w:r>
      <w:r w:rsidR="007130D9" w:rsidRPr="00CE280C">
        <w:rPr>
          <w:rFonts w:ascii="Arial Unicode MS" w:eastAsia="Arial Unicode MS" w:hAnsi="Arial Unicode MS" w:cs="STXihei" w:hint="eastAsia"/>
          <w:color w:val="000000"/>
          <w:sz w:val="21"/>
          <w:szCs w:val="21"/>
          <w:lang w:eastAsia="zh-CN"/>
        </w:rPr>
        <w:t xml:space="preserve">s </w:t>
      </w:r>
      <w:r w:rsidR="008758E5" w:rsidRPr="00CE280C">
        <w:rPr>
          <w:rFonts w:ascii="Arial Unicode MS" w:eastAsia="Arial Unicode MS" w:hAnsi="Arial Unicode MS" w:cs="STXihei" w:hint="eastAsia"/>
          <w:color w:val="000000"/>
          <w:sz w:val="21"/>
          <w:szCs w:val="21"/>
          <w:lang w:eastAsia="zh-CN"/>
        </w:rPr>
        <w:t>actual retail</w:t>
      </w:r>
      <w:r w:rsidR="007130D9" w:rsidRPr="00CE280C">
        <w:rPr>
          <w:rFonts w:ascii="Arial Unicode MS" w:eastAsia="Arial Unicode MS" w:hAnsi="Arial Unicode MS" w:cs="STXihei" w:hint="eastAsia"/>
          <w:color w:val="000000"/>
          <w:sz w:val="21"/>
          <w:szCs w:val="21"/>
          <w:lang w:eastAsia="zh-CN"/>
        </w:rPr>
        <w:t xml:space="preserve"> </w:t>
      </w:r>
      <w:r w:rsidR="008758E5" w:rsidRPr="00CE280C">
        <w:rPr>
          <w:rFonts w:ascii="Arial Unicode MS" w:eastAsia="Arial Unicode MS" w:hAnsi="Arial Unicode MS" w:cs="STXihei" w:hint="eastAsia"/>
          <w:color w:val="000000"/>
          <w:sz w:val="21"/>
          <w:szCs w:val="21"/>
          <w:lang w:eastAsia="zh-CN"/>
        </w:rPr>
        <w:t xml:space="preserve">sales </w:t>
      </w:r>
      <w:r w:rsidR="007130D9" w:rsidRPr="00CE280C">
        <w:rPr>
          <w:rFonts w:ascii="Arial Unicode MS" w:eastAsia="Arial Unicode MS" w:hAnsi="Arial Unicode MS" w:cs="STXihei" w:hint="eastAsia"/>
          <w:color w:val="000000"/>
          <w:sz w:val="21"/>
          <w:szCs w:val="21"/>
          <w:lang w:eastAsia="zh-CN"/>
        </w:rPr>
        <w:t xml:space="preserve">price </w:t>
      </w:r>
      <w:r w:rsidR="008758E5" w:rsidRPr="00CE280C">
        <w:rPr>
          <w:rFonts w:ascii="Arial Unicode MS" w:eastAsia="Arial Unicode MS" w:hAnsi="Arial Unicode MS" w:cs="STXihei" w:hint="eastAsia"/>
          <w:color w:val="000000"/>
          <w:sz w:val="21"/>
          <w:szCs w:val="21"/>
          <w:lang w:eastAsia="zh-CN"/>
        </w:rPr>
        <w:t xml:space="preserve">is 10RMB, margin rate is 10%, actual sales volume is 100 million. </w:t>
      </w:r>
      <w:r w:rsidR="009B6137" w:rsidRPr="00CE280C">
        <w:rPr>
          <w:rFonts w:ascii="Arial Unicode MS" w:eastAsia="Arial Unicode MS" w:hAnsi="Arial Unicode MS" w:cs="STXihei"/>
          <w:color w:val="000000"/>
          <w:sz w:val="21"/>
          <w:szCs w:val="21"/>
          <w:lang w:eastAsia="zh-CN"/>
        </w:rPr>
        <w:t>T</w:t>
      </w:r>
      <w:r w:rsidR="009B6137" w:rsidRPr="00CE280C">
        <w:rPr>
          <w:rFonts w:ascii="Arial Unicode MS" w:eastAsia="Arial Unicode MS" w:hAnsi="Arial Unicode MS" w:cs="STXihei" w:hint="eastAsia"/>
          <w:color w:val="000000"/>
          <w:sz w:val="21"/>
          <w:szCs w:val="21"/>
          <w:lang w:eastAsia="zh-CN"/>
        </w:rPr>
        <w:t>otal margin=10×10%×1000000=100mln RMB.</w:t>
      </w:r>
    </w:p>
    <w:p w:rsidR="00034F0B" w:rsidRPr="00CE280C" w:rsidRDefault="00034F0B" w:rsidP="004F543E">
      <w:pPr>
        <w:pStyle w:val="BodyTextIndent2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0"/>
        <w:jc w:val="left"/>
        <w:rPr>
          <w:rFonts w:ascii="Arial Unicode MS" w:eastAsia="Arial Unicode MS" w:hAnsi="Arial Unicode MS" w:cs="Times New Roman"/>
          <w:color w:val="000000"/>
          <w:sz w:val="21"/>
          <w:szCs w:val="21"/>
          <w:lang w:eastAsia="zh-CN"/>
        </w:rPr>
      </w:pPr>
    </w:p>
    <w:p w:rsidR="00034F0B" w:rsidRPr="004C536A" w:rsidRDefault="00034F0B" w:rsidP="00D65FAA">
      <w:pPr>
        <w:pStyle w:val="Heading1"/>
      </w:pPr>
      <w:bookmarkStart w:id="132" w:name="_Toc291852536"/>
      <w:bookmarkStart w:id="133" w:name="_Toc316030614"/>
      <w:bookmarkStart w:id="134" w:name="_Toc316031989"/>
      <w:bookmarkStart w:id="135" w:name="_Toc316032085"/>
      <w:bookmarkStart w:id="136" w:name="_Toc316032930"/>
      <w:bookmarkStart w:id="137" w:name="_Toc316032965"/>
      <w:bookmarkStart w:id="138" w:name="_Toc316033057"/>
      <w:r w:rsidRPr="004C536A">
        <w:t>19</w:t>
      </w:r>
      <w:r w:rsidRPr="004C536A">
        <w:rPr>
          <w:rFonts w:hint="eastAsia"/>
        </w:rPr>
        <w:t>．</w:t>
      </w:r>
      <w:bookmarkEnd w:id="132"/>
      <w:r w:rsidR="00DE197C" w:rsidRPr="004C536A">
        <w:rPr>
          <w:rFonts w:hint="eastAsia"/>
        </w:rPr>
        <w:t xml:space="preserve">Does the </w:t>
      </w:r>
      <w:r w:rsidR="00DE197C" w:rsidRPr="004C536A">
        <w:t>“</w:t>
      </w:r>
      <w:r w:rsidR="00DE197C" w:rsidRPr="004C536A">
        <w:rPr>
          <w:rFonts w:hint="eastAsia"/>
        </w:rPr>
        <w:t>Inventory Report</w:t>
      </w:r>
      <w:r w:rsidR="00DE197C" w:rsidRPr="004C536A">
        <w:t>”</w:t>
      </w:r>
      <w:r w:rsidR="00DE197C" w:rsidRPr="004C536A">
        <w:rPr>
          <w:rFonts w:hint="eastAsia"/>
        </w:rPr>
        <w:t xml:space="preserve"> on the main screen include the </w:t>
      </w:r>
      <w:r w:rsidR="00DE197C" w:rsidRPr="004C536A">
        <w:t>distribution</w:t>
      </w:r>
      <w:r w:rsidR="00DE197C" w:rsidRPr="004C536A">
        <w:rPr>
          <w:rFonts w:hint="eastAsia"/>
        </w:rPr>
        <w:t xml:space="preserve"> inventories？</w:t>
      </w:r>
      <w:bookmarkEnd w:id="133"/>
      <w:bookmarkEnd w:id="134"/>
      <w:bookmarkEnd w:id="135"/>
      <w:bookmarkEnd w:id="136"/>
      <w:bookmarkEnd w:id="137"/>
      <w:bookmarkEnd w:id="138"/>
      <w:r w:rsidR="009D0742">
        <w:t xml:space="preserve"> </w:t>
      </w:r>
      <w:r w:rsidR="009D0742" w:rsidRPr="009D0742">
        <w:rPr>
          <w:color w:val="FF0000"/>
        </w:rPr>
        <w:t>(</w:t>
      </w:r>
      <w:r w:rsidR="00144111">
        <w:rPr>
          <w:color w:val="FF0000"/>
        </w:rPr>
        <w:t>Inventory Related</w:t>
      </w:r>
      <w:r w:rsidR="009D0742" w:rsidRPr="009D0742">
        <w:rPr>
          <w:color w:val="FF0000"/>
        </w:rPr>
        <w:t>)</w:t>
      </w:r>
    </w:p>
    <w:p w:rsidR="00034F0B" w:rsidRPr="00927ED5" w:rsidRDefault="00DE197C" w:rsidP="00927ED5">
      <w:pPr>
        <w:pStyle w:val="BodyTextIndent21"/>
        <w:tabs>
          <w:tab w:val="left" w:pos="34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Chars="200" w:left="480" w:firstLine="0"/>
        <w:rPr>
          <w:rFonts w:ascii="Arial Unicode MS" w:eastAsia="Arial Unicode MS" w:hAnsi="Arial Unicode MS" w:cs="STXihei"/>
          <w:color w:val="000000"/>
          <w:sz w:val="21"/>
          <w:szCs w:val="21"/>
          <w:lang w:eastAsia="zh-CN"/>
        </w:rPr>
      </w:pPr>
      <w:r w:rsidRPr="00CE280C">
        <w:rPr>
          <w:rFonts w:ascii="Arial Unicode MS" w:eastAsia="Arial Unicode MS" w:hAnsi="Arial Unicode MS" w:cs="STXihei"/>
          <w:color w:val="000000"/>
          <w:sz w:val="21"/>
          <w:szCs w:val="21"/>
          <w:lang w:eastAsia="zh-CN"/>
        </w:rPr>
        <w:t>Y</w:t>
      </w:r>
      <w:r w:rsidRPr="00CE280C">
        <w:rPr>
          <w:rFonts w:ascii="Arial Unicode MS" w:eastAsia="Arial Unicode MS" w:hAnsi="Arial Unicode MS" w:cs="STXihei" w:hint="eastAsia"/>
          <w:color w:val="000000"/>
          <w:sz w:val="21"/>
          <w:szCs w:val="21"/>
          <w:lang w:eastAsia="zh-CN"/>
        </w:rPr>
        <w:t xml:space="preserve">es. </w:t>
      </w:r>
      <w:r w:rsidRPr="00CE280C">
        <w:rPr>
          <w:rFonts w:ascii="Arial Unicode MS" w:eastAsia="Arial Unicode MS" w:hAnsi="Arial Unicode MS" w:cs="STXihei"/>
          <w:color w:val="000000"/>
          <w:sz w:val="21"/>
          <w:szCs w:val="21"/>
          <w:lang w:eastAsia="zh-CN"/>
        </w:rPr>
        <w:t>I</w:t>
      </w:r>
      <w:r w:rsidRPr="00CE280C">
        <w:rPr>
          <w:rFonts w:ascii="Arial Unicode MS" w:eastAsia="Arial Unicode MS" w:hAnsi="Arial Unicode MS" w:cs="STXihei" w:hint="eastAsia"/>
          <w:color w:val="000000"/>
          <w:sz w:val="21"/>
          <w:szCs w:val="21"/>
          <w:lang w:eastAsia="zh-CN"/>
        </w:rPr>
        <w:t>nventory Report shows all the SKUs</w:t>
      </w:r>
      <w:r w:rsidRPr="00CE280C">
        <w:rPr>
          <w:rFonts w:ascii="Arial Unicode MS" w:eastAsia="Arial Unicode MS" w:hAnsi="Arial Unicode MS" w:cs="STXihei"/>
          <w:color w:val="000000"/>
          <w:sz w:val="21"/>
          <w:szCs w:val="21"/>
          <w:lang w:eastAsia="zh-CN"/>
        </w:rPr>
        <w:t>’</w:t>
      </w:r>
      <w:r w:rsidRPr="00CE280C">
        <w:rPr>
          <w:rFonts w:ascii="Arial Unicode MS" w:eastAsia="Arial Unicode MS" w:hAnsi="Arial Unicode MS" w:cs="STXihei" w:hint="eastAsia"/>
          <w:color w:val="000000"/>
          <w:sz w:val="21"/>
          <w:szCs w:val="21"/>
          <w:lang w:eastAsia="zh-CN"/>
        </w:rPr>
        <w:t xml:space="preserve"> inventory information which includes manufacture</w:t>
      </w:r>
      <w:r w:rsidRPr="00CE280C">
        <w:rPr>
          <w:rFonts w:ascii="Arial Unicode MS" w:eastAsia="Arial Unicode MS" w:hAnsi="Arial Unicode MS" w:cs="STXihei"/>
          <w:color w:val="000000"/>
          <w:sz w:val="21"/>
          <w:szCs w:val="21"/>
          <w:lang w:eastAsia="zh-CN"/>
        </w:rPr>
        <w:t>’</w:t>
      </w:r>
      <w:r w:rsidRPr="00CE280C">
        <w:rPr>
          <w:rFonts w:ascii="Arial Unicode MS" w:eastAsia="Arial Unicode MS" w:hAnsi="Arial Unicode MS" w:cs="STXihei" w:hint="eastAsia"/>
          <w:color w:val="000000"/>
          <w:sz w:val="21"/>
          <w:szCs w:val="21"/>
          <w:lang w:eastAsia="zh-CN"/>
        </w:rPr>
        <w:t>s inventory, wholesaler</w:t>
      </w:r>
      <w:r w:rsidRPr="00CE280C">
        <w:rPr>
          <w:rFonts w:ascii="Arial Unicode MS" w:eastAsia="Arial Unicode MS" w:hAnsi="Arial Unicode MS" w:cs="STXihei"/>
          <w:color w:val="000000"/>
          <w:sz w:val="21"/>
          <w:szCs w:val="21"/>
          <w:lang w:eastAsia="zh-CN"/>
        </w:rPr>
        <w:t>’</w:t>
      </w:r>
      <w:r w:rsidRPr="00CE280C">
        <w:rPr>
          <w:rFonts w:ascii="Arial Unicode MS" w:eastAsia="Arial Unicode MS" w:hAnsi="Arial Unicode MS" w:cs="STXihei" w:hint="eastAsia"/>
          <w:color w:val="000000"/>
          <w:sz w:val="21"/>
          <w:szCs w:val="21"/>
          <w:lang w:eastAsia="zh-CN"/>
        </w:rPr>
        <w:t>s inventory and retail</w:t>
      </w:r>
      <w:r w:rsidRPr="00CE280C">
        <w:rPr>
          <w:rFonts w:ascii="Arial Unicode MS" w:eastAsia="Arial Unicode MS" w:hAnsi="Arial Unicode MS" w:cs="STXihei"/>
          <w:color w:val="000000"/>
          <w:sz w:val="21"/>
          <w:szCs w:val="21"/>
          <w:lang w:eastAsia="zh-CN"/>
        </w:rPr>
        <w:t>’</w:t>
      </w:r>
      <w:r w:rsidRPr="00CE280C">
        <w:rPr>
          <w:rFonts w:ascii="Arial Unicode MS" w:eastAsia="Arial Unicode MS" w:hAnsi="Arial Unicode MS" w:cs="STXihei" w:hint="eastAsia"/>
          <w:color w:val="000000"/>
          <w:sz w:val="21"/>
          <w:szCs w:val="21"/>
          <w:lang w:eastAsia="zh-CN"/>
        </w:rPr>
        <w:t>s inventory.</w:t>
      </w:r>
    </w:p>
    <w:p w:rsidR="00034F0B" w:rsidRPr="00CE280C" w:rsidRDefault="00034F0B" w:rsidP="0066077B">
      <w:pPr>
        <w:pStyle w:val="BodyTextIndent2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0"/>
        <w:jc w:val="left"/>
        <w:rPr>
          <w:rFonts w:ascii="Arial Unicode MS" w:eastAsia="Arial Unicode MS" w:hAnsi="Arial Unicode MS" w:cs="Times New Roman"/>
          <w:color w:val="000000"/>
          <w:sz w:val="21"/>
          <w:szCs w:val="21"/>
          <w:lang w:eastAsia="zh-CN"/>
        </w:rPr>
      </w:pPr>
    </w:p>
    <w:p w:rsidR="00034F0B" w:rsidRPr="004C536A" w:rsidRDefault="00034F0B" w:rsidP="00D65FAA">
      <w:pPr>
        <w:pStyle w:val="Heading1"/>
      </w:pPr>
      <w:bookmarkStart w:id="139" w:name="_Toc291852537"/>
      <w:bookmarkStart w:id="140" w:name="_Toc316030615"/>
      <w:bookmarkStart w:id="141" w:name="_Toc316031990"/>
      <w:bookmarkStart w:id="142" w:name="_Toc316032086"/>
      <w:bookmarkStart w:id="143" w:name="_Toc316032931"/>
      <w:bookmarkStart w:id="144" w:name="_Toc316032966"/>
      <w:bookmarkStart w:id="145" w:name="_Toc316033058"/>
      <w:r w:rsidRPr="004C536A">
        <w:t>20</w:t>
      </w:r>
      <w:r w:rsidRPr="004C536A">
        <w:rPr>
          <w:rFonts w:hint="eastAsia"/>
        </w:rPr>
        <w:t>．</w:t>
      </w:r>
      <w:bookmarkEnd w:id="139"/>
      <w:r w:rsidR="00D014BB" w:rsidRPr="004C536A">
        <w:rPr>
          <w:rFonts w:hint="eastAsia"/>
        </w:rPr>
        <w:t>What is Net Average Market Price？</w:t>
      </w:r>
      <w:bookmarkEnd w:id="140"/>
      <w:bookmarkEnd w:id="141"/>
      <w:bookmarkEnd w:id="142"/>
      <w:bookmarkEnd w:id="143"/>
      <w:bookmarkEnd w:id="144"/>
      <w:bookmarkEnd w:id="145"/>
      <w:r w:rsidR="00A3121E">
        <w:t xml:space="preserve"> </w:t>
      </w:r>
      <w:r w:rsidR="000560CA" w:rsidRPr="00E541C9">
        <w:rPr>
          <w:color w:val="FF0000"/>
        </w:rPr>
        <w:t>(Pricing Related)</w:t>
      </w:r>
    </w:p>
    <w:p w:rsidR="00034F0B" w:rsidRPr="00927ED5" w:rsidRDefault="00445C49" w:rsidP="00927ED5">
      <w:pPr>
        <w:pStyle w:val="BodyTextIndent21"/>
        <w:tabs>
          <w:tab w:val="left" w:pos="34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Chars="200" w:left="480" w:firstLine="0"/>
        <w:rPr>
          <w:rFonts w:ascii="Arial Unicode MS" w:eastAsia="Arial Unicode MS" w:hAnsi="Arial Unicode MS" w:cs="STXihei"/>
          <w:color w:val="000000"/>
          <w:sz w:val="21"/>
          <w:szCs w:val="21"/>
          <w:lang w:eastAsia="zh-CN"/>
        </w:rPr>
      </w:pPr>
      <w:r w:rsidRPr="00CE280C">
        <w:rPr>
          <w:rFonts w:ascii="Arial Unicode MS" w:eastAsia="Arial Unicode MS" w:hAnsi="Arial Unicode MS" w:cs="STXihei" w:hint="eastAsia"/>
          <w:color w:val="000000"/>
          <w:sz w:val="21"/>
          <w:szCs w:val="21"/>
          <w:lang w:eastAsia="zh-CN"/>
        </w:rPr>
        <w:t xml:space="preserve">Net Average Market Price is also called </w:t>
      </w:r>
      <w:r w:rsidRPr="00CE280C">
        <w:rPr>
          <w:rFonts w:ascii="Arial Unicode MS" w:eastAsia="Arial Unicode MS" w:hAnsi="Arial Unicode MS" w:cs="STXihei"/>
          <w:color w:val="000000"/>
          <w:sz w:val="21"/>
          <w:szCs w:val="21"/>
          <w:lang w:eastAsia="zh-CN"/>
        </w:rPr>
        <w:t>“</w:t>
      </w:r>
      <w:r w:rsidRPr="00CE280C">
        <w:rPr>
          <w:rFonts w:ascii="Arial Unicode MS" w:eastAsia="Arial Unicode MS" w:hAnsi="Arial Unicode MS" w:cs="STXihei" w:hint="eastAsia"/>
          <w:color w:val="000000"/>
          <w:sz w:val="21"/>
          <w:szCs w:val="21"/>
          <w:lang w:eastAsia="zh-CN"/>
        </w:rPr>
        <w:t xml:space="preserve">Actual Market </w:t>
      </w:r>
      <w:r w:rsidR="006D0167" w:rsidRPr="00CE280C">
        <w:rPr>
          <w:rFonts w:ascii="Arial Unicode MS" w:eastAsia="Arial Unicode MS" w:hAnsi="Arial Unicode MS" w:cs="STXihei" w:hint="eastAsia"/>
          <w:color w:val="000000"/>
          <w:sz w:val="21"/>
          <w:szCs w:val="21"/>
          <w:lang w:eastAsia="zh-CN"/>
        </w:rPr>
        <w:t xml:space="preserve">Sales </w:t>
      </w:r>
      <w:r w:rsidRPr="00CE280C">
        <w:rPr>
          <w:rFonts w:ascii="Arial Unicode MS" w:eastAsia="Arial Unicode MS" w:hAnsi="Arial Unicode MS" w:cs="STXihei" w:hint="eastAsia"/>
          <w:color w:val="000000"/>
          <w:sz w:val="21"/>
          <w:szCs w:val="21"/>
          <w:lang w:eastAsia="zh-CN"/>
        </w:rPr>
        <w:t>Price</w:t>
      </w:r>
      <w:r w:rsidRPr="00CE280C">
        <w:rPr>
          <w:rFonts w:ascii="Arial Unicode MS" w:eastAsia="Arial Unicode MS" w:hAnsi="Arial Unicode MS" w:cs="STXihei"/>
          <w:color w:val="000000"/>
          <w:sz w:val="21"/>
          <w:szCs w:val="21"/>
          <w:lang w:eastAsia="zh-CN"/>
        </w:rPr>
        <w:t>”</w:t>
      </w:r>
      <w:r w:rsidRPr="00CE280C">
        <w:rPr>
          <w:rFonts w:ascii="Arial Unicode MS" w:eastAsia="Arial Unicode MS" w:hAnsi="Arial Unicode MS" w:cs="STXihei" w:hint="eastAsia"/>
          <w:color w:val="000000"/>
          <w:sz w:val="21"/>
          <w:szCs w:val="21"/>
          <w:lang w:eastAsia="zh-CN"/>
        </w:rPr>
        <w:t xml:space="preserve"> which refers to actual retail sales price after deducting all the discounts. </w:t>
      </w:r>
      <w:r w:rsidRPr="00CE280C">
        <w:rPr>
          <w:rFonts w:ascii="Arial Unicode MS" w:eastAsia="Arial Unicode MS" w:hAnsi="Arial Unicode MS" w:cs="STXihei"/>
          <w:color w:val="000000"/>
          <w:sz w:val="21"/>
          <w:szCs w:val="21"/>
          <w:lang w:eastAsia="zh-CN"/>
        </w:rPr>
        <w:t>I</w:t>
      </w:r>
      <w:r w:rsidRPr="00CE280C">
        <w:rPr>
          <w:rFonts w:ascii="Arial Unicode MS" w:eastAsia="Arial Unicode MS" w:hAnsi="Arial Unicode MS" w:cs="STXihei" w:hint="eastAsia"/>
          <w:color w:val="000000"/>
          <w:sz w:val="21"/>
          <w:szCs w:val="21"/>
          <w:lang w:eastAsia="zh-CN"/>
        </w:rPr>
        <w:t>f retailer sells different batches of SKUs, Net Average Market Price will average the actual sales price for all different batches of inventories.</w:t>
      </w:r>
    </w:p>
    <w:p w:rsidR="00034F0B" w:rsidRPr="00CE280C" w:rsidRDefault="00034F0B" w:rsidP="004566B4">
      <w:pPr>
        <w:pStyle w:val="BodyTextIndent21"/>
        <w:tabs>
          <w:tab w:val="left" w:pos="61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0"/>
        <w:jc w:val="left"/>
        <w:rPr>
          <w:rFonts w:ascii="Arial Unicode MS" w:eastAsia="Arial Unicode MS" w:hAnsi="Arial Unicode MS" w:cs="Times New Roman"/>
          <w:color w:val="000000"/>
          <w:sz w:val="21"/>
          <w:szCs w:val="21"/>
          <w:lang w:eastAsia="zh-CN"/>
        </w:rPr>
      </w:pPr>
    </w:p>
    <w:p w:rsidR="00034F0B" w:rsidRPr="00CE280C" w:rsidRDefault="00034F0B" w:rsidP="00D65FAA">
      <w:pPr>
        <w:pStyle w:val="Heading1"/>
        <w:rPr>
          <w:rFonts w:cs="Times New Roman"/>
          <w:szCs w:val="21"/>
          <w:lang w:eastAsia="zh-CN"/>
        </w:rPr>
      </w:pPr>
      <w:bookmarkStart w:id="146" w:name="_Toc291852538"/>
      <w:bookmarkStart w:id="147" w:name="_Toc316030616"/>
      <w:bookmarkStart w:id="148" w:name="_Toc316031991"/>
      <w:bookmarkStart w:id="149" w:name="_Toc316032087"/>
      <w:bookmarkStart w:id="150" w:name="_Toc316032932"/>
      <w:bookmarkStart w:id="151" w:name="_Toc316032967"/>
      <w:bookmarkStart w:id="152" w:name="_Toc316033059"/>
      <w:r w:rsidRPr="004C536A">
        <w:t>21</w:t>
      </w:r>
      <w:r w:rsidRPr="004C536A">
        <w:rPr>
          <w:rFonts w:hint="eastAsia"/>
        </w:rPr>
        <w:t>．</w:t>
      </w:r>
      <w:bookmarkEnd w:id="146"/>
      <w:r w:rsidR="00817E5F" w:rsidRPr="004C536A">
        <w:rPr>
          <w:rFonts w:hint="eastAsia"/>
        </w:rPr>
        <w:t>Why the Retail</w:t>
      </w:r>
      <w:r w:rsidR="00EF09C9" w:rsidRPr="004C536A">
        <w:rPr>
          <w:rFonts w:hint="eastAsia"/>
        </w:rPr>
        <w:t>er</w:t>
      </w:r>
      <w:r w:rsidR="00817E5F" w:rsidRPr="004C536A">
        <w:rPr>
          <w:rFonts w:hint="eastAsia"/>
        </w:rPr>
        <w:t xml:space="preserve"> Display</w:t>
      </w:r>
      <w:r w:rsidR="00B91EC8" w:rsidRPr="004C536A">
        <w:rPr>
          <w:rFonts w:hint="eastAsia"/>
        </w:rPr>
        <w:t>ed</w:t>
      </w:r>
      <w:r w:rsidR="00817E5F" w:rsidRPr="004C536A">
        <w:rPr>
          <w:rFonts w:hint="eastAsia"/>
        </w:rPr>
        <w:t xml:space="preserve"> Price is different from the </w:t>
      </w:r>
      <w:r w:rsidR="00EF09C9" w:rsidRPr="004C536A">
        <w:rPr>
          <w:rFonts w:hint="eastAsia"/>
        </w:rPr>
        <w:t>Manufacturer</w:t>
      </w:r>
      <w:r w:rsidR="00817E5F" w:rsidRPr="004C536A">
        <w:rPr>
          <w:rFonts w:hint="eastAsia"/>
        </w:rPr>
        <w:t xml:space="preserve"> Suggested Price？</w:t>
      </w:r>
      <w:bookmarkEnd w:id="147"/>
      <w:bookmarkEnd w:id="148"/>
      <w:bookmarkEnd w:id="149"/>
      <w:bookmarkEnd w:id="150"/>
      <w:bookmarkEnd w:id="151"/>
      <w:bookmarkEnd w:id="152"/>
      <w:r w:rsidR="006B5477">
        <w:t xml:space="preserve"> </w:t>
      </w:r>
      <w:r w:rsidR="0097227A" w:rsidRPr="00E541C9">
        <w:rPr>
          <w:color w:val="FF0000"/>
        </w:rPr>
        <w:t>(Pricing Related)</w:t>
      </w:r>
    </w:p>
    <w:p w:rsidR="00034F0B" w:rsidRPr="00CE280C" w:rsidRDefault="00817E5F" w:rsidP="00653543">
      <w:pPr>
        <w:pStyle w:val="BodyTextIndent21"/>
        <w:tabs>
          <w:tab w:val="left" w:pos="34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Chars="200" w:left="480" w:firstLine="0"/>
        <w:rPr>
          <w:rFonts w:ascii="Arial Unicode MS" w:eastAsia="Arial Unicode MS" w:hAnsi="Arial Unicode MS" w:cs="Times New Roman"/>
          <w:color w:val="000000"/>
          <w:sz w:val="21"/>
          <w:szCs w:val="21"/>
          <w:lang w:eastAsia="zh-CN"/>
        </w:rPr>
      </w:pPr>
      <w:r w:rsidRPr="00CE280C">
        <w:rPr>
          <w:rFonts w:ascii="Arial Unicode MS" w:eastAsia="Arial Unicode MS" w:hAnsi="Arial Unicode MS" w:cs="STXihei"/>
          <w:color w:val="000000"/>
          <w:sz w:val="21"/>
          <w:szCs w:val="21"/>
          <w:lang w:eastAsia="zh-CN"/>
        </w:rPr>
        <w:t>F</w:t>
      </w:r>
      <w:r w:rsidR="00EF09C9" w:rsidRPr="00CE280C">
        <w:rPr>
          <w:rFonts w:ascii="Arial Unicode MS" w:eastAsia="Arial Unicode MS" w:hAnsi="Arial Unicode MS" w:cs="STXihei" w:hint="eastAsia"/>
          <w:color w:val="000000"/>
          <w:sz w:val="21"/>
          <w:szCs w:val="21"/>
          <w:lang w:eastAsia="zh-CN"/>
        </w:rPr>
        <w:t>irst</w:t>
      </w:r>
      <w:r w:rsidRPr="00CE280C">
        <w:rPr>
          <w:rFonts w:ascii="Arial Unicode MS" w:eastAsia="Arial Unicode MS" w:hAnsi="Arial Unicode MS" w:cs="STXihei" w:hint="eastAsia"/>
          <w:color w:val="000000"/>
          <w:sz w:val="21"/>
          <w:szCs w:val="21"/>
          <w:lang w:eastAsia="zh-CN"/>
        </w:rPr>
        <w:t xml:space="preserve">, please double check the package size. </w:t>
      </w:r>
      <w:r w:rsidR="00EF09C9" w:rsidRPr="00CE280C">
        <w:rPr>
          <w:rFonts w:ascii="Arial Unicode MS" w:eastAsia="Arial Unicode MS" w:hAnsi="Arial Unicode MS" w:cs="STXihei"/>
          <w:color w:val="000000"/>
          <w:sz w:val="21"/>
          <w:szCs w:val="21"/>
          <w:lang w:eastAsia="zh-CN"/>
        </w:rPr>
        <w:t>M</w:t>
      </w:r>
      <w:r w:rsidR="00EF09C9" w:rsidRPr="00CE280C">
        <w:rPr>
          <w:rFonts w:ascii="Arial Unicode MS" w:eastAsia="Arial Unicode MS" w:hAnsi="Arial Unicode MS" w:cs="STXihei" w:hint="eastAsia"/>
          <w:color w:val="000000"/>
          <w:sz w:val="21"/>
          <w:szCs w:val="21"/>
          <w:lang w:eastAsia="zh-CN"/>
        </w:rPr>
        <w:t>anufacturer sets the price according to the SKUs</w:t>
      </w:r>
      <w:r w:rsidR="00EF09C9" w:rsidRPr="00CE280C">
        <w:rPr>
          <w:rFonts w:ascii="Arial Unicode MS" w:eastAsia="Arial Unicode MS" w:hAnsi="Arial Unicode MS" w:cs="STXihei"/>
          <w:color w:val="000000"/>
          <w:sz w:val="21"/>
          <w:szCs w:val="21"/>
          <w:lang w:eastAsia="zh-CN"/>
        </w:rPr>
        <w:t>’</w:t>
      </w:r>
      <w:r w:rsidR="00EF09C9" w:rsidRPr="00CE280C">
        <w:rPr>
          <w:rFonts w:ascii="Arial Unicode MS" w:eastAsia="Arial Unicode MS" w:hAnsi="Arial Unicode MS" w:cs="STXihei" w:hint="eastAsia"/>
          <w:color w:val="000000"/>
          <w:sz w:val="21"/>
          <w:szCs w:val="21"/>
          <w:lang w:eastAsia="zh-CN"/>
        </w:rPr>
        <w:t xml:space="preserve"> actual package sizes. </w:t>
      </w:r>
      <w:r w:rsidR="00EF09C9" w:rsidRPr="00CE280C">
        <w:rPr>
          <w:rFonts w:ascii="Arial Unicode MS" w:eastAsia="Arial Unicode MS" w:hAnsi="Arial Unicode MS" w:cs="STXihei"/>
          <w:color w:val="000000"/>
          <w:sz w:val="21"/>
          <w:szCs w:val="21"/>
          <w:lang w:eastAsia="zh-CN"/>
        </w:rPr>
        <w:t>R</w:t>
      </w:r>
      <w:r w:rsidR="00EF09C9" w:rsidRPr="00CE280C">
        <w:rPr>
          <w:rFonts w:ascii="Arial Unicode MS" w:eastAsia="Arial Unicode MS" w:hAnsi="Arial Unicode MS" w:cs="STXihei" w:hint="eastAsia"/>
          <w:color w:val="000000"/>
          <w:sz w:val="21"/>
          <w:szCs w:val="21"/>
          <w:lang w:eastAsia="zh-CN"/>
        </w:rPr>
        <w:t>etailer sets the price according to the SKUs</w:t>
      </w:r>
      <w:r w:rsidR="00EF09C9" w:rsidRPr="00CE280C">
        <w:rPr>
          <w:rFonts w:ascii="Arial Unicode MS" w:eastAsia="Arial Unicode MS" w:hAnsi="Arial Unicode MS" w:cs="STXihei"/>
          <w:color w:val="000000"/>
          <w:sz w:val="21"/>
          <w:szCs w:val="21"/>
          <w:lang w:eastAsia="zh-CN"/>
        </w:rPr>
        <w:t>’</w:t>
      </w:r>
      <w:r w:rsidR="00EF09C9" w:rsidRPr="00CE280C">
        <w:rPr>
          <w:rFonts w:ascii="Arial Unicode MS" w:eastAsia="Arial Unicode MS" w:hAnsi="Arial Unicode MS" w:cs="STXihei" w:hint="eastAsia"/>
          <w:color w:val="000000"/>
          <w:sz w:val="21"/>
          <w:szCs w:val="21"/>
          <w:lang w:eastAsia="zh-CN"/>
        </w:rPr>
        <w:t xml:space="preserve"> standard package sizes. </w:t>
      </w:r>
    </w:p>
    <w:p w:rsidR="00034F0B" w:rsidRPr="00927ED5" w:rsidRDefault="00EF09C9" w:rsidP="00927ED5">
      <w:pPr>
        <w:pStyle w:val="BodyTextIndent21"/>
        <w:tabs>
          <w:tab w:val="left" w:pos="34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Chars="200" w:left="480" w:firstLine="0"/>
        <w:rPr>
          <w:rFonts w:ascii="Arial Unicode MS" w:eastAsia="Arial Unicode MS" w:hAnsi="Arial Unicode MS" w:cs="STXihei"/>
          <w:color w:val="000000"/>
          <w:sz w:val="21"/>
          <w:szCs w:val="21"/>
          <w:lang w:eastAsia="zh-CN"/>
        </w:rPr>
      </w:pPr>
      <w:r w:rsidRPr="00CE280C">
        <w:rPr>
          <w:rFonts w:ascii="Arial Unicode MS" w:eastAsia="Arial Unicode MS" w:hAnsi="Arial Unicode MS" w:cs="STXihei"/>
          <w:color w:val="000000"/>
          <w:sz w:val="21"/>
          <w:szCs w:val="21"/>
          <w:lang w:eastAsia="zh-CN"/>
        </w:rPr>
        <w:t>S</w:t>
      </w:r>
      <w:r w:rsidRPr="00CE280C">
        <w:rPr>
          <w:rFonts w:ascii="Arial Unicode MS" w:eastAsia="Arial Unicode MS" w:hAnsi="Arial Unicode MS" w:cs="STXihei" w:hint="eastAsia"/>
          <w:color w:val="000000"/>
          <w:sz w:val="21"/>
          <w:szCs w:val="21"/>
          <w:lang w:eastAsia="zh-CN"/>
        </w:rPr>
        <w:t xml:space="preserve">econd, some deviations between </w:t>
      </w:r>
      <w:r w:rsidRPr="00CE280C">
        <w:rPr>
          <w:rFonts w:ascii="Arial Unicode MS" w:eastAsia="Arial Unicode MS" w:hAnsi="Arial Unicode MS" w:cs="STXihei"/>
          <w:color w:val="000000"/>
          <w:sz w:val="21"/>
          <w:szCs w:val="21"/>
          <w:lang w:eastAsia="zh-CN"/>
        </w:rPr>
        <w:t>+</w:t>
      </w:r>
      <w:r w:rsidR="00B91EC8" w:rsidRPr="00CE280C">
        <w:rPr>
          <w:rFonts w:ascii="Arial Unicode MS" w:eastAsia="Arial Unicode MS" w:hAnsi="Arial Unicode MS" w:cs="STXihei" w:hint="eastAsia"/>
          <w:color w:val="000000"/>
          <w:sz w:val="21"/>
          <w:szCs w:val="21"/>
          <w:lang w:eastAsia="zh-CN"/>
        </w:rPr>
        <w:t>5% are commonly observed by retailer, and in some extreme situation +15% is also possible.</w:t>
      </w:r>
    </w:p>
    <w:p w:rsidR="00034F0B" w:rsidRPr="00927ED5" w:rsidRDefault="00B91EC8" w:rsidP="00927ED5">
      <w:pPr>
        <w:pStyle w:val="BodyTextIndent21"/>
        <w:tabs>
          <w:tab w:val="left" w:pos="34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Chars="200" w:left="480" w:firstLine="0"/>
        <w:rPr>
          <w:rFonts w:ascii="Arial Unicode MS" w:eastAsia="Arial Unicode MS" w:hAnsi="Arial Unicode MS" w:cs="STXihei"/>
          <w:color w:val="000000"/>
          <w:sz w:val="21"/>
          <w:szCs w:val="21"/>
          <w:lang w:eastAsia="zh-CN"/>
        </w:rPr>
      </w:pPr>
      <w:r w:rsidRPr="00CE280C">
        <w:rPr>
          <w:rFonts w:ascii="Arial Unicode MS" w:eastAsia="Arial Unicode MS" w:hAnsi="Arial Unicode MS" w:cs="STXihei"/>
          <w:color w:val="000000"/>
          <w:sz w:val="21"/>
          <w:szCs w:val="21"/>
          <w:lang w:eastAsia="zh-CN"/>
        </w:rPr>
        <w:t>T</w:t>
      </w:r>
      <w:r w:rsidRPr="00CE280C">
        <w:rPr>
          <w:rFonts w:ascii="Arial Unicode MS" w:eastAsia="Arial Unicode MS" w:hAnsi="Arial Unicode MS" w:cs="STXihei" w:hint="eastAsia"/>
          <w:color w:val="000000"/>
          <w:sz w:val="21"/>
          <w:szCs w:val="21"/>
          <w:lang w:eastAsia="zh-CN"/>
        </w:rPr>
        <w:t xml:space="preserve">hird, if the retailer </w:t>
      </w:r>
      <w:r w:rsidR="006D0167" w:rsidRPr="00CE280C">
        <w:rPr>
          <w:rFonts w:ascii="Arial Unicode MS" w:eastAsia="Arial Unicode MS" w:hAnsi="Arial Unicode MS" w:cs="STXihei" w:hint="eastAsia"/>
          <w:color w:val="000000"/>
          <w:sz w:val="21"/>
          <w:szCs w:val="21"/>
          <w:lang w:eastAsia="zh-CN"/>
        </w:rPr>
        <w:t>cell</w:t>
      </w:r>
      <w:r w:rsidRPr="00CE280C">
        <w:rPr>
          <w:rFonts w:ascii="Arial Unicode MS" w:eastAsia="Arial Unicode MS" w:hAnsi="Arial Unicode MS" w:cs="STXihei" w:hint="eastAsia"/>
          <w:color w:val="000000"/>
          <w:sz w:val="21"/>
          <w:szCs w:val="21"/>
          <w:lang w:eastAsia="zh-CN"/>
        </w:rPr>
        <w:t>s different batches products, the displayed price is the actual sales price.</w:t>
      </w:r>
    </w:p>
    <w:p w:rsidR="00034F0B" w:rsidRDefault="00034F0B" w:rsidP="004C148B">
      <w:pPr>
        <w:pStyle w:val="BodyTextIndent21"/>
        <w:tabs>
          <w:tab w:val="left" w:pos="34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0" w:hangingChars="200" w:hanging="420"/>
        <w:jc w:val="left"/>
        <w:rPr>
          <w:rFonts w:ascii="Arial Unicode MS" w:eastAsia="Arial Unicode MS" w:hAnsi="Arial Unicode MS" w:cs="Times New Roman"/>
          <w:color w:val="000000"/>
          <w:sz w:val="21"/>
          <w:szCs w:val="21"/>
          <w:lang w:eastAsia="zh-CN"/>
        </w:rPr>
      </w:pPr>
    </w:p>
    <w:p w:rsidR="00B63E93" w:rsidRDefault="00B63E93" w:rsidP="004C148B">
      <w:pPr>
        <w:pStyle w:val="BodyTextIndent21"/>
        <w:tabs>
          <w:tab w:val="left" w:pos="34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0" w:hangingChars="200" w:hanging="420"/>
        <w:jc w:val="left"/>
        <w:rPr>
          <w:rFonts w:ascii="Arial Unicode MS" w:eastAsia="Arial Unicode MS" w:hAnsi="Arial Unicode MS" w:cs="Times New Roman"/>
          <w:color w:val="000000"/>
          <w:sz w:val="21"/>
          <w:szCs w:val="21"/>
          <w:lang w:eastAsia="zh-CN"/>
        </w:rPr>
      </w:pPr>
    </w:p>
    <w:p w:rsidR="00B63E93" w:rsidRDefault="00B63E93" w:rsidP="004C148B">
      <w:pPr>
        <w:pStyle w:val="BodyTextIndent21"/>
        <w:tabs>
          <w:tab w:val="left" w:pos="34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0" w:hangingChars="200" w:hanging="420"/>
        <w:jc w:val="left"/>
        <w:rPr>
          <w:rFonts w:ascii="Arial Unicode MS" w:eastAsia="Arial Unicode MS" w:hAnsi="Arial Unicode MS" w:cs="Times New Roman"/>
          <w:color w:val="000000"/>
          <w:sz w:val="21"/>
          <w:szCs w:val="21"/>
          <w:lang w:eastAsia="zh-CN"/>
        </w:rPr>
      </w:pPr>
    </w:p>
    <w:p w:rsidR="00B63E93" w:rsidRPr="00CE280C" w:rsidRDefault="00B63E93" w:rsidP="004C148B">
      <w:pPr>
        <w:pStyle w:val="BodyTextIndent21"/>
        <w:tabs>
          <w:tab w:val="left" w:pos="34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0" w:hangingChars="200" w:hanging="420"/>
        <w:jc w:val="left"/>
        <w:rPr>
          <w:rFonts w:ascii="Arial Unicode MS" w:eastAsia="Arial Unicode MS" w:hAnsi="Arial Unicode MS" w:cs="Times New Roman"/>
          <w:color w:val="000000"/>
          <w:sz w:val="21"/>
          <w:szCs w:val="21"/>
          <w:lang w:eastAsia="zh-CN"/>
        </w:rPr>
      </w:pPr>
    </w:p>
    <w:p w:rsidR="00034F0B" w:rsidRPr="00CE280C" w:rsidRDefault="00034F0B" w:rsidP="00D65FAA">
      <w:pPr>
        <w:pStyle w:val="Heading1"/>
        <w:rPr>
          <w:rFonts w:cs="Times New Roman"/>
          <w:szCs w:val="21"/>
          <w:lang w:eastAsia="zh-CN"/>
        </w:rPr>
      </w:pPr>
      <w:bookmarkStart w:id="153" w:name="_Toc291852539"/>
      <w:bookmarkStart w:id="154" w:name="_Toc316030617"/>
      <w:bookmarkStart w:id="155" w:name="_Toc316031992"/>
      <w:bookmarkStart w:id="156" w:name="_Toc316032088"/>
      <w:bookmarkStart w:id="157" w:name="_Toc316032933"/>
      <w:bookmarkStart w:id="158" w:name="_Toc316032968"/>
      <w:bookmarkStart w:id="159" w:name="_Toc316033060"/>
      <w:r w:rsidRPr="004C536A">
        <w:t>22</w:t>
      </w:r>
      <w:r w:rsidRPr="004C536A">
        <w:rPr>
          <w:rFonts w:hint="eastAsia"/>
        </w:rPr>
        <w:t>．</w:t>
      </w:r>
      <w:bookmarkEnd w:id="153"/>
      <w:r w:rsidR="00056946" w:rsidRPr="004C536A">
        <w:rPr>
          <w:rFonts w:hint="eastAsia"/>
        </w:rPr>
        <w:t>What is Price Ranking Index (P.R.I.)？</w:t>
      </w:r>
      <w:bookmarkEnd w:id="154"/>
      <w:bookmarkEnd w:id="155"/>
      <w:bookmarkEnd w:id="156"/>
      <w:bookmarkEnd w:id="157"/>
      <w:bookmarkEnd w:id="158"/>
      <w:bookmarkEnd w:id="159"/>
      <w:r w:rsidR="009C5257">
        <w:rPr>
          <w:lang w:val="en-GB"/>
        </w:rPr>
        <w:t xml:space="preserve"> </w:t>
      </w:r>
      <w:r w:rsidR="009C5257" w:rsidRPr="00E541C9">
        <w:rPr>
          <w:color w:val="FF0000"/>
        </w:rPr>
        <w:t>(Pricing Related)</w:t>
      </w:r>
    </w:p>
    <w:p w:rsidR="00034F0B" w:rsidRPr="00E50E6B" w:rsidRDefault="00D70D17" w:rsidP="00E50E6B">
      <w:pPr>
        <w:pStyle w:val="BodyTextIndent21"/>
        <w:tabs>
          <w:tab w:val="left" w:pos="345"/>
          <w:tab w:val="left" w:pos="1005"/>
          <w:tab w:val="left" w:pos="2127"/>
          <w:tab w:val="left" w:pos="2836"/>
          <w:tab w:val="left" w:pos="3545"/>
          <w:tab w:val="left" w:pos="4254"/>
          <w:tab w:val="left" w:pos="4963"/>
          <w:tab w:val="left" w:pos="5672"/>
          <w:tab w:val="left" w:pos="6381"/>
          <w:tab w:val="left" w:pos="7090"/>
          <w:tab w:val="left" w:pos="7799"/>
          <w:tab w:val="left" w:pos="8508"/>
          <w:tab w:val="left" w:pos="9217"/>
        </w:tabs>
        <w:ind w:leftChars="200" w:left="480" w:firstLine="0"/>
        <w:rPr>
          <w:rFonts w:ascii="Arial Unicode MS" w:eastAsia="Arial Unicode MS" w:hAnsi="Arial Unicode MS" w:cs="STXihei"/>
          <w:color w:val="000000"/>
          <w:sz w:val="21"/>
          <w:szCs w:val="21"/>
          <w:lang w:eastAsia="zh-CN"/>
        </w:rPr>
      </w:pPr>
      <w:r w:rsidRPr="00E50E6B">
        <w:rPr>
          <w:rFonts w:ascii="Arial Unicode MS" w:eastAsia="Arial Unicode MS" w:hAnsi="Arial Unicode MS" w:cs="STXihei" w:hint="eastAsia"/>
          <w:color w:val="000000"/>
          <w:sz w:val="21"/>
          <w:szCs w:val="21"/>
          <w:lang w:eastAsia="zh-CN"/>
        </w:rPr>
        <w:t xml:space="preserve">P.I.R. reflects the relative price of a certain SKU in the sales market. </w:t>
      </w:r>
      <w:r w:rsidRPr="00E50E6B">
        <w:rPr>
          <w:rFonts w:ascii="Arial Unicode MS" w:eastAsia="Arial Unicode MS" w:hAnsi="Arial Unicode MS" w:cs="STXihei"/>
          <w:color w:val="000000"/>
          <w:sz w:val="21"/>
          <w:szCs w:val="21"/>
          <w:lang w:eastAsia="zh-CN"/>
        </w:rPr>
        <w:t>T</w:t>
      </w:r>
      <w:r w:rsidR="00487C60" w:rsidRPr="00E50E6B">
        <w:rPr>
          <w:rFonts w:ascii="Arial Unicode MS" w:eastAsia="Arial Unicode MS" w:hAnsi="Arial Unicode MS" w:cs="STXihei" w:hint="eastAsia"/>
          <w:color w:val="000000"/>
          <w:sz w:val="21"/>
          <w:szCs w:val="21"/>
          <w:lang w:eastAsia="zh-CN"/>
        </w:rPr>
        <w:t xml:space="preserve">he higher the index, the </w:t>
      </w:r>
      <w:r w:rsidRPr="00E50E6B">
        <w:rPr>
          <w:rFonts w:ascii="Arial Unicode MS" w:eastAsia="Arial Unicode MS" w:hAnsi="Arial Unicode MS" w:cs="STXihei" w:hint="eastAsia"/>
          <w:color w:val="000000"/>
          <w:sz w:val="21"/>
          <w:szCs w:val="21"/>
          <w:lang w:eastAsia="zh-CN"/>
        </w:rPr>
        <w:t xml:space="preserve">higher the price will be, vice versa. </w:t>
      </w:r>
    </w:p>
    <w:p w:rsidR="00034F0B" w:rsidRPr="00E50E6B" w:rsidRDefault="00D70D17" w:rsidP="00E50E6B">
      <w:pPr>
        <w:pStyle w:val="BodyTextIndent21"/>
        <w:tabs>
          <w:tab w:val="left" w:pos="34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Chars="200" w:left="480" w:firstLine="0"/>
        <w:rPr>
          <w:rFonts w:ascii="Arial Unicode MS" w:eastAsia="Arial Unicode MS" w:hAnsi="Arial Unicode MS" w:cs="STXihei"/>
          <w:color w:val="000000"/>
          <w:sz w:val="21"/>
          <w:szCs w:val="21"/>
          <w:lang w:eastAsia="zh-CN"/>
        </w:rPr>
      </w:pPr>
      <w:r w:rsidRPr="00E50E6B">
        <w:rPr>
          <w:rFonts w:ascii="Arial Unicode MS" w:eastAsia="Arial Unicode MS" w:hAnsi="Arial Unicode MS" w:cs="STXihei"/>
          <w:color w:val="000000"/>
          <w:sz w:val="21"/>
          <w:szCs w:val="21"/>
          <w:lang w:eastAsia="zh-CN"/>
        </w:rPr>
        <w:t>Detail algorithm: all the on-sales SKU</w:t>
      </w:r>
      <w:r w:rsidRPr="00E50E6B">
        <w:rPr>
          <w:rFonts w:ascii="Arial Unicode MS" w:eastAsia="Arial Unicode MS" w:hAnsi="Arial Unicode MS" w:cs="STXihei" w:hint="eastAsia"/>
          <w:color w:val="000000"/>
          <w:sz w:val="21"/>
          <w:szCs w:val="21"/>
          <w:lang w:eastAsia="zh-CN"/>
        </w:rPr>
        <w:t>s</w:t>
      </w:r>
      <w:r w:rsidRPr="00E50E6B">
        <w:rPr>
          <w:rFonts w:ascii="Arial Unicode MS" w:eastAsia="Arial Unicode MS" w:hAnsi="Arial Unicode MS" w:cs="STXihei"/>
          <w:color w:val="000000"/>
          <w:sz w:val="21"/>
          <w:szCs w:val="21"/>
          <w:lang w:eastAsia="zh-CN"/>
        </w:rPr>
        <w:t xml:space="preserve"> in the marketing are ordered by retail price (net price after promotion) from high to low. The price rank indexes of the first and second SKU are 100, the price rank index of the last SKU is 10 and the others are converted according to the proportion. That is the price rank index of SKU.</w:t>
      </w:r>
    </w:p>
    <w:p w:rsidR="00034F0B" w:rsidRPr="00CE280C" w:rsidRDefault="00034F0B" w:rsidP="004566B4">
      <w:pPr>
        <w:pStyle w:val="BodyTextIndent21"/>
        <w:tabs>
          <w:tab w:val="left" w:pos="61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0"/>
        <w:jc w:val="left"/>
        <w:rPr>
          <w:rFonts w:ascii="Arial Unicode MS" w:eastAsia="Arial Unicode MS" w:hAnsi="Arial Unicode MS" w:cs="Times New Roman"/>
          <w:color w:val="000000"/>
          <w:sz w:val="21"/>
          <w:szCs w:val="21"/>
          <w:lang w:eastAsia="zh-CN"/>
        </w:rPr>
      </w:pPr>
    </w:p>
    <w:p w:rsidR="00034F0B" w:rsidRPr="00CE280C" w:rsidRDefault="00034F0B" w:rsidP="00D65FAA">
      <w:pPr>
        <w:pStyle w:val="Heading1"/>
        <w:rPr>
          <w:rFonts w:cs="Times New Roman"/>
          <w:szCs w:val="21"/>
          <w:lang w:eastAsia="zh-CN"/>
        </w:rPr>
      </w:pPr>
      <w:bookmarkStart w:id="160" w:name="_Toc291852540"/>
      <w:bookmarkStart w:id="161" w:name="_Toc316030618"/>
      <w:bookmarkStart w:id="162" w:name="_Toc316031993"/>
      <w:bookmarkStart w:id="163" w:name="_Toc316032089"/>
      <w:bookmarkStart w:id="164" w:name="_Toc316032934"/>
      <w:bookmarkStart w:id="165" w:name="_Toc316032969"/>
      <w:bookmarkStart w:id="166" w:name="_Toc316033061"/>
      <w:r w:rsidRPr="004C536A">
        <w:t>23</w:t>
      </w:r>
      <w:bookmarkEnd w:id="160"/>
      <w:r w:rsidR="00231A34" w:rsidRPr="004C536A">
        <w:rPr>
          <w:rFonts w:hint="eastAsia"/>
        </w:rPr>
        <w:t>．</w:t>
      </w:r>
      <w:r w:rsidR="00917A11" w:rsidRPr="004C536A">
        <w:rPr>
          <w:rFonts w:hint="eastAsia"/>
        </w:rPr>
        <w:t xml:space="preserve">Why </w:t>
      </w:r>
      <w:r w:rsidR="0001700B" w:rsidRPr="004C536A">
        <w:rPr>
          <w:rFonts w:hint="eastAsia"/>
        </w:rPr>
        <w:t>Net Average Market Price is different from Average Displayed Price？</w:t>
      </w:r>
      <w:bookmarkEnd w:id="161"/>
      <w:bookmarkEnd w:id="162"/>
      <w:bookmarkEnd w:id="163"/>
      <w:bookmarkEnd w:id="164"/>
      <w:bookmarkEnd w:id="165"/>
      <w:bookmarkEnd w:id="166"/>
      <w:r w:rsidR="008C5E0F">
        <w:t xml:space="preserve"> </w:t>
      </w:r>
      <w:r w:rsidR="004E432E" w:rsidRPr="00E541C9">
        <w:rPr>
          <w:color w:val="FF0000"/>
        </w:rPr>
        <w:t>(Pricing Related)</w:t>
      </w:r>
    </w:p>
    <w:p w:rsidR="00034F0B" w:rsidRPr="00CE280C" w:rsidRDefault="00034F0B" w:rsidP="00E50E6B">
      <w:pPr>
        <w:pStyle w:val="BodyTextIndent21"/>
        <w:tabs>
          <w:tab w:val="left" w:pos="426"/>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4" w:hangingChars="202" w:hanging="424"/>
        <w:jc w:val="left"/>
        <w:rPr>
          <w:rFonts w:ascii="Arial Unicode MS" w:eastAsia="Arial Unicode MS" w:hAnsi="Arial Unicode MS" w:cs="Times New Roman"/>
          <w:color w:val="000000"/>
          <w:sz w:val="21"/>
          <w:szCs w:val="21"/>
          <w:lang w:eastAsia="zh-CN"/>
        </w:rPr>
      </w:pPr>
      <w:r w:rsidRPr="00CE280C">
        <w:rPr>
          <w:rFonts w:ascii="Arial Unicode MS" w:eastAsia="Arial Unicode MS" w:hAnsi="Arial Unicode MS" w:cs="Times New Roman"/>
          <w:color w:val="000000"/>
          <w:sz w:val="21"/>
          <w:szCs w:val="21"/>
          <w:lang w:eastAsia="zh-CN"/>
        </w:rPr>
        <w:tab/>
      </w:r>
      <w:r w:rsidR="0001700B" w:rsidRPr="00CE280C">
        <w:rPr>
          <w:rFonts w:ascii="Arial Unicode MS" w:eastAsia="Arial Unicode MS" w:hAnsi="Arial Unicode MS" w:cs="STXihei"/>
          <w:color w:val="000000"/>
          <w:sz w:val="21"/>
          <w:szCs w:val="21"/>
          <w:lang w:eastAsia="zh-CN"/>
        </w:rPr>
        <w:t>T</w:t>
      </w:r>
      <w:r w:rsidR="0001700B" w:rsidRPr="00CE280C">
        <w:rPr>
          <w:rFonts w:ascii="Arial Unicode MS" w:eastAsia="Arial Unicode MS" w:hAnsi="Arial Unicode MS" w:cs="STXihei" w:hint="eastAsia"/>
          <w:color w:val="000000"/>
          <w:sz w:val="21"/>
          <w:szCs w:val="21"/>
          <w:lang w:eastAsia="zh-CN"/>
        </w:rPr>
        <w:t>here are 2 possible reasons.</w:t>
      </w:r>
    </w:p>
    <w:p w:rsidR="00034F0B" w:rsidRPr="00CE280C" w:rsidRDefault="00034F0B" w:rsidP="00653543">
      <w:pPr>
        <w:pStyle w:val="BodyTextIndent21"/>
        <w:tabs>
          <w:tab w:val="left" w:pos="426"/>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4" w:hangingChars="202" w:hanging="424"/>
        <w:jc w:val="left"/>
        <w:rPr>
          <w:rFonts w:ascii="Arial Unicode MS" w:eastAsia="Arial Unicode MS" w:hAnsi="Arial Unicode MS" w:cs="Times New Roman"/>
          <w:color w:val="000000"/>
          <w:sz w:val="21"/>
          <w:szCs w:val="21"/>
          <w:lang w:eastAsia="zh-CN"/>
        </w:rPr>
      </w:pPr>
      <w:r w:rsidRPr="00CE280C">
        <w:rPr>
          <w:rFonts w:ascii="Arial Unicode MS" w:eastAsia="Arial Unicode MS" w:hAnsi="Arial Unicode MS" w:cs="Times New Roman"/>
          <w:color w:val="000000"/>
          <w:sz w:val="21"/>
          <w:szCs w:val="21"/>
          <w:lang w:eastAsia="zh-CN"/>
        </w:rPr>
        <w:tab/>
      </w:r>
      <w:r w:rsidR="0001700B" w:rsidRPr="00CE280C">
        <w:rPr>
          <w:rFonts w:ascii="Arial Unicode MS" w:eastAsia="Arial Unicode MS" w:hAnsi="Arial Unicode MS" w:cs="STXihei"/>
          <w:color w:val="000000"/>
          <w:sz w:val="21"/>
          <w:szCs w:val="21"/>
          <w:lang w:eastAsia="zh-CN"/>
        </w:rPr>
        <w:t>F</w:t>
      </w:r>
      <w:r w:rsidR="0001700B" w:rsidRPr="00CE280C">
        <w:rPr>
          <w:rFonts w:ascii="Arial Unicode MS" w:eastAsia="Arial Unicode MS" w:hAnsi="Arial Unicode MS" w:cs="STXihei" w:hint="eastAsia"/>
          <w:color w:val="000000"/>
          <w:sz w:val="21"/>
          <w:szCs w:val="21"/>
          <w:lang w:eastAsia="zh-CN"/>
        </w:rPr>
        <w:t xml:space="preserve">irst, </w:t>
      </w:r>
      <w:r w:rsidR="003B5562" w:rsidRPr="00CE280C">
        <w:rPr>
          <w:rFonts w:ascii="Arial Unicode MS" w:eastAsia="Arial Unicode MS" w:hAnsi="Arial Unicode MS" w:cs="STXihei" w:hint="eastAsia"/>
          <w:color w:val="000000"/>
          <w:sz w:val="21"/>
          <w:szCs w:val="21"/>
          <w:lang w:eastAsia="zh-CN"/>
        </w:rPr>
        <w:t xml:space="preserve">Net Average Market Price is calculated by </w:t>
      </w:r>
      <w:r w:rsidR="00171599" w:rsidRPr="00CE280C">
        <w:rPr>
          <w:rFonts w:ascii="Arial Unicode MS" w:eastAsia="Arial Unicode MS" w:hAnsi="Arial Unicode MS" w:cs="STXihei" w:hint="eastAsia"/>
          <w:color w:val="000000"/>
          <w:sz w:val="21"/>
          <w:szCs w:val="21"/>
          <w:lang w:eastAsia="zh-CN"/>
        </w:rPr>
        <w:t>SKU</w:t>
      </w:r>
      <w:r w:rsidR="00171599" w:rsidRPr="00CE280C">
        <w:rPr>
          <w:rFonts w:ascii="Arial Unicode MS" w:eastAsia="Arial Unicode MS" w:hAnsi="Arial Unicode MS" w:cs="STXihei"/>
          <w:color w:val="000000"/>
          <w:sz w:val="21"/>
          <w:szCs w:val="21"/>
          <w:lang w:eastAsia="zh-CN"/>
        </w:rPr>
        <w:t>’</w:t>
      </w:r>
      <w:r w:rsidR="00171599" w:rsidRPr="00CE280C">
        <w:rPr>
          <w:rFonts w:ascii="Arial Unicode MS" w:eastAsia="Arial Unicode MS" w:hAnsi="Arial Unicode MS" w:cs="STXihei" w:hint="eastAsia"/>
          <w:color w:val="000000"/>
          <w:sz w:val="21"/>
          <w:szCs w:val="21"/>
          <w:lang w:eastAsia="zh-CN"/>
        </w:rPr>
        <w:t>s actual package size, and Average Market Displayed Price is calculated by standard package size.</w:t>
      </w:r>
    </w:p>
    <w:p w:rsidR="00034F0B" w:rsidRPr="00CE280C" w:rsidRDefault="00034F0B" w:rsidP="00653543">
      <w:pPr>
        <w:pStyle w:val="BodyTextIndent21"/>
        <w:tabs>
          <w:tab w:val="left" w:pos="426"/>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4" w:hangingChars="202" w:hanging="424"/>
        <w:jc w:val="left"/>
        <w:rPr>
          <w:rFonts w:ascii="Arial Unicode MS" w:eastAsia="Arial Unicode MS" w:hAnsi="Arial Unicode MS" w:cs="Times New Roman"/>
          <w:color w:val="000000"/>
          <w:sz w:val="21"/>
          <w:szCs w:val="21"/>
          <w:lang w:eastAsia="zh-CN"/>
        </w:rPr>
      </w:pPr>
      <w:r w:rsidRPr="00CE280C">
        <w:rPr>
          <w:rFonts w:ascii="Arial Unicode MS" w:eastAsia="Arial Unicode MS" w:hAnsi="Arial Unicode MS" w:cs="Times New Roman"/>
          <w:color w:val="000000"/>
          <w:sz w:val="21"/>
          <w:szCs w:val="21"/>
          <w:lang w:eastAsia="zh-CN"/>
        </w:rPr>
        <w:tab/>
      </w:r>
      <w:r w:rsidR="00171599" w:rsidRPr="00CE280C">
        <w:rPr>
          <w:rFonts w:ascii="Arial Unicode MS" w:eastAsia="Arial Unicode MS" w:hAnsi="Arial Unicode MS" w:cs="STXihei"/>
          <w:color w:val="000000"/>
          <w:sz w:val="21"/>
          <w:szCs w:val="21"/>
          <w:lang w:eastAsia="zh-CN"/>
        </w:rPr>
        <w:t>S</w:t>
      </w:r>
      <w:r w:rsidR="00171599" w:rsidRPr="00CE280C">
        <w:rPr>
          <w:rFonts w:ascii="Arial Unicode MS" w:eastAsia="Arial Unicode MS" w:hAnsi="Arial Unicode MS" w:cs="STXihei" w:hint="eastAsia"/>
          <w:color w:val="000000"/>
          <w:sz w:val="21"/>
          <w:szCs w:val="21"/>
          <w:lang w:eastAsia="zh-CN"/>
        </w:rPr>
        <w:t xml:space="preserve">econd, </w:t>
      </w:r>
      <w:r w:rsidR="00E17B3E" w:rsidRPr="00CE280C">
        <w:rPr>
          <w:rFonts w:ascii="Arial Unicode MS" w:eastAsia="Arial Unicode MS" w:hAnsi="Arial Unicode MS" w:cs="STXihei" w:hint="eastAsia"/>
          <w:color w:val="000000"/>
          <w:sz w:val="21"/>
          <w:szCs w:val="21"/>
          <w:lang w:eastAsia="zh-CN"/>
        </w:rPr>
        <w:t xml:space="preserve">Net Average Market Price is </w:t>
      </w:r>
      <w:r w:rsidR="00A822F0" w:rsidRPr="00CE280C">
        <w:rPr>
          <w:rFonts w:ascii="Arial Unicode MS" w:eastAsia="Arial Unicode MS" w:hAnsi="Arial Unicode MS" w:cs="STXihei" w:hint="eastAsia"/>
          <w:color w:val="000000"/>
          <w:sz w:val="21"/>
          <w:szCs w:val="21"/>
          <w:lang w:eastAsia="zh-CN"/>
        </w:rPr>
        <w:t>net price before promotion</w:t>
      </w:r>
      <w:r w:rsidR="00E17B3E" w:rsidRPr="00CE280C">
        <w:rPr>
          <w:rFonts w:ascii="Arial Unicode MS" w:eastAsia="Arial Unicode MS" w:hAnsi="Arial Unicode MS" w:cs="STXihei" w:hint="eastAsia"/>
          <w:color w:val="000000"/>
          <w:sz w:val="21"/>
          <w:szCs w:val="21"/>
          <w:lang w:eastAsia="zh-CN"/>
        </w:rPr>
        <w:t xml:space="preserve">, and Average Market Displayed Price is </w:t>
      </w:r>
      <w:r w:rsidR="00A822F0" w:rsidRPr="00CE280C">
        <w:rPr>
          <w:rFonts w:ascii="Arial Unicode MS" w:eastAsia="Arial Unicode MS" w:hAnsi="Arial Unicode MS" w:cs="STXihei" w:hint="eastAsia"/>
          <w:color w:val="000000"/>
          <w:sz w:val="21"/>
          <w:szCs w:val="21"/>
          <w:lang w:eastAsia="zh-CN"/>
        </w:rPr>
        <w:t>net</w:t>
      </w:r>
      <w:r w:rsidR="00E17B3E" w:rsidRPr="00CE280C">
        <w:rPr>
          <w:rFonts w:ascii="Arial Unicode MS" w:eastAsia="Arial Unicode MS" w:hAnsi="Arial Unicode MS" w:cs="STXihei" w:hint="eastAsia"/>
          <w:color w:val="000000"/>
          <w:sz w:val="21"/>
          <w:szCs w:val="21"/>
          <w:lang w:eastAsia="zh-CN"/>
        </w:rPr>
        <w:t xml:space="preserve"> price </w:t>
      </w:r>
      <w:r w:rsidR="00A822F0" w:rsidRPr="00CE280C">
        <w:rPr>
          <w:rFonts w:ascii="Arial Unicode MS" w:eastAsia="Arial Unicode MS" w:hAnsi="Arial Unicode MS" w:cs="STXihei" w:hint="eastAsia"/>
          <w:color w:val="000000"/>
          <w:sz w:val="21"/>
          <w:szCs w:val="21"/>
          <w:lang w:eastAsia="zh-CN"/>
        </w:rPr>
        <w:t>after</w:t>
      </w:r>
      <w:r w:rsidR="00E17B3E" w:rsidRPr="00CE280C">
        <w:rPr>
          <w:rFonts w:ascii="Arial Unicode MS" w:eastAsia="Arial Unicode MS" w:hAnsi="Arial Unicode MS" w:cs="STXihei" w:hint="eastAsia"/>
          <w:color w:val="000000"/>
          <w:sz w:val="21"/>
          <w:szCs w:val="21"/>
          <w:lang w:eastAsia="zh-CN"/>
        </w:rPr>
        <w:t xml:space="preserve"> promotion.</w:t>
      </w:r>
    </w:p>
    <w:p w:rsidR="00034F0B" w:rsidRPr="00CE280C" w:rsidRDefault="00034F0B" w:rsidP="00F73467">
      <w:pPr>
        <w:pStyle w:val="BodyTextIndent21"/>
        <w:tabs>
          <w:tab w:val="left" w:pos="34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0"/>
        <w:jc w:val="left"/>
        <w:rPr>
          <w:rFonts w:ascii="Arial Unicode MS" w:eastAsia="Arial Unicode MS" w:hAnsi="Arial Unicode MS" w:cs="Times New Roman"/>
          <w:color w:val="000000"/>
          <w:sz w:val="21"/>
          <w:szCs w:val="21"/>
          <w:lang w:eastAsia="zh-CN"/>
        </w:rPr>
      </w:pPr>
    </w:p>
    <w:p w:rsidR="00034F0B" w:rsidRPr="00CE280C" w:rsidRDefault="00034F0B" w:rsidP="00D65FAA">
      <w:pPr>
        <w:pStyle w:val="Heading1"/>
        <w:rPr>
          <w:rFonts w:cs="Times New Roman"/>
          <w:szCs w:val="21"/>
          <w:lang w:eastAsia="zh-CN"/>
        </w:rPr>
      </w:pPr>
      <w:bookmarkStart w:id="167" w:name="_Toc291852541"/>
      <w:bookmarkStart w:id="168" w:name="_Toc316030619"/>
      <w:bookmarkStart w:id="169" w:name="_Toc316031994"/>
      <w:bookmarkStart w:id="170" w:name="_Toc316032090"/>
      <w:bookmarkStart w:id="171" w:name="_Toc316032935"/>
      <w:bookmarkStart w:id="172" w:name="_Toc316032970"/>
      <w:bookmarkStart w:id="173" w:name="_Toc316033062"/>
      <w:r w:rsidRPr="004C536A">
        <w:t>24</w:t>
      </w:r>
      <w:r w:rsidRPr="004C536A">
        <w:rPr>
          <w:rFonts w:hint="eastAsia"/>
        </w:rPr>
        <w:t>．</w:t>
      </w:r>
      <w:bookmarkEnd w:id="167"/>
      <w:r w:rsidR="008C11A3" w:rsidRPr="004C536A">
        <w:rPr>
          <w:rFonts w:hint="eastAsia"/>
        </w:rPr>
        <w:t xml:space="preserve">Why sales volume is different in </w:t>
      </w:r>
      <w:r w:rsidR="008C11A3" w:rsidRPr="004C536A">
        <w:t>“</w:t>
      </w:r>
      <w:r w:rsidR="008C11A3" w:rsidRPr="004C536A">
        <w:rPr>
          <w:rFonts w:hint="eastAsia"/>
        </w:rPr>
        <w:t>Financial Reports</w:t>
      </w:r>
      <w:r w:rsidR="008C11A3" w:rsidRPr="004C536A">
        <w:t>”</w:t>
      </w:r>
      <w:r w:rsidR="008C11A3" w:rsidRPr="004C536A">
        <w:rPr>
          <w:rFonts w:hint="eastAsia"/>
        </w:rPr>
        <w:t xml:space="preserve"> and </w:t>
      </w:r>
      <w:r w:rsidR="008C11A3" w:rsidRPr="004C536A">
        <w:t>“</w:t>
      </w:r>
      <w:r w:rsidR="008C11A3" w:rsidRPr="004C536A">
        <w:rPr>
          <w:rFonts w:hint="eastAsia"/>
        </w:rPr>
        <w:t>Market Profiles</w:t>
      </w:r>
      <w:r w:rsidR="008C11A3" w:rsidRPr="004C536A">
        <w:t>”</w:t>
      </w:r>
      <w:r w:rsidR="008C11A3" w:rsidRPr="004C536A">
        <w:rPr>
          <w:rFonts w:hint="eastAsia"/>
        </w:rPr>
        <w:t>？</w:t>
      </w:r>
      <w:bookmarkEnd w:id="168"/>
      <w:bookmarkEnd w:id="169"/>
      <w:bookmarkEnd w:id="170"/>
      <w:bookmarkEnd w:id="171"/>
      <w:bookmarkEnd w:id="172"/>
      <w:bookmarkEnd w:id="173"/>
      <w:r w:rsidR="002241A3">
        <w:t xml:space="preserve"> </w:t>
      </w:r>
      <w:r w:rsidR="002241A3" w:rsidRPr="004356B6">
        <w:rPr>
          <w:color w:val="FF0000"/>
        </w:rPr>
        <w:t>(</w:t>
      </w:r>
      <w:r w:rsidR="002241A3">
        <w:rPr>
          <w:color w:val="FF0000"/>
        </w:rPr>
        <w:t>Sales</w:t>
      </w:r>
      <w:r w:rsidR="002241A3" w:rsidRPr="004356B6">
        <w:rPr>
          <w:color w:val="FF0000"/>
        </w:rPr>
        <w:t xml:space="preserve"> Related)</w:t>
      </w:r>
    </w:p>
    <w:p w:rsidR="004F3AC4" w:rsidRPr="00CE280C" w:rsidRDefault="008C11A3" w:rsidP="00E50E6B">
      <w:pPr>
        <w:pStyle w:val="BodyTextIndent21"/>
        <w:tabs>
          <w:tab w:val="left" w:pos="34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Chars="200" w:left="480" w:firstLine="0"/>
        <w:rPr>
          <w:rFonts w:ascii="Arial Unicode MS" w:eastAsia="Arial Unicode MS" w:hAnsi="Arial Unicode MS" w:cs="STXihei"/>
          <w:color w:val="000000"/>
          <w:sz w:val="21"/>
          <w:szCs w:val="21"/>
          <w:lang w:eastAsia="zh-CN"/>
        </w:rPr>
      </w:pPr>
      <w:r w:rsidRPr="00CE280C">
        <w:rPr>
          <w:rFonts w:ascii="Arial Unicode MS" w:eastAsia="Arial Unicode MS" w:hAnsi="Arial Unicode MS" w:cs="STXihei"/>
          <w:color w:val="000000"/>
          <w:sz w:val="21"/>
          <w:szCs w:val="21"/>
          <w:lang w:eastAsia="zh-CN"/>
        </w:rPr>
        <w:t>T</w:t>
      </w:r>
      <w:r w:rsidRPr="00CE280C">
        <w:rPr>
          <w:rFonts w:ascii="Arial Unicode MS" w:eastAsia="Arial Unicode MS" w:hAnsi="Arial Unicode MS" w:cs="STXihei" w:hint="eastAsia"/>
          <w:color w:val="000000"/>
          <w:sz w:val="21"/>
          <w:szCs w:val="21"/>
          <w:lang w:eastAsia="zh-CN"/>
        </w:rPr>
        <w:t xml:space="preserve">he sales volume in </w:t>
      </w:r>
      <w:r w:rsidRPr="00CE280C">
        <w:rPr>
          <w:rFonts w:ascii="Arial Unicode MS" w:eastAsia="Arial Unicode MS" w:hAnsi="Arial Unicode MS" w:cs="STXihei"/>
          <w:color w:val="000000"/>
          <w:sz w:val="21"/>
          <w:szCs w:val="21"/>
          <w:lang w:eastAsia="zh-CN"/>
        </w:rPr>
        <w:t>“</w:t>
      </w:r>
      <w:r w:rsidRPr="00CE280C">
        <w:rPr>
          <w:rFonts w:ascii="Arial Unicode MS" w:eastAsia="Arial Unicode MS" w:hAnsi="Arial Unicode MS" w:cs="STXihei" w:hint="eastAsia"/>
          <w:color w:val="000000"/>
          <w:sz w:val="21"/>
          <w:szCs w:val="21"/>
          <w:lang w:eastAsia="zh-CN"/>
        </w:rPr>
        <w:t>Financial Reports</w:t>
      </w:r>
      <w:r w:rsidRPr="00CE280C">
        <w:rPr>
          <w:rFonts w:ascii="Arial Unicode MS" w:eastAsia="Arial Unicode MS" w:hAnsi="Arial Unicode MS" w:cs="STXihei"/>
          <w:color w:val="000000"/>
          <w:sz w:val="21"/>
          <w:szCs w:val="21"/>
          <w:lang w:eastAsia="zh-CN"/>
        </w:rPr>
        <w:t>”</w:t>
      </w:r>
      <w:r w:rsidRPr="00CE280C">
        <w:rPr>
          <w:rFonts w:ascii="Arial Unicode MS" w:eastAsia="Arial Unicode MS" w:hAnsi="Arial Unicode MS" w:cs="STXihei" w:hint="eastAsia"/>
          <w:color w:val="000000"/>
          <w:sz w:val="21"/>
          <w:szCs w:val="21"/>
          <w:lang w:eastAsia="zh-CN"/>
        </w:rPr>
        <w:t xml:space="preserve"> is also called </w:t>
      </w:r>
      <w:r w:rsidRPr="00CE280C">
        <w:rPr>
          <w:rFonts w:ascii="Arial Unicode MS" w:eastAsia="Arial Unicode MS" w:hAnsi="Arial Unicode MS" w:cs="STXihei"/>
          <w:color w:val="000000"/>
          <w:sz w:val="21"/>
          <w:szCs w:val="21"/>
          <w:lang w:eastAsia="zh-CN"/>
        </w:rPr>
        <w:t>“</w:t>
      </w:r>
      <w:r w:rsidRPr="00CE280C">
        <w:rPr>
          <w:rFonts w:ascii="Arial Unicode MS" w:eastAsia="Arial Unicode MS" w:hAnsi="Arial Unicode MS" w:cs="STXihei" w:hint="eastAsia"/>
          <w:color w:val="000000"/>
          <w:sz w:val="21"/>
          <w:szCs w:val="21"/>
          <w:lang w:eastAsia="zh-CN"/>
        </w:rPr>
        <w:t>first sales</w:t>
      </w:r>
      <w:r w:rsidRPr="00CE280C">
        <w:rPr>
          <w:rFonts w:ascii="Arial Unicode MS" w:eastAsia="Arial Unicode MS" w:hAnsi="Arial Unicode MS" w:cs="STXihei"/>
          <w:color w:val="000000"/>
          <w:sz w:val="21"/>
          <w:szCs w:val="21"/>
          <w:lang w:eastAsia="zh-CN"/>
        </w:rPr>
        <w:t>”</w:t>
      </w:r>
      <w:r w:rsidRPr="00CE280C">
        <w:rPr>
          <w:rFonts w:ascii="Arial Unicode MS" w:eastAsia="Arial Unicode MS" w:hAnsi="Arial Unicode MS" w:cs="STXihei" w:hint="eastAsia"/>
          <w:color w:val="000000"/>
          <w:sz w:val="21"/>
          <w:szCs w:val="21"/>
          <w:lang w:eastAsia="zh-CN"/>
        </w:rPr>
        <w:t xml:space="preserve"> which refers to manufacturer</w:t>
      </w:r>
      <w:r w:rsidRPr="00CE280C">
        <w:rPr>
          <w:rFonts w:ascii="Arial Unicode MS" w:eastAsia="Arial Unicode MS" w:hAnsi="Arial Unicode MS" w:cs="STXihei"/>
          <w:color w:val="000000"/>
          <w:sz w:val="21"/>
          <w:szCs w:val="21"/>
          <w:lang w:eastAsia="zh-CN"/>
        </w:rPr>
        <w:t>’</w:t>
      </w:r>
      <w:r w:rsidRPr="00CE280C">
        <w:rPr>
          <w:rFonts w:ascii="Arial Unicode MS" w:eastAsia="Arial Unicode MS" w:hAnsi="Arial Unicode MS" w:cs="STXihei" w:hint="eastAsia"/>
          <w:color w:val="000000"/>
          <w:sz w:val="21"/>
          <w:szCs w:val="21"/>
          <w:lang w:eastAsia="zh-CN"/>
        </w:rPr>
        <w:t xml:space="preserve">s total sales </w:t>
      </w:r>
      <w:r w:rsidR="004F3AC4" w:rsidRPr="00CE280C">
        <w:rPr>
          <w:rFonts w:ascii="Arial Unicode MS" w:eastAsia="Arial Unicode MS" w:hAnsi="Arial Unicode MS" w:cs="STXihei" w:hint="eastAsia"/>
          <w:color w:val="000000"/>
          <w:sz w:val="21"/>
          <w:szCs w:val="21"/>
          <w:lang w:eastAsia="zh-CN"/>
        </w:rPr>
        <w:t>value</w:t>
      </w:r>
      <w:r w:rsidRPr="00CE280C">
        <w:rPr>
          <w:rFonts w:ascii="Arial Unicode MS" w:eastAsia="Arial Unicode MS" w:hAnsi="Arial Unicode MS" w:cs="STXihei" w:hint="eastAsia"/>
          <w:color w:val="000000"/>
          <w:sz w:val="21"/>
          <w:szCs w:val="21"/>
          <w:lang w:eastAsia="zh-CN"/>
        </w:rPr>
        <w:t xml:space="preserve">. </w:t>
      </w:r>
      <w:r w:rsidRPr="00CE280C">
        <w:rPr>
          <w:rFonts w:ascii="Arial Unicode MS" w:eastAsia="Arial Unicode MS" w:hAnsi="Arial Unicode MS" w:cs="STXihei"/>
          <w:color w:val="000000"/>
          <w:sz w:val="21"/>
          <w:szCs w:val="21"/>
          <w:lang w:eastAsia="zh-CN"/>
        </w:rPr>
        <w:t>T</w:t>
      </w:r>
      <w:r w:rsidRPr="00CE280C">
        <w:rPr>
          <w:rFonts w:ascii="Arial Unicode MS" w:eastAsia="Arial Unicode MS" w:hAnsi="Arial Unicode MS" w:cs="STXihei" w:hint="eastAsia"/>
          <w:color w:val="000000"/>
          <w:sz w:val="21"/>
          <w:szCs w:val="21"/>
          <w:lang w:eastAsia="zh-CN"/>
        </w:rPr>
        <w:t xml:space="preserve">he sales volume in </w:t>
      </w:r>
      <w:r w:rsidRPr="00CE280C">
        <w:rPr>
          <w:rFonts w:ascii="Arial Unicode MS" w:eastAsia="Arial Unicode MS" w:hAnsi="Arial Unicode MS" w:cs="STXihei"/>
          <w:color w:val="000000"/>
          <w:sz w:val="21"/>
          <w:szCs w:val="21"/>
          <w:lang w:eastAsia="zh-CN"/>
        </w:rPr>
        <w:t>“</w:t>
      </w:r>
      <w:r w:rsidRPr="00CE280C">
        <w:rPr>
          <w:rFonts w:ascii="Arial Unicode MS" w:eastAsia="Arial Unicode MS" w:hAnsi="Arial Unicode MS" w:cs="STXihei" w:hint="eastAsia"/>
          <w:color w:val="000000"/>
          <w:sz w:val="21"/>
          <w:szCs w:val="21"/>
          <w:lang w:eastAsia="zh-CN"/>
        </w:rPr>
        <w:t>Market Profiles</w:t>
      </w:r>
      <w:r w:rsidRPr="00CE280C">
        <w:rPr>
          <w:rFonts w:ascii="Arial Unicode MS" w:eastAsia="Arial Unicode MS" w:hAnsi="Arial Unicode MS" w:cs="STXihei"/>
          <w:color w:val="000000"/>
          <w:sz w:val="21"/>
          <w:szCs w:val="21"/>
          <w:lang w:eastAsia="zh-CN"/>
        </w:rPr>
        <w:t>”</w:t>
      </w:r>
      <w:r w:rsidRPr="00CE280C">
        <w:rPr>
          <w:rFonts w:ascii="Arial Unicode MS" w:eastAsia="Arial Unicode MS" w:hAnsi="Arial Unicode MS" w:cs="STXihei" w:hint="eastAsia"/>
          <w:color w:val="000000"/>
          <w:sz w:val="21"/>
          <w:szCs w:val="21"/>
          <w:lang w:eastAsia="zh-CN"/>
        </w:rPr>
        <w:t xml:space="preserve"> is also called </w:t>
      </w:r>
      <w:r w:rsidRPr="00CE280C">
        <w:rPr>
          <w:rFonts w:ascii="Arial Unicode MS" w:eastAsia="Arial Unicode MS" w:hAnsi="Arial Unicode MS" w:cs="STXihei"/>
          <w:color w:val="000000"/>
          <w:sz w:val="21"/>
          <w:szCs w:val="21"/>
          <w:lang w:eastAsia="zh-CN"/>
        </w:rPr>
        <w:t>“</w:t>
      </w:r>
      <w:r w:rsidRPr="00CE280C">
        <w:rPr>
          <w:rFonts w:ascii="Arial Unicode MS" w:eastAsia="Arial Unicode MS" w:hAnsi="Arial Unicode MS" w:cs="STXihei" w:hint="eastAsia"/>
          <w:color w:val="000000"/>
          <w:sz w:val="21"/>
          <w:szCs w:val="21"/>
          <w:lang w:eastAsia="zh-CN"/>
        </w:rPr>
        <w:t>secondary sales</w:t>
      </w:r>
      <w:r w:rsidRPr="00CE280C">
        <w:rPr>
          <w:rFonts w:ascii="Arial Unicode MS" w:eastAsia="Arial Unicode MS" w:hAnsi="Arial Unicode MS" w:cs="STXihei"/>
          <w:color w:val="000000"/>
          <w:sz w:val="21"/>
          <w:szCs w:val="21"/>
          <w:lang w:eastAsia="zh-CN"/>
        </w:rPr>
        <w:t>”</w:t>
      </w:r>
      <w:r w:rsidRPr="00CE280C">
        <w:rPr>
          <w:rFonts w:ascii="Arial Unicode MS" w:eastAsia="Arial Unicode MS" w:hAnsi="Arial Unicode MS" w:cs="STXihei" w:hint="eastAsia"/>
          <w:color w:val="000000"/>
          <w:sz w:val="21"/>
          <w:szCs w:val="21"/>
          <w:lang w:eastAsia="zh-CN"/>
        </w:rPr>
        <w:t xml:space="preserve"> which refers to the actual market sales v</w:t>
      </w:r>
      <w:r w:rsidR="004F3AC4" w:rsidRPr="00CE280C">
        <w:rPr>
          <w:rFonts w:ascii="Arial Unicode MS" w:eastAsia="Arial Unicode MS" w:hAnsi="Arial Unicode MS" w:cs="STXihei" w:hint="eastAsia"/>
          <w:color w:val="000000"/>
          <w:sz w:val="21"/>
          <w:szCs w:val="21"/>
          <w:lang w:eastAsia="zh-CN"/>
        </w:rPr>
        <w:t>alue</w:t>
      </w:r>
      <w:r w:rsidRPr="00CE280C">
        <w:rPr>
          <w:rFonts w:ascii="Arial Unicode MS" w:eastAsia="Arial Unicode MS" w:hAnsi="Arial Unicode MS" w:cs="STXihei" w:hint="eastAsia"/>
          <w:color w:val="000000"/>
          <w:sz w:val="21"/>
          <w:szCs w:val="21"/>
          <w:lang w:eastAsia="zh-CN"/>
        </w:rPr>
        <w:t xml:space="preserve">. </w:t>
      </w:r>
    </w:p>
    <w:p w:rsidR="004F3AC4" w:rsidRPr="00CE280C" w:rsidRDefault="008C11A3" w:rsidP="00E50E6B">
      <w:pPr>
        <w:pStyle w:val="BodyTextIndent21"/>
        <w:tabs>
          <w:tab w:val="left" w:pos="34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Chars="200" w:left="480" w:firstLine="0"/>
        <w:rPr>
          <w:rFonts w:ascii="Arial Unicode MS" w:eastAsia="Arial Unicode MS" w:hAnsi="Arial Unicode MS" w:cs="STXihei"/>
          <w:color w:val="000000"/>
          <w:sz w:val="21"/>
          <w:szCs w:val="21"/>
          <w:lang w:eastAsia="zh-CN"/>
        </w:rPr>
      </w:pPr>
      <w:r w:rsidRPr="00CE280C">
        <w:rPr>
          <w:rFonts w:ascii="Arial Unicode MS" w:eastAsia="Arial Unicode MS" w:hAnsi="Arial Unicode MS" w:cs="STXihei" w:hint="eastAsia"/>
          <w:color w:val="000000"/>
          <w:sz w:val="21"/>
          <w:szCs w:val="21"/>
          <w:lang w:eastAsia="zh-CN"/>
        </w:rPr>
        <w:t xml:space="preserve">First sales=manufacturer price/per SKU×total manufacturer sales volume </w:t>
      </w:r>
    </w:p>
    <w:p w:rsidR="00034F0B" w:rsidRPr="00E50E6B" w:rsidRDefault="008C11A3" w:rsidP="00E50E6B">
      <w:pPr>
        <w:pStyle w:val="BodyTextIndent21"/>
        <w:tabs>
          <w:tab w:val="left" w:pos="34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Chars="200" w:left="480" w:firstLine="0"/>
        <w:rPr>
          <w:rFonts w:ascii="Arial Unicode MS" w:eastAsia="Arial Unicode MS" w:hAnsi="Arial Unicode MS" w:cs="STXihei"/>
          <w:color w:val="000000"/>
          <w:sz w:val="21"/>
          <w:szCs w:val="21"/>
          <w:lang w:eastAsia="zh-CN"/>
        </w:rPr>
      </w:pPr>
      <w:r w:rsidRPr="00CE280C">
        <w:rPr>
          <w:rFonts w:ascii="Arial Unicode MS" w:eastAsia="Arial Unicode MS" w:hAnsi="Arial Unicode MS" w:cs="STXihei"/>
          <w:color w:val="000000"/>
          <w:sz w:val="21"/>
          <w:szCs w:val="21"/>
          <w:lang w:eastAsia="zh-CN"/>
        </w:rPr>
        <w:t>S</w:t>
      </w:r>
      <w:r w:rsidRPr="00CE280C">
        <w:rPr>
          <w:rFonts w:ascii="Arial Unicode MS" w:eastAsia="Arial Unicode MS" w:hAnsi="Arial Unicode MS" w:cs="STXihei" w:hint="eastAsia"/>
          <w:color w:val="000000"/>
          <w:sz w:val="21"/>
          <w:szCs w:val="21"/>
          <w:lang w:eastAsia="zh-CN"/>
        </w:rPr>
        <w:t>econdary sales=average displayed price/per SKU×</w:t>
      </w:r>
      <w:r w:rsidR="0099601D" w:rsidRPr="00CE280C">
        <w:rPr>
          <w:rFonts w:ascii="Arial Unicode MS" w:eastAsia="Arial Unicode MS" w:hAnsi="Arial Unicode MS" w:cs="STXihei" w:hint="eastAsia"/>
          <w:color w:val="000000"/>
          <w:sz w:val="21"/>
          <w:szCs w:val="21"/>
          <w:lang w:eastAsia="zh-CN"/>
        </w:rPr>
        <w:t xml:space="preserve">actual total market sales volume </w:t>
      </w:r>
    </w:p>
    <w:p w:rsidR="00034F0B" w:rsidRPr="00CE280C" w:rsidRDefault="00034F0B" w:rsidP="004C148B">
      <w:pPr>
        <w:pStyle w:val="BodyTextIndent21"/>
        <w:tabs>
          <w:tab w:val="left" w:pos="34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0" w:hangingChars="200" w:hanging="420"/>
        <w:jc w:val="left"/>
        <w:rPr>
          <w:rFonts w:ascii="Arial Unicode MS" w:eastAsia="Arial Unicode MS" w:hAnsi="Arial Unicode MS" w:cs="Times New Roman"/>
          <w:color w:val="000000"/>
          <w:sz w:val="21"/>
          <w:szCs w:val="21"/>
          <w:lang w:eastAsia="zh-CN"/>
        </w:rPr>
      </w:pPr>
    </w:p>
    <w:p w:rsidR="00034F0B" w:rsidRPr="00CE280C" w:rsidRDefault="00034F0B" w:rsidP="00D65FAA">
      <w:pPr>
        <w:pStyle w:val="Heading1"/>
        <w:rPr>
          <w:rFonts w:cs="Times New Roman"/>
          <w:szCs w:val="21"/>
          <w:lang w:eastAsia="zh-CN"/>
        </w:rPr>
      </w:pPr>
      <w:bookmarkStart w:id="174" w:name="_Toc291852542"/>
      <w:bookmarkStart w:id="175" w:name="_Toc316030620"/>
      <w:bookmarkStart w:id="176" w:name="_Toc316031995"/>
      <w:bookmarkStart w:id="177" w:name="_Toc316032091"/>
      <w:bookmarkStart w:id="178" w:name="_Toc316032936"/>
      <w:bookmarkStart w:id="179" w:name="_Toc316032971"/>
      <w:bookmarkStart w:id="180" w:name="_Toc316033063"/>
      <w:r w:rsidRPr="004C536A">
        <w:t>25</w:t>
      </w:r>
      <w:r w:rsidRPr="004C536A">
        <w:rPr>
          <w:rFonts w:hint="eastAsia"/>
        </w:rPr>
        <w:t>．</w:t>
      </w:r>
      <w:bookmarkEnd w:id="174"/>
      <w:r w:rsidR="00D352A0" w:rsidRPr="004C536A">
        <w:rPr>
          <w:rFonts w:hint="eastAsia"/>
        </w:rPr>
        <w:t>Will the market size be changed during the simulation？</w:t>
      </w:r>
      <w:bookmarkEnd w:id="175"/>
      <w:bookmarkEnd w:id="176"/>
      <w:bookmarkEnd w:id="177"/>
      <w:bookmarkEnd w:id="178"/>
      <w:bookmarkEnd w:id="179"/>
      <w:bookmarkEnd w:id="180"/>
      <w:r w:rsidR="00D32632">
        <w:t xml:space="preserve"> </w:t>
      </w:r>
      <w:r w:rsidR="00D32632" w:rsidRPr="004356B6">
        <w:rPr>
          <w:color w:val="FF0000"/>
        </w:rPr>
        <w:t>(</w:t>
      </w:r>
      <w:r w:rsidR="00D32632">
        <w:rPr>
          <w:color w:val="FF0000"/>
        </w:rPr>
        <w:t>Sales</w:t>
      </w:r>
      <w:r w:rsidR="00D32632" w:rsidRPr="004356B6">
        <w:rPr>
          <w:color w:val="FF0000"/>
        </w:rPr>
        <w:t xml:space="preserve"> Related)</w:t>
      </w:r>
    </w:p>
    <w:p w:rsidR="00034F0B" w:rsidRPr="00CE280C" w:rsidRDefault="00034F0B" w:rsidP="004F3AC4">
      <w:pPr>
        <w:pStyle w:val="BodyTextIndent21"/>
        <w:tabs>
          <w:tab w:val="left" w:pos="45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0" w:hangingChars="200" w:hanging="420"/>
        <w:jc w:val="left"/>
        <w:rPr>
          <w:rFonts w:ascii="Arial Unicode MS" w:eastAsia="Arial Unicode MS" w:hAnsi="Arial Unicode MS" w:cs="Times New Roman"/>
          <w:color w:val="000000"/>
          <w:sz w:val="21"/>
          <w:szCs w:val="21"/>
          <w:lang w:eastAsia="zh-CN"/>
        </w:rPr>
      </w:pPr>
      <w:r w:rsidRPr="00CE280C">
        <w:rPr>
          <w:rFonts w:ascii="Arial Unicode MS" w:eastAsia="Arial Unicode MS" w:hAnsi="Arial Unicode MS" w:cs="Times New Roman"/>
          <w:color w:val="000000"/>
          <w:sz w:val="21"/>
          <w:szCs w:val="21"/>
          <w:lang w:eastAsia="zh-CN"/>
        </w:rPr>
        <w:tab/>
      </w:r>
      <w:r w:rsidR="00D352A0" w:rsidRPr="00CE280C">
        <w:rPr>
          <w:rFonts w:ascii="Arial Unicode MS" w:eastAsia="Arial Unicode MS" w:hAnsi="Arial Unicode MS" w:cs="STXihei"/>
          <w:color w:val="000000"/>
          <w:sz w:val="21"/>
          <w:szCs w:val="21"/>
          <w:lang w:eastAsia="zh-CN"/>
        </w:rPr>
        <w:t>Y</w:t>
      </w:r>
      <w:r w:rsidR="00D352A0" w:rsidRPr="00CE280C">
        <w:rPr>
          <w:rFonts w:ascii="Arial Unicode MS" w:eastAsia="Arial Unicode MS" w:hAnsi="Arial Unicode MS" w:cs="STXihei" w:hint="eastAsia"/>
          <w:color w:val="000000"/>
          <w:sz w:val="21"/>
          <w:szCs w:val="21"/>
          <w:lang w:eastAsia="zh-CN"/>
        </w:rPr>
        <w:t>ou can check each consumer segment</w:t>
      </w:r>
      <w:r w:rsidR="00D352A0" w:rsidRPr="00CE280C">
        <w:rPr>
          <w:rFonts w:ascii="Arial Unicode MS" w:eastAsia="Arial Unicode MS" w:hAnsi="Arial Unicode MS" w:cs="STXihei"/>
          <w:color w:val="000000"/>
          <w:sz w:val="21"/>
          <w:szCs w:val="21"/>
          <w:lang w:eastAsia="zh-CN"/>
        </w:rPr>
        <w:t>’</w:t>
      </w:r>
      <w:r w:rsidR="00D352A0" w:rsidRPr="00CE280C">
        <w:rPr>
          <w:rFonts w:ascii="Arial Unicode MS" w:eastAsia="Arial Unicode MS" w:hAnsi="Arial Unicode MS" w:cs="STXihei" w:hint="eastAsia"/>
          <w:color w:val="000000"/>
          <w:sz w:val="21"/>
          <w:szCs w:val="21"/>
          <w:lang w:eastAsia="zh-CN"/>
        </w:rPr>
        <w:t xml:space="preserve">s sales volume and value from the </w:t>
      </w:r>
      <w:r w:rsidR="00D352A0" w:rsidRPr="00CE280C">
        <w:rPr>
          <w:rFonts w:ascii="Arial Unicode MS" w:eastAsia="Arial Unicode MS" w:hAnsi="Arial Unicode MS" w:cs="STXihei"/>
          <w:color w:val="000000"/>
          <w:sz w:val="21"/>
          <w:szCs w:val="21"/>
          <w:lang w:eastAsia="zh-CN"/>
        </w:rPr>
        <w:t>“</w:t>
      </w:r>
      <w:r w:rsidR="00D352A0" w:rsidRPr="00CE280C">
        <w:rPr>
          <w:rFonts w:ascii="Arial Unicode MS" w:eastAsia="Arial Unicode MS" w:hAnsi="Arial Unicode MS" w:cs="STXihei" w:hint="eastAsia"/>
          <w:color w:val="000000"/>
          <w:sz w:val="21"/>
          <w:szCs w:val="21"/>
          <w:lang w:eastAsia="zh-CN"/>
        </w:rPr>
        <w:t>Market Evolution</w:t>
      </w:r>
      <w:r w:rsidR="00D352A0" w:rsidRPr="00CE280C">
        <w:rPr>
          <w:rFonts w:ascii="Arial Unicode MS" w:eastAsia="Arial Unicode MS" w:hAnsi="Arial Unicode MS" w:cs="STXihei"/>
          <w:color w:val="000000"/>
          <w:sz w:val="21"/>
          <w:szCs w:val="21"/>
          <w:lang w:eastAsia="zh-CN"/>
        </w:rPr>
        <w:t>”</w:t>
      </w:r>
      <w:r w:rsidR="00D352A0" w:rsidRPr="00CE280C">
        <w:rPr>
          <w:rFonts w:ascii="Arial Unicode MS" w:eastAsia="Arial Unicode MS" w:hAnsi="Arial Unicode MS" w:cs="STXihei" w:hint="eastAsia"/>
          <w:color w:val="000000"/>
          <w:sz w:val="21"/>
          <w:szCs w:val="21"/>
          <w:lang w:eastAsia="zh-CN"/>
        </w:rPr>
        <w:t xml:space="preserve"> in the software</w:t>
      </w:r>
      <w:r w:rsidR="00D352A0" w:rsidRPr="00CE280C">
        <w:rPr>
          <w:rFonts w:ascii="Arial Unicode MS" w:eastAsia="Arial Unicode MS" w:hAnsi="Arial Unicode MS" w:cs="STXihei"/>
          <w:color w:val="000000"/>
          <w:sz w:val="21"/>
          <w:szCs w:val="21"/>
          <w:lang w:eastAsia="zh-CN"/>
        </w:rPr>
        <w:t>’</w:t>
      </w:r>
      <w:r w:rsidR="00D352A0" w:rsidRPr="00CE280C">
        <w:rPr>
          <w:rFonts w:ascii="Arial Unicode MS" w:eastAsia="Arial Unicode MS" w:hAnsi="Arial Unicode MS" w:cs="STXihei" w:hint="eastAsia"/>
          <w:color w:val="000000"/>
          <w:sz w:val="21"/>
          <w:szCs w:val="21"/>
          <w:lang w:eastAsia="zh-CN"/>
        </w:rPr>
        <w:t xml:space="preserve">s main interface. </w:t>
      </w:r>
      <w:r w:rsidR="00D352A0" w:rsidRPr="00CE280C">
        <w:rPr>
          <w:rFonts w:ascii="Arial Unicode MS" w:eastAsia="Arial Unicode MS" w:hAnsi="Arial Unicode MS" w:cs="STXihei"/>
          <w:color w:val="000000"/>
          <w:sz w:val="21"/>
          <w:szCs w:val="21"/>
          <w:lang w:eastAsia="zh-CN"/>
        </w:rPr>
        <w:t>All</w:t>
      </w:r>
      <w:r w:rsidR="00D352A0" w:rsidRPr="00CE280C">
        <w:rPr>
          <w:rFonts w:ascii="Arial Unicode MS" w:eastAsia="Arial Unicode MS" w:hAnsi="Arial Unicode MS" w:cs="STXihei" w:hint="eastAsia"/>
          <w:color w:val="000000"/>
          <w:sz w:val="21"/>
          <w:szCs w:val="21"/>
          <w:lang w:eastAsia="zh-CN"/>
        </w:rPr>
        <w:t xml:space="preserve"> the consumer segment size will be increased or decreased by the decision you ma</w:t>
      </w:r>
      <w:r w:rsidR="004F3AC4" w:rsidRPr="00CE280C">
        <w:rPr>
          <w:rFonts w:ascii="Arial Unicode MS" w:eastAsia="Arial Unicode MS" w:hAnsi="Arial Unicode MS" w:cs="STXihei" w:hint="eastAsia"/>
          <w:color w:val="000000"/>
          <w:sz w:val="21"/>
          <w:szCs w:val="21"/>
          <w:lang w:eastAsia="zh-CN"/>
        </w:rPr>
        <w:t>k</w:t>
      </w:r>
      <w:r w:rsidR="00D352A0" w:rsidRPr="00CE280C">
        <w:rPr>
          <w:rFonts w:ascii="Arial Unicode MS" w:eastAsia="Arial Unicode MS" w:hAnsi="Arial Unicode MS" w:cs="STXihei" w:hint="eastAsia"/>
          <w:color w:val="000000"/>
          <w:sz w:val="21"/>
          <w:szCs w:val="21"/>
          <w:lang w:eastAsia="zh-CN"/>
        </w:rPr>
        <w:t>e.</w:t>
      </w:r>
    </w:p>
    <w:p w:rsidR="00034F0B" w:rsidRPr="00CE280C" w:rsidRDefault="00034F0B" w:rsidP="004566B4">
      <w:pPr>
        <w:pStyle w:val="BodyTextIndent21"/>
        <w:tabs>
          <w:tab w:val="left" w:pos="61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0"/>
        <w:jc w:val="left"/>
        <w:rPr>
          <w:rFonts w:ascii="Arial Unicode MS" w:eastAsia="Arial Unicode MS" w:hAnsi="Arial Unicode MS" w:cs="Times New Roman"/>
          <w:color w:val="000000"/>
          <w:sz w:val="21"/>
          <w:szCs w:val="21"/>
          <w:lang w:eastAsia="zh-CN"/>
        </w:rPr>
      </w:pPr>
    </w:p>
    <w:p w:rsidR="00034F0B" w:rsidRPr="00CE280C" w:rsidRDefault="00034F0B" w:rsidP="00D65FAA">
      <w:pPr>
        <w:pStyle w:val="Heading1"/>
        <w:rPr>
          <w:rFonts w:cs="Times New Roman"/>
          <w:szCs w:val="21"/>
          <w:lang w:eastAsia="zh-CN"/>
        </w:rPr>
      </w:pPr>
      <w:bookmarkStart w:id="181" w:name="_Toc291852543"/>
      <w:bookmarkStart w:id="182" w:name="_Toc316030621"/>
      <w:bookmarkStart w:id="183" w:name="_Toc316031996"/>
      <w:bookmarkStart w:id="184" w:name="_Toc316032092"/>
      <w:bookmarkStart w:id="185" w:name="_Toc316032937"/>
      <w:bookmarkStart w:id="186" w:name="_Toc316032972"/>
      <w:bookmarkStart w:id="187" w:name="_Toc316033064"/>
      <w:r w:rsidRPr="004C536A">
        <w:t>26</w:t>
      </w:r>
      <w:r w:rsidRPr="004C536A">
        <w:rPr>
          <w:rFonts w:hint="eastAsia"/>
        </w:rPr>
        <w:t>．</w:t>
      </w:r>
      <w:bookmarkEnd w:id="181"/>
      <w:r w:rsidR="00195560" w:rsidRPr="004C536A">
        <w:rPr>
          <w:rFonts w:hint="eastAsia"/>
        </w:rPr>
        <w:t xml:space="preserve">Will the profit your company </w:t>
      </w:r>
      <w:r w:rsidR="004F3AC4" w:rsidRPr="004C536A">
        <w:rPr>
          <w:rFonts w:hint="eastAsia"/>
        </w:rPr>
        <w:t xml:space="preserve">has </w:t>
      </w:r>
      <w:r w:rsidR="002428A5">
        <w:rPr>
          <w:rFonts w:hint="eastAsia"/>
        </w:rPr>
        <w:t xml:space="preserve">made increase </w:t>
      </w:r>
      <w:r w:rsidR="00195560" w:rsidRPr="004C536A">
        <w:rPr>
          <w:rFonts w:hint="eastAsia"/>
        </w:rPr>
        <w:t xml:space="preserve">the T.I.B. at </w:t>
      </w:r>
      <w:r w:rsidR="004F3AC4" w:rsidRPr="004C536A">
        <w:rPr>
          <w:rFonts w:hint="eastAsia"/>
        </w:rPr>
        <w:t>the</w:t>
      </w:r>
      <w:r w:rsidR="00195560" w:rsidRPr="004C536A">
        <w:rPr>
          <w:rFonts w:hint="eastAsia"/>
        </w:rPr>
        <w:t xml:space="preserve"> end of </w:t>
      </w:r>
      <w:r w:rsidR="004F3AC4" w:rsidRPr="004C536A">
        <w:rPr>
          <w:rFonts w:hint="eastAsia"/>
        </w:rPr>
        <w:t xml:space="preserve">each </w:t>
      </w:r>
      <w:r w:rsidR="00195560" w:rsidRPr="004C536A">
        <w:rPr>
          <w:rFonts w:hint="eastAsia"/>
        </w:rPr>
        <w:t>period？</w:t>
      </w:r>
      <w:bookmarkEnd w:id="182"/>
      <w:bookmarkEnd w:id="183"/>
      <w:bookmarkEnd w:id="184"/>
      <w:bookmarkEnd w:id="185"/>
      <w:bookmarkEnd w:id="186"/>
      <w:bookmarkEnd w:id="187"/>
      <w:r w:rsidR="00BF3BA6">
        <w:t xml:space="preserve"> </w:t>
      </w:r>
      <w:r w:rsidR="00BF3BA6" w:rsidRPr="004356B6">
        <w:rPr>
          <w:color w:val="FF0000"/>
        </w:rPr>
        <w:t>(Budget Related)</w:t>
      </w:r>
    </w:p>
    <w:p w:rsidR="00034F0B" w:rsidRPr="00CE280C" w:rsidRDefault="00034F0B" w:rsidP="004F3AC4">
      <w:pPr>
        <w:pStyle w:val="BodyTextIndent21"/>
        <w:tabs>
          <w:tab w:val="left" w:pos="61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25" w:hangingChars="250" w:hanging="525"/>
        <w:jc w:val="left"/>
        <w:rPr>
          <w:rFonts w:ascii="Arial Unicode MS" w:eastAsia="Arial Unicode MS" w:hAnsi="Arial Unicode MS" w:cs="STXihei"/>
          <w:color w:val="000000"/>
          <w:sz w:val="21"/>
          <w:szCs w:val="21"/>
          <w:lang w:eastAsia="zh-CN"/>
        </w:rPr>
      </w:pPr>
      <w:r w:rsidRPr="00CE280C">
        <w:rPr>
          <w:rFonts w:ascii="Arial Unicode MS" w:eastAsia="Arial Unicode MS" w:hAnsi="Arial Unicode MS" w:cs="STXihei"/>
          <w:color w:val="000000"/>
          <w:sz w:val="21"/>
          <w:szCs w:val="21"/>
          <w:lang w:eastAsia="zh-CN"/>
        </w:rPr>
        <w:t xml:space="preserve">    </w:t>
      </w:r>
      <w:r w:rsidR="004F3AC4" w:rsidRPr="00CE280C">
        <w:rPr>
          <w:rFonts w:ascii="Arial Unicode MS" w:eastAsia="Arial Unicode MS" w:hAnsi="Arial Unicode MS" w:cs="STXihei" w:hint="eastAsia"/>
          <w:color w:val="000000"/>
          <w:sz w:val="21"/>
          <w:szCs w:val="21"/>
          <w:lang w:eastAsia="zh-CN"/>
        </w:rPr>
        <w:t xml:space="preserve"> </w:t>
      </w:r>
      <w:r w:rsidR="00195560" w:rsidRPr="00CE280C">
        <w:rPr>
          <w:rFonts w:ascii="Arial Unicode MS" w:eastAsia="Arial Unicode MS" w:hAnsi="Arial Unicode MS" w:cs="STXihei"/>
          <w:color w:val="000000"/>
          <w:sz w:val="21"/>
          <w:szCs w:val="21"/>
          <w:lang w:eastAsia="zh-CN"/>
        </w:rPr>
        <w:t>N</w:t>
      </w:r>
      <w:r w:rsidR="00195560" w:rsidRPr="00CE280C">
        <w:rPr>
          <w:rFonts w:ascii="Arial Unicode MS" w:eastAsia="Arial Unicode MS" w:hAnsi="Arial Unicode MS" w:cs="STXihei" w:hint="eastAsia"/>
          <w:color w:val="000000"/>
          <w:sz w:val="21"/>
          <w:szCs w:val="21"/>
          <w:lang w:eastAsia="zh-CN"/>
        </w:rPr>
        <w:t>o, it won</w:t>
      </w:r>
      <w:r w:rsidR="00195560" w:rsidRPr="00CE280C">
        <w:rPr>
          <w:rFonts w:ascii="Arial Unicode MS" w:eastAsia="Arial Unicode MS" w:hAnsi="Arial Unicode MS" w:cs="STXihei"/>
          <w:color w:val="000000"/>
          <w:sz w:val="21"/>
          <w:szCs w:val="21"/>
          <w:lang w:eastAsia="zh-CN"/>
        </w:rPr>
        <w:t>’</w:t>
      </w:r>
      <w:r w:rsidR="00195560" w:rsidRPr="00CE280C">
        <w:rPr>
          <w:rFonts w:ascii="Arial Unicode MS" w:eastAsia="Arial Unicode MS" w:hAnsi="Arial Unicode MS" w:cs="STXihei" w:hint="eastAsia"/>
          <w:color w:val="000000"/>
          <w:sz w:val="21"/>
          <w:szCs w:val="21"/>
          <w:lang w:eastAsia="zh-CN"/>
        </w:rPr>
        <w:t xml:space="preserve">t. The total investment budget is all the same for each company. </w:t>
      </w:r>
      <w:r w:rsidR="001E51CA" w:rsidRPr="00CE280C">
        <w:rPr>
          <w:rFonts w:ascii="Arial Unicode MS" w:eastAsia="Arial Unicode MS" w:hAnsi="Arial Unicode MS" w:cs="STXihei"/>
          <w:color w:val="000000"/>
          <w:sz w:val="21"/>
          <w:szCs w:val="21"/>
          <w:lang w:eastAsia="zh-CN"/>
        </w:rPr>
        <w:t>T</w:t>
      </w:r>
      <w:r w:rsidR="001E51CA" w:rsidRPr="00CE280C">
        <w:rPr>
          <w:rFonts w:ascii="Arial Unicode MS" w:eastAsia="Arial Unicode MS" w:hAnsi="Arial Unicode MS" w:cs="STXihei" w:hint="eastAsia"/>
          <w:color w:val="000000"/>
          <w:sz w:val="21"/>
          <w:szCs w:val="21"/>
          <w:lang w:eastAsia="zh-CN"/>
        </w:rPr>
        <w:t xml:space="preserve">he profit you </w:t>
      </w:r>
      <w:r w:rsidR="004F3AC4" w:rsidRPr="00CE280C">
        <w:rPr>
          <w:rFonts w:ascii="Arial Unicode MS" w:eastAsia="Arial Unicode MS" w:hAnsi="Arial Unicode MS" w:cs="STXihei" w:hint="eastAsia"/>
          <w:color w:val="000000"/>
          <w:sz w:val="21"/>
          <w:szCs w:val="21"/>
          <w:lang w:eastAsia="zh-CN"/>
        </w:rPr>
        <w:t xml:space="preserve">have </w:t>
      </w:r>
      <w:r w:rsidR="001E51CA" w:rsidRPr="00CE280C">
        <w:rPr>
          <w:rFonts w:ascii="Arial Unicode MS" w:eastAsia="Arial Unicode MS" w:hAnsi="Arial Unicode MS" w:cs="STXihei" w:hint="eastAsia"/>
          <w:color w:val="000000"/>
          <w:sz w:val="21"/>
          <w:szCs w:val="21"/>
          <w:lang w:eastAsia="zh-CN"/>
        </w:rPr>
        <w:t>made in each period will be accumulated but will not increase the total investment budget.</w:t>
      </w:r>
    </w:p>
    <w:p w:rsidR="00195560" w:rsidRPr="00CE280C" w:rsidRDefault="00195560" w:rsidP="004C148B">
      <w:pPr>
        <w:pStyle w:val="BodyTextIndent21"/>
        <w:tabs>
          <w:tab w:val="left" w:pos="61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0" w:hangingChars="200" w:hanging="420"/>
        <w:jc w:val="left"/>
        <w:rPr>
          <w:rFonts w:ascii="Arial Unicode MS" w:eastAsia="Arial Unicode MS" w:hAnsi="Arial Unicode MS" w:cs="Times New Roman"/>
          <w:color w:val="000000"/>
          <w:sz w:val="21"/>
          <w:szCs w:val="21"/>
          <w:lang w:eastAsia="zh-CN"/>
        </w:rPr>
      </w:pPr>
    </w:p>
    <w:p w:rsidR="00034F0B" w:rsidRPr="004C536A" w:rsidRDefault="00034F0B" w:rsidP="00A30741">
      <w:pPr>
        <w:pStyle w:val="Heading1"/>
        <w:ind w:left="525" w:hangingChars="250" w:hanging="525"/>
      </w:pPr>
      <w:bookmarkStart w:id="188" w:name="_Toc291852544"/>
      <w:bookmarkStart w:id="189" w:name="_Toc316030622"/>
      <w:bookmarkStart w:id="190" w:name="_Toc316031997"/>
      <w:bookmarkStart w:id="191" w:name="_Toc316032093"/>
      <w:bookmarkStart w:id="192" w:name="_Toc316032938"/>
      <w:bookmarkStart w:id="193" w:name="_Toc316032973"/>
      <w:bookmarkStart w:id="194" w:name="_Toc316033065"/>
      <w:r w:rsidRPr="004C536A">
        <w:t>27</w:t>
      </w:r>
      <w:r w:rsidRPr="004C536A">
        <w:rPr>
          <w:rFonts w:hint="eastAsia"/>
        </w:rPr>
        <w:t>．</w:t>
      </w:r>
      <w:bookmarkEnd w:id="188"/>
      <w:r w:rsidR="005A3C68" w:rsidRPr="004C536A">
        <w:rPr>
          <w:rFonts w:hint="eastAsia"/>
        </w:rPr>
        <w:t>Why the budget at the end of previous period is different from the one at the beginning of current period？</w:t>
      </w:r>
      <w:bookmarkEnd w:id="189"/>
      <w:bookmarkEnd w:id="190"/>
      <w:bookmarkEnd w:id="191"/>
      <w:bookmarkEnd w:id="192"/>
      <w:bookmarkEnd w:id="193"/>
      <w:bookmarkEnd w:id="194"/>
      <w:r w:rsidR="007003E5">
        <w:t xml:space="preserve"> </w:t>
      </w:r>
      <w:r w:rsidR="007003E5" w:rsidRPr="004356B6">
        <w:rPr>
          <w:color w:val="FF0000"/>
        </w:rPr>
        <w:t>(Budget Related)</w:t>
      </w:r>
    </w:p>
    <w:p w:rsidR="00034F0B" w:rsidRPr="00CE280C" w:rsidRDefault="005A3C68" w:rsidP="004F3AC4">
      <w:pPr>
        <w:pStyle w:val="BodyTextIndent21"/>
        <w:tabs>
          <w:tab w:val="left" w:pos="43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Chars="200" w:left="480" w:firstLine="0"/>
        <w:jc w:val="left"/>
        <w:rPr>
          <w:rFonts w:ascii="Arial Unicode MS" w:eastAsia="Arial Unicode MS" w:hAnsi="Arial Unicode MS" w:cs="Times New Roman"/>
          <w:color w:val="000000"/>
          <w:sz w:val="21"/>
          <w:szCs w:val="21"/>
          <w:lang w:eastAsia="zh-CN"/>
        </w:rPr>
      </w:pPr>
      <w:r w:rsidRPr="00CE280C">
        <w:rPr>
          <w:rFonts w:ascii="Arial Unicode MS" w:eastAsia="Arial Unicode MS" w:hAnsi="Arial Unicode MS" w:cs="STXihei" w:hint="eastAsia"/>
          <w:color w:val="000000"/>
          <w:sz w:val="21"/>
          <w:szCs w:val="21"/>
          <w:lang w:eastAsia="zh-CN"/>
        </w:rPr>
        <w:t xml:space="preserve">The A.I.B is an estimated amount for each period. </w:t>
      </w:r>
      <w:r w:rsidRPr="00CE280C">
        <w:rPr>
          <w:rFonts w:ascii="Arial Unicode MS" w:eastAsia="Arial Unicode MS" w:hAnsi="Arial Unicode MS" w:cs="STXihei"/>
          <w:color w:val="000000"/>
          <w:sz w:val="21"/>
          <w:szCs w:val="21"/>
          <w:lang w:eastAsia="zh-CN"/>
        </w:rPr>
        <w:t>T</w:t>
      </w:r>
      <w:r w:rsidRPr="00CE280C">
        <w:rPr>
          <w:rFonts w:ascii="Arial Unicode MS" w:eastAsia="Arial Unicode MS" w:hAnsi="Arial Unicode MS" w:cs="STXihei" w:hint="eastAsia"/>
          <w:color w:val="000000"/>
          <w:sz w:val="21"/>
          <w:szCs w:val="21"/>
          <w:lang w:eastAsia="zh-CN"/>
        </w:rPr>
        <w:t>he actual expense at the end of the period is also affected by:</w:t>
      </w:r>
    </w:p>
    <w:p w:rsidR="00034F0B" w:rsidRPr="00CE280C" w:rsidRDefault="00F22620" w:rsidP="005760F0">
      <w:pPr>
        <w:pStyle w:val="BodyTextIndent21"/>
        <w:numPr>
          <w:ilvl w:val="3"/>
          <w:numId w:val="2"/>
        </w:numPr>
        <w:tabs>
          <w:tab w:val="left" w:pos="43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Arial Unicode MS" w:eastAsia="Arial Unicode MS" w:hAnsi="Arial Unicode MS" w:cs="Times New Roman"/>
          <w:color w:val="000000"/>
          <w:sz w:val="21"/>
          <w:szCs w:val="21"/>
          <w:lang w:eastAsia="zh-CN"/>
        </w:rPr>
      </w:pPr>
      <w:r w:rsidRPr="00CE280C">
        <w:rPr>
          <w:rFonts w:ascii="Arial Unicode MS" w:eastAsia="Arial Unicode MS" w:hAnsi="Arial Unicode MS" w:cs="STXihei" w:hint="eastAsia"/>
          <w:color w:val="000000"/>
          <w:sz w:val="21"/>
          <w:szCs w:val="21"/>
          <w:lang w:eastAsia="zh-CN"/>
        </w:rPr>
        <w:t>Actual Wholesale Bonus=actual wholesaler</w:t>
      </w:r>
      <w:r w:rsidRPr="00CE280C">
        <w:rPr>
          <w:rFonts w:ascii="Arial Unicode MS" w:eastAsia="Arial Unicode MS" w:hAnsi="Arial Unicode MS" w:cs="STXihei"/>
          <w:color w:val="000000"/>
          <w:sz w:val="21"/>
          <w:szCs w:val="21"/>
          <w:lang w:eastAsia="zh-CN"/>
        </w:rPr>
        <w:t>’</w:t>
      </w:r>
      <w:r w:rsidRPr="00CE280C">
        <w:rPr>
          <w:rFonts w:ascii="Arial Unicode MS" w:eastAsia="Arial Unicode MS" w:hAnsi="Arial Unicode MS" w:cs="STXihei" w:hint="eastAsia"/>
          <w:color w:val="000000"/>
          <w:sz w:val="21"/>
          <w:szCs w:val="21"/>
          <w:lang w:eastAsia="zh-CN"/>
        </w:rPr>
        <w:t>s orders × wholesale bonus rate</w:t>
      </w:r>
    </w:p>
    <w:p w:rsidR="00034F0B" w:rsidRPr="00CE280C" w:rsidRDefault="00F22620" w:rsidP="005760F0">
      <w:pPr>
        <w:pStyle w:val="BodyTextIndent21"/>
        <w:numPr>
          <w:ilvl w:val="3"/>
          <w:numId w:val="2"/>
        </w:numPr>
        <w:tabs>
          <w:tab w:val="left" w:pos="43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Arial Unicode MS" w:eastAsia="Arial Unicode MS" w:hAnsi="Arial Unicode MS" w:cs="Times New Roman"/>
          <w:color w:val="000000"/>
          <w:sz w:val="21"/>
          <w:szCs w:val="21"/>
          <w:lang w:eastAsia="zh-CN"/>
        </w:rPr>
      </w:pPr>
      <w:r w:rsidRPr="00CE280C">
        <w:rPr>
          <w:rFonts w:ascii="Arial Unicode MS" w:eastAsia="Arial Unicode MS" w:hAnsi="Arial Unicode MS" w:cs="STXihei" w:hint="eastAsia"/>
          <w:color w:val="000000"/>
          <w:sz w:val="21"/>
          <w:szCs w:val="21"/>
          <w:lang w:eastAsia="zh-CN"/>
        </w:rPr>
        <w:t>Actual Retail Bonus=actual market sales volume × additional trade margin</w:t>
      </w:r>
    </w:p>
    <w:p w:rsidR="00034F0B" w:rsidRPr="00CE280C" w:rsidRDefault="00034F0B" w:rsidP="004F3AC4">
      <w:pPr>
        <w:pStyle w:val="BodyTextIndent21"/>
        <w:tabs>
          <w:tab w:val="left" w:pos="43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25" w:hangingChars="250" w:hanging="525"/>
        <w:jc w:val="left"/>
        <w:rPr>
          <w:rFonts w:ascii="Arial Unicode MS" w:eastAsia="Arial Unicode MS" w:hAnsi="Arial Unicode MS" w:cs="Times New Roman"/>
          <w:color w:val="000000"/>
          <w:sz w:val="21"/>
          <w:szCs w:val="21"/>
          <w:lang w:eastAsia="zh-CN"/>
        </w:rPr>
      </w:pPr>
      <w:r w:rsidRPr="00CE280C">
        <w:rPr>
          <w:rFonts w:ascii="Arial Unicode MS" w:eastAsia="Arial Unicode MS" w:hAnsi="Arial Unicode MS" w:cs="Times New Roman"/>
          <w:color w:val="000000"/>
          <w:sz w:val="21"/>
          <w:szCs w:val="21"/>
          <w:lang w:eastAsia="zh-CN"/>
        </w:rPr>
        <w:tab/>
      </w:r>
      <w:r w:rsidR="004F3AC4" w:rsidRPr="00CE280C">
        <w:rPr>
          <w:rFonts w:ascii="Arial Unicode MS" w:eastAsia="Arial Unicode MS" w:hAnsi="Arial Unicode MS" w:cs="Times New Roman" w:hint="eastAsia"/>
          <w:color w:val="000000"/>
          <w:sz w:val="21"/>
          <w:szCs w:val="21"/>
          <w:lang w:eastAsia="zh-CN"/>
        </w:rPr>
        <w:t xml:space="preserve"> </w:t>
      </w:r>
      <w:r w:rsidR="00F22620" w:rsidRPr="00CE280C">
        <w:rPr>
          <w:rFonts w:ascii="Arial Unicode MS" w:eastAsia="Arial Unicode MS" w:hAnsi="Arial Unicode MS" w:cs="STXihei"/>
          <w:color w:val="000000"/>
          <w:sz w:val="21"/>
          <w:szCs w:val="21"/>
          <w:lang w:eastAsia="zh-CN"/>
        </w:rPr>
        <w:t>A</w:t>
      </w:r>
      <w:r w:rsidR="00F22620" w:rsidRPr="00CE280C">
        <w:rPr>
          <w:rFonts w:ascii="Arial Unicode MS" w:eastAsia="Arial Unicode MS" w:hAnsi="Arial Unicode MS" w:cs="STXihei" w:hint="eastAsia"/>
          <w:color w:val="000000"/>
          <w:sz w:val="21"/>
          <w:szCs w:val="21"/>
          <w:lang w:eastAsia="zh-CN"/>
        </w:rPr>
        <w:t xml:space="preserve">dditionally, remaining budget will be adjusted by inflation rate at </w:t>
      </w:r>
      <w:r w:rsidR="004F3AC4" w:rsidRPr="00CE280C">
        <w:rPr>
          <w:rFonts w:ascii="Arial Unicode MS" w:eastAsia="Arial Unicode MS" w:hAnsi="Arial Unicode MS" w:cs="STXihei" w:hint="eastAsia"/>
          <w:color w:val="000000"/>
          <w:sz w:val="21"/>
          <w:szCs w:val="21"/>
          <w:lang w:eastAsia="zh-CN"/>
        </w:rPr>
        <w:t>the</w:t>
      </w:r>
      <w:r w:rsidR="00F22620" w:rsidRPr="00CE280C">
        <w:rPr>
          <w:rFonts w:ascii="Arial Unicode MS" w:eastAsia="Arial Unicode MS" w:hAnsi="Arial Unicode MS" w:cs="STXihei"/>
          <w:color w:val="000000"/>
          <w:sz w:val="21"/>
          <w:szCs w:val="21"/>
          <w:lang w:eastAsia="zh-CN"/>
        </w:rPr>
        <w:t xml:space="preserve"> end of </w:t>
      </w:r>
      <w:r w:rsidR="004F3AC4" w:rsidRPr="00CE280C">
        <w:rPr>
          <w:rFonts w:ascii="Arial Unicode MS" w:eastAsia="Arial Unicode MS" w:hAnsi="Arial Unicode MS" w:cs="STXihei" w:hint="eastAsia"/>
          <w:color w:val="000000"/>
          <w:sz w:val="21"/>
          <w:szCs w:val="21"/>
          <w:lang w:eastAsia="zh-CN"/>
        </w:rPr>
        <w:t xml:space="preserve">each </w:t>
      </w:r>
      <w:r w:rsidR="00F22620" w:rsidRPr="00CE280C">
        <w:rPr>
          <w:rFonts w:ascii="Arial Unicode MS" w:eastAsia="Arial Unicode MS" w:hAnsi="Arial Unicode MS" w:cs="STXihei"/>
          <w:color w:val="000000"/>
          <w:sz w:val="21"/>
          <w:szCs w:val="21"/>
          <w:lang w:eastAsia="zh-CN"/>
        </w:rPr>
        <w:t>period.</w:t>
      </w:r>
    </w:p>
    <w:p w:rsidR="00034F0B" w:rsidRPr="00CE280C" w:rsidRDefault="00034F0B" w:rsidP="005760F0">
      <w:pPr>
        <w:pStyle w:val="BodyTextIndent21"/>
        <w:tabs>
          <w:tab w:val="left" w:pos="43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0"/>
        <w:jc w:val="left"/>
        <w:rPr>
          <w:rFonts w:ascii="Arial Unicode MS" w:eastAsia="Arial Unicode MS" w:hAnsi="Arial Unicode MS" w:cs="Times New Roman"/>
          <w:color w:val="000000"/>
          <w:sz w:val="21"/>
          <w:szCs w:val="21"/>
          <w:lang w:eastAsia="zh-CN"/>
        </w:rPr>
      </w:pPr>
    </w:p>
    <w:p w:rsidR="00034F0B" w:rsidRPr="004C536A" w:rsidRDefault="00034F0B" w:rsidP="00A30741">
      <w:pPr>
        <w:pStyle w:val="Heading1"/>
        <w:ind w:left="525" w:hangingChars="250" w:hanging="525"/>
      </w:pPr>
      <w:bookmarkStart w:id="195" w:name="_Toc291852545"/>
      <w:bookmarkStart w:id="196" w:name="_Toc316030623"/>
      <w:bookmarkStart w:id="197" w:name="_Toc316031998"/>
      <w:bookmarkStart w:id="198" w:name="_Toc316032094"/>
      <w:bookmarkStart w:id="199" w:name="_Toc316032939"/>
      <w:bookmarkStart w:id="200" w:name="_Toc316032974"/>
      <w:bookmarkStart w:id="201" w:name="_Toc316033066"/>
      <w:r w:rsidRPr="004C536A">
        <w:t>28</w:t>
      </w:r>
      <w:r w:rsidRPr="004C536A">
        <w:rPr>
          <w:rFonts w:hint="eastAsia"/>
        </w:rPr>
        <w:t>．</w:t>
      </w:r>
      <w:bookmarkEnd w:id="195"/>
      <w:r w:rsidR="00A31F7E" w:rsidRPr="004C536A">
        <w:rPr>
          <w:rFonts w:hint="eastAsia"/>
        </w:rPr>
        <w:t xml:space="preserve">Why </w:t>
      </w:r>
      <w:r w:rsidR="004F3AC4" w:rsidRPr="004C536A">
        <w:rPr>
          <w:rFonts w:hint="eastAsia"/>
        </w:rPr>
        <w:t xml:space="preserve">is </w:t>
      </w:r>
      <w:r w:rsidR="00A31F7E" w:rsidRPr="004C536A">
        <w:rPr>
          <w:rFonts w:hint="eastAsia"/>
        </w:rPr>
        <w:t xml:space="preserve">the budget increased at </w:t>
      </w:r>
      <w:r w:rsidR="00A31F7E" w:rsidRPr="004C536A">
        <w:t>the</w:t>
      </w:r>
      <w:r w:rsidR="00A31F7E" w:rsidRPr="004C536A">
        <w:rPr>
          <w:rFonts w:hint="eastAsia"/>
        </w:rPr>
        <w:t xml:space="preserve"> beginning of current period </w:t>
      </w:r>
      <w:r w:rsidR="004F3AC4" w:rsidRPr="004C536A">
        <w:rPr>
          <w:rFonts w:hint="eastAsia"/>
        </w:rPr>
        <w:t>and</w:t>
      </w:r>
      <w:r w:rsidR="00A31F7E" w:rsidRPr="004C536A">
        <w:rPr>
          <w:rFonts w:hint="eastAsia"/>
        </w:rPr>
        <w:t xml:space="preserve"> it shows </w:t>
      </w:r>
      <w:r w:rsidR="004F3AC4" w:rsidRPr="004C536A">
        <w:t>“</w:t>
      </w:r>
      <w:r w:rsidR="00A31F7E" w:rsidRPr="004C536A">
        <w:rPr>
          <w:rFonts w:hint="eastAsia"/>
        </w:rPr>
        <w:t>unavailable</w:t>
      </w:r>
      <w:r w:rsidR="004F3AC4" w:rsidRPr="004C536A">
        <w:t>”</w:t>
      </w:r>
      <w:r w:rsidR="00A31F7E" w:rsidRPr="004C536A">
        <w:rPr>
          <w:rFonts w:hint="eastAsia"/>
        </w:rPr>
        <w:t xml:space="preserve"> at the end of </w:t>
      </w:r>
      <w:r w:rsidR="009A2EF2" w:rsidRPr="004C536A">
        <w:rPr>
          <w:rFonts w:hint="eastAsia"/>
        </w:rPr>
        <w:t xml:space="preserve">the </w:t>
      </w:r>
      <w:r w:rsidR="00A31F7E" w:rsidRPr="004C536A">
        <w:rPr>
          <w:rFonts w:hint="eastAsia"/>
        </w:rPr>
        <w:t>last period？</w:t>
      </w:r>
      <w:bookmarkEnd w:id="196"/>
      <w:bookmarkEnd w:id="197"/>
      <w:bookmarkEnd w:id="198"/>
      <w:bookmarkEnd w:id="199"/>
      <w:bookmarkEnd w:id="200"/>
      <w:bookmarkEnd w:id="201"/>
      <w:r w:rsidR="002428A5">
        <w:t xml:space="preserve"> </w:t>
      </w:r>
      <w:r w:rsidR="002428A5" w:rsidRPr="004356B6">
        <w:rPr>
          <w:color w:val="FF0000"/>
        </w:rPr>
        <w:t>(Budget Related)</w:t>
      </w:r>
    </w:p>
    <w:p w:rsidR="00034F0B" w:rsidRPr="00CE280C" w:rsidRDefault="00034F0B" w:rsidP="008A60A3">
      <w:pPr>
        <w:pStyle w:val="BodyTextIndent21"/>
        <w:tabs>
          <w:tab w:val="left" w:pos="435"/>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4" w:hangingChars="202" w:hanging="424"/>
        <w:jc w:val="left"/>
        <w:rPr>
          <w:rFonts w:ascii="Arial Unicode MS" w:eastAsia="Arial Unicode MS" w:hAnsi="Arial Unicode MS" w:cs="Times New Roman"/>
          <w:color w:val="000000"/>
          <w:sz w:val="21"/>
          <w:szCs w:val="21"/>
          <w:lang w:eastAsia="zh-CN"/>
        </w:rPr>
      </w:pPr>
      <w:r w:rsidRPr="00CE280C">
        <w:rPr>
          <w:rFonts w:ascii="Arial Unicode MS" w:eastAsia="Arial Unicode MS" w:hAnsi="Arial Unicode MS" w:cs="STXihei"/>
          <w:color w:val="000000"/>
          <w:sz w:val="21"/>
          <w:szCs w:val="21"/>
          <w:lang w:eastAsia="zh-CN"/>
        </w:rPr>
        <w:t xml:space="preserve">    </w:t>
      </w:r>
      <w:r w:rsidR="00A31F7E" w:rsidRPr="00CE280C">
        <w:rPr>
          <w:rFonts w:ascii="Arial Unicode MS" w:eastAsia="Arial Unicode MS" w:hAnsi="Arial Unicode MS" w:cs="STXihei"/>
          <w:color w:val="000000"/>
          <w:sz w:val="21"/>
          <w:szCs w:val="21"/>
          <w:lang w:eastAsia="zh-CN"/>
        </w:rPr>
        <w:t>T</w:t>
      </w:r>
      <w:r w:rsidR="00A31F7E" w:rsidRPr="00CE280C">
        <w:rPr>
          <w:rFonts w:ascii="Arial Unicode MS" w:eastAsia="Arial Unicode MS" w:hAnsi="Arial Unicode MS" w:cs="STXihei" w:hint="eastAsia"/>
          <w:color w:val="000000"/>
          <w:sz w:val="21"/>
          <w:szCs w:val="21"/>
          <w:lang w:eastAsia="zh-CN"/>
        </w:rPr>
        <w:t xml:space="preserve">he “Available Budget” bar shows the estimated </w:t>
      </w:r>
      <w:r w:rsidR="004B009D" w:rsidRPr="00CE280C">
        <w:rPr>
          <w:rFonts w:ascii="Arial Unicode MS" w:eastAsia="Arial Unicode MS" w:hAnsi="Arial Unicode MS" w:cs="STXihei" w:hint="eastAsia"/>
          <w:color w:val="000000"/>
          <w:sz w:val="21"/>
          <w:szCs w:val="21"/>
          <w:lang w:eastAsia="zh-CN"/>
        </w:rPr>
        <w:t xml:space="preserve">available amounts and the remaining budget is affected by actual wholesale orders and actual market sales volume. </w:t>
      </w:r>
      <w:r w:rsidR="004B009D" w:rsidRPr="00CE280C">
        <w:rPr>
          <w:rFonts w:ascii="Arial Unicode MS" w:eastAsia="Arial Unicode MS" w:hAnsi="Arial Unicode MS" w:cs="STXihei"/>
          <w:color w:val="000000"/>
          <w:sz w:val="21"/>
          <w:szCs w:val="21"/>
          <w:lang w:eastAsia="zh-CN"/>
        </w:rPr>
        <w:t>I</w:t>
      </w:r>
      <w:r w:rsidR="004B009D" w:rsidRPr="00CE280C">
        <w:rPr>
          <w:rFonts w:ascii="Arial Unicode MS" w:eastAsia="Arial Unicode MS" w:hAnsi="Arial Unicode MS" w:cs="STXihei" w:hint="eastAsia"/>
          <w:color w:val="000000"/>
          <w:sz w:val="21"/>
          <w:szCs w:val="21"/>
          <w:lang w:eastAsia="zh-CN"/>
        </w:rPr>
        <w:t xml:space="preserve">f sales decrease, the amounts for Trade Expense or Promotions will be decreased as well. </w:t>
      </w:r>
      <w:r w:rsidR="004B009D" w:rsidRPr="00CE280C">
        <w:rPr>
          <w:rFonts w:ascii="Arial Unicode MS" w:eastAsia="Arial Unicode MS" w:hAnsi="Arial Unicode MS" w:cs="STXihei"/>
          <w:color w:val="000000"/>
          <w:sz w:val="21"/>
          <w:szCs w:val="21"/>
          <w:lang w:eastAsia="zh-CN"/>
        </w:rPr>
        <w:t>I</w:t>
      </w:r>
      <w:r w:rsidR="004B009D" w:rsidRPr="00CE280C">
        <w:rPr>
          <w:rFonts w:ascii="Arial Unicode MS" w:eastAsia="Arial Unicode MS" w:hAnsi="Arial Unicode MS" w:cs="STXihei" w:hint="eastAsia"/>
          <w:color w:val="000000"/>
          <w:sz w:val="21"/>
          <w:szCs w:val="21"/>
          <w:lang w:eastAsia="zh-CN"/>
        </w:rPr>
        <w:t>n this situation, the remaining budgets will be increased compar</w:t>
      </w:r>
      <w:r w:rsidR="009A2EF2" w:rsidRPr="00CE280C">
        <w:rPr>
          <w:rFonts w:ascii="Arial Unicode MS" w:eastAsia="Arial Unicode MS" w:hAnsi="Arial Unicode MS" w:cs="STXihei" w:hint="eastAsia"/>
          <w:color w:val="000000"/>
          <w:sz w:val="21"/>
          <w:szCs w:val="21"/>
          <w:lang w:eastAsia="zh-CN"/>
        </w:rPr>
        <w:t>ed</w:t>
      </w:r>
      <w:r w:rsidR="004B009D" w:rsidRPr="00CE280C">
        <w:rPr>
          <w:rFonts w:ascii="Arial Unicode MS" w:eastAsia="Arial Unicode MS" w:hAnsi="Arial Unicode MS" w:cs="STXihei" w:hint="eastAsia"/>
          <w:color w:val="000000"/>
          <w:sz w:val="21"/>
          <w:szCs w:val="21"/>
          <w:lang w:eastAsia="zh-CN"/>
        </w:rPr>
        <w:t xml:space="preserve"> </w:t>
      </w:r>
      <w:r w:rsidR="009A2EF2" w:rsidRPr="00CE280C">
        <w:rPr>
          <w:rFonts w:ascii="Arial Unicode MS" w:eastAsia="Arial Unicode MS" w:hAnsi="Arial Unicode MS" w:cs="STXihei" w:hint="eastAsia"/>
          <w:color w:val="000000"/>
          <w:sz w:val="21"/>
          <w:szCs w:val="21"/>
          <w:lang w:eastAsia="zh-CN"/>
        </w:rPr>
        <w:t>to the</w:t>
      </w:r>
      <w:r w:rsidR="004B009D" w:rsidRPr="00CE280C">
        <w:rPr>
          <w:rFonts w:ascii="Arial Unicode MS" w:eastAsia="Arial Unicode MS" w:hAnsi="Arial Unicode MS" w:cs="STXihei" w:hint="eastAsia"/>
          <w:color w:val="000000"/>
          <w:sz w:val="21"/>
          <w:szCs w:val="21"/>
          <w:lang w:eastAsia="zh-CN"/>
        </w:rPr>
        <w:t xml:space="preserve"> last period.</w:t>
      </w:r>
    </w:p>
    <w:sectPr w:rsidR="00034F0B" w:rsidRPr="00CE280C" w:rsidSect="00AB03D1">
      <w:headerReference w:type="default" r:id="rId10"/>
      <w:footerReference w:type="default" r:id="rId11"/>
      <w:pgSz w:w="11900" w:h="16840"/>
      <w:pgMar w:top="1134" w:right="1134" w:bottom="1134" w:left="1418" w:header="567" w:footer="56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1B0E" w:rsidRDefault="00BF1B0E" w:rsidP="002B5D82">
      <w:pPr>
        <w:rPr>
          <w:rFonts w:cs="Times New Roman"/>
        </w:rPr>
      </w:pPr>
      <w:r>
        <w:rPr>
          <w:rFonts w:cs="Times New Roman"/>
        </w:rPr>
        <w:separator/>
      </w:r>
    </w:p>
  </w:endnote>
  <w:endnote w:type="continuationSeparator" w:id="0">
    <w:p w:rsidR="00BF1B0E" w:rsidRDefault="00BF1B0E" w:rsidP="002B5D82">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Arial Bold">
    <w:panose1 w:val="00000000000000000000"/>
    <w:charset w:val="00"/>
    <w:family w:val="roman"/>
    <w:notTrueType/>
    <w:pitch w:val="default"/>
    <w:sig w:usb0="00000003" w:usb1="00000000" w:usb2="00000000" w:usb3="00000000" w:csb0="00000001" w:csb1="00000000"/>
  </w:font>
  <w:font w:name="Times New Roman Bold Italic">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rebuchet MS Bold">
    <w:panose1 w:val="00000000000000000000"/>
    <w:charset w:val="00"/>
    <w:family w:val="roman"/>
    <w:notTrueType/>
    <w:pitch w:val="default"/>
    <w:sig w:usb0="00000003" w:usb1="00000000" w:usb2="00000000" w:usb3="00000000" w:csb0="00000001" w:csb1="00000000"/>
  </w:font>
  <w:font w:name="Times New Roman 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TXihei">
    <w:altName w:val="Arial Unicode MS"/>
    <w:panose1 w:val="02010600040101010101"/>
    <w:charset w:val="86"/>
    <w:family w:val="auto"/>
    <w:pitch w:val="variable"/>
    <w:sig w:usb0="00000287" w:usb1="080F0000" w:usb2="00000010" w:usb3="00000000" w:csb0="0004009F" w:csb1="00000000"/>
  </w:font>
  <w:font w:name="STXihei">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4F0B" w:rsidRPr="00E952ED" w:rsidRDefault="00F74338" w:rsidP="00E952ED">
    <w:pPr>
      <w:pStyle w:val="Header1"/>
      <w:pBdr>
        <w:top w:val="double" w:sz="4" w:space="1" w:color="auto"/>
      </w:pBdr>
      <w:tabs>
        <w:tab w:val="clear" w:pos="4153"/>
        <w:tab w:val="clear" w:pos="8306"/>
        <w:tab w:val="right" w:pos="9356"/>
      </w:tabs>
      <w:ind w:firstLine="0"/>
      <w:jc w:val="left"/>
      <w:rPr>
        <w:rFonts w:ascii="Cambria" w:hAnsi="Cambria" w:cs="Cambria"/>
        <w:smallCaps/>
        <w:color w:val="auto"/>
        <w:sz w:val="20"/>
        <w:szCs w:val="20"/>
        <w:lang w:val="en-US"/>
      </w:rPr>
    </w:pPr>
    <w:r>
      <w:rPr>
        <w:rFonts w:ascii="Cambria" w:hAnsi="Cambria" w:cs="SimSun" w:hint="eastAsia"/>
        <w:smallCaps/>
        <w:color w:val="auto"/>
        <w:sz w:val="18"/>
        <w:szCs w:val="18"/>
        <w:lang w:val="en-US" w:eastAsia="zh-CN"/>
      </w:rPr>
      <w:t xml:space="preserve">All rights reserved by HCD Global </w:t>
    </w:r>
    <w:r w:rsidR="00D65CE1">
      <w:rPr>
        <w:rFonts w:ascii="Cambria" w:hAnsi="Cambria" w:cs="Cambria"/>
        <w:smallCaps/>
        <w:color w:val="auto"/>
        <w:sz w:val="18"/>
        <w:szCs w:val="18"/>
        <w:lang w:val="en-US" w:eastAsia="zh-CN"/>
      </w:rPr>
      <w:t>@201</w:t>
    </w:r>
    <w:r w:rsidR="00D65CE1">
      <w:rPr>
        <w:rFonts w:ascii="Cambria" w:hAnsi="Cambria" w:cs="Cambria" w:hint="eastAsia"/>
        <w:smallCaps/>
        <w:color w:val="auto"/>
        <w:sz w:val="18"/>
        <w:szCs w:val="18"/>
        <w:lang w:val="en-US" w:eastAsia="zh-CN"/>
      </w:rPr>
      <w:t>1</w:t>
    </w:r>
    <w:r w:rsidR="00034F0B">
      <w:rPr>
        <w:rFonts w:ascii="Cambria" w:hAnsi="Cambria" w:cs="Cambria"/>
        <w:smallCaps/>
        <w:color w:val="auto"/>
        <w:sz w:val="18"/>
        <w:szCs w:val="18"/>
        <w:lang w:val="en-US" w:eastAsia="zh-CN"/>
      </w:rPr>
      <w:t>-201</w:t>
    </w:r>
    <w:r>
      <w:rPr>
        <w:rFonts w:ascii="Cambria" w:hAnsi="Cambria" w:cs="Cambria" w:hint="eastAsia"/>
        <w:smallCaps/>
        <w:color w:val="auto"/>
        <w:sz w:val="18"/>
        <w:szCs w:val="18"/>
        <w:lang w:val="en-US" w:eastAsia="zh-CN"/>
      </w:rPr>
      <w:t>2</w:t>
    </w:r>
    <w:r w:rsidR="00034F0B">
      <w:rPr>
        <w:rFonts w:ascii="Cambria" w:hAnsi="Cambria" w:cs="Cambria"/>
        <w:smallCaps/>
        <w:color w:val="auto"/>
        <w:sz w:val="20"/>
        <w:szCs w:val="20"/>
        <w:lang w:val="en-US"/>
      </w:rPr>
      <w:tab/>
      <w:t xml:space="preserve"> </w:t>
    </w:r>
    <w:r w:rsidR="00387E99">
      <w:rPr>
        <w:rFonts w:ascii="Cambria" w:hAnsi="Cambria" w:cs="Cambria"/>
        <w:smallCaps/>
        <w:color w:val="auto"/>
        <w:sz w:val="20"/>
        <w:szCs w:val="20"/>
        <w:lang w:val="en-US"/>
      </w:rPr>
      <w:fldChar w:fldCharType="begin"/>
    </w:r>
    <w:r w:rsidR="00034F0B">
      <w:rPr>
        <w:rFonts w:ascii="Cambria" w:hAnsi="Cambria" w:cs="Cambria"/>
        <w:smallCaps/>
        <w:color w:val="auto"/>
        <w:sz w:val="20"/>
        <w:szCs w:val="20"/>
        <w:lang w:val="en-US"/>
      </w:rPr>
      <w:instrText xml:space="preserve"> PAGE   \* MERGEFORMAT </w:instrText>
    </w:r>
    <w:r w:rsidR="00387E99">
      <w:rPr>
        <w:rFonts w:ascii="Cambria" w:hAnsi="Cambria" w:cs="Cambria"/>
        <w:smallCaps/>
        <w:color w:val="auto"/>
        <w:sz w:val="20"/>
        <w:szCs w:val="20"/>
        <w:lang w:val="en-US"/>
      </w:rPr>
      <w:fldChar w:fldCharType="separate"/>
    </w:r>
    <w:r w:rsidR="00144111">
      <w:rPr>
        <w:rFonts w:ascii="Cambria" w:hAnsi="Cambria" w:cs="Cambria"/>
        <w:smallCaps/>
        <w:noProof/>
        <w:color w:val="auto"/>
        <w:sz w:val="20"/>
        <w:szCs w:val="20"/>
        <w:lang w:val="en-US"/>
      </w:rPr>
      <w:t>7</w:t>
    </w:r>
    <w:r w:rsidR="00387E99">
      <w:rPr>
        <w:rFonts w:ascii="Cambria" w:hAnsi="Cambria" w:cs="Cambria"/>
        <w:smallCaps/>
        <w:color w:val="auto"/>
        <w:sz w:val="20"/>
        <w:szCs w:val="20"/>
        <w:lang w:val="en-U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1B0E" w:rsidRDefault="00BF1B0E" w:rsidP="002B5D82">
      <w:pPr>
        <w:rPr>
          <w:rFonts w:cs="Times New Roman"/>
        </w:rPr>
      </w:pPr>
      <w:r>
        <w:rPr>
          <w:rFonts w:cs="Times New Roman"/>
        </w:rPr>
        <w:separator/>
      </w:r>
    </w:p>
  </w:footnote>
  <w:footnote w:type="continuationSeparator" w:id="0">
    <w:p w:rsidR="00BF1B0E" w:rsidRDefault="00BF1B0E" w:rsidP="002B5D82">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4F0B" w:rsidRPr="00D65FAA" w:rsidRDefault="009A61B7" w:rsidP="00394147">
    <w:pPr>
      <w:pStyle w:val="Header1"/>
      <w:pBdr>
        <w:bottom w:val="double" w:sz="4" w:space="1" w:color="auto"/>
      </w:pBdr>
      <w:tabs>
        <w:tab w:val="left" w:pos="8508"/>
        <w:tab w:val="left" w:pos="9217"/>
      </w:tabs>
      <w:ind w:firstLine="0"/>
      <w:jc w:val="left"/>
      <w:rPr>
        <w:rFonts w:cs="Times New Roman"/>
        <w:sz w:val="15"/>
        <w:szCs w:val="15"/>
        <w:lang w:eastAsia="zh-CN"/>
      </w:rPr>
    </w:pPr>
    <w:r>
      <w:rPr>
        <w:rFonts w:ascii="Cambria" w:hAnsi="Cambria" w:cs="Cambria" w:hint="eastAsia"/>
        <w:smallCaps/>
        <w:color w:val="auto"/>
        <w:sz w:val="18"/>
        <w:szCs w:val="18"/>
        <w:lang w:eastAsia="zh-CN"/>
      </w:rPr>
      <w:t xml:space="preserve">MarkSimos </w:t>
    </w:r>
    <w:r w:rsidR="00034F0B" w:rsidRPr="00D65FAA">
      <w:rPr>
        <w:rFonts w:ascii="Cambria" w:hAnsi="Cambria" w:cs="Cambria"/>
        <w:smallCaps/>
        <w:color w:val="auto"/>
        <w:sz w:val="18"/>
        <w:szCs w:val="18"/>
        <w:lang w:eastAsia="zh-CN"/>
      </w:rPr>
      <w:t>FAQ</w:t>
    </w:r>
    <w:r w:rsidR="00875EEB">
      <w:rPr>
        <w:rFonts w:ascii="Cambria" w:hAnsi="Cambria" w:cs="Cambria"/>
        <w:smallCaps/>
        <w:color w:val="auto"/>
        <w:sz w:val="18"/>
        <w:szCs w:val="18"/>
        <w:lang w:eastAsia="zh-CN"/>
      </w:rPr>
      <w:t xml:space="preserve">  </w:t>
    </w:r>
    <w:r w:rsidR="00034F0B" w:rsidRPr="00D65FAA">
      <w:rPr>
        <w:rFonts w:ascii="Cambria" w:hAnsi="Cambria" w:cs="Cambria"/>
        <w:smallCaps/>
        <w:color w:val="auto"/>
        <w:sz w:val="15"/>
        <w:szCs w:val="15"/>
        <w:lang w:eastAsia="zh-CN"/>
      </w:rPr>
      <w:t>V201</w:t>
    </w:r>
    <w:r>
      <w:rPr>
        <w:rFonts w:ascii="Cambria" w:hAnsi="Cambria" w:cs="Cambria" w:hint="eastAsia"/>
        <w:smallCaps/>
        <w:color w:val="auto"/>
        <w:sz w:val="15"/>
        <w:szCs w:val="15"/>
        <w:lang w:eastAsia="zh-CN"/>
      </w:rPr>
      <w:t>2</w:t>
    </w:r>
    <w:r w:rsidR="00034F0B" w:rsidRPr="00D65FAA">
      <w:rPr>
        <w:rFonts w:ascii="Cambria" w:hAnsi="Cambria" w:cs="Cambria"/>
        <w:smallCaps/>
        <w:color w:val="auto"/>
        <w:sz w:val="15"/>
        <w:szCs w:val="15"/>
        <w:lang w:eastAsia="zh-CN"/>
      </w:rPr>
      <w:t>0</w:t>
    </w:r>
    <w:r w:rsidR="00875EEB">
      <w:rPr>
        <w:rFonts w:ascii="Cambria" w:hAnsi="Cambria" w:cs="Cambria" w:hint="eastAsia"/>
        <w:smallCaps/>
        <w:color w:val="auto"/>
        <w:sz w:val="15"/>
        <w:szCs w:val="15"/>
        <w:lang w:eastAsia="zh-CN"/>
      </w:rPr>
      <w:t>207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6D01646"/>
    <w:lvl w:ilvl="0">
      <w:start w:val="1"/>
      <w:numFmt w:val="decimal"/>
      <w:lvlText w:val="%1."/>
      <w:lvlJc w:val="left"/>
      <w:pPr>
        <w:tabs>
          <w:tab w:val="num" w:pos="2040"/>
        </w:tabs>
        <w:ind w:left="2040" w:hanging="360"/>
      </w:pPr>
    </w:lvl>
  </w:abstractNum>
  <w:abstractNum w:abstractNumId="1">
    <w:nsid w:val="FFFFFF7D"/>
    <w:multiLevelType w:val="singleLevel"/>
    <w:tmpl w:val="C8A85988"/>
    <w:lvl w:ilvl="0">
      <w:start w:val="1"/>
      <w:numFmt w:val="decimal"/>
      <w:lvlText w:val="%1."/>
      <w:lvlJc w:val="left"/>
      <w:pPr>
        <w:tabs>
          <w:tab w:val="num" w:pos="1620"/>
        </w:tabs>
        <w:ind w:left="1620" w:hanging="360"/>
      </w:pPr>
    </w:lvl>
  </w:abstractNum>
  <w:abstractNum w:abstractNumId="2">
    <w:nsid w:val="FFFFFF7E"/>
    <w:multiLevelType w:val="singleLevel"/>
    <w:tmpl w:val="C3ECD10C"/>
    <w:lvl w:ilvl="0">
      <w:start w:val="1"/>
      <w:numFmt w:val="decimal"/>
      <w:lvlText w:val="%1."/>
      <w:lvlJc w:val="left"/>
      <w:pPr>
        <w:tabs>
          <w:tab w:val="num" w:pos="1200"/>
        </w:tabs>
        <w:ind w:left="1200" w:hanging="360"/>
      </w:pPr>
    </w:lvl>
  </w:abstractNum>
  <w:abstractNum w:abstractNumId="3">
    <w:nsid w:val="FFFFFF7F"/>
    <w:multiLevelType w:val="singleLevel"/>
    <w:tmpl w:val="3042BC6A"/>
    <w:lvl w:ilvl="0">
      <w:start w:val="1"/>
      <w:numFmt w:val="decimal"/>
      <w:lvlText w:val="%1."/>
      <w:lvlJc w:val="left"/>
      <w:pPr>
        <w:tabs>
          <w:tab w:val="num" w:pos="780"/>
        </w:tabs>
        <w:ind w:left="780" w:hanging="360"/>
      </w:pPr>
    </w:lvl>
  </w:abstractNum>
  <w:abstractNum w:abstractNumId="4">
    <w:nsid w:val="FFFFFF80"/>
    <w:multiLevelType w:val="singleLevel"/>
    <w:tmpl w:val="C5783FE8"/>
    <w:lvl w:ilvl="0">
      <w:start w:val="1"/>
      <w:numFmt w:val="bullet"/>
      <w:lvlText w:val=""/>
      <w:lvlJc w:val="left"/>
      <w:pPr>
        <w:tabs>
          <w:tab w:val="num" w:pos="2040"/>
        </w:tabs>
        <w:ind w:left="2040" w:hanging="360"/>
      </w:pPr>
      <w:rPr>
        <w:rFonts w:ascii="Wingdings" w:hAnsi="Wingdings" w:cs="Wingdings" w:hint="default"/>
      </w:rPr>
    </w:lvl>
  </w:abstractNum>
  <w:abstractNum w:abstractNumId="5">
    <w:nsid w:val="FFFFFF81"/>
    <w:multiLevelType w:val="singleLevel"/>
    <w:tmpl w:val="CFA8D862"/>
    <w:lvl w:ilvl="0">
      <w:start w:val="1"/>
      <w:numFmt w:val="bullet"/>
      <w:lvlText w:val=""/>
      <w:lvlJc w:val="left"/>
      <w:pPr>
        <w:tabs>
          <w:tab w:val="num" w:pos="1620"/>
        </w:tabs>
        <w:ind w:left="1620" w:hanging="360"/>
      </w:pPr>
      <w:rPr>
        <w:rFonts w:ascii="Wingdings" w:hAnsi="Wingdings" w:cs="Wingdings" w:hint="default"/>
      </w:rPr>
    </w:lvl>
  </w:abstractNum>
  <w:abstractNum w:abstractNumId="6">
    <w:nsid w:val="FFFFFF82"/>
    <w:multiLevelType w:val="singleLevel"/>
    <w:tmpl w:val="7EC243FC"/>
    <w:lvl w:ilvl="0">
      <w:start w:val="1"/>
      <w:numFmt w:val="bullet"/>
      <w:lvlText w:val=""/>
      <w:lvlJc w:val="left"/>
      <w:pPr>
        <w:tabs>
          <w:tab w:val="num" w:pos="1200"/>
        </w:tabs>
        <w:ind w:left="1200" w:hanging="360"/>
      </w:pPr>
      <w:rPr>
        <w:rFonts w:ascii="Wingdings" w:hAnsi="Wingdings" w:cs="Wingdings" w:hint="default"/>
      </w:rPr>
    </w:lvl>
  </w:abstractNum>
  <w:abstractNum w:abstractNumId="7">
    <w:nsid w:val="FFFFFF83"/>
    <w:multiLevelType w:val="singleLevel"/>
    <w:tmpl w:val="F0C40E16"/>
    <w:lvl w:ilvl="0">
      <w:start w:val="1"/>
      <w:numFmt w:val="bullet"/>
      <w:lvlText w:val=""/>
      <w:lvlJc w:val="left"/>
      <w:pPr>
        <w:tabs>
          <w:tab w:val="num" w:pos="780"/>
        </w:tabs>
        <w:ind w:left="780" w:hanging="360"/>
      </w:pPr>
      <w:rPr>
        <w:rFonts w:ascii="Wingdings" w:hAnsi="Wingdings" w:cs="Wingdings" w:hint="default"/>
      </w:rPr>
    </w:lvl>
  </w:abstractNum>
  <w:abstractNum w:abstractNumId="8">
    <w:nsid w:val="FFFFFF88"/>
    <w:multiLevelType w:val="singleLevel"/>
    <w:tmpl w:val="9F0276BC"/>
    <w:lvl w:ilvl="0">
      <w:start w:val="1"/>
      <w:numFmt w:val="decimal"/>
      <w:lvlText w:val="%1."/>
      <w:lvlJc w:val="left"/>
      <w:pPr>
        <w:tabs>
          <w:tab w:val="num" w:pos="360"/>
        </w:tabs>
        <w:ind w:left="360" w:hanging="360"/>
      </w:pPr>
    </w:lvl>
  </w:abstractNum>
  <w:abstractNum w:abstractNumId="9">
    <w:nsid w:val="FFFFFF89"/>
    <w:multiLevelType w:val="singleLevel"/>
    <w:tmpl w:val="22A0BF4E"/>
    <w:lvl w:ilvl="0">
      <w:start w:val="1"/>
      <w:numFmt w:val="bullet"/>
      <w:lvlText w:val=""/>
      <w:lvlJc w:val="left"/>
      <w:pPr>
        <w:tabs>
          <w:tab w:val="num" w:pos="360"/>
        </w:tabs>
        <w:ind w:left="360" w:hanging="360"/>
      </w:pPr>
      <w:rPr>
        <w:rFonts w:ascii="Wingdings" w:hAnsi="Wingdings" w:cs="Wingdings" w:hint="default"/>
      </w:rPr>
    </w:lvl>
  </w:abstractNum>
  <w:abstractNum w:abstractNumId="10">
    <w:nsid w:val="044F672B"/>
    <w:multiLevelType w:val="hybridMultilevel"/>
    <w:tmpl w:val="2E8C1632"/>
    <w:lvl w:ilvl="0" w:tplc="0409000F">
      <w:start w:val="1"/>
      <w:numFmt w:val="decimal"/>
      <w:lvlText w:val="%1."/>
      <w:lvlJc w:val="left"/>
      <w:pPr>
        <w:tabs>
          <w:tab w:val="num" w:pos="630"/>
        </w:tabs>
        <w:ind w:left="630" w:hanging="420"/>
      </w:pPr>
    </w:lvl>
    <w:lvl w:ilvl="1" w:tplc="EEBA1C48">
      <w:start w:val="6"/>
      <w:numFmt w:val="decimal"/>
      <w:lvlText w:val="%2．"/>
      <w:lvlJc w:val="left"/>
      <w:pPr>
        <w:tabs>
          <w:tab w:val="num" w:pos="990"/>
        </w:tabs>
        <w:ind w:left="990" w:hanging="360"/>
      </w:pPr>
      <w:rPr>
        <w:rFonts w:hint="default"/>
      </w:rPr>
    </w:lvl>
    <w:lvl w:ilvl="2" w:tplc="0409001B">
      <w:start w:val="1"/>
      <w:numFmt w:val="lowerRoman"/>
      <w:lvlText w:val="%3."/>
      <w:lvlJc w:val="right"/>
      <w:pPr>
        <w:tabs>
          <w:tab w:val="num" w:pos="1470"/>
        </w:tabs>
        <w:ind w:left="1470" w:hanging="420"/>
      </w:pPr>
    </w:lvl>
    <w:lvl w:ilvl="3" w:tplc="0409000F">
      <w:start w:val="1"/>
      <w:numFmt w:val="decimal"/>
      <w:lvlText w:val="%4."/>
      <w:lvlJc w:val="left"/>
      <w:pPr>
        <w:tabs>
          <w:tab w:val="num" w:pos="1890"/>
        </w:tabs>
        <w:ind w:left="1890" w:hanging="420"/>
      </w:pPr>
    </w:lvl>
    <w:lvl w:ilvl="4" w:tplc="04090019">
      <w:start w:val="1"/>
      <w:numFmt w:val="lowerLetter"/>
      <w:lvlText w:val="%5)"/>
      <w:lvlJc w:val="left"/>
      <w:pPr>
        <w:tabs>
          <w:tab w:val="num" w:pos="2310"/>
        </w:tabs>
        <w:ind w:left="2310" w:hanging="420"/>
      </w:pPr>
    </w:lvl>
    <w:lvl w:ilvl="5" w:tplc="0409001B">
      <w:start w:val="1"/>
      <w:numFmt w:val="lowerRoman"/>
      <w:lvlText w:val="%6."/>
      <w:lvlJc w:val="right"/>
      <w:pPr>
        <w:tabs>
          <w:tab w:val="num" w:pos="2730"/>
        </w:tabs>
        <w:ind w:left="2730" w:hanging="420"/>
      </w:pPr>
    </w:lvl>
    <w:lvl w:ilvl="6" w:tplc="0409000F">
      <w:start w:val="1"/>
      <w:numFmt w:val="decimal"/>
      <w:lvlText w:val="%7."/>
      <w:lvlJc w:val="left"/>
      <w:pPr>
        <w:tabs>
          <w:tab w:val="num" w:pos="3150"/>
        </w:tabs>
        <w:ind w:left="3150" w:hanging="420"/>
      </w:pPr>
    </w:lvl>
    <w:lvl w:ilvl="7" w:tplc="04090019">
      <w:start w:val="1"/>
      <w:numFmt w:val="lowerLetter"/>
      <w:lvlText w:val="%8)"/>
      <w:lvlJc w:val="left"/>
      <w:pPr>
        <w:tabs>
          <w:tab w:val="num" w:pos="3570"/>
        </w:tabs>
        <w:ind w:left="3570" w:hanging="420"/>
      </w:pPr>
    </w:lvl>
    <w:lvl w:ilvl="8" w:tplc="0409001B">
      <w:start w:val="1"/>
      <w:numFmt w:val="lowerRoman"/>
      <w:lvlText w:val="%9."/>
      <w:lvlJc w:val="right"/>
      <w:pPr>
        <w:tabs>
          <w:tab w:val="num" w:pos="3990"/>
        </w:tabs>
        <w:ind w:left="3990" w:hanging="420"/>
      </w:pPr>
    </w:lvl>
  </w:abstractNum>
  <w:abstractNum w:abstractNumId="11">
    <w:nsid w:val="07434ACB"/>
    <w:multiLevelType w:val="hybridMultilevel"/>
    <w:tmpl w:val="0472E7EE"/>
    <w:lvl w:ilvl="0" w:tplc="B41ACB98">
      <w:start w:val="1"/>
      <w:numFmt w:val="japaneseCounting"/>
      <w:lvlText w:val="%1、"/>
      <w:lvlJc w:val="left"/>
      <w:pPr>
        <w:tabs>
          <w:tab w:val="num" w:pos="1425"/>
        </w:tabs>
        <w:ind w:left="1425" w:hanging="720"/>
      </w:pPr>
      <w:rPr>
        <w:rFonts w:hint="default"/>
      </w:rPr>
    </w:lvl>
    <w:lvl w:ilvl="1" w:tplc="04090019">
      <w:start w:val="1"/>
      <w:numFmt w:val="lowerLetter"/>
      <w:lvlText w:val="%2)"/>
      <w:lvlJc w:val="left"/>
      <w:pPr>
        <w:tabs>
          <w:tab w:val="num" w:pos="1545"/>
        </w:tabs>
        <w:ind w:left="1545" w:hanging="420"/>
      </w:pPr>
    </w:lvl>
    <w:lvl w:ilvl="2" w:tplc="0409001B">
      <w:start w:val="1"/>
      <w:numFmt w:val="lowerRoman"/>
      <w:lvlText w:val="%3."/>
      <w:lvlJc w:val="right"/>
      <w:pPr>
        <w:tabs>
          <w:tab w:val="num" w:pos="1965"/>
        </w:tabs>
        <w:ind w:left="1965" w:hanging="420"/>
      </w:pPr>
    </w:lvl>
    <w:lvl w:ilvl="3" w:tplc="0409000F">
      <w:start w:val="1"/>
      <w:numFmt w:val="decimal"/>
      <w:lvlText w:val="%4."/>
      <w:lvlJc w:val="left"/>
      <w:pPr>
        <w:tabs>
          <w:tab w:val="num" w:pos="2385"/>
        </w:tabs>
        <w:ind w:left="2385" w:hanging="420"/>
      </w:pPr>
    </w:lvl>
    <w:lvl w:ilvl="4" w:tplc="04090019">
      <w:start w:val="1"/>
      <w:numFmt w:val="lowerLetter"/>
      <w:lvlText w:val="%5)"/>
      <w:lvlJc w:val="left"/>
      <w:pPr>
        <w:tabs>
          <w:tab w:val="num" w:pos="2805"/>
        </w:tabs>
        <w:ind w:left="2805" w:hanging="420"/>
      </w:pPr>
    </w:lvl>
    <w:lvl w:ilvl="5" w:tplc="0409001B">
      <w:start w:val="1"/>
      <w:numFmt w:val="lowerRoman"/>
      <w:lvlText w:val="%6."/>
      <w:lvlJc w:val="right"/>
      <w:pPr>
        <w:tabs>
          <w:tab w:val="num" w:pos="3225"/>
        </w:tabs>
        <w:ind w:left="3225" w:hanging="420"/>
      </w:pPr>
    </w:lvl>
    <w:lvl w:ilvl="6" w:tplc="0409000F">
      <w:start w:val="1"/>
      <w:numFmt w:val="decimal"/>
      <w:lvlText w:val="%7."/>
      <w:lvlJc w:val="left"/>
      <w:pPr>
        <w:tabs>
          <w:tab w:val="num" w:pos="3645"/>
        </w:tabs>
        <w:ind w:left="3645" w:hanging="420"/>
      </w:pPr>
    </w:lvl>
    <w:lvl w:ilvl="7" w:tplc="04090019">
      <w:start w:val="1"/>
      <w:numFmt w:val="lowerLetter"/>
      <w:lvlText w:val="%8)"/>
      <w:lvlJc w:val="left"/>
      <w:pPr>
        <w:tabs>
          <w:tab w:val="num" w:pos="4065"/>
        </w:tabs>
        <w:ind w:left="4065" w:hanging="420"/>
      </w:pPr>
    </w:lvl>
    <w:lvl w:ilvl="8" w:tplc="0409001B">
      <w:start w:val="1"/>
      <w:numFmt w:val="lowerRoman"/>
      <w:lvlText w:val="%9."/>
      <w:lvlJc w:val="right"/>
      <w:pPr>
        <w:tabs>
          <w:tab w:val="num" w:pos="4485"/>
        </w:tabs>
        <w:ind w:left="4485" w:hanging="420"/>
      </w:pPr>
    </w:lvl>
  </w:abstractNum>
  <w:abstractNum w:abstractNumId="12">
    <w:nsid w:val="091A5503"/>
    <w:multiLevelType w:val="hybridMultilevel"/>
    <w:tmpl w:val="4D648840"/>
    <w:lvl w:ilvl="0" w:tplc="0409000F">
      <w:start w:val="1"/>
      <w:numFmt w:val="decimal"/>
      <w:lvlText w:val="%1."/>
      <w:lvlJc w:val="left"/>
      <w:pPr>
        <w:tabs>
          <w:tab w:val="num" w:pos="630"/>
        </w:tabs>
        <w:ind w:left="630" w:hanging="420"/>
      </w:pPr>
    </w:lvl>
    <w:lvl w:ilvl="1" w:tplc="04090019">
      <w:start w:val="1"/>
      <w:numFmt w:val="lowerLetter"/>
      <w:lvlText w:val="%2)"/>
      <w:lvlJc w:val="left"/>
      <w:pPr>
        <w:tabs>
          <w:tab w:val="num" w:pos="1050"/>
        </w:tabs>
        <w:ind w:left="1050" w:hanging="420"/>
      </w:pPr>
    </w:lvl>
    <w:lvl w:ilvl="2" w:tplc="0409001B">
      <w:start w:val="1"/>
      <w:numFmt w:val="lowerRoman"/>
      <w:lvlText w:val="%3."/>
      <w:lvlJc w:val="right"/>
      <w:pPr>
        <w:tabs>
          <w:tab w:val="num" w:pos="1470"/>
        </w:tabs>
        <w:ind w:left="1470" w:hanging="420"/>
      </w:pPr>
    </w:lvl>
    <w:lvl w:ilvl="3" w:tplc="0409000F">
      <w:start w:val="1"/>
      <w:numFmt w:val="decimal"/>
      <w:lvlText w:val="%4."/>
      <w:lvlJc w:val="left"/>
      <w:pPr>
        <w:tabs>
          <w:tab w:val="num" w:pos="1890"/>
        </w:tabs>
        <w:ind w:left="1890" w:hanging="420"/>
      </w:pPr>
    </w:lvl>
    <w:lvl w:ilvl="4" w:tplc="04090019">
      <w:start w:val="1"/>
      <w:numFmt w:val="lowerLetter"/>
      <w:lvlText w:val="%5)"/>
      <w:lvlJc w:val="left"/>
      <w:pPr>
        <w:tabs>
          <w:tab w:val="num" w:pos="2310"/>
        </w:tabs>
        <w:ind w:left="2310" w:hanging="420"/>
      </w:pPr>
    </w:lvl>
    <w:lvl w:ilvl="5" w:tplc="0409001B">
      <w:start w:val="1"/>
      <w:numFmt w:val="lowerRoman"/>
      <w:lvlText w:val="%6."/>
      <w:lvlJc w:val="right"/>
      <w:pPr>
        <w:tabs>
          <w:tab w:val="num" w:pos="2730"/>
        </w:tabs>
        <w:ind w:left="2730" w:hanging="420"/>
      </w:pPr>
    </w:lvl>
    <w:lvl w:ilvl="6" w:tplc="0409000F">
      <w:start w:val="1"/>
      <w:numFmt w:val="decimal"/>
      <w:lvlText w:val="%7."/>
      <w:lvlJc w:val="left"/>
      <w:pPr>
        <w:tabs>
          <w:tab w:val="num" w:pos="3150"/>
        </w:tabs>
        <w:ind w:left="3150" w:hanging="420"/>
      </w:pPr>
    </w:lvl>
    <w:lvl w:ilvl="7" w:tplc="04090019">
      <w:start w:val="1"/>
      <w:numFmt w:val="lowerLetter"/>
      <w:lvlText w:val="%8)"/>
      <w:lvlJc w:val="left"/>
      <w:pPr>
        <w:tabs>
          <w:tab w:val="num" w:pos="3570"/>
        </w:tabs>
        <w:ind w:left="3570" w:hanging="420"/>
      </w:pPr>
    </w:lvl>
    <w:lvl w:ilvl="8" w:tplc="0409001B">
      <w:start w:val="1"/>
      <w:numFmt w:val="lowerRoman"/>
      <w:lvlText w:val="%9."/>
      <w:lvlJc w:val="right"/>
      <w:pPr>
        <w:tabs>
          <w:tab w:val="num" w:pos="3990"/>
        </w:tabs>
        <w:ind w:left="3990" w:hanging="420"/>
      </w:pPr>
    </w:lvl>
  </w:abstractNum>
  <w:abstractNum w:abstractNumId="13">
    <w:nsid w:val="0D801F57"/>
    <w:multiLevelType w:val="hybridMultilevel"/>
    <w:tmpl w:val="1D4A0866"/>
    <w:lvl w:ilvl="0" w:tplc="50D45838">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4">
    <w:nsid w:val="20CE43BC"/>
    <w:multiLevelType w:val="hybridMultilevel"/>
    <w:tmpl w:val="DA2ED614"/>
    <w:lvl w:ilvl="0" w:tplc="149C00CC">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5">
    <w:nsid w:val="3C721667"/>
    <w:multiLevelType w:val="multilevel"/>
    <w:tmpl w:val="4B80E780"/>
    <w:lvl w:ilvl="0">
      <w:start w:val="1"/>
      <w:numFmt w:val="decimal"/>
      <w:pStyle w:val="Heading1A"/>
      <w:lvlText w:val="%1."/>
      <w:lvlJc w:val="left"/>
      <w:pPr>
        <w:ind w:left="360" w:hanging="360"/>
      </w:pPr>
      <w:rPr>
        <w:rFonts w:hint="default"/>
      </w:rPr>
    </w:lvl>
    <w:lvl w:ilvl="1">
      <w:start w:val="1"/>
      <w:numFmt w:val="decimal"/>
      <w:pStyle w:val="Heading2"/>
      <w:lvlText w:val="%1.%2."/>
      <w:lvlJc w:val="left"/>
      <w:pPr>
        <w:ind w:left="1080" w:hanging="360"/>
      </w:pPr>
      <w:rPr>
        <w:rFonts w:hint="default"/>
      </w:rPr>
    </w:lvl>
    <w:lvl w:ilvl="2">
      <w:start w:val="1"/>
      <w:numFmt w:val="decimal"/>
      <w:pStyle w:val="Heading3"/>
      <w:lvlText w:val="%1.%2.%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6">
    <w:nsid w:val="52B8116A"/>
    <w:multiLevelType w:val="hybridMultilevel"/>
    <w:tmpl w:val="735293CE"/>
    <w:lvl w:ilvl="0" w:tplc="404635AC">
      <w:start w:val="4"/>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7">
    <w:nsid w:val="62471642"/>
    <w:multiLevelType w:val="hybridMultilevel"/>
    <w:tmpl w:val="416631FC"/>
    <w:lvl w:ilvl="0" w:tplc="08090001">
      <w:start w:val="1"/>
      <w:numFmt w:val="bullet"/>
      <w:lvlText w:val=""/>
      <w:lvlJc w:val="left"/>
      <w:pPr>
        <w:ind w:left="1429" w:hanging="360"/>
      </w:pPr>
      <w:rPr>
        <w:rFonts w:ascii="Symbol" w:hAnsi="Symbol" w:cs="Symbol" w:hint="default"/>
      </w:rPr>
    </w:lvl>
    <w:lvl w:ilvl="1" w:tplc="08090003">
      <w:start w:val="1"/>
      <w:numFmt w:val="bullet"/>
      <w:lvlText w:val="o"/>
      <w:lvlJc w:val="left"/>
      <w:pPr>
        <w:ind w:left="2149" w:hanging="360"/>
      </w:pPr>
      <w:rPr>
        <w:rFonts w:ascii="Courier New" w:hAnsi="Courier New" w:cs="Courier New" w:hint="default"/>
      </w:rPr>
    </w:lvl>
    <w:lvl w:ilvl="2" w:tplc="08090005">
      <w:start w:val="1"/>
      <w:numFmt w:val="bullet"/>
      <w:lvlText w:val=""/>
      <w:lvlJc w:val="left"/>
      <w:pPr>
        <w:ind w:left="2869" w:hanging="360"/>
      </w:pPr>
      <w:rPr>
        <w:rFonts w:ascii="Wingdings" w:hAnsi="Wingdings" w:cs="Wingdings" w:hint="default"/>
      </w:rPr>
    </w:lvl>
    <w:lvl w:ilvl="3" w:tplc="08090001">
      <w:start w:val="1"/>
      <w:numFmt w:val="bullet"/>
      <w:lvlText w:val=""/>
      <w:lvlJc w:val="left"/>
      <w:pPr>
        <w:ind w:left="3589" w:hanging="360"/>
      </w:pPr>
      <w:rPr>
        <w:rFonts w:ascii="Symbol" w:hAnsi="Symbol" w:cs="Symbol" w:hint="default"/>
      </w:rPr>
    </w:lvl>
    <w:lvl w:ilvl="4" w:tplc="08090003">
      <w:start w:val="1"/>
      <w:numFmt w:val="bullet"/>
      <w:lvlText w:val="o"/>
      <w:lvlJc w:val="left"/>
      <w:pPr>
        <w:ind w:left="4309" w:hanging="360"/>
      </w:pPr>
      <w:rPr>
        <w:rFonts w:ascii="Courier New" w:hAnsi="Courier New" w:cs="Courier New" w:hint="default"/>
      </w:rPr>
    </w:lvl>
    <w:lvl w:ilvl="5" w:tplc="08090005">
      <w:start w:val="1"/>
      <w:numFmt w:val="bullet"/>
      <w:lvlText w:val=""/>
      <w:lvlJc w:val="left"/>
      <w:pPr>
        <w:ind w:left="5029" w:hanging="360"/>
      </w:pPr>
      <w:rPr>
        <w:rFonts w:ascii="Wingdings" w:hAnsi="Wingdings" w:cs="Wingdings" w:hint="default"/>
      </w:rPr>
    </w:lvl>
    <w:lvl w:ilvl="6" w:tplc="08090001">
      <w:start w:val="1"/>
      <w:numFmt w:val="bullet"/>
      <w:lvlText w:val=""/>
      <w:lvlJc w:val="left"/>
      <w:pPr>
        <w:ind w:left="5749" w:hanging="360"/>
      </w:pPr>
      <w:rPr>
        <w:rFonts w:ascii="Symbol" w:hAnsi="Symbol" w:cs="Symbol" w:hint="default"/>
      </w:rPr>
    </w:lvl>
    <w:lvl w:ilvl="7" w:tplc="08090003">
      <w:start w:val="1"/>
      <w:numFmt w:val="bullet"/>
      <w:lvlText w:val="o"/>
      <w:lvlJc w:val="left"/>
      <w:pPr>
        <w:ind w:left="6469" w:hanging="360"/>
      </w:pPr>
      <w:rPr>
        <w:rFonts w:ascii="Courier New" w:hAnsi="Courier New" w:cs="Courier New" w:hint="default"/>
      </w:rPr>
    </w:lvl>
    <w:lvl w:ilvl="8" w:tplc="08090005">
      <w:start w:val="1"/>
      <w:numFmt w:val="bullet"/>
      <w:lvlText w:val=""/>
      <w:lvlJc w:val="left"/>
      <w:pPr>
        <w:ind w:left="7189" w:hanging="360"/>
      </w:pPr>
      <w:rPr>
        <w:rFonts w:ascii="Wingdings" w:hAnsi="Wingdings" w:cs="Wingdings" w:hint="default"/>
      </w:rPr>
    </w:lvl>
  </w:abstractNum>
  <w:abstractNum w:abstractNumId="18">
    <w:nsid w:val="64F308A6"/>
    <w:multiLevelType w:val="hybridMultilevel"/>
    <w:tmpl w:val="12DCE38E"/>
    <w:lvl w:ilvl="0" w:tplc="50D45838">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9">
    <w:nsid w:val="67226259"/>
    <w:multiLevelType w:val="hybridMultilevel"/>
    <w:tmpl w:val="82F6979A"/>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0">
    <w:nsid w:val="6755643E"/>
    <w:multiLevelType w:val="hybridMultilevel"/>
    <w:tmpl w:val="FAC055F8"/>
    <w:lvl w:ilvl="0" w:tplc="50D45838">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1">
    <w:nsid w:val="705F2B0F"/>
    <w:multiLevelType w:val="hybridMultilevel"/>
    <w:tmpl w:val="413E3376"/>
    <w:lvl w:ilvl="0" w:tplc="50D45838">
      <w:start w:val="1"/>
      <w:numFmt w:val="decimal"/>
      <w:lvlText w:val="%1."/>
      <w:lvlJc w:val="left"/>
      <w:pPr>
        <w:tabs>
          <w:tab w:val="num" w:pos="360"/>
        </w:tabs>
        <w:ind w:left="360" w:hanging="360"/>
      </w:pPr>
      <w:rPr>
        <w:rFonts w:hint="default"/>
      </w:rPr>
    </w:lvl>
    <w:lvl w:ilvl="1" w:tplc="30360892">
      <w:start w:val="1"/>
      <w:numFmt w:val="japaneseCounting"/>
      <w:lvlText w:val="%2）"/>
      <w:lvlJc w:val="left"/>
      <w:pPr>
        <w:tabs>
          <w:tab w:val="num" w:pos="1140"/>
        </w:tabs>
        <w:ind w:left="1140" w:hanging="720"/>
      </w:pPr>
      <w:rPr>
        <w:rFonts w:hint="default"/>
      </w:rPr>
    </w:lvl>
    <w:lvl w:ilvl="2" w:tplc="595CA9A2">
      <w:start w:val="1"/>
      <w:numFmt w:val="decimal"/>
      <w:lvlText w:val="%3．"/>
      <w:lvlJc w:val="left"/>
      <w:pPr>
        <w:tabs>
          <w:tab w:val="num" w:pos="510"/>
        </w:tabs>
        <w:ind w:left="510" w:hanging="510"/>
      </w:pPr>
      <w:rPr>
        <w:rFonts w:ascii="SimSun" w:eastAsia="SimSun" w:hint="eastAsia"/>
      </w:rPr>
    </w:lvl>
    <w:lvl w:ilvl="3" w:tplc="237EF238">
      <w:start w:val="1"/>
      <w:numFmt w:val="bullet"/>
      <w:lvlText w:val="-"/>
      <w:lvlJc w:val="left"/>
      <w:pPr>
        <w:tabs>
          <w:tab w:val="num" w:pos="1620"/>
        </w:tabs>
        <w:ind w:left="1620" w:hanging="360"/>
      </w:pPr>
      <w:rPr>
        <w:rFonts w:ascii="Cambria" w:eastAsia="SimSun" w:hAnsi="Cambria" w:hint="default"/>
      </w:r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2">
    <w:nsid w:val="71982E58"/>
    <w:multiLevelType w:val="hybridMultilevel"/>
    <w:tmpl w:val="30580858"/>
    <w:lvl w:ilvl="0" w:tplc="0688F9E4">
      <w:start w:val="7"/>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3">
    <w:nsid w:val="71B45A2A"/>
    <w:multiLevelType w:val="hybridMultilevel"/>
    <w:tmpl w:val="B35A22D0"/>
    <w:lvl w:ilvl="0" w:tplc="0409000F">
      <w:start w:val="1"/>
      <w:numFmt w:val="decimal"/>
      <w:lvlText w:val="%1."/>
      <w:lvlJc w:val="left"/>
      <w:pPr>
        <w:ind w:left="63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74390EEC"/>
    <w:multiLevelType w:val="hybridMultilevel"/>
    <w:tmpl w:val="3822CE18"/>
    <w:lvl w:ilvl="0" w:tplc="68DEAC4A">
      <w:start w:val="27"/>
      <w:numFmt w:val="decimal"/>
      <w:lvlText w:val="%1．"/>
      <w:lvlJc w:val="left"/>
      <w:pPr>
        <w:tabs>
          <w:tab w:val="num" w:pos="390"/>
        </w:tabs>
        <w:ind w:left="390" w:hanging="39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5">
    <w:nsid w:val="762D6A41"/>
    <w:multiLevelType w:val="hybridMultilevel"/>
    <w:tmpl w:val="0BB8E486"/>
    <w:lvl w:ilvl="0" w:tplc="64CC48C4">
      <w:start w:val="6"/>
      <w:numFmt w:val="decimal"/>
      <w:lvlText w:val="%1．"/>
      <w:lvlJc w:val="left"/>
      <w:pPr>
        <w:tabs>
          <w:tab w:val="num" w:pos="570"/>
        </w:tabs>
        <w:ind w:left="570" w:hanging="360"/>
      </w:pPr>
      <w:rPr>
        <w:rFonts w:hint="default"/>
      </w:rPr>
    </w:lvl>
    <w:lvl w:ilvl="1" w:tplc="04090019">
      <w:start w:val="1"/>
      <w:numFmt w:val="lowerLetter"/>
      <w:lvlText w:val="%2)"/>
      <w:lvlJc w:val="left"/>
      <w:pPr>
        <w:tabs>
          <w:tab w:val="num" w:pos="1050"/>
        </w:tabs>
        <w:ind w:left="1050" w:hanging="420"/>
      </w:pPr>
    </w:lvl>
    <w:lvl w:ilvl="2" w:tplc="0409001B">
      <w:start w:val="1"/>
      <w:numFmt w:val="lowerRoman"/>
      <w:lvlText w:val="%3."/>
      <w:lvlJc w:val="right"/>
      <w:pPr>
        <w:tabs>
          <w:tab w:val="num" w:pos="1470"/>
        </w:tabs>
        <w:ind w:left="1470" w:hanging="420"/>
      </w:pPr>
    </w:lvl>
    <w:lvl w:ilvl="3" w:tplc="0409000F">
      <w:start w:val="1"/>
      <w:numFmt w:val="decimal"/>
      <w:lvlText w:val="%4."/>
      <w:lvlJc w:val="left"/>
      <w:pPr>
        <w:tabs>
          <w:tab w:val="num" w:pos="1890"/>
        </w:tabs>
        <w:ind w:left="1890" w:hanging="420"/>
      </w:pPr>
    </w:lvl>
    <w:lvl w:ilvl="4" w:tplc="04090019">
      <w:start w:val="1"/>
      <w:numFmt w:val="lowerLetter"/>
      <w:lvlText w:val="%5)"/>
      <w:lvlJc w:val="left"/>
      <w:pPr>
        <w:tabs>
          <w:tab w:val="num" w:pos="2310"/>
        </w:tabs>
        <w:ind w:left="2310" w:hanging="420"/>
      </w:pPr>
    </w:lvl>
    <w:lvl w:ilvl="5" w:tplc="0409001B">
      <w:start w:val="1"/>
      <w:numFmt w:val="lowerRoman"/>
      <w:lvlText w:val="%6."/>
      <w:lvlJc w:val="right"/>
      <w:pPr>
        <w:tabs>
          <w:tab w:val="num" w:pos="2730"/>
        </w:tabs>
        <w:ind w:left="2730" w:hanging="420"/>
      </w:pPr>
    </w:lvl>
    <w:lvl w:ilvl="6" w:tplc="0409000F">
      <w:start w:val="1"/>
      <w:numFmt w:val="decimal"/>
      <w:lvlText w:val="%7."/>
      <w:lvlJc w:val="left"/>
      <w:pPr>
        <w:tabs>
          <w:tab w:val="num" w:pos="3150"/>
        </w:tabs>
        <w:ind w:left="3150" w:hanging="420"/>
      </w:pPr>
    </w:lvl>
    <w:lvl w:ilvl="7" w:tplc="04090019">
      <w:start w:val="1"/>
      <w:numFmt w:val="lowerLetter"/>
      <w:lvlText w:val="%8)"/>
      <w:lvlJc w:val="left"/>
      <w:pPr>
        <w:tabs>
          <w:tab w:val="num" w:pos="3570"/>
        </w:tabs>
        <w:ind w:left="3570" w:hanging="420"/>
      </w:pPr>
    </w:lvl>
    <w:lvl w:ilvl="8" w:tplc="0409001B">
      <w:start w:val="1"/>
      <w:numFmt w:val="lowerRoman"/>
      <w:lvlText w:val="%9."/>
      <w:lvlJc w:val="right"/>
      <w:pPr>
        <w:tabs>
          <w:tab w:val="num" w:pos="3990"/>
        </w:tabs>
        <w:ind w:left="3990" w:hanging="420"/>
      </w:pPr>
    </w:lvl>
  </w:abstractNum>
  <w:abstractNum w:abstractNumId="26">
    <w:nsid w:val="76FF5F90"/>
    <w:multiLevelType w:val="hybridMultilevel"/>
    <w:tmpl w:val="97922AC0"/>
    <w:lvl w:ilvl="0" w:tplc="88A8FE84">
      <w:start w:val="2"/>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15"/>
  </w:num>
  <w:num w:numId="2">
    <w:abstractNumId w:val="21"/>
  </w:num>
  <w:num w:numId="3">
    <w:abstractNumId w:val="14"/>
  </w:num>
  <w:num w:numId="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0"/>
  </w:num>
  <w:num w:numId="7">
    <w:abstractNumId w:val="18"/>
  </w:num>
  <w:num w:numId="8">
    <w:abstractNumId w:val="13"/>
  </w:num>
  <w:num w:numId="9">
    <w:abstractNumId w:val="20"/>
  </w:num>
  <w:num w:numId="10">
    <w:abstractNumId w:val="19"/>
  </w:num>
  <w:num w:numId="11">
    <w:abstractNumId w:val="17"/>
  </w:num>
  <w:num w:numId="12">
    <w:abstractNumId w:val="25"/>
  </w:num>
  <w:num w:numId="13">
    <w:abstractNumId w:val="22"/>
  </w:num>
  <w:num w:numId="14">
    <w:abstractNumId w:val="16"/>
  </w:num>
  <w:num w:numId="15">
    <w:abstractNumId w:val="26"/>
  </w:num>
  <w:num w:numId="16">
    <w:abstractNumId w:val="11"/>
  </w:num>
  <w:num w:numId="17">
    <w:abstractNumId w:val="24"/>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doNotTrackMoves/>
  <w:defaultTabStop w:val="720"/>
  <w:doNotHyphenateCaps/>
  <w:drawingGridHorizontalSpacing w:val="120"/>
  <w:drawingGridVerticalSpacing w:val="0"/>
  <w:displayHorizontalDrawingGridEvery w:val="0"/>
  <w:displayVerticalDrawingGridEvery w:val="0"/>
  <w:doNotShadeFormData/>
  <w:noPunctuationKerning/>
  <w:characterSpacingControl w:val="doNotCompress"/>
  <w:noLineBreaksAfter w:lang="zh-CN" w:val="$([{£¥·‘“〈《「『【〔〖〝﹙﹛﹝＄（．［｛￡￥"/>
  <w:noLineBreaksBefore w:lang="zh-CN" w:val="!%),.:;&gt;?]}¢¨°·ˇˉ―‖’”…‰′″›℃∶、。〃〉》」』】〕〗〞︶︺︾﹀﹄﹚﹜﹞！＂％＇），．：；？］｀｜｝～￠"/>
  <w:doNotValidateAgainstSchema/>
  <w:doNotDemarcateInvalidXml/>
  <w:hdrShapeDefaults>
    <o:shapedefaults v:ext="edit" spidmax="368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461AC"/>
    <w:rsid w:val="000008A6"/>
    <w:rsid w:val="000018B9"/>
    <w:rsid w:val="000019F7"/>
    <w:rsid w:val="00003246"/>
    <w:rsid w:val="00003A3B"/>
    <w:rsid w:val="000052A9"/>
    <w:rsid w:val="00006CDD"/>
    <w:rsid w:val="00010A10"/>
    <w:rsid w:val="00010B0A"/>
    <w:rsid w:val="00011C1B"/>
    <w:rsid w:val="00012A4B"/>
    <w:rsid w:val="00017005"/>
    <w:rsid w:val="0001700B"/>
    <w:rsid w:val="00017620"/>
    <w:rsid w:val="00020F89"/>
    <w:rsid w:val="00021170"/>
    <w:rsid w:val="000216EB"/>
    <w:rsid w:val="00021FA1"/>
    <w:rsid w:val="000243EF"/>
    <w:rsid w:val="00024D0B"/>
    <w:rsid w:val="000257D9"/>
    <w:rsid w:val="00026F69"/>
    <w:rsid w:val="000270A3"/>
    <w:rsid w:val="00030585"/>
    <w:rsid w:val="00030D95"/>
    <w:rsid w:val="00033AAD"/>
    <w:rsid w:val="00034625"/>
    <w:rsid w:val="00034DB0"/>
    <w:rsid w:val="00034F0B"/>
    <w:rsid w:val="00036B0D"/>
    <w:rsid w:val="00037BE4"/>
    <w:rsid w:val="00037E44"/>
    <w:rsid w:val="00041283"/>
    <w:rsid w:val="00041A44"/>
    <w:rsid w:val="000430EF"/>
    <w:rsid w:val="00043834"/>
    <w:rsid w:val="000441DB"/>
    <w:rsid w:val="000442A0"/>
    <w:rsid w:val="00045253"/>
    <w:rsid w:val="000476E5"/>
    <w:rsid w:val="00051069"/>
    <w:rsid w:val="00053318"/>
    <w:rsid w:val="0005334A"/>
    <w:rsid w:val="00053DB1"/>
    <w:rsid w:val="000560CA"/>
    <w:rsid w:val="000566E9"/>
    <w:rsid w:val="00056946"/>
    <w:rsid w:val="00056CBF"/>
    <w:rsid w:val="0005715E"/>
    <w:rsid w:val="00057A50"/>
    <w:rsid w:val="000606B7"/>
    <w:rsid w:val="00060CE9"/>
    <w:rsid w:val="000616B1"/>
    <w:rsid w:val="00061FF7"/>
    <w:rsid w:val="00063958"/>
    <w:rsid w:val="00064257"/>
    <w:rsid w:val="000648D0"/>
    <w:rsid w:val="0006692A"/>
    <w:rsid w:val="00071404"/>
    <w:rsid w:val="000743E9"/>
    <w:rsid w:val="0007634A"/>
    <w:rsid w:val="00077520"/>
    <w:rsid w:val="0007797A"/>
    <w:rsid w:val="00083141"/>
    <w:rsid w:val="00085112"/>
    <w:rsid w:val="00085291"/>
    <w:rsid w:val="00085CC0"/>
    <w:rsid w:val="000870E8"/>
    <w:rsid w:val="000903E6"/>
    <w:rsid w:val="0009300E"/>
    <w:rsid w:val="00093A5E"/>
    <w:rsid w:val="000943B7"/>
    <w:rsid w:val="000A14F9"/>
    <w:rsid w:val="000A2BA2"/>
    <w:rsid w:val="000A4354"/>
    <w:rsid w:val="000A456E"/>
    <w:rsid w:val="000A49C3"/>
    <w:rsid w:val="000A4B1F"/>
    <w:rsid w:val="000A55A2"/>
    <w:rsid w:val="000A5BAC"/>
    <w:rsid w:val="000A5D64"/>
    <w:rsid w:val="000A61A1"/>
    <w:rsid w:val="000A6DB7"/>
    <w:rsid w:val="000A7C05"/>
    <w:rsid w:val="000A7E3C"/>
    <w:rsid w:val="000B2AD8"/>
    <w:rsid w:val="000B2B59"/>
    <w:rsid w:val="000B2EE0"/>
    <w:rsid w:val="000B384B"/>
    <w:rsid w:val="000B3AEB"/>
    <w:rsid w:val="000B6356"/>
    <w:rsid w:val="000B76D8"/>
    <w:rsid w:val="000C0A5B"/>
    <w:rsid w:val="000C21CD"/>
    <w:rsid w:val="000C2B91"/>
    <w:rsid w:val="000C399E"/>
    <w:rsid w:val="000C5694"/>
    <w:rsid w:val="000C69AB"/>
    <w:rsid w:val="000C72D1"/>
    <w:rsid w:val="000C76EA"/>
    <w:rsid w:val="000D14AA"/>
    <w:rsid w:val="000D1F0C"/>
    <w:rsid w:val="000D49F8"/>
    <w:rsid w:val="000D4BF2"/>
    <w:rsid w:val="000D4C07"/>
    <w:rsid w:val="000E33A7"/>
    <w:rsid w:val="000E766F"/>
    <w:rsid w:val="000E7851"/>
    <w:rsid w:val="000F000E"/>
    <w:rsid w:val="000F0A77"/>
    <w:rsid w:val="000F12D4"/>
    <w:rsid w:val="000F2960"/>
    <w:rsid w:val="000F3890"/>
    <w:rsid w:val="000F48EF"/>
    <w:rsid w:val="000F69F0"/>
    <w:rsid w:val="00100F66"/>
    <w:rsid w:val="00102792"/>
    <w:rsid w:val="00102F1A"/>
    <w:rsid w:val="00103A54"/>
    <w:rsid w:val="00107DF9"/>
    <w:rsid w:val="00110424"/>
    <w:rsid w:val="00117CAE"/>
    <w:rsid w:val="001223D9"/>
    <w:rsid w:val="0012269B"/>
    <w:rsid w:val="00123BAA"/>
    <w:rsid w:val="00125564"/>
    <w:rsid w:val="00125E81"/>
    <w:rsid w:val="00127EF4"/>
    <w:rsid w:val="00130228"/>
    <w:rsid w:val="00131EF7"/>
    <w:rsid w:val="0013239A"/>
    <w:rsid w:val="00135BA4"/>
    <w:rsid w:val="001361E2"/>
    <w:rsid w:val="001368E6"/>
    <w:rsid w:val="00137317"/>
    <w:rsid w:val="001376EA"/>
    <w:rsid w:val="00140067"/>
    <w:rsid w:val="00140106"/>
    <w:rsid w:val="00140119"/>
    <w:rsid w:val="00141915"/>
    <w:rsid w:val="00142477"/>
    <w:rsid w:val="00142521"/>
    <w:rsid w:val="00143B41"/>
    <w:rsid w:val="00143C7C"/>
    <w:rsid w:val="00143C9E"/>
    <w:rsid w:val="00144111"/>
    <w:rsid w:val="00145FB1"/>
    <w:rsid w:val="001461AC"/>
    <w:rsid w:val="00150EC1"/>
    <w:rsid w:val="0015152D"/>
    <w:rsid w:val="001518A6"/>
    <w:rsid w:val="00152C7A"/>
    <w:rsid w:val="0015334F"/>
    <w:rsid w:val="0015395D"/>
    <w:rsid w:val="00153A3C"/>
    <w:rsid w:val="00157840"/>
    <w:rsid w:val="001601F7"/>
    <w:rsid w:val="0016042B"/>
    <w:rsid w:val="0016270A"/>
    <w:rsid w:val="0016676A"/>
    <w:rsid w:val="00167A0F"/>
    <w:rsid w:val="00171599"/>
    <w:rsid w:val="00177014"/>
    <w:rsid w:val="00177BBC"/>
    <w:rsid w:val="00181A23"/>
    <w:rsid w:val="00183874"/>
    <w:rsid w:val="001838AD"/>
    <w:rsid w:val="0019003F"/>
    <w:rsid w:val="001953EA"/>
    <w:rsid w:val="00195560"/>
    <w:rsid w:val="001A18BB"/>
    <w:rsid w:val="001A348D"/>
    <w:rsid w:val="001A3DAF"/>
    <w:rsid w:val="001A4375"/>
    <w:rsid w:val="001A4390"/>
    <w:rsid w:val="001A4904"/>
    <w:rsid w:val="001A6654"/>
    <w:rsid w:val="001B202B"/>
    <w:rsid w:val="001B2F09"/>
    <w:rsid w:val="001B2FF1"/>
    <w:rsid w:val="001B38AC"/>
    <w:rsid w:val="001B3E0B"/>
    <w:rsid w:val="001B500D"/>
    <w:rsid w:val="001B6CAC"/>
    <w:rsid w:val="001C0E07"/>
    <w:rsid w:val="001C13E0"/>
    <w:rsid w:val="001C1A97"/>
    <w:rsid w:val="001C36E6"/>
    <w:rsid w:val="001C399E"/>
    <w:rsid w:val="001C39D2"/>
    <w:rsid w:val="001C5116"/>
    <w:rsid w:val="001C5243"/>
    <w:rsid w:val="001C54D0"/>
    <w:rsid w:val="001C5643"/>
    <w:rsid w:val="001C59DD"/>
    <w:rsid w:val="001C6958"/>
    <w:rsid w:val="001D0782"/>
    <w:rsid w:val="001D1096"/>
    <w:rsid w:val="001D1939"/>
    <w:rsid w:val="001D28E6"/>
    <w:rsid w:val="001D4D12"/>
    <w:rsid w:val="001D603E"/>
    <w:rsid w:val="001E1C81"/>
    <w:rsid w:val="001E2ADE"/>
    <w:rsid w:val="001E51CA"/>
    <w:rsid w:val="001E6BE8"/>
    <w:rsid w:val="001F0E55"/>
    <w:rsid w:val="001F19DF"/>
    <w:rsid w:val="001F3042"/>
    <w:rsid w:val="001F3354"/>
    <w:rsid w:val="001F4206"/>
    <w:rsid w:val="001F7B5F"/>
    <w:rsid w:val="00201AD3"/>
    <w:rsid w:val="00201E1C"/>
    <w:rsid w:val="0020290E"/>
    <w:rsid w:val="00203BE7"/>
    <w:rsid w:val="00204E42"/>
    <w:rsid w:val="002134A1"/>
    <w:rsid w:val="00221C85"/>
    <w:rsid w:val="002225DA"/>
    <w:rsid w:val="002231FC"/>
    <w:rsid w:val="002241A3"/>
    <w:rsid w:val="0022428C"/>
    <w:rsid w:val="00224B55"/>
    <w:rsid w:val="0022583E"/>
    <w:rsid w:val="00226940"/>
    <w:rsid w:val="00226CAE"/>
    <w:rsid w:val="00230E77"/>
    <w:rsid w:val="00231A34"/>
    <w:rsid w:val="002341BD"/>
    <w:rsid w:val="00234F1D"/>
    <w:rsid w:val="00236B06"/>
    <w:rsid w:val="00240E7F"/>
    <w:rsid w:val="00241E88"/>
    <w:rsid w:val="0024234D"/>
    <w:rsid w:val="0024277E"/>
    <w:rsid w:val="002427F8"/>
    <w:rsid w:val="002428A5"/>
    <w:rsid w:val="0024304D"/>
    <w:rsid w:val="00245241"/>
    <w:rsid w:val="0024735F"/>
    <w:rsid w:val="00247A50"/>
    <w:rsid w:val="00247F85"/>
    <w:rsid w:val="002508E2"/>
    <w:rsid w:val="002532DB"/>
    <w:rsid w:val="00254D2E"/>
    <w:rsid w:val="00256E3F"/>
    <w:rsid w:val="00257B47"/>
    <w:rsid w:val="002634BC"/>
    <w:rsid w:val="0026377F"/>
    <w:rsid w:val="00267266"/>
    <w:rsid w:val="00267A24"/>
    <w:rsid w:val="00271160"/>
    <w:rsid w:val="002723AC"/>
    <w:rsid w:val="002740F9"/>
    <w:rsid w:val="00274BC1"/>
    <w:rsid w:val="00276184"/>
    <w:rsid w:val="00281567"/>
    <w:rsid w:val="00282D24"/>
    <w:rsid w:val="00284439"/>
    <w:rsid w:val="00284B37"/>
    <w:rsid w:val="00284E50"/>
    <w:rsid w:val="00287EBE"/>
    <w:rsid w:val="00291E9C"/>
    <w:rsid w:val="00296F9E"/>
    <w:rsid w:val="002A253C"/>
    <w:rsid w:val="002A513E"/>
    <w:rsid w:val="002A5ABE"/>
    <w:rsid w:val="002A5B36"/>
    <w:rsid w:val="002A5B6A"/>
    <w:rsid w:val="002A5BCA"/>
    <w:rsid w:val="002B1955"/>
    <w:rsid w:val="002B2E0C"/>
    <w:rsid w:val="002B3BF7"/>
    <w:rsid w:val="002B4776"/>
    <w:rsid w:val="002B4BF5"/>
    <w:rsid w:val="002B5D82"/>
    <w:rsid w:val="002B6722"/>
    <w:rsid w:val="002B7A2C"/>
    <w:rsid w:val="002C00D0"/>
    <w:rsid w:val="002C3980"/>
    <w:rsid w:val="002C5FFF"/>
    <w:rsid w:val="002C6BD9"/>
    <w:rsid w:val="002C6E27"/>
    <w:rsid w:val="002D0E93"/>
    <w:rsid w:val="002D5D9F"/>
    <w:rsid w:val="002D6AB9"/>
    <w:rsid w:val="002D7DC4"/>
    <w:rsid w:val="002E2B9D"/>
    <w:rsid w:val="002E3B41"/>
    <w:rsid w:val="002E4693"/>
    <w:rsid w:val="002E4BC4"/>
    <w:rsid w:val="002E4D03"/>
    <w:rsid w:val="002E75ED"/>
    <w:rsid w:val="002E7928"/>
    <w:rsid w:val="002F0B95"/>
    <w:rsid w:val="002F1353"/>
    <w:rsid w:val="002F230F"/>
    <w:rsid w:val="002F31A8"/>
    <w:rsid w:val="002F3231"/>
    <w:rsid w:val="002F3662"/>
    <w:rsid w:val="002F3911"/>
    <w:rsid w:val="002F70F9"/>
    <w:rsid w:val="002F7140"/>
    <w:rsid w:val="002F79DC"/>
    <w:rsid w:val="00302806"/>
    <w:rsid w:val="00302A9C"/>
    <w:rsid w:val="00302FC5"/>
    <w:rsid w:val="00305D61"/>
    <w:rsid w:val="003127C7"/>
    <w:rsid w:val="00312BE4"/>
    <w:rsid w:val="00315057"/>
    <w:rsid w:val="0031587E"/>
    <w:rsid w:val="0032128C"/>
    <w:rsid w:val="00321BD3"/>
    <w:rsid w:val="00324C01"/>
    <w:rsid w:val="00330130"/>
    <w:rsid w:val="003301E4"/>
    <w:rsid w:val="00333A4A"/>
    <w:rsid w:val="0033535F"/>
    <w:rsid w:val="00335A6F"/>
    <w:rsid w:val="00337200"/>
    <w:rsid w:val="00343B78"/>
    <w:rsid w:val="0034515B"/>
    <w:rsid w:val="00345C15"/>
    <w:rsid w:val="00346B57"/>
    <w:rsid w:val="00346ECB"/>
    <w:rsid w:val="003472EC"/>
    <w:rsid w:val="00350118"/>
    <w:rsid w:val="00350C5E"/>
    <w:rsid w:val="003539E7"/>
    <w:rsid w:val="00353A8A"/>
    <w:rsid w:val="00355B82"/>
    <w:rsid w:val="00356F0A"/>
    <w:rsid w:val="00356F71"/>
    <w:rsid w:val="003571A8"/>
    <w:rsid w:val="003576EA"/>
    <w:rsid w:val="00360635"/>
    <w:rsid w:val="00360667"/>
    <w:rsid w:val="00362ED4"/>
    <w:rsid w:val="00363C27"/>
    <w:rsid w:val="003641C4"/>
    <w:rsid w:val="003716A9"/>
    <w:rsid w:val="003724CE"/>
    <w:rsid w:val="00372883"/>
    <w:rsid w:val="0037466D"/>
    <w:rsid w:val="0037697C"/>
    <w:rsid w:val="00381548"/>
    <w:rsid w:val="0038204C"/>
    <w:rsid w:val="00382DC1"/>
    <w:rsid w:val="00384097"/>
    <w:rsid w:val="00385517"/>
    <w:rsid w:val="00385B41"/>
    <w:rsid w:val="0038696D"/>
    <w:rsid w:val="00386D25"/>
    <w:rsid w:val="00386D2D"/>
    <w:rsid w:val="00387E99"/>
    <w:rsid w:val="00390A0F"/>
    <w:rsid w:val="00392A3C"/>
    <w:rsid w:val="00394147"/>
    <w:rsid w:val="00395922"/>
    <w:rsid w:val="00395DE8"/>
    <w:rsid w:val="00395DF8"/>
    <w:rsid w:val="00396750"/>
    <w:rsid w:val="00396862"/>
    <w:rsid w:val="00396CC4"/>
    <w:rsid w:val="003970A2"/>
    <w:rsid w:val="003A1E6D"/>
    <w:rsid w:val="003A222E"/>
    <w:rsid w:val="003A43A7"/>
    <w:rsid w:val="003A48CF"/>
    <w:rsid w:val="003A4BE4"/>
    <w:rsid w:val="003A6712"/>
    <w:rsid w:val="003A78C4"/>
    <w:rsid w:val="003B2A7B"/>
    <w:rsid w:val="003B5562"/>
    <w:rsid w:val="003B5F65"/>
    <w:rsid w:val="003C078B"/>
    <w:rsid w:val="003C1464"/>
    <w:rsid w:val="003C3113"/>
    <w:rsid w:val="003C581E"/>
    <w:rsid w:val="003C586E"/>
    <w:rsid w:val="003C5B33"/>
    <w:rsid w:val="003C605D"/>
    <w:rsid w:val="003C65AB"/>
    <w:rsid w:val="003D090A"/>
    <w:rsid w:val="003D0F99"/>
    <w:rsid w:val="003D0FE3"/>
    <w:rsid w:val="003D1554"/>
    <w:rsid w:val="003D27D4"/>
    <w:rsid w:val="003D45B5"/>
    <w:rsid w:val="003D5737"/>
    <w:rsid w:val="003D744F"/>
    <w:rsid w:val="003D7A7C"/>
    <w:rsid w:val="003E0631"/>
    <w:rsid w:val="003E11F0"/>
    <w:rsid w:val="003E23A7"/>
    <w:rsid w:val="003E403B"/>
    <w:rsid w:val="003E4D4B"/>
    <w:rsid w:val="003E56BB"/>
    <w:rsid w:val="003E64F2"/>
    <w:rsid w:val="003E65AB"/>
    <w:rsid w:val="003E7899"/>
    <w:rsid w:val="003F0EBA"/>
    <w:rsid w:val="003F3889"/>
    <w:rsid w:val="003F3CDF"/>
    <w:rsid w:val="003F6626"/>
    <w:rsid w:val="003F66B8"/>
    <w:rsid w:val="003F78FE"/>
    <w:rsid w:val="00401B8A"/>
    <w:rsid w:val="004036F0"/>
    <w:rsid w:val="0040390E"/>
    <w:rsid w:val="00403DA9"/>
    <w:rsid w:val="00404209"/>
    <w:rsid w:val="004077B5"/>
    <w:rsid w:val="00412C38"/>
    <w:rsid w:val="00413668"/>
    <w:rsid w:val="00415021"/>
    <w:rsid w:val="0041507A"/>
    <w:rsid w:val="00415610"/>
    <w:rsid w:val="004205D1"/>
    <w:rsid w:val="00421893"/>
    <w:rsid w:val="00424D9E"/>
    <w:rsid w:val="00424F1F"/>
    <w:rsid w:val="00425FAB"/>
    <w:rsid w:val="0042796B"/>
    <w:rsid w:val="0043013E"/>
    <w:rsid w:val="004334AF"/>
    <w:rsid w:val="00433D64"/>
    <w:rsid w:val="00434C6B"/>
    <w:rsid w:val="004356B6"/>
    <w:rsid w:val="00437415"/>
    <w:rsid w:val="00437797"/>
    <w:rsid w:val="00442388"/>
    <w:rsid w:val="0044400E"/>
    <w:rsid w:val="00444050"/>
    <w:rsid w:val="00444F3F"/>
    <w:rsid w:val="00445C49"/>
    <w:rsid w:val="00446BA3"/>
    <w:rsid w:val="004472DC"/>
    <w:rsid w:val="00450A7C"/>
    <w:rsid w:val="00451AFA"/>
    <w:rsid w:val="004527E7"/>
    <w:rsid w:val="0045478C"/>
    <w:rsid w:val="0045487B"/>
    <w:rsid w:val="004566B4"/>
    <w:rsid w:val="00457580"/>
    <w:rsid w:val="00460869"/>
    <w:rsid w:val="00460C75"/>
    <w:rsid w:val="004613EF"/>
    <w:rsid w:val="00461A31"/>
    <w:rsid w:val="004637C2"/>
    <w:rsid w:val="004638C7"/>
    <w:rsid w:val="00463FA1"/>
    <w:rsid w:val="0046777B"/>
    <w:rsid w:val="00467D43"/>
    <w:rsid w:val="00467E31"/>
    <w:rsid w:val="00470172"/>
    <w:rsid w:val="0047120C"/>
    <w:rsid w:val="00471C07"/>
    <w:rsid w:val="00481763"/>
    <w:rsid w:val="00482096"/>
    <w:rsid w:val="00484960"/>
    <w:rsid w:val="00484D86"/>
    <w:rsid w:val="00485DA8"/>
    <w:rsid w:val="00486390"/>
    <w:rsid w:val="00487C60"/>
    <w:rsid w:val="00490F8F"/>
    <w:rsid w:val="00491811"/>
    <w:rsid w:val="00492D41"/>
    <w:rsid w:val="0049561A"/>
    <w:rsid w:val="00497312"/>
    <w:rsid w:val="0049741E"/>
    <w:rsid w:val="004A08B1"/>
    <w:rsid w:val="004A140E"/>
    <w:rsid w:val="004A285D"/>
    <w:rsid w:val="004A29C2"/>
    <w:rsid w:val="004A5DEE"/>
    <w:rsid w:val="004A5EA1"/>
    <w:rsid w:val="004A6098"/>
    <w:rsid w:val="004B009D"/>
    <w:rsid w:val="004B0A68"/>
    <w:rsid w:val="004B1262"/>
    <w:rsid w:val="004B4AB7"/>
    <w:rsid w:val="004B70EE"/>
    <w:rsid w:val="004B7516"/>
    <w:rsid w:val="004B7D57"/>
    <w:rsid w:val="004C148B"/>
    <w:rsid w:val="004C3A5D"/>
    <w:rsid w:val="004C4825"/>
    <w:rsid w:val="004C4F1C"/>
    <w:rsid w:val="004C5248"/>
    <w:rsid w:val="004C536A"/>
    <w:rsid w:val="004D17B8"/>
    <w:rsid w:val="004D2B1E"/>
    <w:rsid w:val="004D401A"/>
    <w:rsid w:val="004D6F1B"/>
    <w:rsid w:val="004E4046"/>
    <w:rsid w:val="004E432E"/>
    <w:rsid w:val="004F0566"/>
    <w:rsid w:val="004F2B07"/>
    <w:rsid w:val="004F364D"/>
    <w:rsid w:val="004F3AC4"/>
    <w:rsid w:val="004F449A"/>
    <w:rsid w:val="004F541C"/>
    <w:rsid w:val="004F543E"/>
    <w:rsid w:val="005048F5"/>
    <w:rsid w:val="00504B88"/>
    <w:rsid w:val="005058E2"/>
    <w:rsid w:val="00505F79"/>
    <w:rsid w:val="0050723F"/>
    <w:rsid w:val="005077C8"/>
    <w:rsid w:val="005078EF"/>
    <w:rsid w:val="00507985"/>
    <w:rsid w:val="00507BE7"/>
    <w:rsid w:val="00510E73"/>
    <w:rsid w:val="00511C70"/>
    <w:rsid w:val="00512920"/>
    <w:rsid w:val="00515C8F"/>
    <w:rsid w:val="00517CF5"/>
    <w:rsid w:val="005227CA"/>
    <w:rsid w:val="0052314B"/>
    <w:rsid w:val="00523524"/>
    <w:rsid w:val="00525B3E"/>
    <w:rsid w:val="00525C49"/>
    <w:rsid w:val="00530DE1"/>
    <w:rsid w:val="0053104E"/>
    <w:rsid w:val="0053182D"/>
    <w:rsid w:val="00531C38"/>
    <w:rsid w:val="00537E9B"/>
    <w:rsid w:val="00541EDF"/>
    <w:rsid w:val="0054246E"/>
    <w:rsid w:val="00542D45"/>
    <w:rsid w:val="005438CB"/>
    <w:rsid w:val="00547727"/>
    <w:rsid w:val="00552706"/>
    <w:rsid w:val="005529FE"/>
    <w:rsid w:val="00554290"/>
    <w:rsid w:val="005550A4"/>
    <w:rsid w:val="005558A5"/>
    <w:rsid w:val="00555C2D"/>
    <w:rsid w:val="00555EAB"/>
    <w:rsid w:val="00563A91"/>
    <w:rsid w:val="00563DD8"/>
    <w:rsid w:val="00564BC2"/>
    <w:rsid w:val="00570A3A"/>
    <w:rsid w:val="00571E14"/>
    <w:rsid w:val="00575A19"/>
    <w:rsid w:val="005760F0"/>
    <w:rsid w:val="00577AD7"/>
    <w:rsid w:val="00581C72"/>
    <w:rsid w:val="005857C4"/>
    <w:rsid w:val="005879D5"/>
    <w:rsid w:val="00590C51"/>
    <w:rsid w:val="00591A15"/>
    <w:rsid w:val="005930B6"/>
    <w:rsid w:val="00593774"/>
    <w:rsid w:val="00595314"/>
    <w:rsid w:val="00595D8F"/>
    <w:rsid w:val="00597394"/>
    <w:rsid w:val="005A2BFD"/>
    <w:rsid w:val="005A3C68"/>
    <w:rsid w:val="005A4130"/>
    <w:rsid w:val="005A42FC"/>
    <w:rsid w:val="005A5315"/>
    <w:rsid w:val="005A5374"/>
    <w:rsid w:val="005A6507"/>
    <w:rsid w:val="005A6813"/>
    <w:rsid w:val="005A6C6C"/>
    <w:rsid w:val="005A76AE"/>
    <w:rsid w:val="005A7AE6"/>
    <w:rsid w:val="005B079B"/>
    <w:rsid w:val="005B2FBC"/>
    <w:rsid w:val="005B5871"/>
    <w:rsid w:val="005B59E8"/>
    <w:rsid w:val="005B70D7"/>
    <w:rsid w:val="005C1723"/>
    <w:rsid w:val="005C225E"/>
    <w:rsid w:val="005C5F0D"/>
    <w:rsid w:val="005C7214"/>
    <w:rsid w:val="005C7C87"/>
    <w:rsid w:val="005D31A5"/>
    <w:rsid w:val="005D47B1"/>
    <w:rsid w:val="005D6617"/>
    <w:rsid w:val="005D6A07"/>
    <w:rsid w:val="005E52BE"/>
    <w:rsid w:val="005E6791"/>
    <w:rsid w:val="005F05D5"/>
    <w:rsid w:val="005F13EB"/>
    <w:rsid w:val="005F2EBD"/>
    <w:rsid w:val="005F417E"/>
    <w:rsid w:val="005F67C8"/>
    <w:rsid w:val="006004B2"/>
    <w:rsid w:val="006010F8"/>
    <w:rsid w:val="0060391F"/>
    <w:rsid w:val="0060572B"/>
    <w:rsid w:val="00605E53"/>
    <w:rsid w:val="006062B9"/>
    <w:rsid w:val="00606BD1"/>
    <w:rsid w:val="00607EB8"/>
    <w:rsid w:val="006118CD"/>
    <w:rsid w:val="00617023"/>
    <w:rsid w:val="006175A4"/>
    <w:rsid w:val="00617BF8"/>
    <w:rsid w:val="00621484"/>
    <w:rsid w:val="00625120"/>
    <w:rsid w:val="00626166"/>
    <w:rsid w:val="00626191"/>
    <w:rsid w:val="006272D7"/>
    <w:rsid w:val="006303B5"/>
    <w:rsid w:val="006411C4"/>
    <w:rsid w:val="00644638"/>
    <w:rsid w:val="00644B17"/>
    <w:rsid w:val="0064537C"/>
    <w:rsid w:val="006459D2"/>
    <w:rsid w:val="006514A4"/>
    <w:rsid w:val="00651E6D"/>
    <w:rsid w:val="006527E0"/>
    <w:rsid w:val="00653543"/>
    <w:rsid w:val="00654B95"/>
    <w:rsid w:val="0066077B"/>
    <w:rsid w:val="00660BA9"/>
    <w:rsid w:val="00661D4A"/>
    <w:rsid w:val="00662B00"/>
    <w:rsid w:val="006655F7"/>
    <w:rsid w:val="006658C4"/>
    <w:rsid w:val="00666E52"/>
    <w:rsid w:val="0067133E"/>
    <w:rsid w:val="00674790"/>
    <w:rsid w:val="00675A73"/>
    <w:rsid w:val="00677EA6"/>
    <w:rsid w:val="00681921"/>
    <w:rsid w:val="00683364"/>
    <w:rsid w:val="00683CA3"/>
    <w:rsid w:val="00684977"/>
    <w:rsid w:val="0068683A"/>
    <w:rsid w:val="00686E4E"/>
    <w:rsid w:val="006900B3"/>
    <w:rsid w:val="00692BE2"/>
    <w:rsid w:val="0069417C"/>
    <w:rsid w:val="00694D9F"/>
    <w:rsid w:val="00695EE7"/>
    <w:rsid w:val="00696586"/>
    <w:rsid w:val="006A0664"/>
    <w:rsid w:val="006A1268"/>
    <w:rsid w:val="006A2616"/>
    <w:rsid w:val="006A2CE2"/>
    <w:rsid w:val="006A33CE"/>
    <w:rsid w:val="006A3A84"/>
    <w:rsid w:val="006A43B8"/>
    <w:rsid w:val="006A487C"/>
    <w:rsid w:val="006B15B3"/>
    <w:rsid w:val="006B33A1"/>
    <w:rsid w:val="006B3817"/>
    <w:rsid w:val="006B3F74"/>
    <w:rsid w:val="006B5477"/>
    <w:rsid w:val="006B69ED"/>
    <w:rsid w:val="006C05F0"/>
    <w:rsid w:val="006C233D"/>
    <w:rsid w:val="006C46A7"/>
    <w:rsid w:val="006C4D6C"/>
    <w:rsid w:val="006D0167"/>
    <w:rsid w:val="006D1F55"/>
    <w:rsid w:val="006D4299"/>
    <w:rsid w:val="006D50EA"/>
    <w:rsid w:val="006D512A"/>
    <w:rsid w:val="006D56F2"/>
    <w:rsid w:val="006D5AED"/>
    <w:rsid w:val="006D5BEA"/>
    <w:rsid w:val="006D702F"/>
    <w:rsid w:val="006D71BA"/>
    <w:rsid w:val="006E0CC4"/>
    <w:rsid w:val="006E106C"/>
    <w:rsid w:val="006E5899"/>
    <w:rsid w:val="006E6C8D"/>
    <w:rsid w:val="006E7499"/>
    <w:rsid w:val="006E7B35"/>
    <w:rsid w:val="006E7E9C"/>
    <w:rsid w:val="006F04C5"/>
    <w:rsid w:val="006F5F41"/>
    <w:rsid w:val="006F61D8"/>
    <w:rsid w:val="006F6CE9"/>
    <w:rsid w:val="006F6D4C"/>
    <w:rsid w:val="007003E5"/>
    <w:rsid w:val="00702B61"/>
    <w:rsid w:val="0070313C"/>
    <w:rsid w:val="007066F8"/>
    <w:rsid w:val="00706E2C"/>
    <w:rsid w:val="00707505"/>
    <w:rsid w:val="007130D9"/>
    <w:rsid w:val="0071450F"/>
    <w:rsid w:val="0071484F"/>
    <w:rsid w:val="00715CA9"/>
    <w:rsid w:val="00716225"/>
    <w:rsid w:val="00717829"/>
    <w:rsid w:val="0072500E"/>
    <w:rsid w:val="007253A9"/>
    <w:rsid w:val="00725B0B"/>
    <w:rsid w:val="00726207"/>
    <w:rsid w:val="00727AD5"/>
    <w:rsid w:val="0073145F"/>
    <w:rsid w:val="00736723"/>
    <w:rsid w:val="007374C3"/>
    <w:rsid w:val="007400D0"/>
    <w:rsid w:val="007431EF"/>
    <w:rsid w:val="007438FB"/>
    <w:rsid w:val="007457B6"/>
    <w:rsid w:val="00746940"/>
    <w:rsid w:val="00746AE3"/>
    <w:rsid w:val="00751419"/>
    <w:rsid w:val="00751FE4"/>
    <w:rsid w:val="007526BC"/>
    <w:rsid w:val="007533E8"/>
    <w:rsid w:val="00755519"/>
    <w:rsid w:val="00756B43"/>
    <w:rsid w:val="007572D6"/>
    <w:rsid w:val="00760D66"/>
    <w:rsid w:val="007610C5"/>
    <w:rsid w:val="007636DC"/>
    <w:rsid w:val="00764172"/>
    <w:rsid w:val="00764B48"/>
    <w:rsid w:val="00765CCD"/>
    <w:rsid w:val="00767C85"/>
    <w:rsid w:val="00770599"/>
    <w:rsid w:val="00770648"/>
    <w:rsid w:val="00774CAC"/>
    <w:rsid w:val="00777812"/>
    <w:rsid w:val="007825A9"/>
    <w:rsid w:val="00782D74"/>
    <w:rsid w:val="00783F3E"/>
    <w:rsid w:val="0078516F"/>
    <w:rsid w:val="007853C0"/>
    <w:rsid w:val="007855CF"/>
    <w:rsid w:val="00786E17"/>
    <w:rsid w:val="00791536"/>
    <w:rsid w:val="007925C5"/>
    <w:rsid w:val="0079267C"/>
    <w:rsid w:val="00792CBF"/>
    <w:rsid w:val="007931FC"/>
    <w:rsid w:val="00796B39"/>
    <w:rsid w:val="007970DC"/>
    <w:rsid w:val="007971E8"/>
    <w:rsid w:val="007A1E9C"/>
    <w:rsid w:val="007A2527"/>
    <w:rsid w:val="007A2855"/>
    <w:rsid w:val="007A5C1A"/>
    <w:rsid w:val="007B102D"/>
    <w:rsid w:val="007B3944"/>
    <w:rsid w:val="007B4902"/>
    <w:rsid w:val="007B535D"/>
    <w:rsid w:val="007B5406"/>
    <w:rsid w:val="007B64DE"/>
    <w:rsid w:val="007C465A"/>
    <w:rsid w:val="007C6CCD"/>
    <w:rsid w:val="007D2795"/>
    <w:rsid w:val="007D442B"/>
    <w:rsid w:val="007D46DA"/>
    <w:rsid w:val="007D4787"/>
    <w:rsid w:val="007D6009"/>
    <w:rsid w:val="007D6174"/>
    <w:rsid w:val="007D6596"/>
    <w:rsid w:val="007D7B14"/>
    <w:rsid w:val="007E014A"/>
    <w:rsid w:val="007E10E4"/>
    <w:rsid w:val="007E188C"/>
    <w:rsid w:val="007E3D69"/>
    <w:rsid w:val="007E5484"/>
    <w:rsid w:val="007E64B0"/>
    <w:rsid w:val="007F1C2A"/>
    <w:rsid w:val="007F1D01"/>
    <w:rsid w:val="007F444C"/>
    <w:rsid w:val="007F4EA7"/>
    <w:rsid w:val="007F6569"/>
    <w:rsid w:val="007F6C56"/>
    <w:rsid w:val="00800D91"/>
    <w:rsid w:val="00801830"/>
    <w:rsid w:val="0080272B"/>
    <w:rsid w:val="00803147"/>
    <w:rsid w:val="00804682"/>
    <w:rsid w:val="008056C4"/>
    <w:rsid w:val="00806992"/>
    <w:rsid w:val="00810732"/>
    <w:rsid w:val="008115A4"/>
    <w:rsid w:val="008119FB"/>
    <w:rsid w:val="00812B7E"/>
    <w:rsid w:val="00812E01"/>
    <w:rsid w:val="0081403A"/>
    <w:rsid w:val="00815781"/>
    <w:rsid w:val="008158ED"/>
    <w:rsid w:val="00815B84"/>
    <w:rsid w:val="00815C13"/>
    <w:rsid w:val="008162C5"/>
    <w:rsid w:val="00817144"/>
    <w:rsid w:val="00817E5F"/>
    <w:rsid w:val="008219E4"/>
    <w:rsid w:val="008232FD"/>
    <w:rsid w:val="00823877"/>
    <w:rsid w:val="008244E3"/>
    <w:rsid w:val="00824EE2"/>
    <w:rsid w:val="008272CC"/>
    <w:rsid w:val="00827CEC"/>
    <w:rsid w:val="00832DDD"/>
    <w:rsid w:val="008344AE"/>
    <w:rsid w:val="00835757"/>
    <w:rsid w:val="008358BA"/>
    <w:rsid w:val="00835F19"/>
    <w:rsid w:val="008360E1"/>
    <w:rsid w:val="008361E9"/>
    <w:rsid w:val="008406C6"/>
    <w:rsid w:val="00841600"/>
    <w:rsid w:val="00841BCC"/>
    <w:rsid w:val="00841EFC"/>
    <w:rsid w:val="0084363A"/>
    <w:rsid w:val="00844ED7"/>
    <w:rsid w:val="0085038A"/>
    <w:rsid w:val="00851C66"/>
    <w:rsid w:val="008536A2"/>
    <w:rsid w:val="00853AFE"/>
    <w:rsid w:val="00860660"/>
    <w:rsid w:val="00860F41"/>
    <w:rsid w:val="00863DCD"/>
    <w:rsid w:val="008642C4"/>
    <w:rsid w:val="00867410"/>
    <w:rsid w:val="00867586"/>
    <w:rsid w:val="00867E42"/>
    <w:rsid w:val="0087037A"/>
    <w:rsid w:val="00870A84"/>
    <w:rsid w:val="00872CBF"/>
    <w:rsid w:val="00875198"/>
    <w:rsid w:val="008758E5"/>
    <w:rsid w:val="00875EEB"/>
    <w:rsid w:val="0087636F"/>
    <w:rsid w:val="00877DA2"/>
    <w:rsid w:val="0088133E"/>
    <w:rsid w:val="008814B5"/>
    <w:rsid w:val="00881B36"/>
    <w:rsid w:val="00881D78"/>
    <w:rsid w:val="00884836"/>
    <w:rsid w:val="00885327"/>
    <w:rsid w:val="008858EB"/>
    <w:rsid w:val="008907CB"/>
    <w:rsid w:val="0089265D"/>
    <w:rsid w:val="00892A7A"/>
    <w:rsid w:val="00893A6E"/>
    <w:rsid w:val="008946C6"/>
    <w:rsid w:val="00897AA9"/>
    <w:rsid w:val="008A10BA"/>
    <w:rsid w:val="008A1C08"/>
    <w:rsid w:val="008A3922"/>
    <w:rsid w:val="008A498F"/>
    <w:rsid w:val="008A5CE8"/>
    <w:rsid w:val="008A5D6C"/>
    <w:rsid w:val="008A60A3"/>
    <w:rsid w:val="008A650C"/>
    <w:rsid w:val="008A6643"/>
    <w:rsid w:val="008B22FE"/>
    <w:rsid w:val="008B4A17"/>
    <w:rsid w:val="008B6936"/>
    <w:rsid w:val="008B778D"/>
    <w:rsid w:val="008C11A3"/>
    <w:rsid w:val="008C2630"/>
    <w:rsid w:val="008C35CD"/>
    <w:rsid w:val="008C378F"/>
    <w:rsid w:val="008C414F"/>
    <w:rsid w:val="008C5E0F"/>
    <w:rsid w:val="008C6769"/>
    <w:rsid w:val="008C6A35"/>
    <w:rsid w:val="008C6C7F"/>
    <w:rsid w:val="008C7252"/>
    <w:rsid w:val="008D0D58"/>
    <w:rsid w:val="008D0F3A"/>
    <w:rsid w:val="008D74F3"/>
    <w:rsid w:val="008D7C9D"/>
    <w:rsid w:val="008D7DE4"/>
    <w:rsid w:val="008E2302"/>
    <w:rsid w:val="008E33EA"/>
    <w:rsid w:val="008E3959"/>
    <w:rsid w:val="008E3F06"/>
    <w:rsid w:val="008F3651"/>
    <w:rsid w:val="008F365B"/>
    <w:rsid w:val="008F640E"/>
    <w:rsid w:val="008F7036"/>
    <w:rsid w:val="0090056B"/>
    <w:rsid w:val="00905032"/>
    <w:rsid w:val="00905D73"/>
    <w:rsid w:val="0090666C"/>
    <w:rsid w:val="009077D9"/>
    <w:rsid w:val="00907DC8"/>
    <w:rsid w:val="0091111D"/>
    <w:rsid w:val="009119AE"/>
    <w:rsid w:val="009139D6"/>
    <w:rsid w:val="00916C22"/>
    <w:rsid w:val="00917A11"/>
    <w:rsid w:val="009209B9"/>
    <w:rsid w:val="009240F6"/>
    <w:rsid w:val="0092430C"/>
    <w:rsid w:val="0092658C"/>
    <w:rsid w:val="00927A14"/>
    <w:rsid w:val="00927B4C"/>
    <w:rsid w:val="00927ED5"/>
    <w:rsid w:val="00931F18"/>
    <w:rsid w:val="009322AA"/>
    <w:rsid w:val="00935256"/>
    <w:rsid w:val="00935EE0"/>
    <w:rsid w:val="009372B4"/>
    <w:rsid w:val="009409F1"/>
    <w:rsid w:val="0094172F"/>
    <w:rsid w:val="00946D5B"/>
    <w:rsid w:val="00951CAA"/>
    <w:rsid w:val="0095371B"/>
    <w:rsid w:val="00955466"/>
    <w:rsid w:val="00956766"/>
    <w:rsid w:val="00956808"/>
    <w:rsid w:val="00962BA8"/>
    <w:rsid w:val="00962EBB"/>
    <w:rsid w:val="00963AC5"/>
    <w:rsid w:val="009664DE"/>
    <w:rsid w:val="00966669"/>
    <w:rsid w:val="009705F1"/>
    <w:rsid w:val="009709D5"/>
    <w:rsid w:val="0097227A"/>
    <w:rsid w:val="009734F0"/>
    <w:rsid w:val="00973871"/>
    <w:rsid w:val="00973E6C"/>
    <w:rsid w:val="00973FFA"/>
    <w:rsid w:val="00974F10"/>
    <w:rsid w:val="009760D5"/>
    <w:rsid w:val="00976B97"/>
    <w:rsid w:val="00976D54"/>
    <w:rsid w:val="0098031A"/>
    <w:rsid w:val="00980829"/>
    <w:rsid w:val="009814F7"/>
    <w:rsid w:val="00991296"/>
    <w:rsid w:val="009917D3"/>
    <w:rsid w:val="0099601D"/>
    <w:rsid w:val="009969DB"/>
    <w:rsid w:val="009A0016"/>
    <w:rsid w:val="009A033C"/>
    <w:rsid w:val="009A054C"/>
    <w:rsid w:val="009A2EF2"/>
    <w:rsid w:val="009A3861"/>
    <w:rsid w:val="009A474B"/>
    <w:rsid w:val="009A50D6"/>
    <w:rsid w:val="009A61B7"/>
    <w:rsid w:val="009B6137"/>
    <w:rsid w:val="009B67F8"/>
    <w:rsid w:val="009B7687"/>
    <w:rsid w:val="009C026B"/>
    <w:rsid w:val="009C0D9C"/>
    <w:rsid w:val="009C1516"/>
    <w:rsid w:val="009C2DC5"/>
    <w:rsid w:val="009C4F75"/>
    <w:rsid w:val="009C5186"/>
    <w:rsid w:val="009C51DE"/>
    <w:rsid w:val="009C5257"/>
    <w:rsid w:val="009C5428"/>
    <w:rsid w:val="009C559E"/>
    <w:rsid w:val="009D0742"/>
    <w:rsid w:val="009D1DE1"/>
    <w:rsid w:val="009D444B"/>
    <w:rsid w:val="009D4698"/>
    <w:rsid w:val="009D5D98"/>
    <w:rsid w:val="009D651C"/>
    <w:rsid w:val="009D7222"/>
    <w:rsid w:val="009E4CDC"/>
    <w:rsid w:val="009E53F1"/>
    <w:rsid w:val="009E5669"/>
    <w:rsid w:val="009E78F0"/>
    <w:rsid w:val="009F2E7B"/>
    <w:rsid w:val="009F3AF8"/>
    <w:rsid w:val="009F4191"/>
    <w:rsid w:val="009F5B4F"/>
    <w:rsid w:val="009F6CF6"/>
    <w:rsid w:val="00A00F55"/>
    <w:rsid w:val="00A05384"/>
    <w:rsid w:val="00A062C6"/>
    <w:rsid w:val="00A066EF"/>
    <w:rsid w:val="00A069B7"/>
    <w:rsid w:val="00A10178"/>
    <w:rsid w:val="00A1201B"/>
    <w:rsid w:val="00A13C4D"/>
    <w:rsid w:val="00A1475A"/>
    <w:rsid w:val="00A14B9D"/>
    <w:rsid w:val="00A15601"/>
    <w:rsid w:val="00A15D81"/>
    <w:rsid w:val="00A20253"/>
    <w:rsid w:val="00A205FF"/>
    <w:rsid w:val="00A20630"/>
    <w:rsid w:val="00A214BA"/>
    <w:rsid w:val="00A2160B"/>
    <w:rsid w:val="00A21AF1"/>
    <w:rsid w:val="00A223A8"/>
    <w:rsid w:val="00A2255E"/>
    <w:rsid w:val="00A2304E"/>
    <w:rsid w:val="00A2515E"/>
    <w:rsid w:val="00A30741"/>
    <w:rsid w:val="00A30BB7"/>
    <w:rsid w:val="00A3121E"/>
    <w:rsid w:val="00A31F7E"/>
    <w:rsid w:val="00A338FE"/>
    <w:rsid w:val="00A35B55"/>
    <w:rsid w:val="00A35F2A"/>
    <w:rsid w:val="00A37649"/>
    <w:rsid w:val="00A40432"/>
    <w:rsid w:val="00A4121E"/>
    <w:rsid w:val="00A44754"/>
    <w:rsid w:val="00A44CAE"/>
    <w:rsid w:val="00A44D14"/>
    <w:rsid w:val="00A47AF5"/>
    <w:rsid w:val="00A53519"/>
    <w:rsid w:val="00A53658"/>
    <w:rsid w:val="00A54495"/>
    <w:rsid w:val="00A54DA1"/>
    <w:rsid w:val="00A554DC"/>
    <w:rsid w:val="00A56050"/>
    <w:rsid w:val="00A56EC5"/>
    <w:rsid w:val="00A571B6"/>
    <w:rsid w:val="00A57C43"/>
    <w:rsid w:val="00A608BA"/>
    <w:rsid w:val="00A63FD8"/>
    <w:rsid w:val="00A6553E"/>
    <w:rsid w:val="00A657D5"/>
    <w:rsid w:val="00A726DE"/>
    <w:rsid w:val="00A727D5"/>
    <w:rsid w:val="00A743CF"/>
    <w:rsid w:val="00A74B2B"/>
    <w:rsid w:val="00A7776F"/>
    <w:rsid w:val="00A779F8"/>
    <w:rsid w:val="00A81D63"/>
    <w:rsid w:val="00A822F0"/>
    <w:rsid w:val="00A83BD0"/>
    <w:rsid w:val="00A849F0"/>
    <w:rsid w:val="00A85511"/>
    <w:rsid w:val="00A8555C"/>
    <w:rsid w:val="00A86CDA"/>
    <w:rsid w:val="00A873E5"/>
    <w:rsid w:val="00A87AD7"/>
    <w:rsid w:val="00A90F21"/>
    <w:rsid w:val="00A91766"/>
    <w:rsid w:val="00A91BF3"/>
    <w:rsid w:val="00A94305"/>
    <w:rsid w:val="00A94E05"/>
    <w:rsid w:val="00A964E7"/>
    <w:rsid w:val="00AA4D2E"/>
    <w:rsid w:val="00AA7B32"/>
    <w:rsid w:val="00AB03D1"/>
    <w:rsid w:val="00AB0C64"/>
    <w:rsid w:val="00AB50DC"/>
    <w:rsid w:val="00AB5198"/>
    <w:rsid w:val="00AB51FE"/>
    <w:rsid w:val="00AB72B9"/>
    <w:rsid w:val="00AB7817"/>
    <w:rsid w:val="00AC1DB4"/>
    <w:rsid w:val="00AC2C2E"/>
    <w:rsid w:val="00AC3182"/>
    <w:rsid w:val="00AC3212"/>
    <w:rsid w:val="00AC437D"/>
    <w:rsid w:val="00AC46FE"/>
    <w:rsid w:val="00AC5B36"/>
    <w:rsid w:val="00AC63B1"/>
    <w:rsid w:val="00AD0E1B"/>
    <w:rsid w:val="00AD3D56"/>
    <w:rsid w:val="00AD57CF"/>
    <w:rsid w:val="00AD7085"/>
    <w:rsid w:val="00AE24E1"/>
    <w:rsid w:val="00AE312C"/>
    <w:rsid w:val="00AE3139"/>
    <w:rsid w:val="00AE605D"/>
    <w:rsid w:val="00AE6B90"/>
    <w:rsid w:val="00AF0347"/>
    <w:rsid w:val="00AF1BAE"/>
    <w:rsid w:val="00AF21BE"/>
    <w:rsid w:val="00AF2773"/>
    <w:rsid w:val="00AF50C6"/>
    <w:rsid w:val="00AF7553"/>
    <w:rsid w:val="00B00144"/>
    <w:rsid w:val="00B01A1E"/>
    <w:rsid w:val="00B01F7D"/>
    <w:rsid w:val="00B02E9C"/>
    <w:rsid w:val="00B031FB"/>
    <w:rsid w:val="00B10E3C"/>
    <w:rsid w:val="00B11C76"/>
    <w:rsid w:val="00B11CBA"/>
    <w:rsid w:val="00B12187"/>
    <w:rsid w:val="00B12300"/>
    <w:rsid w:val="00B15958"/>
    <w:rsid w:val="00B16249"/>
    <w:rsid w:val="00B17939"/>
    <w:rsid w:val="00B17F22"/>
    <w:rsid w:val="00B20E9F"/>
    <w:rsid w:val="00B21044"/>
    <w:rsid w:val="00B21F4E"/>
    <w:rsid w:val="00B22283"/>
    <w:rsid w:val="00B22F39"/>
    <w:rsid w:val="00B2433F"/>
    <w:rsid w:val="00B24603"/>
    <w:rsid w:val="00B24D7A"/>
    <w:rsid w:val="00B275B5"/>
    <w:rsid w:val="00B30250"/>
    <w:rsid w:val="00B32086"/>
    <w:rsid w:val="00B32110"/>
    <w:rsid w:val="00B32EF3"/>
    <w:rsid w:val="00B33CC0"/>
    <w:rsid w:val="00B33D86"/>
    <w:rsid w:val="00B36237"/>
    <w:rsid w:val="00B4068A"/>
    <w:rsid w:val="00B458AC"/>
    <w:rsid w:val="00B502DE"/>
    <w:rsid w:val="00B50BB0"/>
    <w:rsid w:val="00B5353D"/>
    <w:rsid w:val="00B53EAA"/>
    <w:rsid w:val="00B5521D"/>
    <w:rsid w:val="00B55268"/>
    <w:rsid w:val="00B570A8"/>
    <w:rsid w:val="00B60799"/>
    <w:rsid w:val="00B60D6E"/>
    <w:rsid w:val="00B61F02"/>
    <w:rsid w:val="00B61FE4"/>
    <w:rsid w:val="00B63E93"/>
    <w:rsid w:val="00B64575"/>
    <w:rsid w:val="00B73FE2"/>
    <w:rsid w:val="00B742A1"/>
    <w:rsid w:val="00B80041"/>
    <w:rsid w:val="00B803FB"/>
    <w:rsid w:val="00B808E1"/>
    <w:rsid w:val="00B81821"/>
    <w:rsid w:val="00B81D36"/>
    <w:rsid w:val="00B81FCB"/>
    <w:rsid w:val="00B828AD"/>
    <w:rsid w:val="00B874BA"/>
    <w:rsid w:val="00B916D4"/>
    <w:rsid w:val="00B9177A"/>
    <w:rsid w:val="00B91B9E"/>
    <w:rsid w:val="00B91EC8"/>
    <w:rsid w:val="00B94364"/>
    <w:rsid w:val="00B9502D"/>
    <w:rsid w:val="00B9705E"/>
    <w:rsid w:val="00B97AAA"/>
    <w:rsid w:val="00BA1C04"/>
    <w:rsid w:val="00BA52C1"/>
    <w:rsid w:val="00BA7FF4"/>
    <w:rsid w:val="00BB0361"/>
    <w:rsid w:val="00BB071B"/>
    <w:rsid w:val="00BB244B"/>
    <w:rsid w:val="00BB25BB"/>
    <w:rsid w:val="00BB2A78"/>
    <w:rsid w:val="00BB7A3F"/>
    <w:rsid w:val="00BC0F66"/>
    <w:rsid w:val="00BC14E9"/>
    <w:rsid w:val="00BC3920"/>
    <w:rsid w:val="00BD009E"/>
    <w:rsid w:val="00BD17F2"/>
    <w:rsid w:val="00BD22D4"/>
    <w:rsid w:val="00BD3BD3"/>
    <w:rsid w:val="00BD4A81"/>
    <w:rsid w:val="00BD505D"/>
    <w:rsid w:val="00BD59E8"/>
    <w:rsid w:val="00BD7BA6"/>
    <w:rsid w:val="00BD7BD6"/>
    <w:rsid w:val="00BE015F"/>
    <w:rsid w:val="00BE0BC2"/>
    <w:rsid w:val="00BE14F8"/>
    <w:rsid w:val="00BE2C1B"/>
    <w:rsid w:val="00BE449D"/>
    <w:rsid w:val="00BE49B0"/>
    <w:rsid w:val="00BE5C7F"/>
    <w:rsid w:val="00BE68BA"/>
    <w:rsid w:val="00BE6D51"/>
    <w:rsid w:val="00BE6E92"/>
    <w:rsid w:val="00BE74CE"/>
    <w:rsid w:val="00BF04B5"/>
    <w:rsid w:val="00BF1B0E"/>
    <w:rsid w:val="00BF1C86"/>
    <w:rsid w:val="00BF1FD8"/>
    <w:rsid w:val="00BF21DA"/>
    <w:rsid w:val="00BF31B4"/>
    <w:rsid w:val="00BF3BA6"/>
    <w:rsid w:val="00BF3C4A"/>
    <w:rsid w:val="00BF4205"/>
    <w:rsid w:val="00BF57EF"/>
    <w:rsid w:val="00BF696D"/>
    <w:rsid w:val="00BF6CE9"/>
    <w:rsid w:val="00BF7FE6"/>
    <w:rsid w:val="00C01C37"/>
    <w:rsid w:val="00C01D73"/>
    <w:rsid w:val="00C03472"/>
    <w:rsid w:val="00C06F82"/>
    <w:rsid w:val="00C1028A"/>
    <w:rsid w:val="00C1157E"/>
    <w:rsid w:val="00C12E74"/>
    <w:rsid w:val="00C13742"/>
    <w:rsid w:val="00C151F5"/>
    <w:rsid w:val="00C16EBE"/>
    <w:rsid w:val="00C17832"/>
    <w:rsid w:val="00C20E75"/>
    <w:rsid w:val="00C216DE"/>
    <w:rsid w:val="00C245BB"/>
    <w:rsid w:val="00C24751"/>
    <w:rsid w:val="00C255F3"/>
    <w:rsid w:val="00C31941"/>
    <w:rsid w:val="00C331E6"/>
    <w:rsid w:val="00C357C3"/>
    <w:rsid w:val="00C364F4"/>
    <w:rsid w:val="00C36F89"/>
    <w:rsid w:val="00C375FA"/>
    <w:rsid w:val="00C41559"/>
    <w:rsid w:val="00C43BB7"/>
    <w:rsid w:val="00C43D7F"/>
    <w:rsid w:val="00C518B5"/>
    <w:rsid w:val="00C51BA7"/>
    <w:rsid w:val="00C523F2"/>
    <w:rsid w:val="00C52C15"/>
    <w:rsid w:val="00C548ED"/>
    <w:rsid w:val="00C55099"/>
    <w:rsid w:val="00C565F1"/>
    <w:rsid w:val="00C60B76"/>
    <w:rsid w:val="00C6136A"/>
    <w:rsid w:val="00C6171F"/>
    <w:rsid w:val="00C6310E"/>
    <w:rsid w:val="00C65FEA"/>
    <w:rsid w:val="00C72646"/>
    <w:rsid w:val="00C72BBC"/>
    <w:rsid w:val="00C74E64"/>
    <w:rsid w:val="00C75275"/>
    <w:rsid w:val="00C76D95"/>
    <w:rsid w:val="00C80D3F"/>
    <w:rsid w:val="00C81919"/>
    <w:rsid w:val="00C84EF7"/>
    <w:rsid w:val="00C900EE"/>
    <w:rsid w:val="00C9033A"/>
    <w:rsid w:val="00C91607"/>
    <w:rsid w:val="00C91F27"/>
    <w:rsid w:val="00C949B5"/>
    <w:rsid w:val="00C94E76"/>
    <w:rsid w:val="00C9627B"/>
    <w:rsid w:val="00C965C7"/>
    <w:rsid w:val="00C967F9"/>
    <w:rsid w:val="00CA048A"/>
    <w:rsid w:val="00CA1E8A"/>
    <w:rsid w:val="00CA3115"/>
    <w:rsid w:val="00CA3220"/>
    <w:rsid w:val="00CA336F"/>
    <w:rsid w:val="00CA3614"/>
    <w:rsid w:val="00CA3D0B"/>
    <w:rsid w:val="00CA5F16"/>
    <w:rsid w:val="00CA6900"/>
    <w:rsid w:val="00CB18AC"/>
    <w:rsid w:val="00CB3271"/>
    <w:rsid w:val="00CB5865"/>
    <w:rsid w:val="00CB62A6"/>
    <w:rsid w:val="00CB7261"/>
    <w:rsid w:val="00CB784A"/>
    <w:rsid w:val="00CC0F19"/>
    <w:rsid w:val="00CC1033"/>
    <w:rsid w:val="00CC134D"/>
    <w:rsid w:val="00CC13EB"/>
    <w:rsid w:val="00CC1958"/>
    <w:rsid w:val="00CC226D"/>
    <w:rsid w:val="00CC49CE"/>
    <w:rsid w:val="00CC6711"/>
    <w:rsid w:val="00CC7792"/>
    <w:rsid w:val="00CD22D7"/>
    <w:rsid w:val="00CD2399"/>
    <w:rsid w:val="00CD2870"/>
    <w:rsid w:val="00CD32CF"/>
    <w:rsid w:val="00CD3582"/>
    <w:rsid w:val="00CD752C"/>
    <w:rsid w:val="00CD7920"/>
    <w:rsid w:val="00CD7AC2"/>
    <w:rsid w:val="00CD7EEA"/>
    <w:rsid w:val="00CE19F6"/>
    <w:rsid w:val="00CE209A"/>
    <w:rsid w:val="00CE280C"/>
    <w:rsid w:val="00CF0299"/>
    <w:rsid w:val="00CF1AD1"/>
    <w:rsid w:val="00CF22C6"/>
    <w:rsid w:val="00CF47E4"/>
    <w:rsid w:val="00CF648E"/>
    <w:rsid w:val="00CF7484"/>
    <w:rsid w:val="00CF7C2F"/>
    <w:rsid w:val="00D0125C"/>
    <w:rsid w:val="00D014BB"/>
    <w:rsid w:val="00D0361C"/>
    <w:rsid w:val="00D04EA2"/>
    <w:rsid w:val="00D074D5"/>
    <w:rsid w:val="00D078F6"/>
    <w:rsid w:val="00D0799E"/>
    <w:rsid w:val="00D10FD3"/>
    <w:rsid w:val="00D11C55"/>
    <w:rsid w:val="00D11E22"/>
    <w:rsid w:val="00D1624D"/>
    <w:rsid w:val="00D16BAC"/>
    <w:rsid w:val="00D206C0"/>
    <w:rsid w:val="00D206CD"/>
    <w:rsid w:val="00D20BE5"/>
    <w:rsid w:val="00D232D1"/>
    <w:rsid w:val="00D24694"/>
    <w:rsid w:val="00D24DA3"/>
    <w:rsid w:val="00D25B2B"/>
    <w:rsid w:val="00D31F79"/>
    <w:rsid w:val="00D32632"/>
    <w:rsid w:val="00D33FAA"/>
    <w:rsid w:val="00D3423D"/>
    <w:rsid w:val="00D352A0"/>
    <w:rsid w:val="00D409E7"/>
    <w:rsid w:val="00D40F51"/>
    <w:rsid w:val="00D41323"/>
    <w:rsid w:val="00D41895"/>
    <w:rsid w:val="00D41B3F"/>
    <w:rsid w:val="00D44927"/>
    <w:rsid w:val="00D46845"/>
    <w:rsid w:val="00D5173E"/>
    <w:rsid w:val="00D51AC2"/>
    <w:rsid w:val="00D520D5"/>
    <w:rsid w:val="00D522EB"/>
    <w:rsid w:val="00D523C0"/>
    <w:rsid w:val="00D53869"/>
    <w:rsid w:val="00D54060"/>
    <w:rsid w:val="00D54311"/>
    <w:rsid w:val="00D54A79"/>
    <w:rsid w:val="00D54A8B"/>
    <w:rsid w:val="00D55FB6"/>
    <w:rsid w:val="00D56890"/>
    <w:rsid w:val="00D61400"/>
    <w:rsid w:val="00D6140E"/>
    <w:rsid w:val="00D62EA1"/>
    <w:rsid w:val="00D6366E"/>
    <w:rsid w:val="00D65CE1"/>
    <w:rsid w:val="00D65F54"/>
    <w:rsid w:val="00D65FAA"/>
    <w:rsid w:val="00D66919"/>
    <w:rsid w:val="00D67B8F"/>
    <w:rsid w:val="00D70272"/>
    <w:rsid w:val="00D70D17"/>
    <w:rsid w:val="00D7174F"/>
    <w:rsid w:val="00D71D5E"/>
    <w:rsid w:val="00D7201F"/>
    <w:rsid w:val="00D7263A"/>
    <w:rsid w:val="00D7338F"/>
    <w:rsid w:val="00D751FD"/>
    <w:rsid w:val="00D75203"/>
    <w:rsid w:val="00D770C6"/>
    <w:rsid w:val="00D777F2"/>
    <w:rsid w:val="00D80CAD"/>
    <w:rsid w:val="00D83E38"/>
    <w:rsid w:val="00D84BC4"/>
    <w:rsid w:val="00D8627A"/>
    <w:rsid w:val="00D86372"/>
    <w:rsid w:val="00D909B6"/>
    <w:rsid w:val="00D91892"/>
    <w:rsid w:val="00D93E4B"/>
    <w:rsid w:val="00D953BB"/>
    <w:rsid w:val="00D9792A"/>
    <w:rsid w:val="00DA0467"/>
    <w:rsid w:val="00DA1A21"/>
    <w:rsid w:val="00DA305B"/>
    <w:rsid w:val="00DA49CF"/>
    <w:rsid w:val="00DA4FA2"/>
    <w:rsid w:val="00DA5151"/>
    <w:rsid w:val="00DA5329"/>
    <w:rsid w:val="00DA6BDF"/>
    <w:rsid w:val="00DA7707"/>
    <w:rsid w:val="00DB0AD3"/>
    <w:rsid w:val="00DB1163"/>
    <w:rsid w:val="00DB1BB7"/>
    <w:rsid w:val="00DB2C6B"/>
    <w:rsid w:val="00DB3C67"/>
    <w:rsid w:val="00DB4501"/>
    <w:rsid w:val="00DB5255"/>
    <w:rsid w:val="00DB7FAB"/>
    <w:rsid w:val="00DC072B"/>
    <w:rsid w:val="00DC3DB8"/>
    <w:rsid w:val="00DC4D19"/>
    <w:rsid w:val="00DC5947"/>
    <w:rsid w:val="00DC7073"/>
    <w:rsid w:val="00DD1224"/>
    <w:rsid w:val="00DD18B1"/>
    <w:rsid w:val="00DD37D2"/>
    <w:rsid w:val="00DD5F26"/>
    <w:rsid w:val="00DD5FAC"/>
    <w:rsid w:val="00DE197C"/>
    <w:rsid w:val="00DE1D47"/>
    <w:rsid w:val="00DE32A5"/>
    <w:rsid w:val="00DE4C4A"/>
    <w:rsid w:val="00DF06AF"/>
    <w:rsid w:val="00DF0974"/>
    <w:rsid w:val="00DF1AD3"/>
    <w:rsid w:val="00DF4E58"/>
    <w:rsid w:val="00DF5197"/>
    <w:rsid w:val="00DF5FD8"/>
    <w:rsid w:val="00E01243"/>
    <w:rsid w:val="00E012A9"/>
    <w:rsid w:val="00E01EEA"/>
    <w:rsid w:val="00E06F3D"/>
    <w:rsid w:val="00E076D0"/>
    <w:rsid w:val="00E104F5"/>
    <w:rsid w:val="00E10F57"/>
    <w:rsid w:val="00E110E1"/>
    <w:rsid w:val="00E117AA"/>
    <w:rsid w:val="00E117FF"/>
    <w:rsid w:val="00E15B74"/>
    <w:rsid w:val="00E16A93"/>
    <w:rsid w:val="00E17B3E"/>
    <w:rsid w:val="00E20A56"/>
    <w:rsid w:val="00E20B68"/>
    <w:rsid w:val="00E212BF"/>
    <w:rsid w:val="00E22B1C"/>
    <w:rsid w:val="00E234BA"/>
    <w:rsid w:val="00E276C9"/>
    <w:rsid w:val="00E279BA"/>
    <w:rsid w:val="00E36874"/>
    <w:rsid w:val="00E4089A"/>
    <w:rsid w:val="00E4260A"/>
    <w:rsid w:val="00E4486A"/>
    <w:rsid w:val="00E4643C"/>
    <w:rsid w:val="00E46884"/>
    <w:rsid w:val="00E50E6B"/>
    <w:rsid w:val="00E52F38"/>
    <w:rsid w:val="00E541C9"/>
    <w:rsid w:val="00E54629"/>
    <w:rsid w:val="00E54E46"/>
    <w:rsid w:val="00E567A3"/>
    <w:rsid w:val="00E575AE"/>
    <w:rsid w:val="00E62603"/>
    <w:rsid w:val="00E62B68"/>
    <w:rsid w:val="00E6331C"/>
    <w:rsid w:val="00E71649"/>
    <w:rsid w:val="00E717D2"/>
    <w:rsid w:val="00E73544"/>
    <w:rsid w:val="00E750B2"/>
    <w:rsid w:val="00E76B7C"/>
    <w:rsid w:val="00E8021A"/>
    <w:rsid w:val="00E803A6"/>
    <w:rsid w:val="00E8063C"/>
    <w:rsid w:val="00E81A82"/>
    <w:rsid w:val="00E903D7"/>
    <w:rsid w:val="00E934D7"/>
    <w:rsid w:val="00E952ED"/>
    <w:rsid w:val="00E96702"/>
    <w:rsid w:val="00E977AB"/>
    <w:rsid w:val="00EA0721"/>
    <w:rsid w:val="00EA0CBA"/>
    <w:rsid w:val="00EA1755"/>
    <w:rsid w:val="00EA66C4"/>
    <w:rsid w:val="00EA6A91"/>
    <w:rsid w:val="00EB527B"/>
    <w:rsid w:val="00EB531F"/>
    <w:rsid w:val="00EC488F"/>
    <w:rsid w:val="00ED189C"/>
    <w:rsid w:val="00ED445D"/>
    <w:rsid w:val="00ED447B"/>
    <w:rsid w:val="00ED4FA3"/>
    <w:rsid w:val="00ED5AD2"/>
    <w:rsid w:val="00EE0A29"/>
    <w:rsid w:val="00EE3E60"/>
    <w:rsid w:val="00EE51BA"/>
    <w:rsid w:val="00EE62B8"/>
    <w:rsid w:val="00EE641F"/>
    <w:rsid w:val="00EE7675"/>
    <w:rsid w:val="00EF04D7"/>
    <w:rsid w:val="00EF09C9"/>
    <w:rsid w:val="00EF1CC1"/>
    <w:rsid w:val="00EF1CFA"/>
    <w:rsid w:val="00EF231C"/>
    <w:rsid w:val="00EF249D"/>
    <w:rsid w:val="00EF31A1"/>
    <w:rsid w:val="00EF4B46"/>
    <w:rsid w:val="00EF6A7F"/>
    <w:rsid w:val="00EF7B26"/>
    <w:rsid w:val="00F00807"/>
    <w:rsid w:val="00F022D7"/>
    <w:rsid w:val="00F050A8"/>
    <w:rsid w:val="00F06C3B"/>
    <w:rsid w:val="00F07452"/>
    <w:rsid w:val="00F07516"/>
    <w:rsid w:val="00F10C55"/>
    <w:rsid w:val="00F11116"/>
    <w:rsid w:val="00F11371"/>
    <w:rsid w:val="00F12A5F"/>
    <w:rsid w:val="00F1778C"/>
    <w:rsid w:val="00F221C2"/>
    <w:rsid w:val="00F2234F"/>
    <w:rsid w:val="00F22441"/>
    <w:rsid w:val="00F22620"/>
    <w:rsid w:val="00F250D4"/>
    <w:rsid w:val="00F26A38"/>
    <w:rsid w:val="00F2727B"/>
    <w:rsid w:val="00F27A70"/>
    <w:rsid w:val="00F31389"/>
    <w:rsid w:val="00F372D9"/>
    <w:rsid w:val="00F377C8"/>
    <w:rsid w:val="00F41BE1"/>
    <w:rsid w:val="00F41CD0"/>
    <w:rsid w:val="00F41EF5"/>
    <w:rsid w:val="00F42077"/>
    <w:rsid w:val="00F42CA9"/>
    <w:rsid w:val="00F42EBC"/>
    <w:rsid w:val="00F4430D"/>
    <w:rsid w:val="00F46D36"/>
    <w:rsid w:val="00F51D1A"/>
    <w:rsid w:val="00F52BCE"/>
    <w:rsid w:val="00F52C80"/>
    <w:rsid w:val="00F52F77"/>
    <w:rsid w:val="00F54E5F"/>
    <w:rsid w:val="00F6097B"/>
    <w:rsid w:val="00F60B70"/>
    <w:rsid w:val="00F61B60"/>
    <w:rsid w:val="00F62B8B"/>
    <w:rsid w:val="00F635EA"/>
    <w:rsid w:val="00F656C3"/>
    <w:rsid w:val="00F71708"/>
    <w:rsid w:val="00F73467"/>
    <w:rsid w:val="00F73FD1"/>
    <w:rsid w:val="00F74268"/>
    <w:rsid w:val="00F74338"/>
    <w:rsid w:val="00F75BC9"/>
    <w:rsid w:val="00F76A8F"/>
    <w:rsid w:val="00F8247D"/>
    <w:rsid w:val="00F82D26"/>
    <w:rsid w:val="00F8377A"/>
    <w:rsid w:val="00F86CA7"/>
    <w:rsid w:val="00F91FA0"/>
    <w:rsid w:val="00F925F2"/>
    <w:rsid w:val="00F92D54"/>
    <w:rsid w:val="00F95700"/>
    <w:rsid w:val="00F95975"/>
    <w:rsid w:val="00FA0B16"/>
    <w:rsid w:val="00FA0F80"/>
    <w:rsid w:val="00FA1D70"/>
    <w:rsid w:val="00FA1EB4"/>
    <w:rsid w:val="00FA211E"/>
    <w:rsid w:val="00FA3BE8"/>
    <w:rsid w:val="00FA4E0F"/>
    <w:rsid w:val="00FA4F07"/>
    <w:rsid w:val="00FA682C"/>
    <w:rsid w:val="00FA683F"/>
    <w:rsid w:val="00FA6A55"/>
    <w:rsid w:val="00FA7C20"/>
    <w:rsid w:val="00FB00E7"/>
    <w:rsid w:val="00FB0252"/>
    <w:rsid w:val="00FB0F7E"/>
    <w:rsid w:val="00FB1481"/>
    <w:rsid w:val="00FB2822"/>
    <w:rsid w:val="00FB42CF"/>
    <w:rsid w:val="00FB5878"/>
    <w:rsid w:val="00FB63F5"/>
    <w:rsid w:val="00FB6D48"/>
    <w:rsid w:val="00FB76CE"/>
    <w:rsid w:val="00FB76DB"/>
    <w:rsid w:val="00FB7B57"/>
    <w:rsid w:val="00FC0737"/>
    <w:rsid w:val="00FC1153"/>
    <w:rsid w:val="00FC1369"/>
    <w:rsid w:val="00FC48BD"/>
    <w:rsid w:val="00FC58BB"/>
    <w:rsid w:val="00FC6E28"/>
    <w:rsid w:val="00FC7313"/>
    <w:rsid w:val="00FC7825"/>
    <w:rsid w:val="00FD0209"/>
    <w:rsid w:val="00FD059A"/>
    <w:rsid w:val="00FD07DC"/>
    <w:rsid w:val="00FD37A6"/>
    <w:rsid w:val="00FD5183"/>
    <w:rsid w:val="00FD5D09"/>
    <w:rsid w:val="00FD6AB0"/>
    <w:rsid w:val="00FD7CD9"/>
    <w:rsid w:val="00FE1FA3"/>
    <w:rsid w:val="00FE5719"/>
    <w:rsid w:val="00FE5DBA"/>
    <w:rsid w:val="00FE7C66"/>
    <w:rsid w:val="00FE7C96"/>
    <w:rsid w:val="00FF1F03"/>
    <w:rsid w:val="00FF3912"/>
    <w:rsid w:val="00FF6A87"/>
    <w:rsid w:val="00FF6AE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2B5D82"/>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20"/>
      <w:ind w:firstLine="709"/>
      <w:jc w:val="both"/>
    </w:pPr>
    <w:rPr>
      <w:rFonts w:ascii="Cambria" w:hAnsi="Cambria" w:cs="Cambria"/>
      <w:color w:val="000000"/>
      <w:sz w:val="24"/>
      <w:szCs w:val="24"/>
      <w:lang w:val="en-GB"/>
    </w:rPr>
  </w:style>
  <w:style w:type="paragraph" w:styleId="Heading1">
    <w:name w:val="heading 1"/>
    <w:basedOn w:val="Normal"/>
    <w:next w:val="Body"/>
    <w:link w:val="Heading1Char"/>
    <w:uiPriority w:val="99"/>
    <w:qFormat/>
    <w:rsid w:val="00F8247D"/>
    <w:pPr>
      <w:keepNext/>
      <w:tabs>
        <w:tab w:val="clear" w:pos="709"/>
        <w:tab w:val="clear" w:pos="1418"/>
        <w:tab w:val="clear" w:pos="2127"/>
        <w:tab w:val="clear" w:pos="2836"/>
        <w:tab w:val="clear" w:pos="3545"/>
        <w:tab w:val="clear" w:pos="4254"/>
        <w:tab w:val="clear" w:pos="4963"/>
        <w:tab w:val="clear" w:pos="5672"/>
        <w:tab w:val="clear" w:pos="6381"/>
        <w:tab w:val="clear" w:pos="7090"/>
        <w:tab w:val="clear" w:pos="7799"/>
        <w:tab w:val="clear" w:pos="8508"/>
        <w:tab w:val="clear" w:pos="9217"/>
      </w:tabs>
      <w:spacing w:after="0"/>
      <w:ind w:firstLine="0"/>
      <w:jc w:val="left"/>
      <w:outlineLvl w:val="0"/>
    </w:pPr>
    <w:rPr>
      <w:rFonts w:ascii="Arial Unicode MS" w:eastAsia="Arial Unicode MS" w:hAnsi="Arial Unicode MS" w:cs="Helvetica"/>
      <w:b/>
      <w:bCs/>
      <w:sz w:val="21"/>
      <w:szCs w:val="36"/>
      <w:lang w:val="en-US" w:eastAsia="en-GB"/>
    </w:rPr>
  </w:style>
  <w:style w:type="paragraph" w:styleId="Heading2">
    <w:name w:val="heading 2"/>
    <w:basedOn w:val="Normal"/>
    <w:next w:val="Body"/>
    <w:link w:val="Heading2Char"/>
    <w:uiPriority w:val="99"/>
    <w:qFormat/>
    <w:rsid w:val="00177BBC"/>
    <w:pPr>
      <w:keepNext/>
      <w:numPr>
        <w:ilvl w:val="1"/>
        <w:numId w:val="1"/>
      </w:numPr>
      <w:tabs>
        <w:tab w:val="clear" w:pos="709"/>
        <w:tab w:val="clear" w:pos="1418"/>
        <w:tab w:val="clear" w:pos="2127"/>
        <w:tab w:val="clear" w:pos="2836"/>
        <w:tab w:val="clear" w:pos="3545"/>
        <w:tab w:val="clear" w:pos="4254"/>
        <w:tab w:val="clear" w:pos="4963"/>
        <w:tab w:val="clear" w:pos="5672"/>
        <w:tab w:val="clear" w:pos="6381"/>
        <w:tab w:val="clear" w:pos="7090"/>
        <w:tab w:val="clear" w:pos="7799"/>
        <w:tab w:val="clear" w:pos="8508"/>
        <w:tab w:val="clear" w:pos="9217"/>
      </w:tabs>
      <w:spacing w:before="120"/>
      <w:jc w:val="left"/>
      <w:outlineLvl w:val="1"/>
    </w:pPr>
    <w:rPr>
      <w:b/>
      <w:bCs/>
      <w:lang w:val="en-US" w:eastAsia="en-GB"/>
    </w:rPr>
  </w:style>
  <w:style w:type="paragraph" w:styleId="Heading3">
    <w:name w:val="heading 3"/>
    <w:basedOn w:val="Normal"/>
    <w:next w:val="Body"/>
    <w:link w:val="Heading3Char"/>
    <w:uiPriority w:val="99"/>
    <w:qFormat/>
    <w:rsid w:val="00284E50"/>
    <w:pPr>
      <w:keepNext/>
      <w:numPr>
        <w:ilvl w:val="2"/>
        <w:numId w:val="1"/>
      </w:numPr>
      <w:tabs>
        <w:tab w:val="clear" w:pos="709"/>
        <w:tab w:val="clear" w:pos="1418"/>
        <w:tab w:val="clear" w:pos="2127"/>
        <w:tab w:val="clear" w:pos="2836"/>
        <w:tab w:val="clear" w:pos="3545"/>
        <w:tab w:val="clear" w:pos="4254"/>
        <w:tab w:val="clear" w:pos="4963"/>
        <w:tab w:val="clear" w:pos="5672"/>
        <w:tab w:val="clear" w:pos="6381"/>
        <w:tab w:val="clear" w:pos="7090"/>
        <w:tab w:val="clear" w:pos="7799"/>
        <w:tab w:val="clear" w:pos="8508"/>
        <w:tab w:val="clear" w:pos="9217"/>
      </w:tabs>
      <w:spacing w:before="240"/>
      <w:jc w:val="left"/>
      <w:outlineLvl w:val="2"/>
    </w:pPr>
    <w:rPr>
      <w:i/>
      <w:iCs/>
      <w:u w:val="single"/>
      <w:lang w:val="en-US" w:eastAsia="en-GB"/>
    </w:rPr>
  </w:style>
  <w:style w:type="paragraph" w:styleId="Heading4">
    <w:name w:val="heading 4"/>
    <w:basedOn w:val="Normal"/>
    <w:next w:val="Body"/>
    <w:link w:val="Heading4Char"/>
    <w:uiPriority w:val="99"/>
    <w:qFormat/>
    <w:rsid w:val="00A44754"/>
    <w:pPr>
      <w:keepNext/>
      <w:tabs>
        <w:tab w:val="clear" w:pos="709"/>
        <w:tab w:val="clear" w:pos="1418"/>
        <w:tab w:val="clear" w:pos="2127"/>
        <w:tab w:val="clear" w:pos="2836"/>
        <w:tab w:val="clear" w:pos="3545"/>
        <w:tab w:val="clear" w:pos="4254"/>
        <w:tab w:val="clear" w:pos="4963"/>
        <w:tab w:val="clear" w:pos="5672"/>
        <w:tab w:val="clear" w:pos="6381"/>
        <w:tab w:val="clear" w:pos="7090"/>
        <w:tab w:val="clear" w:pos="7799"/>
        <w:tab w:val="clear" w:pos="8508"/>
        <w:tab w:val="clear" w:pos="9217"/>
      </w:tabs>
      <w:spacing w:after="0"/>
      <w:ind w:firstLine="0"/>
      <w:jc w:val="left"/>
      <w:outlineLvl w:val="3"/>
    </w:pPr>
    <w:rPr>
      <w:rFonts w:ascii="Helvetica" w:hAnsi="Helvetica" w:cs="Helvetica"/>
      <w:b/>
      <w:bCs/>
      <w:lang w:val="en-US" w:eastAsia="en-GB"/>
    </w:rPr>
  </w:style>
  <w:style w:type="paragraph" w:styleId="Heading5">
    <w:name w:val="heading 5"/>
    <w:basedOn w:val="Normal"/>
    <w:next w:val="Body"/>
    <w:link w:val="Heading5Char"/>
    <w:uiPriority w:val="99"/>
    <w:qFormat/>
    <w:rsid w:val="00A44754"/>
    <w:pPr>
      <w:keepNext/>
      <w:tabs>
        <w:tab w:val="clear" w:pos="709"/>
        <w:tab w:val="clear" w:pos="1418"/>
        <w:tab w:val="clear" w:pos="2127"/>
        <w:tab w:val="clear" w:pos="2836"/>
        <w:tab w:val="clear" w:pos="3545"/>
        <w:tab w:val="clear" w:pos="4254"/>
        <w:tab w:val="clear" w:pos="4963"/>
        <w:tab w:val="clear" w:pos="5672"/>
        <w:tab w:val="clear" w:pos="6381"/>
        <w:tab w:val="clear" w:pos="7090"/>
        <w:tab w:val="clear" w:pos="7799"/>
        <w:tab w:val="clear" w:pos="8508"/>
        <w:tab w:val="clear" w:pos="9217"/>
      </w:tabs>
      <w:spacing w:after="0"/>
      <w:ind w:firstLine="0"/>
      <w:jc w:val="left"/>
      <w:outlineLvl w:val="4"/>
    </w:pPr>
    <w:rPr>
      <w:rFonts w:ascii="Helvetica" w:hAnsi="Helvetica" w:cs="Helvetica"/>
      <w:b/>
      <w:bCs/>
      <w:lang w:val="en-US" w:eastAsia="en-GB"/>
    </w:rPr>
  </w:style>
  <w:style w:type="paragraph" w:styleId="Heading6">
    <w:name w:val="heading 6"/>
    <w:basedOn w:val="Normal"/>
    <w:next w:val="Body"/>
    <w:link w:val="Heading6Char"/>
    <w:uiPriority w:val="99"/>
    <w:qFormat/>
    <w:rsid w:val="00A44754"/>
    <w:pPr>
      <w:keepNext/>
      <w:tabs>
        <w:tab w:val="clear" w:pos="709"/>
        <w:tab w:val="clear" w:pos="1418"/>
        <w:tab w:val="clear" w:pos="2127"/>
        <w:tab w:val="clear" w:pos="2836"/>
        <w:tab w:val="clear" w:pos="3545"/>
        <w:tab w:val="clear" w:pos="4254"/>
        <w:tab w:val="clear" w:pos="4963"/>
        <w:tab w:val="clear" w:pos="5672"/>
        <w:tab w:val="clear" w:pos="6381"/>
        <w:tab w:val="clear" w:pos="7090"/>
        <w:tab w:val="clear" w:pos="7799"/>
        <w:tab w:val="clear" w:pos="8508"/>
        <w:tab w:val="clear" w:pos="9217"/>
      </w:tabs>
      <w:spacing w:after="0"/>
      <w:ind w:firstLine="0"/>
      <w:jc w:val="left"/>
      <w:outlineLvl w:val="5"/>
    </w:pPr>
    <w:rPr>
      <w:rFonts w:ascii="Helvetica" w:hAnsi="Helvetica" w:cs="Helvetica"/>
      <w:b/>
      <w:bCs/>
      <w:lang w:val="en-US" w:eastAsia="en-GB"/>
    </w:rPr>
  </w:style>
  <w:style w:type="paragraph" w:styleId="Heading7">
    <w:name w:val="heading 7"/>
    <w:basedOn w:val="Normal"/>
    <w:next w:val="Body"/>
    <w:link w:val="Heading7Char"/>
    <w:uiPriority w:val="99"/>
    <w:qFormat/>
    <w:rsid w:val="00A44754"/>
    <w:pPr>
      <w:keepNext/>
      <w:tabs>
        <w:tab w:val="clear" w:pos="709"/>
        <w:tab w:val="clear" w:pos="1418"/>
        <w:tab w:val="clear" w:pos="2127"/>
        <w:tab w:val="clear" w:pos="2836"/>
        <w:tab w:val="clear" w:pos="3545"/>
        <w:tab w:val="clear" w:pos="4254"/>
        <w:tab w:val="clear" w:pos="4963"/>
        <w:tab w:val="clear" w:pos="5672"/>
        <w:tab w:val="clear" w:pos="6381"/>
        <w:tab w:val="clear" w:pos="7090"/>
        <w:tab w:val="clear" w:pos="7799"/>
        <w:tab w:val="clear" w:pos="8508"/>
        <w:tab w:val="clear" w:pos="9217"/>
      </w:tabs>
      <w:spacing w:after="0"/>
      <w:ind w:firstLine="0"/>
      <w:jc w:val="left"/>
      <w:outlineLvl w:val="6"/>
    </w:pPr>
    <w:rPr>
      <w:rFonts w:ascii="Helvetica" w:hAnsi="Helvetica" w:cs="Helvetica"/>
      <w:b/>
      <w:bCs/>
      <w:lang w:val="en-US" w:eastAsia="en-GB"/>
    </w:rPr>
  </w:style>
  <w:style w:type="paragraph" w:styleId="Heading8">
    <w:name w:val="heading 8"/>
    <w:basedOn w:val="Normal"/>
    <w:next w:val="Body"/>
    <w:link w:val="Heading8Char"/>
    <w:uiPriority w:val="99"/>
    <w:qFormat/>
    <w:rsid w:val="00A44754"/>
    <w:pPr>
      <w:keepNext/>
      <w:tabs>
        <w:tab w:val="clear" w:pos="709"/>
        <w:tab w:val="clear" w:pos="1418"/>
        <w:tab w:val="clear" w:pos="2127"/>
        <w:tab w:val="clear" w:pos="2836"/>
        <w:tab w:val="clear" w:pos="3545"/>
        <w:tab w:val="clear" w:pos="4254"/>
        <w:tab w:val="clear" w:pos="4963"/>
        <w:tab w:val="clear" w:pos="5672"/>
        <w:tab w:val="clear" w:pos="6381"/>
        <w:tab w:val="clear" w:pos="7090"/>
        <w:tab w:val="clear" w:pos="7799"/>
        <w:tab w:val="clear" w:pos="8508"/>
        <w:tab w:val="clear" w:pos="9217"/>
      </w:tabs>
      <w:spacing w:after="0"/>
      <w:ind w:firstLine="0"/>
      <w:jc w:val="left"/>
      <w:outlineLvl w:val="7"/>
    </w:pPr>
    <w:rPr>
      <w:rFonts w:ascii="Helvetica" w:hAnsi="Helvetica" w:cs="Helvetica"/>
      <w:b/>
      <w:bCs/>
      <w:lang w:val="en-US" w:eastAsia="en-GB"/>
    </w:rPr>
  </w:style>
  <w:style w:type="paragraph" w:styleId="Heading9">
    <w:name w:val="heading 9"/>
    <w:basedOn w:val="Normal"/>
    <w:next w:val="Body"/>
    <w:link w:val="Heading9Char"/>
    <w:uiPriority w:val="99"/>
    <w:qFormat/>
    <w:rsid w:val="00A44754"/>
    <w:pPr>
      <w:keepNext/>
      <w:tabs>
        <w:tab w:val="clear" w:pos="709"/>
        <w:tab w:val="clear" w:pos="1418"/>
        <w:tab w:val="clear" w:pos="2127"/>
        <w:tab w:val="clear" w:pos="2836"/>
        <w:tab w:val="clear" w:pos="3545"/>
        <w:tab w:val="clear" w:pos="4254"/>
        <w:tab w:val="clear" w:pos="4963"/>
        <w:tab w:val="clear" w:pos="5672"/>
        <w:tab w:val="clear" w:pos="6381"/>
        <w:tab w:val="clear" w:pos="7090"/>
        <w:tab w:val="clear" w:pos="7799"/>
        <w:tab w:val="clear" w:pos="8508"/>
        <w:tab w:val="clear" w:pos="9217"/>
      </w:tabs>
      <w:spacing w:after="0"/>
      <w:ind w:firstLine="0"/>
      <w:jc w:val="left"/>
      <w:outlineLvl w:val="8"/>
    </w:pPr>
    <w:rPr>
      <w:rFonts w:ascii="Helvetica" w:hAnsi="Helvetica" w:cs="Helvetica"/>
      <w:b/>
      <w:bCs/>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8247D"/>
    <w:rPr>
      <w:rFonts w:ascii="Arial Unicode MS" w:eastAsia="Arial Unicode MS" w:hAnsi="Arial Unicode MS" w:cs="Helvetica"/>
      <w:b/>
      <w:bCs/>
      <w:color w:val="000000"/>
      <w:sz w:val="21"/>
      <w:szCs w:val="36"/>
      <w:lang w:eastAsia="en-GB"/>
    </w:rPr>
  </w:style>
  <w:style w:type="character" w:customStyle="1" w:styleId="Heading2Char">
    <w:name w:val="Heading 2 Char"/>
    <w:basedOn w:val="DefaultParagraphFont"/>
    <w:link w:val="Heading2"/>
    <w:uiPriority w:val="99"/>
    <w:semiHidden/>
    <w:locked/>
    <w:rsid w:val="0089265D"/>
    <w:rPr>
      <w:rFonts w:ascii="Cambria" w:eastAsia="SimSun" w:hAnsi="Cambria" w:cs="Cambria"/>
      <w:b/>
      <w:bCs/>
      <w:color w:val="000000"/>
      <w:sz w:val="24"/>
      <w:szCs w:val="24"/>
      <w:lang w:val="en-US" w:eastAsia="en-GB"/>
    </w:rPr>
  </w:style>
  <w:style w:type="character" w:customStyle="1" w:styleId="Heading3Char">
    <w:name w:val="Heading 3 Char"/>
    <w:basedOn w:val="DefaultParagraphFont"/>
    <w:link w:val="Heading3"/>
    <w:uiPriority w:val="99"/>
    <w:locked/>
    <w:rsid w:val="0089265D"/>
    <w:rPr>
      <w:rFonts w:ascii="Cambria" w:eastAsia="SimSun" w:hAnsi="Cambria" w:cs="Cambria"/>
      <w:i/>
      <w:iCs/>
      <w:color w:val="000000"/>
      <w:sz w:val="24"/>
      <w:szCs w:val="24"/>
      <w:u w:val="single"/>
      <w:lang w:val="en-US" w:eastAsia="en-GB"/>
    </w:rPr>
  </w:style>
  <w:style w:type="character" w:customStyle="1" w:styleId="Heading4Char">
    <w:name w:val="Heading 4 Char"/>
    <w:basedOn w:val="DefaultParagraphFont"/>
    <w:link w:val="Heading4"/>
    <w:uiPriority w:val="99"/>
    <w:semiHidden/>
    <w:locked/>
    <w:rsid w:val="0089265D"/>
    <w:rPr>
      <w:rFonts w:ascii="Cambria" w:hAnsi="Cambria" w:cs="Cambria"/>
      <w:b/>
      <w:bCs/>
      <w:color w:val="000000"/>
      <w:kern w:val="0"/>
      <w:sz w:val="28"/>
      <w:szCs w:val="28"/>
      <w:lang w:val="en-GB" w:eastAsia="en-US"/>
    </w:rPr>
  </w:style>
  <w:style w:type="character" w:customStyle="1" w:styleId="Heading5Char">
    <w:name w:val="Heading 5 Char"/>
    <w:basedOn w:val="DefaultParagraphFont"/>
    <w:link w:val="Heading5"/>
    <w:uiPriority w:val="99"/>
    <w:semiHidden/>
    <w:locked/>
    <w:rsid w:val="0089265D"/>
    <w:rPr>
      <w:rFonts w:ascii="Cambria" w:hAnsi="Cambria" w:cs="Cambria"/>
      <w:b/>
      <w:bCs/>
      <w:color w:val="000000"/>
      <w:kern w:val="0"/>
      <w:sz w:val="28"/>
      <w:szCs w:val="28"/>
      <w:lang w:val="en-GB" w:eastAsia="en-US"/>
    </w:rPr>
  </w:style>
  <w:style w:type="character" w:customStyle="1" w:styleId="Heading6Char">
    <w:name w:val="Heading 6 Char"/>
    <w:basedOn w:val="DefaultParagraphFont"/>
    <w:link w:val="Heading6"/>
    <w:uiPriority w:val="99"/>
    <w:semiHidden/>
    <w:locked/>
    <w:rsid w:val="0089265D"/>
    <w:rPr>
      <w:rFonts w:ascii="Cambria" w:hAnsi="Cambria" w:cs="Cambria"/>
      <w:b/>
      <w:bCs/>
      <w:color w:val="000000"/>
      <w:kern w:val="0"/>
      <w:sz w:val="24"/>
      <w:szCs w:val="24"/>
      <w:lang w:val="en-GB" w:eastAsia="en-US"/>
    </w:rPr>
  </w:style>
  <w:style w:type="character" w:customStyle="1" w:styleId="Heading7Char">
    <w:name w:val="Heading 7 Char"/>
    <w:basedOn w:val="DefaultParagraphFont"/>
    <w:link w:val="Heading7"/>
    <w:uiPriority w:val="99"/>
    <w:semiHidden/>
    <w:locked/>
    <w:rsid w:val="0089265D"/>
    <w:rPr>
      <w:rFonts w:ascii="Cambria" w:hAnsi="Cambria" w:cs="Cambria"/>
      <w:b/>
      <w:bCs/>
      <w:color w:val="000000"/>
      <w:kern w:val="0"/>
      <w:sz w:val="24"/>
      <w:szCs w:val="24"/>
      <w:lang w:val="en-GB" w:eastAsia="en-US"/>
    </w:rPr>
  </w:style>
  <w:style w:type="character" w:customStyle="1" w:styleId="Heading8Char">
    <w:name w:val="Heading 8 Char"/>
    <w:basedOn w:val="DefaultParagraphFont"/>
    <w:link w:val="Heading8"/>
    <w:uiPriority w:val="99"/>
    <w:semiHidden/>
    <w:locked/>
    <w:rsid w:val="0089265D"/>
    <w:rPr>
      <w:rFonts w:ascii="Cambria" w:hAnsi="Cambria" w:cs="Cambria"/>
      <w:color w:val="000000"/>
      <w:kern w:val="0"/>
      <w:sz w:val="24"/>
      <w:szCs w:val="24"/>
      <w:lang w:val="en-GB" w:eastAsia="en-US"/>
    </w:rPr>
  </w:style>
  <w:style w:type="character" w:customStyle="1" w:styleId="Heading9Char">
    <w:name w:val="Heading 9 Char"/>
    <w:basedOn w:val="DefaultParagraphFont"/>
    <w:link w:val="Heading9"/>
    <w:uiPriority w:val="99"/>
    <w:semiHidden/>
    <w:locked/>
    <w:rsid w:val="0089265D"/>
    <w:rPr>
      <w:rFonts w:ascii="Cambria" w:hAnsi="Cambria" w:cs="Cambria"/>
      <w:color w:val="000000"/>
      <w:kern w:val="0"/>
      <w:sz w:val="21"/>
      <w:szCs w:val="21"/>
      <w:lang w:val="en-GB" w:eastAsia="en-US"/>
    </w:rPr>
  </w:style>
  <w:style w:type="paragraph" w:customStyle="1" w:styleId="Header1">
    <w:name w:val="Header1"/>
    <w:uiPriority w:val="99"/>
    <w:rsid w:val="00A44754"/>
    <w:pPr>
      <w:tabs>
        <w:tab w:val="center" w:pos="4153"/>
        <w:tab w:val="right" w:pos="8306"/>
      </w:tabs>
      <w:spacing w:after="120"/>
      <w:ind w:firstLine="709"/>
      <w:jc w:val="both"/>
    </w:pPr>
    <w:rPr>
      <w:rFonts w:ascii="Arial" w:hAnsi="Arial" w:cs="Arial"/>
      <w:color w:val="000000"/>
      <w:sz w:val="24"/>
      <w:szCs w:val="24"/>
      <w:lang w:val="en-GB" w:eastAsia="en-GB"/>
    </w:rPr>
  </w:style>
  <w:style w:type="paragraph" w:customStyle="1" w:styleId="Footer1">
    <w:name w:val="Footer1"/>
    <w:uiPriority w:val="99"/>
    <w:rsid w:val="00A44754"/>
    <w:pPr>
      <w:tabs>
        <w:tab w:val="center" w:pos="4819"/>
        <w:tab w:val="right" w:pos="9071"/>
      </w:tabs>
      <w:spacing w:after="120"/>
      <w:ind w:firstLine="709"/>
      <w:jc w:val="both"/>
    </w:pPr>
    <w:rPr>
      <w:rFonts w:ascii="Arial" w:hAnsi="Arial" w:cs="Arial"/>
      <w:color w:val="000000"/>
      <w:sz w:val="24"/>
      <w:szCs w:val="24"/>
      <w:lang w:val="en-GB" w:eastAsia="en-GB"/>
    </w:rPr>
  </w:style>
  <w:style w:type="paragraph" w:customStyle="1" w:styleId="FreeForm">
    <w:name w:val="Free Form"/>
    <w:uiPriority w:val="99"/>
    <w:rsid w:val="00A44754"/>
    <w:rPr>
      <w:color w:val="000000"/>
      <w:lang w:val="en-GB" w:eastAsia="en-GB"/>
    </w:rPr>
  </w:style>
  <w:style w:type="paragraph" w:customStyle="1" w:styleId="dfRowTitleBig">
    <w:name w:val="df_RowTitleBig"/>
    <w:uiPriority w:val="99"/>
    <w:rsid w:val="00A44754"/>
    <w:pPr>
      <w:keepNext/>
      <w:tabs>
        <w:tab w:val="right" w:pos="3261"/>
        <w:tab w:val="right" w:pos="9498"/>
      </w:tabs>
    </w:pPr>
    <w:rPr>
      <w:rFonts w:ascii="Arial Bold" w:hAnsi="Arial Bold" w:cs="Arial Bold"/>
      <w:smallCaps/>
      <w:color w:val="000000"/>
      <w:sz w:val="32"/>
      <w:szCs w:val="32"/>
      <w:lang w:val="en-GB" w:eastAsia="en-GB"/>
    </w:rPr>
  </w:style>
  <w:style w:type="paragraph" w:customStyle="1" w:styleId="TOC11">
    <w:name w:val="TOC 11"/>
    <w:uiPriority w:val="99"/>
    <w:rsid w:val="00A44754"/>
    <w:pPr>
      <w:tabs>
        <w:tab w:val="right" w:leader="dot" w:pos="9348"/>
      </w:tabs>
      <w:spacing w:before="240"/>
      <w:ind w:left="720"/>
      <w:outlineLvl w:val="0"/>
    </w:pPr>
    <w:rPr>
      <w:rFonts w:ascii="Helvetica" w:hAnsi="Helvetica" w:cs="Helvetica"/>
      <w:b/>
      <w:bCs/>
      <w:i/>
      <w:iCs/>
      <w:color w:val="000000"/>
      <w:sz w:val="24"/>
      <w:szCs w:val="24"/>
      <w:lang w:eastAsia="en-GB"/>
    </w:rPr>
  </w:style>
  <w:style w:type="paragraph" w:customStyle="1" w:styleId="TOC21">
    <w:name w:val="TOC 21"/>
    <w:basedOn w:val="TOC1Para"/>
    <w:next w:val="Normal"/>
    <w:uiPriority w:val="99"/>
    <w:rsid w:val="00A44754"/>
    <w:pPr>
      <w:tabs>
        <w:tab w:val="clear" w:pos="9338"/>
        <w:tab w:val="right" w:leader="dot" w:pos="9328"/>
      </w:tabs>
    </w:pPr>
  </w:style>
  <w:style w:type="paragraph" w:customStyle="1" w:styleId="TOC1Para">
    <w:name w:val="TOC 1 Para"/>
    <w:next w:val="Normal"/>
    <w:uiPriority w:val="99"/>
    <w:rsid w:val="00A44754"/>
    <w:pPr>
      <w:tabs>
        <w:tab w:val="right" w:leader="dot" w:pos="9338"/>
      </w:tabs>
      <w:spacing w:before="360"/>
      <w:ind w:firstLine="709"/>
      <w:jc w:val="both"/>
      <w:outlineLvl w:val="0"/>
    </w:pPr>
    <w:rPr>
      <w:rFonts w:ascii="Arial Bold" w:hAnsi="Arial Bold" w:cs="Arial Bold"/>
      <w:caps/>
      <w:color w:val="000000"/>
      <w:sz w:val="24"/>
      <w:szCs w:val="24"/>
      <w:lang w:val="en-GB" w:eastAsia="en-GB"/>
    </w:rPr>
  </w:style>
  <w:style w:type="paragraph" w:customStyle="1" w:styleId="TOC31">
    <w:name w:val="TOC 31"/>
    <w:uiPriority w:val="99"/>
    <w:rsid w:val="00A44754"/>
    <w:pPr>
      <w:tabs>
        <w:tab w:val="right" w:leader="dot" w:pos="9348"/>
      </w:tabs>
      <w:spacing w:before="240" w:after="60"/>
      <w:outlineLvl w:val="0"/>
    </w:pPr>
    <w:rPr>
      <w:rFonts w:ascii="Helvetica" w:hAnsi="Helvetica" w:cs="Helvetica"/>
      <w:b/>
      <w:bCs/>
      <w:color w:val="000000"/>
      <w:sz w:val="36"/>
      <w:szCs w:val="36"/>
      <w:lang w:eastAsia="en-GB"/>
    </w:rPr>
  </w:style>
  <w:style w:type="paragraph" w:customStyle="1" w:styleId="TOC41">
    <w:name w:val="TOC 41"/>
    <w:uiPriority w:val="99"/>
    <w:rsid w:val="00A44754"/>
    <w:pPr>
      <w:tabs>
        <w:tab w:val="right" w:leader="dot" w:pos="9348"/>
      </w:tabs>
      <w:spacing w:before="240" w:after="60"/>
      <w:ind w:left="360"/>
      <w:outlineLvl w:val="0"/>
    </w:pPr>
    <w:rPr>
      <w:rFonts w:ascii="Helvetica" w:hAnsi="Helvetica" w:cs="Helvetica"/>
      <w:b/>
      <w:bCs/>
      <w:color w:val="000000"/>
      <w:sz w:val="28"/>
      <w:szCs w:val="28"/>
      <w:lang w:eastAsia="en-GB"/>
    </w:rPr>
  </w:style>
  <w:style w:type="paragraph" w:customStyle="1" w:styleId="TOC51">
    <w:name w:val="TOC 51"/>
    <w:next w:val="Normal"/>
    <w:uiPriority w:val="99"/>
    <w:rsid w:val="00A44754"/>
    <w:pPr>
      <w:tabs>
        <w:tab w:val="right" w:leader="dot" w:pos="8777"/>
      </w:tabs>
      <w:spacing w:before="240"/>
      <w:ind w:left="708" w:firstLine="709"/>
      <w:jc w:val="both"/>
      <w:outlineLvl w:val="0"/>
    </w:pPr>
    <w:rPr>
      <w:rFonts w:ascii="Arial" w:hAnsi="Arial" w:cs="Arial"/>
      <w:smallCaps/>
      <w:color w:val="000000"/>
      <w:sz w:val="24"/>
      <w:szCs w:val="24"/>
      <w:lang w:val="en-GB" w:eastAsia="en-GB"/>
    </w:rPr>
  </w:style>
  <w:style w:type="paragraph" w:customStyle="1" w:styleId="Body">
    <w:name w:val="Body"/>
    <w:uiPriority w:val="99"/>
    <w:rsid w:val="00A44754"/>
    <w:rPr>
      <w:rFonts w:ascii="Helvetica" w:hAnsi="Helvetica" w:cs="Helvetica"/>
      <w:color w:val="000000"/>
      <w:sz w:val="24"/>
      <w:szCs w:val="24"/>
      <w:lang w:eastAsia="en-GB"/>
    </w:rPr>
  </w:style>
  <w:style w:type="paragraph" w:customStyle="1" w:styleId="Heading2A">
    <w:name w:val="Heading 2 A"/>
    <w:next w:val="Normal"/>
    <w:uiPriority w:val="99"/>
    <w:rsid w:val="00A44754"/>
    <w:pPr>
      <w:tabs>
        <w:tab w:val="left" w:pos="1285"/>
      </w:tabs>
      <w:spacing w:before="240" w:after="120"/>
      <w:jc w:val="both"/>
      <w:outlineLvl w:val="1"/>
    </w:pPr>
    <w:rPr>
      <w:rFonts w:ascii="Arial Bold" w:hAnsi="Arial Bold" w:cs="Arial Bold"/>
      <w:color w:val="000000"/>
      <w:sz w:val="26"/>
      <w:szCs w:val="26"/>
      <w:u w:val="single"/>
      <w:lang w:val="en-GB" w:eastAsia="en-GB"/>
    </w:rPr>
  </w:style>
  <w:style w:type="paragraph" w:customStyle="1" w:styleId="Title1">
    <w:name w:val="Title1"/>
    <w:next w:val="Body"/>
    <w:uiPriority w:val="99"/>
    <w:rsid w:val="00A44754"/>
    <w:pPr>
      <w:keepNext/>
      <w:outlineLvl w:val="0"/>
    </w:pPr>
    <w:rPr>
      <w:rFonts w:ascii="Helvetica" w:hAnsi="Helvetica" w:cs="Helvetica"/>
      <w:b/>
      <w:bCs/>
      <w:color w:val="000000"/>
      <w:sz w:val="56"/>
      <w:szCs w:val="56"/>
      <w:lang w:eastAsia="en-GB"/>
    </w:rPr>
  </w:style>
  <w:style w:type="paragraph" w:customStyle="1" w:styleId="Heading1A">
    <w:name w:val="Heading 1 A"/>
    <w:next w:val="Normal"/>
    <w:uiPriority w:val="99"/>
    <w:rsid w:val="00E01EEA"/>
    <w:pPr>
      <w:pageBreakBefore/>
      <w:numPr>
        <w:numId w:val="1"/>
      </w:numPr>
      <w:tabs>
        <w:tab w:val="left" w:pos="567"/>
      </w:tabs>
      <w:spacing w:before="240" w:after="240"/>
      <w:outlineLvl w:val="0"/>
    </w:pPr>
    <w:rPr>
      <w:rFonts w:ascii="Cambria" w:hAnsi="Cambria" w:cs="Cambria"/>
      <w:b/>
      <w:bCs/>
      <w:smallCaps/>
      <w:shadow/>
      <w:color w:val="000000"/>
      <w:sz w:val="36"/>
      <w:szCs w:val="36"/>
      <w:lang w:val="en-GB" w:eastAsia="en-GB"/>
    </w:rPr>
  </w:style>
  <w:style w:type="paragraph" w:customStyle="1" w:styleId="Heading3A">
    <w:name w:val="Heading 3 A"/>
    <w:next w:val="NormalIndent1"/>
    <w:uiPriority w:val="99"/>
    <w:rsid w:val="00A85511"/>
    <w:pPr>
      <w:tabs>
        <w:tab w:val="left" w:pos="1429"/>
        <w:tab w:val="left" w:pos="2127"/>
        <w:tab w:val="left" w:pos="2836"/>
        <w:tab w:val="left" w:pos="3545"/>
        <w:tab w:val="left" w:pos="4254"/>
        <w:tab w:val="left" w:pos="4963"/>
        <w:tab w:val="left" w:pos="5672"/>
        <w:tab w:val="left" w:pos="6381"/>
        <w:tab w:val="left" w:pos="7090"/>
        <w:tab w:val="left" w:pos="7799"/>
        <w:tab w:val="left" w:pos="8508"/>
        <w:tab w:val="left" w:pos="9217"/>
      </w:tabs>
      <w:spacing w:before="240" w:after="120"/>
      <w:outlineLvl w:val="2"/>
    </w:pPr>
    <w:rPr>
      <w:rFonts w:ascii="Cambria" w:hAnsi="Cambria" w:cs="Cambria"/>
      <w:b/>
      <w:bCs/>
      <w:color w:val="000000"/>
      <w:sz w:val="24"/>
      <w:szCs w:val="24"/>
      <w:lang w:val="en-GB" w:eastAsia="en-GB"/>
    </w:rPr>
  </w:style>
  <w:style w:type="paragraph" w:customStyle="1" w:styleId="NormalIndent1">
    <w:name w:val="Normal Indent1"/>
    <w:uiPriority w:val="99"/>
    <w:rsid w:val="00A44754"/>
    <w:pPr>
      <w:spacing w:after="120"/>
      <w:ind w:left="720" w:firstLine="709"/>
      <w:jc w:val="both"/>
    </w:pPr>
    <w:rPr>
      <w:rFonts w:ascii="Arial" w:hAnsi="Arial" w:cs="Arial"/>
      <w:color w:val="000000"/>
      <w:sz w:val="24"/>
      <w:szCs w:val="24"/>
      <w:lang w:val="en-GB" w:eastAsia="en-GB"/>
    </w:rPr>
  </w:style>
  <w:style w:type="character" w:customStyle="1" w:styleId="FootnoteReference1">
    <w:name w:val="Footnote Reference1"/>
    <w:uiPriority w:val="99"/>
    <w:rsid w:val="00A44754"/>
    <w:rPr>
      <w:color w:val="000000"/>
      <w:sz w:val="20"/>
      <w:szCs w:val="20"/>
      <w:vertAlign w:val="superscript"/>
    </w:rPr>
  </w:style>
  <w:style w:type="paragraph" w:customStyle="1" w:styleId="FootnoteTextA">
    <w:name w:val="Footnote Text A"/>
    <w:uiPriority w:val="99"/>
    <w:rsid w:val="00A44754"/>
    <w:pPr>
      <w:spacing w:after="120"/>
      <w:ind w:firstLine="709"/>
      <w:jc w:val="both"/>
    </w:pPr>
    <w:rPr>
      <w:rFonts w:ascii="Arial" w:hAnsi="Arial" w:cs="Arial"/>
      <w:color w:val="000000"/>
      <w:lang w:val="en-GB" w:eastAsia="en-GB"/>
    </w:rPr>
  </w:style>
  <w:style w:type="character" w:customStyle="1" w:styleId="Unknown0">
    <w:name w:val="Unknown 0"/>
    <w:uiPriority w:val="99"/>
    <w:semiHidden/>
    <w:rsid w:val="00A44754"/>
  </w:style>
  <w:style w:type="paragraph" w:customStyle="1" w:styleId="BodyTextIndent1">
    <w:name w:val="Body Text Indent1"/>
    <w:uiPriority w:val="99"/>
    <w:rsid w:val="00A44754"/>
    <w:pPr>
      <w:spacing w:after="120"/>
      <w:ind w:firstLine="709"/>
      <w:jc w:val="both"/>
    </w:pPr>
    <w:rPr>
      <w:rFonts w:ascii="Arial" w:hAnsi="Arial" w:cs="Arial"/>
      <w:color w:val="000000"/>
      <w:sz w:val="24"/>
      <w:szCs w:val="24"/>
      <w:lang w:val="en-GB" w:eastAsia="en-GB"/>
    </w:rPr>
  </w:style>
  <w:style w:type="paragraph" w:customStyle="1" w:styleId="BodyTextIndent21">
    <w:name w:val="Body Text Indent 21"/>
    <w:uiPriority w:val="99"/>
    <w:rsid w:val="00A44754"/>
    <w:pPr>
      <w:spacing w:after="120"/>
      <w:ind w:firstLine="709"/>
      <w:jc w:val="both"/>
    </w:pPr>
    <w:rPr>
      <w:rFonts w:ascii="Arial" w:hAnsi="Arial" w:cs="Arial"/>
      <w:color w:val="E62524"/>
      <w:sz w:val="24"/>
      <w:szCs w:val="24"/>
      <w:lang w:val="en-GB" w:eastAsia="en-GB"/>
    </w:rPr>
  </w:style>
  <w:style w:type="paragraph" w:customStyle="1" w:styleId="titre4">
    <w:name w:val="titre 4"/>
    <w:next w:val="NormalIndent1"/>
    <w:uiPriority w:val="99"/>
    <w:rsid w:val="00A44754"/>
    <w:pPr>
      <w:spacing w:before="120"/>
      <w:ind w:firstLine="709"/>
      <w:jc w:val="both"/>
    </w:pPr>
    <w:rPr>
      <w:rFonts w:ascii="Arial" w:hAnsi="Arial" w:cs="Arial"/>
      <w:smallCaps/>
      <w:color w:val="000000"/>
      <w:sz w:val="24"/>
      <w:szCs w:val="24"/>
      <w:u w:val="single"/>
      <w:lang w:val="en-GB" w:eastAsia="en-GB"/>
    </w:rPr>
  </w:style>
  <w:style w:type="paragraph" w:customStyle="1" w:styleId="BodyTextIndent31">
    <w:name w:val="Body Text Indent 31"/>
    <w:uiPriority w:val="99"/>
    <w:rsid w:val="00A44754"/>
    <w:pPr>
      <w:spacing w:after="120"/>
      <w:ind w:left="708" w:firstLine="709"/>
      <w:jc w:val="both"/>
    </w:pPr>
    <w:rPr>
      <w:rFonts w:ascii="Arial" w:hAnsi="Arial" w:cs="Arial"/>
      <w:color w:val="000000"/>
      <w:sz w:val="24"/>
      <w:szCs w:val="24"/>
      <w:lang w:val="en-GB" w:eastAsia="en-GB"/>
    </w:rPr>
  </w:style>
  <w:style w:type="paragraph" w:customStyle="1" w:styleId="BodyText31">
    <w:name w:val="Body Text 31"/>
    <w:uiPriority w:val="99"/>
    <w:rsid w:val="00A44754"/>
    <w:pPr>
      <w:pBdr>
        <w:top w:val="single" w:sz="2" w:space="0" w:color="000000"/>
        <w:left w:val="single" w:sz="2" w:space="0" w:color="000000"/>
        <w:bottom w:val="single" w:sz="2" w:space="0" w:color="000000"/>
        <w:right w:val="single" w:sz="2" w:space="0" w:color="000000"/>
      </w:pBdr>
      <w:shd w:val="clear" w:color="auto" w:fill="F2F2F2"/>
      <w:ind w:firstLine="709"/>
      <w:jc w:val="both"/>
    </w:pPr>
    <w:rPr>
      <w:rFonts w:ascii="Times New Roman Bold Italic" w:hAnsi="Times New Roman Bold Italic" w:cs="Times New Roman Bold Italic"/>
      <w:color w:val="000000"/>
      <w:sz w:val="40"/>
      <w:szCs w:val="40"/>
      <w:lang w:val="en-GB" w:eastAsia="en-GB"/>
    </w:rPr>
  </w:style>
  <w:style w:type="paragraph" w:customStyle="1" w:styleId="BodyText21">
    <w:name w:val="Body Text 21"/>
    <w:uiPriority w:val="99"/>
    <w:rsid w:val="00A44754"/>
    <w:pPr>
      <w:ind w:firstLine="709"/>
      <w:jc w:val="both"/>
    </w:pPr>
    <w:rPr>
      <w:color w:val="000000"/>
      <w:sz w:val="24"/>
      <w:szCs w:val="24"/>
      <w:lang w:val="en-GB" w:eastAsia="en-GB"/>
    </w:rPr>
  </w:style>
  <w:style w:type="paragraph" w:customStyle="1" w:styleId="dfHeader">
    <w:name w:val="df_Header"/>
    <w:uiPriority w:val="99"/>
    <w:rsid w:val="00A44754"/>
    <w:pPr>
      <w:jc w:val="center"/>
    </w:pPr>
    <w:rPr>
      <w:rFonts w:ascii="Trebuchet MS" w:hAnsi="Trebuchet MS" w:cs="Trebuchet MS"/>
      <w:smallCaps/>
      <w:color w:val="000000"/>
      <w:sz w:val="58"/>
      <w:szCs w:val="58"/>
      <w:lang w:val="en-GB" w:eastAsia="en-GB"/>
    </w:rPr>
  </w:style>
  <w:style w:type="paragraph" w:customStyle="1" w:styleId="dfHeader2">
    <w:name w:val="df_Header2"/>
    <w:uiPriority w:val="99"/>
    <w:rsid w:val="00A44754"/>
    <w:pPr>
      <w:ind w:right="84"/>
      <w:jc w:val="both"/>
    </w:pPr>
    <w:rPr>
      <w:rFonts w:ascii="Trebuchet MS" w:hAnsi="Trebuchet MS" w:cs="Trebuchet MS"/>
      <w:smallCaps/>
      <w:color w:val="000000"/>
      <w:sz w:val="36"/>
      <w:szCs w:val="36"/>
      <w:lang w:val="en-GB" w:eastAsia="en-GB"/>
    </w:rPr>
  </w:style>
  <w:style w:type="paragraph" w:customStyle="1" w:styleId="dfFooter">
    <w:name w:val="df_Footer"/>
    <w:uiPriority w:val="99"/>
    <w:rsid w:val="00A44754"/>
    <w:pPr>
      <w:tabs>
        <w:tab w:val="center" w:pos="4153"/>
        <w:tab w:val="right" w:pos="8306"/>
      </w:tabs>
      <w:jc w:val="right"/>
    </w:pPr>
    <w:rPr>
      <w:rFonts w:ascii="Trebuchet MS Bold" w:hAnsi="Trebuchet MS Bold" w:cs="Trebuchet MS Bold"/>
      <w:smallCaps/>
      <w:color w:val="000000"/>
      <w:sz w:val="16"/>
      <w:szCs w:val="16"/>
      <w:lang w:val="en-GB" w:eastAsia="en-GB"/>
    </w:rPr>
  </w:style>
  <w:style w:type="paragraph" w:customStyle="1" w:styleId="dfPageTitle">
    <w:name w:val="df_PageTitle"/>
    <w:uiPriority w:val="99"/>
    <w:rsid w:val="00A44754"/>
    <w:pPr>
      <w:ind w:left="851" w:right="2919" w:hanging="851"/>
    </w:pPr>
    <w:rPr>
      <w:rFonts w:ascii="Arial" w:hAnsi="Arial" w:cs="Arial"/>
      <w:smallCaps/>
      <w:color w:val="000000"/>
      <w:sz w:val="40"/>
      <w:szCs w:val="40"/>
      <w:u w:val="single"/>
      <w:lang w:val="en-GB" w:eastAsia="en-GB"/>
    </w:rPr>
  </w:style>
  <w:style w:type="paragraph" w:customStyle="1" w:styleId="dfRowTitle">
    <w:name w:val="df_RowTitle"/>
    <w:uiPriority w:val="99"/>
    <w:rsid w:val="00A44754"/>
    <w:pPr>
      <w:keepNext/>
      <w:tabs>
        <w:tab w:val="right" w:pos="3261"/>
        <w:tab w:val="right" w:pos="9498"/>
      </w:tabs>
    </w:pPr>
    <w:rPr>
      <w:rFonts w:ascii="Arial Bold" w:hAnsi="Arial Bold" w:cs="Arial Bold"/>
      <w:smallCaps/>
      <w:color w:val="000000"/>
      <w:sz w:val="28"/>
      <w:szCs w:val="28"/>
      <w:lang w:val="en-GB" w:eastAsia="en-GB"/>
    </w:rPr>
  </w:style>
  <w:style w:type="paragraph" w:customStyle="1" w:styleId="dfRowTitleSmall">
    <w:name w:val="df_RowTitleSmall"/>
    <w:uiPriority w:val="99"/>
    <w:rsid w:val="00A44754"/>
    <w:pPr>
      <w:keepNext/>
      <w:tabs>
        <w:tab w:val="right" w:pos="3261"/>
        <w:tab w:val="right" w:pos="9498"/>
      </w:tabs>
      <w:jc w:val="right"/>
    </w:pPr>
    <w:rPr>
      <w:rFonts w:ascii="Arial" w:hAnsi="Arial" w:cs="Arial"/>
      <w:smallCaps/>
      <w:color w:val="000000"/>
      <w:sz w:val="22"/>
      <w:szCs w:val="22"/>
      <w:lang w:val="en-GB" w:eastAsia="en-GB"/>
    </w:rPr>
  </w:style>
  <w:style w:type="paragraph" w:customStyle="1" w:styleId="dfHeading2">
    <w:name w:val="df_Heading2"/>
    <w:uiPriority w:val="99"/>
    <w:rsid w:val="00A44754"/>
    <w:pPr>
      <w:keepNext/>
      <w:tabs>
        <w:tab w:val="right" w:pos="3828"/>
        <w:tab w:val="right" w:pos="9498"/>
      </w:tabs>
      <w:ind w:left="426" w:hanging="426"/>
      <w:jc w:val="center"/>
    </w:pPr>
    <w:rPr>
      <w:rFonts w:ascii="Arial Bold" w:hAnsi="Arial Bold" w:cs="Arial Bold"/>
      <w:smallCaps/>
      <w:color w:val="000000"/>
      <w:sz w:val="24"/>
      <w:szCs w:val="24"/>
      <w:lang w:val="en-GB" w:eastAsia="en-GB"/>
    </w:rPr>
  </w:style>
  <w:style w:type="paragraph" w:customStyle="1" w:styleId="dfNormal">
    <w:name w:val="df_Normal"/>
    <w:uiPriority w:val="99"/>
    <w:rsid w:val="00A44754"/>
    <w:pPr>
      <w:tabs>
        <w:tab w:val="right" w:pos="9498"/>
      </w:tabs>
    </w:pPr>
    <w:rPr>
      <w:rFonts w:ascii="Arial Bold" w:hAnsi="Arial Bold" w:cs="Arial Bold"/>
      <w:color w:val="000000"/>
      <w:sz w:val="8"/>
      <w:szCs w:val="8"/>
      <w:lang w:val="en-GB" w:eastAsia="en-GB"/>
    </w:rPr>
  </w:style>
  <w:style w:type="paragraph" w:customStyle="1" w:styleId="PageHead">
    <w:name w:val="PageHead"/>
    <w:uiPriority w:val="99"/>
    <w:rsid w:val="00A44754"/>
    <w:pPr>
      <w:ind w:firstLine="709"/>
      <w:jc w:val="both"/>
    </w:pPr>
    <w:rPr>
      <w:rFonts w:ascii="Times New Roman Bold" w:hAnsi="Times New Roman Bold" w:cs="Times New Roman Bold"/>
      <w:color w:val="000000"/>
      <w:sz w:val="40"/>
      <w:szCs w:val="40"/>
      <w:lang w:val="en-GB" w:eastAsia="en-GB"/>
    </w:rPr>
  </w:style>
  <w:style w:type="paragraph" w:customStyle="1" w:styleId="Tabsfornumberedpa">
    <w:name w:val="Tabs for numbered pa"/>
    <w:uiPriority w:val="99"/>
    <w:rsid w:val="00A44754"/>
    <w:pPr>
      <w:tabs>
        <w:tab w:val="left" w:pos="567"/>
        <w:tab w:val="left" w:pos="1134"/>
        <w:tab w:val="left" w:pos="1701"/>
      </w:tabs>
      <w:spacing w:line="360" w:lineRule="exact"/>
      <w:jc w:val="both"/>
    </w:pPr>
    <w:rPr>
      <w:rFonts w:ascii="Arial Unicode MS" w:eastAsia="Times New Roman" w:cs="Arial Unicode MS"/>
      <w:color w:val="000000"/>
      <w:lang w:val="en-GB" w:eastAsia="en-GB"/>
    </w:rPr>
  </w:style>
  <w:style w:type="paragraph" w:customStyle="1" w:styleId="comment">
    <w:name w:val="comment"/>
    <w:uiPriority w:val="99"/>
    <w:rsid w:val="00A44754"/>
    <w:rPr>
      <w:rFonts w:ascii="Arial" w:hAnsi="Arial" w:cs="Arial"/>
      <w:color w:val="000000"/>
      <w:lang w:eastAsia="en-GB"/>
    </w:rPr>
  </w:style>
  <w:style w:type="paragraph" w:styleId="Title">
    <w:name w:val="Title"/>
    <w:basedOn w:val="Normal"/>
    <w:next w:val="Normal"/>
    <w:link w:val="TitleChar"/>
    <w:uiPriority w:val="99"/>
    <w:qFormat/>
    <w:locked/>
    <w:rsid w:val="00381548"/>
    <w:pPr>
      <w:spacing w:before="240" w:after="60"/>
      <w:jc w:val="center"/>
      <w:outlineLvl w:val="0"/>
    </w:pPr>
    <w:rPr>
      <w:b/>
      <w:bCs/>
      <w:kern w:val="28"/>
      <w:sz w:val="32"/>
      <w:szCs w:val="32"/>
    </w:rPr>
  </w:style>
  <w:style w:type="character" w:customStyle="1" w:styleId="TitleChar">
    <w:name w:val="Title Char"/>
    <w:basedOn w:val="DefaultParagraphFont"/>
    <w:link w:val="Title"/>
    <w:uiPriority w:val="99"/>
    <w:locked/>
    <w:rsid w:val="00381548"/>
    <w:rPr>
      <w:rFonts w:ascii="Cambria" w:hAnsi="Cambria" w:cs="Cambria"/>
      <w:b/>
      <w:bCs/>
      <w:color w:val="000000"/>
      <w:kern w:val="28"/>
      <w:sz w:val="32"/>
      <w:szCs w:val="32"/>
      <w:lang w:eastAsia="en-US"/>
    </w:rPr>
  </w:style>
  <w:style w:type="paragraph" w:styleId="TOC2">
    <w:name w:val="toc 2"/>
    <w:basedOn w:val="Normal"/>
    <w:next w:val="Normal"/>
    <w:autoRedefine/>
    <w:uiPriority w:val="99"/>
    <w:semiHidden/>
    <w:locked/>
    <w:rsid w:val="00951CAA"/>
    <w:pPr>
      <w:tabs>
        <w:tab w:val="clear" w:pos="709"/>
        <w:tab w:val="clear" w:pos="1418"/>
        <w:tab w:val="clear" w:pos="2127"/>
        <w:tab w:val="clear" w:pos="2836"/>
        <w:tab w:val="clear" w:pos="3545"/>
        <w:tab w:val="clear" w:pos="4254"/>
        <w:tab w:val="clear" w:pos="4963"/>
        <w:tab w:val="clear" w:pos="5672"/>
        <w:tab w:val="clear" w:pos="6381"/>
        <w:tab w:val="clear" w:pos="7090"/>
        <w:tab w:val="clear" w:pos="7799"/>
        <w:tab w:val="clear" w:pos="8508"/>
        <w:tab w:val="clear" w:pos="9217"/>
      </w:tabs>
      <w:spacing w:after="0"/>
      <w:ind w:left="240"/>
      <w:jc w:val="left"/>
    </w:pPr>
    <w:rPr>
      <w:rFonts w:ascii="Calibri" w:hAnsi="Calibri" w:cs="Calibri"/>
      <w:smallCaps/>
      <w:sz w:val="20"/>
      <w:szCs w:val="20"/>
    </w:rPr>
  </w:style>
  <w:style w:type="paragraph" w:styleId="TOC5">
    <w:name w:val="toc 5"/>
    <w:basedOn w:val="Normal"/>
    <w:next w:val="Normal"/>
    <w:autoRedefine/>
    <w:uiPriority w:val="99"/>
    <w:semiHidden/>
    <w:locked/>
    <w:rsid w:val="000D4C07"/>
    <w:pPr>
      <w:tabs>
        <w:tab w:val="clear" w:pos="709"/>
        <w:tab w:val="clear" w:pos="1418"/>
        <w:tab w:val="clear" w:pos="2127"/>
        <w:tab w:val="clear" w:pos="2836"/>
        <w:tab w:val="clear" w:pos="3545"/>
        <w:tab w:val="clear" w:pos="4254"/>
        <w:tab w:val="clear" w:pos="4963"/>
        <w:tab w:val="clear" w:pos="5672"/>
        <w:tab w:val="clear" w:pos="6381"/>
        <w:tab w:val="clear" w:pos="7090"/>
        <w:tab w:val="clear" w:pos="7799"/>
        <w:tab w:val="clear" w:pos="8508"/>
        <w:tab w:val="clear" w:pos="9217"/>
      </w:tabs>
      <w:spacing w:after="0"/>
      <w:ind w:left="960"/>
      <w:jc w:val="left"/>
    </w:pPr>
    <w:rPr>
      <w:rFonts w:ascii="Calibri" w:hAnsi="Calibri" w:cs="Calibri"/>
      <w:sz w:val="18"/>
      <w:szCs w:val="18"/>
    </w:rPr>
  </w:style>
  <w:style w:type="paragraph" w:styleId="BalloonText">
    <w:name w:val="Balloon Text"/>
    <w:basedOn w:val="Normal"/>
    <w:link w:val="BalloonTextChar"/>
    <w:uiPriority w:val="99"/>
    <w:semiHidden/>
    <w:locked/>
    <w:rsid w:val="000A7C05"/>
    <w:pPr>
      <w:spacing w:after="0"/>
    </w:pPr>
    <w:rPr>
      <w:rFonts w:ascii="Tahoma" w:hAnsi="Tahoma" w:cs="Tahoma"/>
      <w:sz w:val="16"/>
      <w:szCs w:val="16"/>
    </w:rPr>
  </w:style>
  <w:style w:type="character" w:customStyle="1" w:styleId="BalloonTextChar">
    <w:name w:val="Balloon Text Char"/>
    <w:basedOn w:val="DefaultParagraphFont"/>
    <w:link w:val="BalloonText"/>
    <w:uiPriority w:val="99"/>
    <w:locked/>
    <w:rsid w:val="000A7C05"/>
    <w:rPr>
      <w:rFonts w:ascii="Tahoma" w:hAnsi="Tahoma" w:cs="Tahoma"/>
      <w:color w:val="000000"/>
      <w:sz w:val="16"/>
      <w:szCs w:val="16"/>
      <w:lang w:eastAsia="en-US"/>
    </w:rPr>
  </w:style>
  <w:style w:type="paragraph" w:styleId="Header">
    <w:name w:val="header"/>
    <w:basedOn w:val="Normal"/>
    <w:link w:val="HeaderChar"/>
    <w:uiPriority w:val="99"/>
    <w:locked/>
    <w:rsid w:val="00B11C76"/>
    <w:pPr>
      <w:tabs>
        <w:tab w:val="center" w:pos="4513"/>
        <w:tab w:val="right" w:pos="9026"/>
      </w:tabs>
      <w:spacing w:after="0"/>
    </w:pPr>
  </w:style>
  <w:style w:type="character" w:customStyle="1" w:styleId="HeaderChar">
    <w:name w:val="Header Char"/>
    <w:basedOn w:val="DefaultParagraphFont"/>
    <w:link w:val="Header"/>
    <w:uiPriority w:val="99"/>
    <w:locked/>
    <w:rsid w:val="00B11C76"/>
    <w:rPr>
      <w:rFonts w:ascii="Arial" w:hAnsi="Arial" w:cs="Arial"/>
      <w:color w:val="000000"/>
      <w:sz w:val="24"/>
      <w:szCs w:val="24"/>
      <w:lang w:eastAsia="en-US"/>
    </w:rPr>
  </w:style>
  <w:style w:type="paragraph" w:styleId="Footer">
    <w:name w:val="footer"/>
    <w:basedOn w:val="Normal"/>
    <w:link w:val="FooterChar"/>
    <w:uiPriority w:val="99"/>
    <w:locked/>
    <w:rsid w:val="00B11C76"/>
    <w:pPr>
      <w:tabs>
        <w:tab w:val="center" w:pos="4513"/>
        <w:tab w:val="right" w:pos="9026"/>
      </w:tabs>
      <w:spacing w:after="0"/>
    </w:pPr>
  </w:style>
  <w:style w:type="character" w:customStyle="1" w:styleId="FooterChar">
    <w:name w:val="Footer Char"/>
    <w:basedOn w:val="DefaultParagraphFont"/>
    <w:link w:val="Footer"/>
    <w:uiPriority w:val="99"/>
    <w:locked/>
    <w:rsid w:val="00B11C76"/>
    <w:rPr>
      <w:rFonts w:ascii="Arial" w:hAnsi="Arial" w:cs="Arial"/>
      <w:color w:val="000000"/>
      <w:sz w:val="24"/>
      <w:szCs w:val="24"/>
      <w:lang w:eastAsia="en-US"/>
    </w:rPr>
  </w:style>
  <w:style w:type="paragraph" w:styleId="TOC6">
    <w:name w:val="toc 6"/>
    <w:basedOn w:val="Normal"/>
    <w:next w:val="Normal"/>
    <w:autoRedefine/>
    <w:uiPriority w:val="99"/>
    <w:semiHidden/>
    <w:locked/>
    <w:rsid w:val="00037BE4"/>
    <w:pPr>
      <w:tabs>
        <w:tab w:val="clear" w:pos="709"/>
        <w:tab w:val="clear" w:pos="1418"/>
        <w:tab w:val="clear" w:pos="2127"/>
        <w:tab w:val="clear" w:pos="2836"/>
        <w:tab w:val="clear" w:pos="3545"/>
        <w:tab w:val="clear" w:pos="4254"/>
        <w:tab w:val="clear" w:pos="4963"/>
        <w:tab w:val="clear" w:pos="5672"/>
        <w:tab w:val="clear" w:pos="6381"/>
        <w:tab w:val="clear" w:pos="7090"/>
        <w:tab w:val="clear" w:pos="7799"/>
        <w:tab w:val="clear" w:pos="8508"/>
        <w:tab w:val="clear" w:pos="9217"/>
      </w:tabs>
      <w:spacing w:after="0"/>
      <w:ind w:left="1200"/>
      <w:jc w:val="left"/>
    </w:pPr>
    <w:rPr>
      <w:rFonts w:ascii="Calibri" w:hAnsi="Calibri" w:cs="Calibri"/>
      <w:sz w:val="18"/>
      <w:szCs w:val="18"/>
    </w:rPr>
  </w:style>
  <w:style w:type="paragraph" w:styleId="TOC1">
    <w:name w:val="toc 1"/>
    <w:basedOn w:val="Normal"/>
    <w:next w:val="Normal"/>
    <w:autoRedefine/>
    <w:uiPriority w:val="39"/>
    <w:locked/>
    <w:rsid w:val="00653543"/>
    <w:pPr>
      <w:tabs>
        <w:tab w:val="clear" w:pos="709"/>
        <w:tab w:val="clear" w:pos="1418"/>
        <w:tab w:val="clear" w:pos="2127"/>
        <w:tab w:val="clear" w:pos="2836"/>
        <w:tab w:val="clear" w:pos="3545"/>
        <w:tab w:val="clear" w:pos="4254"/>
        <w:tab w:val="clear" w:pos="4963"/>
        <w:tab w:val="clear" w:pos="5672"/>
        <w:tab w:val="clear" w:pos="6381"/>
        <w:tab w:val="clear" w:pos="7090"/>
        <w:tab w:val="clear" w:pos="7799"/>
        <w:tab w:val="clear" w:pos="8508"/>
        <w:tab w:val="clear" w:pos="9217"/>
        <w:tab w:val="right" w:leader="dot" w:pos="9338"/>
      </w:tabs>
      <w:spacing w:before="120" w:line="360" w:lineRule="auto"/>
      <w:ind w:left="424" w:hangingChars="202" w:hanging="424"/>
      <w:jc w:val="left"/>
    </w:pPr>
    <w:rPr>
      <w:rFonts w:ascii="Calibri" w:eastAsia="Arial Unicode MS" w:hAnsi="Calibri" w:cs="Calibri"/>
      <w:b/>
      <w:bCs/>
      <w:noProof/>
      <w:sz w:val="21"/>
    </w:rPr>
  </w:style>
  <w:style w:type="paragraph" w:styleId="TOC3">
    <w:name w:val="toc 3"/>
    <w:basedOn w:val="Normal"/>
    <w:next w:val="Normal"/>
    <w:autoRedefine/>
    <w:uiPriority w:val="99"/>
    <w:semiHidden/>
    <w:locked/>
    <w:rsid w:val="000E7851"/>
    <w:pPr>
      <w:tabs>
        <w:tab w:val="clear" w:pos="709"/>
        <w:tab w:val="clear" w:pos="1418"/>
        <w:tab w:val="clear" w:pos="2127"/>
        <w:tab w:val="clear" w:pos="2836"/>
        <w:tab w:val="clear" w:pos="3545"/>
        <w:tab w:val="clear" w:pos="4254"/>
        <w:tab w:val="clear" w:pos="4963"/>
        <w:tab w:val="clear" w:pos="5672"/>
        <w:tab w:val="clear" w:pos="6381"/>
        <w:tab w:val="clear" w:pos="7090"/>
        <w:tab w:val="clear" w:pos="7799"/>
        <w:tab w:val="clear" w:pos="8508"/>
        <w:tab w:val="clear" w:pos="9217"/>
      </w:tabs>
      <w:spacing w:after="0"/>
      <w:ind w:left="480"/>
      <w:jc w:val="left"/>
    </w:pPr>
    <w:rPr>
      <w:rFonts w:ascii="Calibri" w:hAnsi="Calibri" w:cs="Calibri"/>
      <w:i/>
      <w:iCs/>
      <w:sz w:val="20"/>
      <w:szCs w:val="20"/>
    </w:rPr>
  </w:style>
  <w:style w:type="paragraph" w:styleId="TOC4">
    <w:name w:val="toc 4"/>
    <w:basedOn w:val="Normal"/>
    <w:next w:val="Normal"/>
    <w:autoRedefine/>
    <w:uiPriority w:val="99"/>
    <w:semiHidden/>
    <w:locked/>
    <w:rsid w:val="000D4C07"/>
    <w:pPr>
      <w:tabs>
        <w:tab w:val="clear" w:pos="709"/>
        <w:tab w:val="clear" w:pos="1418"/>
        <w:tab w:val="clear" w:pos="2127"/>
        <w:tab w:val="clear" w:pos="2836"/>
        <w:tab w:val="clear" w:pos="3545"/>
        <w:tab w:val="clear" w:pos="4254"/>
        <w:tab w:val="clear" w:pos="4963"/>
        <w:tab w:val="clear" w:pos="5672"/>
        <w:tab w:val="clear" w:pos="6381"/>
        <w:tab w:val="clear" w:pos="7090"/>
        <w:tab w:val="clear" w:pos="7799"/>
        <w:tab w:val="clear" w:pos="8508"/>
        <w:tab w:val="clear" w:pos="9217"/>
      </w:tabs>
      <w:spacing w:after="0"/>
      <w:ind w:left="720"/>
      <w:jc w:val="left"/>
    </w:pPr>
    <w:rPr>
      <w:rFonts w:ascii="Calibri" w:hAnsi="Calibri" w:cs="Calibri"/>
      <w:sz w:val="18"/>
      <w:szCs w:val="18"/>
    </w:rPr>
  </w:style>
  <w:style w:type="paragraph" w:styleId="TOC7">
    <w:name w:val="toc 7"/>
    <w:basedOn w:val="Normal"/>
    <w:next w:val="Normal"/>
    <w:autoRedefine/>
    <w:uiPriority w:val="99"/>
    <w:semiHidden/>
    <w:locked/>
    <w:rsid w:val="00037BE4"/>
    <w:pPr>
      <w:tabs>
        <w:tab w:val="clear" w:pos="709"/>
        <w:tab w:val="clear" w:pos="1418"/>
        <w:tab w:val="clear" w:pos="2127"/>
        <w:tab w:val="clear" w:pos="2836"/>
        <w:tab w:val="clear" w:pos="3545"/>
        <w:tab w:val="clear" w:pos="4254"/>
        <w:tab w:val="clear" w:pos="4963"/>
        <w:tab w:val="clear" w:pos="5672"/>
        <w:tab w:val="clear" w:pos="6381"/>
        <w:tab w:val="clear" w:pos="7090"/>
        <w:tab w:val="clear" w:pos="7799"/>
        <w:tab w:val="clear" w:pos="8508"/>
        <w:tab w:val="clear" w:pos="9217"/>
      </w:tabs>
      <w:spacing w:after="0"/>
      <w:ind w:left="1440"/>
      <w:jc w:val="left"/>
    </w:pPr>
    <w:rPr>
      <w:rFonts w:ascii="Calibri" w:hAnsi="Calibri" w:cs="Calibri"/>
      <w:sz w:val="18"/>
      <w:szCs w:val="18"/>
    </w:rPr>
  </w:style>
  <w:style w:type="paragraph" w:styleId="TOC8">
    <w:name w:val="toc 8"/>
    <w:basedOn w:val="Normal"/>
    <w:next w:val="Normal"/>
    <w:autoRedefine/>
    <w:uiPriority w:val="99"/>
    <w:semiHidden/>
    <w:locked/>
    <w:rsid w:val="00037BE4"/>
    <w:pPr>
      <w:tabs>
        <w:tab w:val="clear" w:pos="709"/>
        <w:tab w:val="clear" w:pos="1418"/>
        <w:tab w:val="clear" w:pos="2127"/>
        <w:tab w:val="clear" w:pos="2836"/>
        <w:tab w:val="clear" w:pos="3545"/>
        <w:tab w:val="clear" w:pos="4254"/>
        <w:tab w:val="clear" w:pos="4963"/>
        <w:tab w:val="clear" w:pos="5672"/>
        <w:tab w:val="clear" w:pos="6381"/>
        <w:tab w:val="clear" w:pos="7090"/>
        <w:tab w:val="clear" w:pos="7799"/>
        <w:tab w:val="clear" w:pos="8508"/>
        <w:tab w:val="clear" w:pos="9217"/>
      </w:tabs>
      <w:spacing w:after="0"/>
      <w:ind w:left="1680"/>
      <w:jc w:val="left"/>
    </w:pPr>
    <w:rPr>
      <w:rFonts w:ascii="Calibri" w:hAnsi="Calibri" w:cs="Calibri"/>
      <w:sz w:val="18"/>
      <w:szCs w:val="18"/>
    </w:rPr>
  </w:style>
  <w:style w:type="paragraph" w:styleId="TOC9">
    <w:name w:val="toc 9"/>
    <w:basedOn w:val="Normal"/>
    <w:next w:val="Normal"/>
    <w:autoRedefine/>
    <w:uiPriority w:val="99"/>
    <w:semiHidden/>
    <w:locked/>
    <w:rsid w:val="00037BE4"/>
    <w:pPr>
      <w:tabs>
        <w:tab w:val="clear" w:pos="709"/>
        <w:tab w:val="clear" w:pos="1418"/>
        <w:tab w:val="clear" w:pos="2127"/>
        <w:tab w:val="clear" w:pos="2836"/>
        <w:tab w:val="clear" w:pos="3545"/>
        <w:tab w:val="clear" w:pos="4254"/>
        <w:tab w:val="clear" w:pos="4963"/>
        <w:tab w:val="clear" w:pos="5672"/>
        <w:tab w:val="clear" w:pos="6381"/>
        <w:tab w:val="clear" w:pos="7090"/>
        <w:tab w:val="clear" w:pos="7799"/>
        <w:tab w:val="clear" w:pos="8508"/>
        <w:tab w:val="clear" w:pos="9217"/>
      </w:tabs>
      <w:spacing w:after="0"/>
      <w:ind w:left="1920"/>
      <w:jc w:val="left"/>
    </w:pPr>
    <w:rPr>
      <w:rFonts w:ascii="Calibri" w:hAnsi="Calibri" w:cs="Calibri"/>
      <w:sz w:val="18"/>
      <w:szCs w:val="18"/>
    </w:rPr>
  </w:style>
  <w:style w:type="paragraph" w:customStyle="1" w:styleId="1">
    <w:name w:val="列出段落1"/>
    <w:basedOn w:val="Normal"/>
    <w:uiPriority w:val="99"/>
    <w:rsid w:val="00FD7CD9"/>
    <w:pPr>
      <w:ind w:left="720"/>
    </w:pPr>
  </w:style>
  <w:style w:type="paragraph" w:styleId="FootnoteText">
    <w:name w:val="footnote text"/>
    <w:basedOn w:val="Normal"/>
    <w:link w:val="FootnoteTextChar"/>
    <w:uiPriority w:val="99"/>
    <w:semiHidden/>
    <w:locked/>
    <w:rsid w:val="00241E88"/>
    <w:pPr>
      <w:spacing w:after="0"/>
    </w:pPr>
    <w:rPr>
      <w:sz w:val="20"/>
      <w:szCs w:val="20"/>
    </w:rPr>
  </w:style>
  <w:style w:type="character" w:customStyle="1" w:styleId="FootnoteTextChar">
    <w:name w:val="Footnote Text Char"/>
    <w:basedOn w:val="DefaultParagraphFont"/>
    <w:link w:val="FootnoteText"/>
    <w:uiPriority w:val="99"/>
    <w:locked/>
    <w:rsid w:val="00241E88"/>
    <w:rPr>
      <w:rFonts w:ascii="Cambria" w:hAnsi="Cambria" w:cs="Cambria"/>
      <w:color w:val="000000"/>
      <w:lang w:eastAsia="en-US"/>
    </w:rPr>
  </w:style>
  <w:style w:type="character" w:styleId="FootnoteReference">
    <w:name w:val="footnote reference"/>
    <w:basedOn w:val="DefaultParagraphFont"/>
    <w:uiPriority w:val="99"/>
    <w:semiHidden/>
    <w:locked/>
    <w:rsid w:val="00241E88"/>
    <w:rPr>
      <w:vertAlign w:val="superscript"/>
    </w:rPr>
  </w:style>
  <w:style w:type="table" w:styleId="TableGrid">
    <w:name w:val="Table Grid"/>
    <w:basedOn w:val="TableNormal"/>
    <w:uiPriority w:val="99"/>
    <w:locked/>
    <w:rsid w:val="00675A7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uiPriority w:val="99"/>
    <w:rsid w:val="00C84EF7"/>
    <w:pPr>
      <w:widowControl w:val="0"/>
      <w:autoSpaceDE w:val="0"/>
      <w:autoSpaceDN w:val="0"/>
      <w:adjustRightInd w:val="0"/>
    </w:pPr>
    <w:rPr>
      <w:rFonts w:ascii="Calibri" w:hAnsi="Calibri" w:cs="Calibri"/>
      <w:color w:val="000000"/>
      <w:sz w:val="24"/>
      <w:szCs w:val="24"/>
      <w:lang w:eastAsia="zh-CN"/>
    </w:rPr>
  </w:style>
  <w:style w:type="character" w:customStyle="1" w:styleId="longtext">
    <w:name w:val="long_text"/>
    <w:basedOn w:val="DefaultParagraphFont"/>
    <w:uiPriority w:val="99"/>
    <w:rsid w:val="001E6BE8"/>
  </w:style>
  <w:style w:type="character" w:customStyle="1" w:styleId="shorttext">
    <w:name w:val="short_text"/>
    <w:basedOn w:val="DefaultParagraphFont"/>
    <w:uiPriority w:val="99"/>
    <w:rsid w:val="00FB0252"/>
  </w:style>
  <w:style w:type="paragraph" w:styleId="ListParagraph">
    <w:name w:val="List Paragraph"/>
    <w:basedOn w:val="Normal"/>
    <w:uiPriority w:val="99"/>
    <w:qFormat/>
    <w:rsid w:val="00226CAE"/>
    <w:pPr>
      <w:ind w:firstLineChars="200" w:firstLine="420"/>
    </w:pPr>
  </w:style>
  <w:style w:type="paragraph" w:styleId="NormalWeb">
    <w:name w:val="Normal (Web)"/>
    <w:basedOn w:val="Normal"/>
    <w:uiPriority w:val="99"/>
    <w:semiHidden/>
    <w:locked/>
    <w:rsid w:val="00E20B68"/>
    <w:pPr>
      <w:tabs>
        <w:tab w:val="clear" w:pos="709"/>
        <w:tab w:val="clear" w:pos="1418"/>
        <w:tab w:val="clear" w:pos="2127"/>
        <w:tab w:val="clear" w:pos="2836"/>
        <w:tab w:val="clear" w:pos="3545"/>
        <w:tab w:val="clear" w:pos="4254"/>
        <w:tab w:val="clear" w:pos="4963"/>
        <w:tab w:val="clear" w:pos="5672"/>
        <w:tab w:val="clear" w:pos="6381"/>
        <w:tab w:val="clear" w:pos="7090"/>
        <w:tab w:val="clear" w:pos="7799"/>
        <w:tab w:val="clear" w:pos="8508"/>
        <w:tab w:val="clear" w:pos="9217"/>
      </w:tabs>
      <w:spacing w:before="100" w:beforeAutospacing="1" w:after="100" w:afterAutospacing="1"/>
      <w:ind w:firstLine="0"/>
      <w:jc w:val="left"/>
    </w:pPr>
    <w:rPr>
      <w:rFonts w:ascii="SimSun" w:hAnsi="SimSun" w:cs="SimSun"/>
      <w:color w:val="auto"/>
      <w:lang w:val="en-US" w:eastAsia="zh-CN"/>
    </w:rPr>
  </w:style>
  <w:style w:type="character" w:styleId="Hyperlink">
    <w:name w:val="Hyperlink"/>
    <w:basedOn w:val="DefaultParagraphFont"/>
    <w:uiPriority w:val="99"/>
    <w:locked/>
    <w:rsid w:val="00B64575"/>
    <w:rPr>
      <w:color w:val="0000FF"/>
      <w:u w:val="single"/>
    </w:rPr>
  </w:style>
  <w:style w:type="paragraph" w:customStyle="1" w:styleId="msolistparagraph0">
    <w:name w:val="msolistparagraph"/>
    <w:basedOn w:val="Normal"/>
    <w:uiPriority w:val="99"/>
    <w:rsid w:val="00B64575"/>
    <w:pPr>
      <w:tabs>
        <w:tab w:val="clear" w:pos="709"/>
        <w:tab w:val="clear" w:pos="1418"/>
        <w:tab w:val="clear" w:pos="2127"/>
        <w:tab w:val="clear" w:pos="2836"/>
        <w:tab w:val="clear" w:pos="3545"/>
        <w:tab w:val="clear" w:pos="4254"/>
        <w:tab w:val="clear" w:pos="4963"/>
        <w:tab w:val="clear" w:pos="5672"/>
        <w:tab w:val="clear" w:pos="6381"/>
        <w:tab w:val="clear" w:pos="7090"/>
        <w:tab w:val="clear" w:pos="7799"/>
        <w:tab w:val="clear" w:pos="8508"/>
        <w:tab w:val="clear" w:pos="9217"/>
      </w:tabs>
      <w:spacing w:after="0"/>
      <w:ind w:firstLine="420"/>
    </w:pPr>
    <w:rPr>
      <w:rFonts w:ascii="Calibri" w:hAnsi="Calibri" w:cs="Calibri"/>
      <w:color w:val="auto"/>
      <w:sz w:val="21"/>
      <w:szCs w:val="21"/>
      <w:lang w:val="en-US" w:eastAsia="zh-CN"/>
    </w:rPr>
  </w:style>
  <w:style w:type="paragraph" w:styleId="TOCHeading">
    <w:name w:val="TOC Heading"/>
    <w:basedOn w:val="Heading1"/>
    <w:next w:val="Normal"/>
    <w:uiPriority w:val="39"/>
    <w:semiHidden/>
    <w:unhideWhenUsed/>
    <w:qFormat/>
    <w:rsid w:val="00127EF4"/>
    <w:pPr>
      <w:keepLines/>
      <w:spacing w:before="480" w:line="276" w:lineRule="auto"/>
      <w:outlineLvl w:val="9"/>
    </w:pPr>
    <w:rPr>
      <w:rFonts w:ascii="Cambria" w:hAnsi="Cambria" w:cs="Times New Roman"/>
      <w:color w:val="365F91"/>
      <w:sz w:val="28"/>
      <w:szCs w:val="28"/>
      <w:lang w:eastAsia="zh-CN"/>
    </w:rPr>
  </w:style>
</w:styles>
</file>

<file path=word/webSettings.xml><?xml version="1.0" encoding="utf-8"?>
<w:webSettings xmlns:r="http://schemas.openxmlformats.org/officeDocument/2006/relationships" xmlns:w="http://schemas.openxmlformats.org/wordprocessingml/2006/main">
  <w:divs>
    <w:div w:id="793065171">
      <w:marLeft w:val="0"/>
      <w:marRight w:val="0"/>
      <w:marTop w:val="0"/>
      <w:marBottom w:val="0"/>
      <w:divBdr>
        <w:top w:val="none" w:sz="0" w:space="0" w:color="auto"/>
        <w:left w:val="none" w:sz="0" w:space="0" w:color="auto"/>
        <w:bottom w:val="none" w:sz="0" w:space="0" w:color="auto"/>
        <w:right w:val="none" w:sz="0" w:space="0" w:color="auto"/>
      </w:divBdr>
    </w:div>
    <w:div w:id="793065172">
      <w:marLeft w:val="0"/>
      <w:marRight w:val="0"/>
      <w:marTop w:val="0"/>
      <w:marBottom w:val="0"/>
      <w:divBdr>
        <w:top w:val="none" w:sz="0" w:space="0" w:color="auto"/>
        <w:left w:val="none" w:sz="0" w:space="0" w:color="auto"/>
        <w:bottom w:val="none" w:sz="0" w:space="0" w:color="auto"/>
        <w:right w:val="none" w:sz="0" w:space="0" w:color="auto"/>
      </w:divBdr>
    </w:div>
    <w:div w:id="793065173">
      <w:marLeft w:val="0"/>
      <w:marRight w:val="0"/>
      <w:marTop w:val="0"/>
      <w:marBottom w:val="0"/>
      <w:divBdr>
        <w:top w:val="none" w:sz="0" w:space="0" w:color="auto"/>
        <w:left w:val="none" w:sz="0" w:space="0" w:color="auto"/>
        <w:bottom w:val="none" w:sz="0" w:space="0" w:color="auto"/>
        <w:right w:val="none" w:sz="0" w:space="0" w:color="auto"/>
      </w:divBdr>
    </w:div>
    <w:div w:id="793065174">
      <w:marLeft w:val="0"/>
      <w:marRight w:val="0"/>
      <w:marTop w:val="0"/>
      <w:marBottom w:val="0"/>
      <w:divBdr>
        <w:top w:val="none" w:sz="0" w:space="0" w:color="auto"/>
        <w:left w:val="none" w:sz="0" w:space="0" w:color="auto"/>
        <w:bottom w:val="none" w:sz="0" w:space="0" w:color="auto"/>
        <w:right w:val="none" w:sz="0" w:space="0" w:color="auto"/>
      </w:divBdr>
      <w:divsChild>
        <w:div w:id="793065170">
          <w:marLeft w:val="0"/>
          <w:marRight w:val="0"/>
          <w:marTop w:val="0"/>
          <w:marBottom w:val="0"/>
          <w:divBdr>
            <w:top w:val="none" w:sz="0" w:space="0" w:color="auto"/>
            <w:left w:val="none" w:sz="0" w:space="0" w:color="auto"/>
            <w:bottom w:val="none" w:sz="0" w:space="0" w:color="auto"/>
            <w:right w:val="none" w:sz="0" w:space="0" w:color="auto"/>
          </w:divBdr>
          <w:divsChild>
            <w:div w:id="793065167">
              <w:marLeft w:val="0"/>
              <w:marRight w:val="0"/>
              <w:marTop w:val="0"/>
              <w:marBottom w:val="0"/>
              <w:divBdr>
                <w:top w:val="none" w:sz="0" w:space="0" w:color="auto"/>
                <w:left w:val="none" w:sz="0" w:space="0" w:color="auto"/>
                <w:bottom w:val="none" w:sz="0" w:space="0" w:color="auto"/>
                <w:right w:val="none" w:sz="0" w:space="0" w:color="auto"/>
              </w:divBdr>
              <w:divsChild>
                <w:div w:id="793065175">
                  <w:marLeft w:val="0"/>
                  <w:marRight w:val="0"/>
                  <w:marTop w:val="0"/>
                  <w:marBottom w:val="0"/>
                  <w:divBdr>
                    <w:top w:val="none" w:sz="0" w:space="0" w:color="auto"/>
                    <w:left w:val="none" w:sz="0" w:space="0" w:color="auto"/>
                    <w:bottom w:val="none" w:sz="0" w:space="0" w:color="auto"/>
                    <w:right w:val="none" w:sz="0" w:space="0" w:color="auto"/>
                  </w:divBdr>
                  <w:divsChild>
                    <w:div w:id="793065169">
                      <w:marLeft w:val="0"/>
                      <w:marRight w:val="0"/>
                      <w:marTop w:val="0"/>
                      <w:marBottom w:val="0"/>
                      <w:divBdr>
                        <w:top w:val="none" w:sz="0" w:space="0" w:color="auto"/>
                        <w:left w:val="none" w:sz="0" w:space="0" w:color="auto"/>
                        <w:bottom w:val="none" w:sz="0" w:space="0" w:color="auto"/>
                        <w:right w:val="none" w:sz="0" w:space="0" w:color="auto"/>
                      </w:divBdr>
                      <w:divsChild>
                        <w:div w:id="793065168">
                          <w:marLeft w:val="0"/>
                          <w:marRight w:val="0"/>
                          <w:marTop w:val="0"/>
                          <w:marBottom w:val="0"/>
                          <w:divBdr>
                            <w:top w:val="none" w:sz="0" w:space="0" w:color="auto"/>
                            <w:left w:val="none" w:sz="0" w:space="0" w:color="auto"/>
                            <w:bottom w:val="none" w:sz="0" w:space="0" w:color="auto"/>
                            <w:right w:val="none" w:sz="0" w:space="0" w:color="auto"/>
                          </w:divBdr>
                          <w:divsChild>
                            <w:div w:id="793065176">
                              <w:marLeft w:val="0"/>
                              <w:marRight w:val="0"/>
                              <w:marTop w:val="0"/>
                              <w:marBottom w:val="0"/>
                              <w:divBdr>
                                <w:top w:val="none" w:sz="0" w:space="0" w:color="auto"/>
                                <w:left w:val="none" w:sz="0" w:space="0" w:color="auto"/>
                                <w:bottom w:val="none" w:sz="0" w:space="0" w:color="auto"/>
                                <w:right w:val="none" w:sz="0" w:space="0" w:color="auto"/>
                              </w:divBdr>
                              <w:divsChild>
                                <w:div w:id="7930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065177">
      <w:marLeft w:val="0"/>
      <w:marRight w:val="0"/>
      <w:marTop w:val="0"/>
      <w:marBottom w:val="0"/>
      <w:divBdr>
        <w:top w:val="none" w:sz="0" w:space="0" w:color="auto"/>
        <w:left w:val="none" w:sz="0" w:space="0" w:color="auto"/>
        <w:bottom w:val="none" w:sz="0" w:space="0" w:color="auto"/>
        <w:right w:val="none" w:sz="0" w:space="0" w:color="auto"/>
      </w:divBdr>
    </w:div>
    <w:div w:id="793065179">
      <w:marLeft w:val="0"/>
      <w:marRight w:val="0"/>
      <w:marTop w:val="0"/>
      <w:marBottom w:val="0"/>
      <w:divBdr>
        <w:top w:val="none" w:sz="0" w:space="0" w:color="auto"/>
        <w:left w:val="none" w:sz="0" w:space="0" w:color="auto"/>
        <w:bottom w:val="none" w:sz="0" w:space="0" w:color="auto"/>
        <w:right w:val="none" w:sz="0" w:space="0" w:color="auto"/>
      </w:divBdr>
    </w:div>
    <w:div w:id="793065187">
      <w:marLeft w:val="0"/>
      <w:marRight w:val="0"/>
      <w:marTop w:val="0"/>
      <w:marBottom w:val="0"/>
      <w:divBdr>
        <w:top w:val="none" w:sz="0" w:space="0" w:color="auto"/>
        <w:left w:val="none" w:sz="0" w:space="0" w:color="auto"/>
        <w:bottom w:val="none" w:sz="0" w:space="0" w:color="auto"/>
        <w:right w:val="none" w:sz="0" w:space="0" w:color="auto"/>
      </w:divBdr>
      <w:divsChild>
        <w:div w:id="793065183">
          <w:marLeft w:val="0"/>
          <w:marRight w:val="0"/>
          <w:marTop w:val="0"/>
          <w:marBottom w:val="0"/>
          <w:divBdr>
            <w:top w:val="none" w:sz="0" w:space="0" w:color="auto"/>
            <w:left w:val="none" w:sz="0" w:space="0" w:color="auto"/>
            <w:bottom w:val="none" w:sz="0" w:space="0" w:color="auto"/>
            <w:right w:val="none" w:sz="0" w:space="0" w:color="auto"/>
          </w:divBdr>
        </w:div>
        <w:div w:id="793065184">
          <w:marLeft w:val="0"/>
          <w:marRight w:val="0"/>
          <w:marTop w:val="0"/>
          <w:marBottom w:val="0"/>
          <w:divBdr>
            <w:top w:val="none" w:sz="0" w:space="0" w:color="auto"/>
            <w:left w:val="none" w:sz="0" w:space="0" w:color="auto"/>
            <w:bottom w:val="none" w:sz="0" w:space="0" w:color="auto"/>
            <w:right w:val="none" w:sz="0" w:space="0" w:color="auto"/>
          </w:divBdr>
        </w:div>
        <w:div w:id="793065185">
          <w:marLeft w:val="0"/>
          <w:marRight w:val="0"/>
          <w:marTop w:val="0"/>
          <w:marBottom w:val="0"/>
          <w:divBdr>
            <w:top w:val="none" w:sz="0" w:space="0" w:color="auto"/>
            <w:left w:val="none" w:sz="0" w:space="0" w:color="auto"/>
            <w:bottom w:val="none" w:sz="0" w:space="0" w:color="auto"/>
            <w:right w:val="none" w:sz="0" w:space="0" w:color="auto"/>
          </w:divBdr>
        </w:div>
        <w:div w:id="793065193">
          <w:marLeft w:val="0"/>
          <w:marRight w:val="0"/>
          <w:marTop w:val="0"/>
          <w:marBottom w:val="0"/>
          <w:divBdr>
            <w:top w:val="none" w:sz="0" w:space="0" w:color="auto"/>
            <w:left w:val="none" w:sz="0" w:space="0" w:color="auto"/>
            <w:bottom w:val="none" w:sz="0" w:space="0" w:color="auto"/>
            <w:right w:val="none" w:sz="0" w:space="0" w:color="auto"/>
          </w:divBdr>
        </w:div>
        <w:div w:id="793065196">
          <w:marLeft w:val="0"/>
          <w:marRight w:val="0"/>
          <w:marTop w:val="0"/>
          <w:marBottom w:val="0"/>
          <w:divBdr>
            <w:top w:val="none" w:sz="0" w:space="0" w:color="auto"/>
            <w:left w:val="none" w:sz="0" w:space="0" w:color="auto"/>
            <w:bottom w:val="none" w:sz="0" w:space="0" w:color="auto"/>
            <w:right w:val="none" w:sz="0" w:space="0" w:color="auto"/>
          </w:divBdr>
        </w:div>
        <w:div w:id="793065201">
          <w:marLeft w:val="0"/>
          <w:marRight w:val="0"/>
          <w:marTop w:val="0"/>
          <w:marBottom w:val="0"/>
          <w:divBdr>
            <w:top w:val="none" w:sz="0" w:space="0" w:color="auto"/>
            <w:left w:val="none" w:sz="0" w:space="0" w:color="auto"/>
            <w:bottom w:val="none" w:sz="0" w:space="0" w:color="auto"/>
            <w:right w:val="none" w:sz="0" w:space="0" w:color="auto"/>
          </w:divBdr>
        </w:div>
        <w:div w:id="793065204">
          <w:marLeft w:val="0"/>
          <w:marRight w:val="0"/>
          <w:marTop w:val="0"/>
          <w:marBottom w:val="0"/>
          <w:divBdr>
            <w:top w:val="none" w:sz="0" w:space="0" w:color="auto"/>
            <w:left w:val="none" w:sz="0" w:space="0" w:color="auto"/>
            <w:bottom w:val="none" w:sz="0" w:space="0" w:color="auto"/>
            <w:right w:val="none" w:sz="0" w:space="0" w:color="auto"/>
          </w:divBdr>
        </w:div>
        <w:div w:id="793065208">
          <w:marLeft w:val="0"/>
          <w:marRight w:val="0"/>
          <w:marTop w:val="0"/>
          <w:marBottom w:val="0"/>
          <w:divBdr>
            <w:top w:val="none" w:sz="0" w:space="0" w:color="auto"/>
            <w:left w:val="none" w:sz="0" w:space="0" w:color="auto"/>
            <w:bottom w:val="none" w:sz="0" w:space="0" w:color="auto"/>
            <w:right w:val="none" w:sz="0" w:space="0" w:color="auto"/>
          </w:divBdr>
        </w:div>
        <w:div w:id="793065209">
          <w:marLeft w:val="0"/>
          <w:marRight w:val="0"/>
          <w:marTop w:val="0"/>
          <w:marBottom w:val="0"/>
          <w:divBdr>
            <w:top w:val="none" w:sz="0" w:space="0" w:color="auto"/>
            <w:left w:val="none" w:sz="0" w:space="0" w:color="auto"/>
            <w:bottom w:val="none" w:sz="0" w:space="0" w:color="auto"/>
            <w:right w:val="none" w:sz="0" w:space="0" w:color="auto"/>
          </w:divBdr>
        </w:div>
        <w:div w:id="793065211">
          <w:marLeft w:val="0"/>
          <w:marRight w:val="0"/>
          <w:marTop w:val="0"/>
          <w:marBottom w:val="0"/>
          <w:divBdr>
            <w:top w:val="none" w:sz="0" w:space="0" w:color="auto"/>
            <w:left w:val="none" w:sz="0" w:space="0" w:color="auto"/>
            <w:bottom w:val="none" w:sz="0" w:space="0" w:color="auto"/>
            <w:right w:val="none" w:sz="0" w:space="0" w:color="auto"/>
          </w:divBdr>
        </w:div>
        <w:div w:id="793065216">
          <w:marLeft w:val="0"/>
          <w:marRight w:val="0"/>
          <w:marTop w:val="0"/>
          <w:marBottom w:val="0"/>
          <w:divBdr>
            <w:top w:val="none" w:sz="0" w:space="0" w:color="auto"/>
            <w:left w:val="none" w:sz="0" w:space="0" w:color="auto"/>
            <w:bottom w:val="none" w:sz="0" w:space="0" w:color="auto"/>
            <w:right w:val="none" w:sz="0" w:space="0" w:color="auto"/>
          </w:divBdr>
        </w:div>
      </w:divsChild>
    </w:div>
    <w:div w:id="793065199">
      <w:marLeft w:val="0"/>
      <w:marRight w:val="0"/>
      <w:marTop w:val="0"/>
      <w:marBottom w:val="0"/>
      <w:divBdr>
        <w:top w:val="none" w:sz="0" w:space="0" w:color="auto"/>
        <w:left w:val="none" w:sz="0" w:space="0" w:color="auto"/>
        <w:bottom w:val="none" w:sz="0" w:space="0" w:color="auto"/>
        <w:right w:val="none" w:sz="0" w:space="0" w:color="auto"/>
      </w:divBdr>
    </w:div>
    <w:div w:id="793065210">
      <w:marLeft w:val="0"/>
      <w:marRight w:val="0"/>
      <w:marTop w:val="0"/>
      <w:marBottom w:val="0"/>
      <w:divBdr>
        <w:top w:val="none" w:sz="0" w:space="0" w:color="auto"/>
        <w:left w:val="none" w:sz="0" w:space="0" w:color="auto"/>
        <w:bottom w:val="none" w:sz="0" w:space="0" w:color="auto"/>
        <w:right w:val="none" w:sz="0" w:space="0" w:color="auto"/>
      </w:divBdr>
      <w:divsChild>
        <w:div w:id="793065180">
          <w:marLeft w:val="0"/>
          <w:marRight w:val="0"/>
          <w:marTop w:val="0"/>
          <w:marBottom w:val="0"/>
          <w:divBdr>
            <w:top w:val="none" w:sz="0" w:space="0" w:color="auto"/>
            <w:left w:val="none" w:sz="0" w:space="0" w:color="auto"/>
            <w:bottom w:val="none" w:sz="0" w:space="0" w:color="auto"/>
            <w:right w:val="none" w:sz="0" w:space="0" w:color="auto"/>
          </w:divBdr>
        </w:div>
        <w:div w:id="793065181">
          <w:marLeft w:val="0"/>
          <w:marRight w:val="0"/>
          <w:marTop w:val="0"/>
          <w:marBottom w:val="0"/>
          <w:divBdr>
            <w:top w:val="none" w:sz="0" w:space="0" w:color="auto"/>
            <w:left w:val="none" w:sz="0" w:space="0" w:color="auto"/>
            <w:bottom w:val="none" w:sz="0" w:space="0" w:color="auto"/>
            <w:right w:val="none" w:sz="0" w:space="0" w:color="auto"/>
          </w:divBdr>
        </w:div>
        <w:div w:id="793065188">
          <w:marLeft w:val="0"/>
          <w:marRight w:val="0"/>
          <w:marTop w:val="0"/>
          <w:marBottom w:val="0"/>
          <w:divBdr>
            <w:top w:val="none" w:sz="0" w:space="0" w:color="auto"/>
            <w:left w:val="none" w:sz="0" w:space="0" w:color="auto"/>
            <w:bottom w:val="none" w:sz="0" w:space="0" w:color="auto"/>
            <w:right w:val="none" w:sz="0" w:space="0" w:color="auto"/>
          </w:divBdr>
        </w:div>
        <w:div w:id="793065191">
          <w:marLeft w:val="0"/>
          <w:marRight w:val="0"/>
          <w:marTop w:val="0"/>
          <w:marBottom w:val="0"/>
          <w:divBdr>
            <w:top w:val="none" w:sz="0" w:space="0" w:color="auto"/>
            <w:left w:val="none" w:sz="0" w:space="0" w:color="auto"/>
            <w:bottom w:val="none" w:sz="0" w:space="0" w:color="auto"/>
            <w:right w:val="none" w:sz="0" w:space="0" w:color="auto"/>
          </w:divBdr>
        </w:div>
        <w:div w:id="793065194">
          <w:marLeft w:val="0"/>
          <w:marRight w:val="0"/>
          <w:marTop w:val="0"/>
          <w:marBottom w:val="0"/>
          <w:divBdr>
            <w:top w:val="none" w:sz="0" w:space="0" w:color="auto"/>
            <w:left w:val="none" w:sz="0" w:space="0" w:color="auto"/>
            <w:bottom w:val="none" w:sz="0" w:space="0" w:color="auto"/>
            <w:right w:val="none" w:sz="0" w:space="0" w:color="auto"/>
          </w:divBdr>
        </w:div>
        <w:div w:id="793065195">
          <w:marLeft w:val="0"/>
          <w:marRight w:val="0"/>
          <w:marTop w:val="0"/>
          <w:marBottom w:val="0"/>
          <w:divBdr>
            <w:top w:val="none" w:sz="0" w:space="0" w:color="auto"/>
            <w:left w:val="none" w:sz="0" w:space="0" w:color="auto"/>
            <w:bottom w:val="none" w:sz="0" w:space="0" w:color="auto"/>
            <w:right w:val="none" w:sz="0" w:space="0" w:color="auto"/>
          </w:divBdr>
        </w:div>
        <w:div w:id="793065198">
          <w:marLeft w:val="0"/>
          <w:marRight w:val="0"/>
          <w:marTop w:val="0"/>
          <w:marBottom w:val="0"/>
          <w:divBdr>
            <w:top w:val="none" w:sz="0" w:space="0" w:color="auto"/>
            <w:left w:val="none" w:sz="0" w:space="0" w:color="auto"/>
            <w:bottom w:val="none" w:sz="0" w:space="0" w:color="auto"/>
            <w:right w:val="none" w:sz="0" w:space="0" w:color="auto"/>
          </w:divBdr>
        </w:div>
        <w:div w:id="793065202">
          <w:marLeft w:val="0"/>
          <w:marRight w:val="0"/>
          <w:marTop w:val="0"/>
          <w:marBottom w:val="0"/>
          <w:divBdr>
            <w:top w:val="none" w:sz="0" w:space="0" w:color="auto"/>
            <w:left w:val="none" w:sz="0" w:space="0" w:color="auto"/>
            <w:bottom w:val="none" w:sz="0" w:space="0" w:color="auto"/>
            <w:right w:val="none" w:sz="0" w:space="0" w:color="auto"/>
          </w:divBdr>
        </w:div>
        <w:div w:id="793065207">
          <w:marLeft w:val="0"/>
          <w:marRight w:val="0"/>
          <w:marTop w:val="0"/>
          <w:marBottom w:val="0"/>
          <w:divBdr>
            <w:top w:val="none" w:sz="0" w:space="0" w:color="auto"/>
            <w:left w:val="none" w:sz="0" w:space="0" w:color="auto"/>
            <w:bottom w:val="none" w:sz="0" w:space="0" w:color="auto"/>
            <w:right w:val="none" w:sz="0" w:space="0" w:color="auto"/>
          </w:divBdr>
        </w:div>
        <w:div w:id="793065213">
          <w:marLeft w:val="0"/>
          <w:marRight w:val="0"/>
          <w:marTop w:val="0"/>
          <w:marBottom w:val="0"/>
          <w:divBdr>
            <w:top w:val="none" w:sz="0" w:space="0" w:color="auto"/>
            <w:left w:val="none" w:sz="0" w:space="0" w:color="auto"/>
            <w:bottom w:val="none" w:sz="0" w:space="0" w:color="auto"/>
            <w:right w:val="none" w:sz="0" w:space="0" w:color="auto"/>
          </w:divBdr>
        </w:div>
        <w:div w:id="793065214">
          <w:marLeft w:val="0"/>
          <w:marRight w:val="0"/>
          <w:marTop w:val="0"/>
          <w:marBottom w:val="0"/>
          <w:divBdr>
            <w:top w:val="none" w:sz="0" w:space="0" w:color="auto"/>
            <w:left w:val="none" w:sz="0" w:space="0" w:color="auto"/>
            <w:bottom w:val="none" w:sz="0" w:space="0" w:color="auto"/>
            <w:right w:val="none" w:sz="0" w:space="0" w:color="auto"/>
          </w:divBdr>
        </w:div>
      </w:divsChild>
    </w:div>
    <w:div w:id="793065212">
      <w:marLeft w:val="0"/>
      <w:marRight w:val="0"/>
      <w:marTop w:val="0"/>
      <w:marBottom w:val="0"/>
      <w:divBdr>
        <w:top w:val="none" w:sz="0" w:space="0" w:color="auto"/>
        <w:left w:val="none" w:sz="0" w:space="0" w:color="auto"/>
        <w:bottom w:val="none" w:sz="0" w:space="0" w:color="auto"/>
        <w:right w:val="none" w:sz="0" w:space="0" w:color="auto"/>
      </w:divBdr>
      <w:divsChild>
        <w:div w:id="793065182">
          <w:marLeft w:val="0"/>
          <w:marRight w:val="0"/>
          <w:marTop w:val="0"/>
          <w:marBottom w:val="0"/>
          <w:divBdr>
            <w:top w:val="none" w:sz="0" w:space="0" w:color="auto"/>
            <w:left w:val="none" w:sz="0" w:space="0" w:color="auto"/>
            <w:bottom w:val="none" w:sz="0" w:space="0" w:color="auto"/>
            <w:right w:val="none" w:sz="0" w:space="0" w:color="auto"/>
          </w:divBdr>
        </w:div>
        <w:div w:id="793065186">
          <w:marLeft w:val="0"/>
          <w:marRight w:val="0"/>
          <w:marTop w:val="0"/>
          <w:marBottom w:val="0"/>
          <w:divBdr>
            <w:top w:val="none" w:sz="0" w:space="0" w:color="auto"/>
            <w:left w:val="none" w:sz="0" w:space="0" w:color="auto"/>
            <w:bottom w:val="none" w:sz="0" w:space="0" w:color="auto"/>
            <w:right w:val="none" w:sz="0" w:space="0" w:color="auto"/>
          </w:divBdr>
        </w:div>
        <w:div w:id="793065189">
          <w:marLeft w:val="0"/>
          <w:marRight w:val="0"/>
          <w:marTop w:val="0"/>
          <w:marBottom w:val="0"/>
          <w:divBdr>
            <w:top w:val="none" w:sz="0" w:space="0" w:color="auto"/>
            <w:left w:val="none" w:sz="0" w:space="0" w:color="auto"/>
            <w:bottom w:val="none" w:sz="0" w:space="0" w:color="auto"/>
            <w:right w:val="none" w:sz="0" w:space="0" w:color="auto"/>
          </w:divBdr>
        </w:div>
        <w:div w:id="793065190">
          <w:marLeft w:val="0"/>
          <w:marRight w:val="0"/>
          <w:marTop w:val="0"/>
          <w:marBottom w:val="0"/>
          <w:divBdr>
            <w:top w:val="none" w:sz="0" w:space="0" w:color="auto"/>
            <w:left w:val="none" w:sz="0" w:space="0" w:color="auto"/>
            <w:bottom w:val="none" w:sz="0" w:space="0" w:color="auto"/>
            <w:right w:val="none" w:sz="0" w:space="0" w:color="auto"/>
          </w:divBdr>
        </w:div>
        <w:div w:id="793065192">
          <w:marLeft w:val="0"/>
          <w:marRight w:val="0"/>
          <w:marTop w:val="0"/>
          <w:marBottom w:val="0"/>
          <w:divBdr>
            <w:top w:val="none" w:sz="0" w:space="0" w:color="auto"/>
            <w:left w:val="none" w:sz="0" w:space="0" w:color="auto"/>
            <w:bottom w:val="none" w:sz="0" w:space="0" w:color="auto"/>
            <w:right w:val="none" w:sz="0" w:space="0" w:color="auto"/>
          </w:divBdr>
        </w:div>
        <w:div w:id="793065197">
          <w:marLeft w:val="0"/>
          <w:marRight w:val="0"/>
          <w:marTop w:val="0"/>
          <w:marBottom w:val="0"/>
          <w:divBdr>
            <w:top w:val="none" w:sz="0" w:space="0" w:color="auto"/>
            <w:left w:val="none" w:sz="0" w:space="0" w:color="auto"/>
            <w:bottom w:val="none" w:sz="0" w:space="0" w:color="auto"/>
            <w:right w:val="none" w:sz="0" w:space="0" w:color="auto"/>
          </w:divBdr>
        </w:div>
        <w:div w:id="793065200">
          <w:marLeft w:val="0"/>
          <w:marRight w:val="0"/>
          <w:marTop w:val="0"/>
          <w:marBottom w:val="0"/>
          <w:divBdr>
            <w:top w:val="none" w:sz="0" w:space="0" w:color="auto"/>
            <w:left w:val="none" w:sz="0" w:space="0" w:color="auto"/>
            <w:bottom w:val="none" w:sz="0" w:space="0" w:color="auto"/>
            <w:right w:val="none" w:sz="0" w:space="0" w:color="auto"/>
          </w:divBdr>
        </w:div>
        <w:div w:id="793065203">
          <w:marLeft w:val="0"/>
          <w:marRight w:val="0"/>
          <w:marTop w:val="0"/>
          <w:marBottom w:val="0"/>
          <w:divBdr>
            <w:top w:val="none" w:sz="0" w:space="0" w:color="auto"/>
            <w:left w:val="none" w:sz="0" w:space="0" w:color="auto"/>
            <w:bottom w:val="none" w:sz="0" w:space="0" w:color="auto"/>
            <w:right w:val="none" w:sz="0" w:space="0" w:color="auto"/>
          </w:divBdr>
        </w:div>
        <w:div w:id="793065205">
          <w:marLeft w:val="0"/>
          <w:marRight w:val="0"/>
          <w:marTop w:val="0"/>
          <w:marBottom w:val="0"/>
          <w:divBdr>
            <w:top w:val="none" w:sz="0" w:space="0" w:color="auto"/>
            <w:left w:val="none" w:sz="0" w:space="0" w:color="auto"/>
            <w:bottom w:val="none" w:sz="0" w:space="0" w:color="auto"/>
            <w:right w:val="none" w:sz="0" w:space="0" w:color="auto"/>
          </w:divBdr>
        </w:div>
        <w:div w:id="793065206">
          <w:marLeft w:val="0"/>
          <w:marRight w:val="0"/>
          <w:marTop w:val="0"/>
          <w:marBottom w:val="0"/>
          <w:divBdr>
            <w:top w:val="none" w:sz="0" w:space="0" w:color="auto"/>
            <w:left w:val="none" w:sz="0" w:space="0" w:color="auto"/>
            <w:bottom w:val="none" w:sz="0" w:space="0" w:color="auto"/>
            <w:right w:val="none" w:sz="0" w:space="0" w:color="auto"/>
          </w:divBdr>
        </w:div>
        <w:div w:id="793065215">
          <w:marLeft w:val="0"/>
          <w:marRight w:val="0"/>
          <w:marTop w:val="0"/>
          <w:marBottom w:val="0"/>
          <w:divBdr>
            <w:top w:val="none" w:sz="0" w:space="0" w:color="auto"/>
            <w:left w:val="none" w:sz="0" w:space="0" w:color="auto"/>
            <w:bottom w:val="none" w:sz="0" w:space="0" w:color="auto"/>
            <w:right w:val="none" w:sz="0" w:space="0" w:color="auto"/>
          </w:divBdr>
        </w:div>
      </w:divsChild>
    </w:div>
    <w:div w:id="793065217">
      <w:marLeft w:val="0"/>
      <w:marRight w:val="0"/>
      <w:marTop w:val="0"/>
      <w:marBottom w:val="0"/>
      <w:divBdr>
        <w:top w:val="none" w:sz="0" w:space="0" w:color="auto"/>
        <w:left w:val="none" w:sz="0" w:space="0" w:color="auto"/>
        <w:bottom w:val="none" w:sz="0" w:space="0" w:color="auto"/>
        <w:right w:val="none" w:sz="0" w:space="0" w:color="auto"/>
      </w:divBdr>
    </w:div>
    <w:div w:id="79306521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88D234-33D4-4BE8-9253-0BE2A1E44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1683</TotalTime>
  <Pages>9</Pages>
  <Words>2297</Words>
  <Characters>13095</Characters>
  <Application>Microsoft Office Word</Application>
  <DocSecurity>0</DocSecurity>
  <Lines>109</Lines>
  <Paragraphs>30</Paragraphs>
  <ScaleCrop>false</ScaleCrop>
  <Company>HCD Global</Company>
  <LinksUpToDate>false</LinksUpToDate>
  <CharactersWithSpaces>15362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Dragon Participants Manual</dc:title>
  <dc:subject/>
  <dc:creator>Dariusz KEPCZYNSKI</dc:creator>
  <cp:keywords/>
  <dc:description/>
  <cp:lastModifiedBy>AnilRaparla</cp:lastModifiedBy>
  <cp:revision>157</cp:revision>
  <cp:lastPrinted>2012-02-06T02:29:00Z</cp:lastPrinted>
  <dcterms:created xsi:type="dcterms:W3CDTF">2011-04-13T06:51:00Z</dcterms:created>
  <dcterms:modified xsi:type="dcterms:W3CDTF">2014-05-14T09:02:00Z</dcterms:modified>
</cp:coreProperties>
</file>