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2B89" w14:textId="07DAC1C2" w:rsidR="00900854" w:rsidRPr="0011019E" w:rsidRDefault="00900854" w:rsidP="0011019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1230"/>
        <w:gridCol w:w="4529"/>
      </w:tblGrid>
      <w:tr w:rsidR="0011019E" w:rsidRPr="0011019E" w14:paraId="338E6EE2" w14:textId="77777777" w:rsidTr="0011019E">
        <w:trPr>
          <w:trHeight w:val="300"/>
        </w:trPr>
        <w:tc>
          <w:tcPr>
            <w:tcW w:w="87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4DF12D" w14:textId="2B9E8052" w:rsidR="0011019E" w:rsidRPr="00675FBD" w:rsidRDefault="0011019E" w:rsidP="00675FBD">
            <w:pPr>
              <w:jc w:val="center"/>
              <w:divId w:val="108973884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75FB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SITREP</w:t>
            </w:r>
          </w:p>
        </w:tc>
      </w:tr>
      <w:tr w:rsidR="0011019E" w:rsidRPr="0011019E" w14:paraId="6A96B3D9" w14:textId="77777777" w:rsidTr="0011019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7A409031" w14:textId="293185FA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F61E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ncident Reference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E89B91" w14:textId="713A22E1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A4D59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  </w:t>
            </w:r>
          </w:p>
        </w:tc>
      </w:tr>
      <w:tr w:rsidR="0011019E" w:rsidRPr="0011019E" w14:paraId="0D48EF8A" w14:textId="77777777" w:rsidTr="0011019E">
        <w:trPr>
          <w:trHeight w:val="300"/>
        </w:trPr>
        <w:tc>
          <w:tcPr>
            <w:tcW w:w="30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7E8777" w14:textId="16DD495E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&lt;l</w:t>
            </w:r>
            <w:r w:rsidR="00F61EE4">
              <w:rPr>
                <w:rFonts w:ascii="Times New Roman" w:hAnsi="Times New Roman" w:cs="Times New Roman"/>
                <w:sz w:val="24"/>
                <w:szCs w:val="24"/>
              </w:rPr>
              <w:t>ink your chosen threat advisory</w:t>
            </w: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&gt;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1FAED5" w14:textId="5E590FB1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5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82E99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  </w:t>
            </w:r>
          </w:p>
        </w:tc>
      </w:tr>
      <w:tr w:rsidR="0011019E" w:rsidRPr="0011019E" w14:paraId="79D15411" w14:textId="77777777" w:rsidTr="00F61EE4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1A440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13BB5" w14:textId="19BBE02E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</w:t>
            </w:r>
          </w:p>
        </w:tc>
        <w:tc>
          <w:tcPr>
            <w:tcW w:w="45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4C3CD6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  </w:t>
            </w:r>
          </w:p>
        </w:tc>
      </w:tr>
      <w:tr w:rsidR="00F61EE4" w:rsidRPr="0011019E" w14:paraId="577BFED9" w14:textId="77777777" w:rsidTr="00F61EE4">
        <w:trPr>
          <w:trHeight w:val="300"/>
        </w:trPr>
        <w:tc>
          <w:tcPr>
            <w:tcW w:w="87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69FBFEC1" w14:textId="60194976" w:rsidR="00F61EE4" w:rsidRDefault="00F61EE4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ncident Summary</w:t>
            </w:r>
          </w:p>
          <w:p w14:paraId="1AE26B3F" w14:textId="117BFD14" w:rsidR="00F61EE4" w:rsidRPr="0011019E" w:rsidRDefault="00F61EE4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1EE4" w:rsidRPr="0011019E" w14:paraId="34EA1DA7" w14:textId="77777777" w:rsidTr="00F61EE4">
        <w:trPr>
          <w:trHeight w:val="458"/>
        </w:trPr>
        <w:tc>
          <w:tcPr>
            <w:tcW w:w="8774" w:type="dxa"/>
            <w:gridSpan w:val="3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418436" w14:textId="1F4F23C8" w:rsidR="00F61EE4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 xml:space="preserve">rovide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summary of the incident as best you can from open source resources</w:t>
            </w:r>
          </w:p>
          <w:p w14:paraId="6F83D078" w14:textId="64577D22" w:rsidR="00F61EE4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following talking points</w:t>
            </w:r>
            <w:r w:rsidR="001237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0896F" w14:textId="0E70B42F" w:rsidR="00F61EE4" w:rsidRPr="00F61EE4" w:rsidRDefault="00F61EE4" w:rsidP="00F61E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1EE4">
              <w:rPr>
                <w:rFonts w:ascii="Times New Roman" w:hAnsi="Times New Roman" w:cs="Times New Roman"/>
                <w:sz w:val="24"/>
                <w:szCs w:val="24"/>
              </w:rPr>
              <w:t>Timeline of events</w:t>
            </w:r>
          </w:p>
          <w:p w14:paraId="0E2F91FF" w14:textId="1F592932" w:rsidR="00F61EE4" w:rsidRPr="00F61EE4" w:rsidRDefault="00F61EE4" w:rsidP="00F61E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1EE4">
              <w:rPr>
                <w:rFonts w:ascii="Times New Roman" w:hAnsi="Times New Roman" w:cs="Times New Roman"/>
                <w:sz w:val="24"/>
                <w:szCs w:val="24"/>
              </w:rPr>
              <w:t>Extent of the compromise</w:t>
            </w:r>
          </w:p>
          <w:p w14:paraId="78E1D96B" w14:textId="3D4F678D" w:rsidR="00F61EE4" w:rsidRPr="00F61EE4" w:rsidRDefault="00F61EE4" w:rsidP="00F61E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1EE4">
              <w:rPr>
                <w:rFonts w:ascii="Times New Roman" w:hAnsi="Times New Roman" w:cs="Times New Roman"/>
                <w:sz w:val="24"/>
                <w:szCs w:val="24"/>
              </w:rPr>
              <w:t>Dwell time</w:t>
            </w:r>
          </w:p>
          <w:p w14:paraId="3D9ED70D" w14:textId="77777777" w:rsidR="00F61EE4" w:rsidRDefault="00F61EE4" w:rsidP="00F61E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1EE4">
              <w:rPr>
                <w:rFonts w:ascii="Times New Roman" w:hAnsi="Times New Roman" w:cs="Times New Roman"/>
                <w:sz w:val="24"/>
                <w:szCs w:val="24"/>
              </w:rPr>
              <w:t>What is understood of the adversary </w:t>
            </w:r>
          </w:p>
          <w:p w14:paraId="7797FC90" w14:textId="1D3213C7" w:rsidR="001237DA" w:rsidRPr="001237DA" w:rsidRDefault="001237DA" w:rsidP="0012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are not limited to these points only, consider what else you might like to convey to a manager or executive.</w:t>
            </w:r>
          </w:p>
        </w:tc>
      </w:tr>
      <w:tr w:rsidR="00F61EE4" w:rsidRPr="0011019E" w14:paraId="55542E96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8D4FB4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38126EC3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DF8BC4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4A613FAF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259D3B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5B39001D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5A398C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56F5997C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C10779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2C845397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870F55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31C1F035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AFD0BF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1218686B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F9BEA3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5DF32A55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8F6594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4D7C8365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188052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1342FDBD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BFB0F4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54790D1C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C88628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452240E6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041D43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1817161D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376435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3BA16962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24FB91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071388F9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8CB888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01F48729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1886AB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E4" w:rsidRPr="0011019E" w14:paraId="41C93C62" w14:textId="77777777" w:rsidTr="00F61EE4">
        <w:trPr>
          <w:trHeight w:val="458"/>
        </w:trPr>
        <w:tc>
          <w:tcPr>
            <w:tcW w:w="877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6CF104" w14:textId="77777777" w:rsidR="00F61EE4" w:rsidRPr="0011019E" w:rsidRDefault="00F61EE4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A1C17B" w14:textId="77777777" w:rsidTr="0011019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01E6240" w14:textId="7B46570D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IoCs Observed</w:t>
            </w:r>
          </w:p>
        </w:tc>
        <w:tc>
          <w:tcPr>
            <w:tcW w:w="575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8AC2B9D" w14:textId="548681A3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TTPs Observed</w:t>
            </w:r>
          </w:p>
        </w:tc>
      </w:tr>
      <w:tr w:rsidR="0011019E" w:rsidRPr="0011019E" w14:paraId="0DC39088" w14:textId="77777777" w:rsidTr="0011019E">
        <w:trPr>
          <w:trHeight w:val="458"/>
        </w:trPr>
        <w:tc>
          <w:tcPr>
            <w:tcW w:w="301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88630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&lt;list all IoCs observed&gt; </w:t>
            </w:r>
            <w:r w:rsidRPr="0011019E">
              <w:rPr>
                <w:rFonts w:ascii="Times New Roman" w:hAnsi="Times New Roman" w:cs="Times New Roman"/>
                <w:sz w:val="24"/>
                <w:szCs w:val="24"/>
              </w:rPr>
              <w:br/>
              <w:t>e.g. - Malware Payload hash - SHA256: AAABB…. </w:t>
            </w:r>
          </w:p>
        </w:tc>
        <w:tc>
          <w:tcPr>
            <w:tcW w:w="5759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CBB9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&lt;list all TTPs observed&gt; </w:t>
            </w:r>
          </w:p>
        </w:tc>
      </w:tr>
      <w:tr w:rsidR="0011019E" w:rsidRPr="0011019E" w14:paraId="356F90F0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8C57E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15BA2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BFE563F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180E5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EC1B6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3EF9460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3F9B9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4178B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01C722D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1BD57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D9A8C6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62CC8B7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551931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B4358E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1CDB9C9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1D0E5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BAFA3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300764D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5D183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7667F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F55EDE1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C721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665196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0686820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93A79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90C69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C4C6F99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6F560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44F851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17D92C2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6216F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184FD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D3C237F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7419E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12B5A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45E4B77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2A9A2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697E6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CB19E62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82127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0BFB6E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F741F99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1616EE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7A6FB7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3D0DA33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ECFC8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A1DAD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B45657D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4FA19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F7914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4636932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5361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D9C79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66D8366" w14:textId="77777777" w:rsidTr="0011019E">
        <w:trPr>
          <w:trHeight w:val="300"/>
        </w:trPr>
        <w:tc>
          <w:tcPr>
            <w:tcW w:w="87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bottom"/>
            <w:hideMark/>
          </w:tcPr>
          <w:p w14:paraId="34C78984" w14:textId="77777777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Remediation Advice </w:t>
            </w:r>
          </w:p>
        </w:tc>
      </w:tr>
      <w:tr w:rsidR="0011019E" w:rsidRPr="0011019E" w14:paraId="2C3B1075" w14:textId="77777777" w:rsidTr="0011019E">
        <w:trPr>
          <w:trHeight w:val="458"/>
        </w:trPr>
        <w:tc>
          <w:tcPr>
            <w:tcW w:w="87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9BC6B" w14:textId="27EF1CF3" w:rsid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 xml:space="preserve">&lt;provide remediation advice for how </w:t>
            </w:r>
            <w:r w:rsidR="00F61EE4">
              <w:rPr>
                <w:rFonts w:ascii="Times New Roman" w:hAnsi="Times New Roman" w:cs="Times New Roman"/>
                <w:sz w:val="24"/>
                <w:szCs w:val="24"/>
              </w:rPr>
              <w:t>to mitigate against</w:t>
            </w: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 xml:space="preserve"> the TTPs observed&gt; </w:t>
            </w:r>
          </w:p>
          <w:p w14:paraId="5C8DD70B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C6478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17C58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BB1DD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567E3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7A173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A12D7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95757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F2247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276F2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93E94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F302C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B73E8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596C0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503CF" w14:textId="77777777" w:rsid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5BA93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483C8" w14:textId="2FD0921C" w:rsidR="005A77A4" w:rsidRDefault="005A77A4" w:rsidP="005A77A4">
            <w:pPr>
              <w:tabs>
                <w:tab w:val="left" w:pos="55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56C67B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084C2C5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F326E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7883FD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30E82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D9F16DB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6C729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0D81500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3CA1D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BF27359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AA961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647D127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3FEBB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BE21C0E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2F806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0990007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5B13E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7CB372B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A2F06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B7E3B32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1046A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592A11D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B1BC8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66FF66F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3BC9F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37698D1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4DE07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A9EC454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D15F4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8FFFCF6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DE8257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2AC49CD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984D5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2ECB1A4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981EE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200AF9E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67D4A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D1A0135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5E1EB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D2CB9F1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AD32F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9A3E8DD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E6115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DD02482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29205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FE40C98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15661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EA417C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C408D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DF14BB" w14:textId="77777777" w:rsidR="0011019E" w:rsidRPr="0011019E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11019E">
        <w:rPr>
          <w:rFonts w:ascii="Times New Roman" w:hAnsi="Times New Roman" w:cs="Times New Roman"/>
          <w:sz w:val="24"/>
          <w:szCs w:val="24"/>
        </w:rPr>
        <w:t> </w:t>
      </w:r>
    </w:p>
    <w:p w14:paraId="072B05E1" w14:textId="77777777" w:rsidR="0011019E" w:rsidRPr="0011019E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11019E">
        <w:rPr>
          <w:rFonts w:ascii="Times New Roman" w:hAnsi="Times New Roman" w:cs="Times New Roman"/>
          <w:sz w:val="24"/>
          <w:szCs w:val="24"/>
        </w:rPr>
        <w:t> </w:t>
      </w:r>
    </w:p>
    <w:p w14:paraId="7DF0C8B4" w14:textId="007BAA93" w:rsidR="00876442" w:rsidRPr="0011019E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11019E">
        <w:rPr>
          <w:rFonts w:ascii="Times New Roman" w:hAnsi="Times New Roman" w:cs="Times New Roman"/>
          <w:sz w:val="24"/>
          <w:szCs w:val="24"/>
        </w:rPr>
        <w:t> </w:t>
      </w:r>
    </w:p>
    <w:sectPr w:rsidR="00876442" w:rsidRPr="001101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804F8" w14:textId="77777777" w:rsidR="00E219D5" w:rsidRDefault="00E219D5" w:rsidP="00675FBD">
      <w:pPr>
        <w:spacing w:after="0" w:line="240" w:lineRule="auto"/>
      </w:pPr>
      <w:r>
        <w:separator/>
      </w:r>
    </w:p>
  </w:endnote>
  <w:endnote w:type="continuationSeparator" w:id="0">
    <w:p w14:paraId="6D03C7A7" w14:textId="77777777" w:rsidR="00E219D5" w:rsidRDefault="00E219D5" w:rsidP="0067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095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9DB3B9" w14:textId="55794ECB" w:rsidR="00675FBD" w:rsidRDefault="00675F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198F75" w14:textId="77777777" w:rsidR="00675FBD" w:rsidRDefault="0067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8CCB1" w14:textId="77777777" w:rsidR="00E219D5" w:rsidRDefault="00E219D5" w:rsidP="00675FBD">
      <w:pPr>
        <w:spacing w:after="0" w:line="240" w:lineRule="auto"/>
      </w:pPr>
      <w:r>
        <w:separator/>
      </w:r>
    </w:p>
  </w:footnote>
  <w:footnote w:type="continuationSeparator" w:id="0">
    <w:p w14:paraId="1536D7E8" w14:textId="77777777" w:rsidR="00E219D5" w:rsidRDefault="00E219D5" w:rsidP="0067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7E97E" w14:textId="1FEB9421" w:rsidR="00675FBD" w:rsidRPr="00675FBD" w:rsidRDefault="00675FBD" w:rsidP="00675FBD">
    <w:pPr>
      <w:spacing w:before="1"/>
      <w:ind w:right="56"/>
      <w:rPr>
        <w:rFonts w:ascii="Times New Roman" w:hAnsi="Times New Roman" w:cs="Times New Roman"/>
        <w:lang w:eastAsia="zh-CN"/>
      </w:rPr>
    </w:pPr>
    <w:r w:rsidRPr="00675FBD">
      <w:rPr>
        <w:rFonts w:hint="eastAsia"/>
        <w:lang w:eastAsia="zh-CN"/>
      </w:rPr>
      <w:t xml:space="preserve"> </w:t>
    </w:r>
    <w:r w:rsidRPr="00675FBD">
      <w:rPr>
        <w:rFonts w:ascii="Times New Roman" w:hAnsi="Times New Roman" w:cs="Times New Roman"/>
      </w:rPr>
      <w:t>COS</w:t>
    </w:r>
    <w:r w:rsidRPr="00675FBD">
      <w:rPr>
        <w:rFonts w:ascii="Times New Roman" w:hAnsi="Times New Roman" w:cs="Times New Roman"/>
        <w:lang w:eastAsia="zh-CN"/>
      </w:rPr>
      <w:t>30015</w:t>
    </w:r>
    <w:r w:rsidRPr="00675FBD">
      <w:rPr>
        <w:rFonts w:ascii="Times New Roman" w:hAnsi="Times New Roman" w:cs="Times New Roman"/>
      </w:rPr>
      <w:t xml:space="preserve"> </w:t>
    </w:r>
    <w:r w:rsidRPr="00675FBD">
      <w:rPr>
        <w:rFonts w:ascii="Times New Roman" w:hAnsi="Times New Roman" w:cs="Times New Roman"/>
        <w:lang w:eastAsia="zh-CN"/>
      </w:rPr>
      <w:t>IT Security</w:t>
    </w:r>
    <w:r>
      <w:rPr>
        <w:rFonts w:ascii="Times New Roman" w:hAnsi="Times New Roman" w:cs="Times New Roman" w:hint="eastAsia"/>
        <w:lang w:eastAsia="zh-CN"/>
      </w:rPr>
      <w:t xml:space="preserve">                         </w:t>
    </w:r>
    <w:r w:rsidR="00F61EE4">
      <w:rPr>
        <w:rFonts w:ascii="Times New Roman" w:hAnsi="Times New Roman" w:cs="Times New Roman"/>
        <w:lang w:eastAsia="zh-CN"/>
      </w:rPr>
      <w:tab/>
    </w:r>
    <w:r w:rsidRPr="00675FBD">
      <w:rPr>
        <w:rFonts w:ascii="Times New Roman" w:hAnsi="Times New Roman" w:cs="Times New Roman"/>
        <w:lang w:eastAsia="zh-CN"/>
      </w:rPr>
      <w:t>Situational Report</w:t>
    </w:r>
    <w:r>
      <w:rPr>
        <w:rFonts w:ascii="Times New Roman" w:hAnsi="Times New Roman" w:cs="Times New Roman" w:hint="eastAsia"/>
        <w:lang w:eastAsia="zh-CN"/>
      </w:rPr>
      <w:t xml:space="preserve">                           </w:t>
    </w:r>
    <w:r w:rsidR="00F61EE4">
      <w:rPr>
        <w:rFonts w:ascii="Times New Roman" w:hAnsi="Times New Roman" w:cs="Times New Roman"/>
        <w:lang w:eastAsia="zh-CN"/>
      </w:rPr>
      <w:tab/>
    </w:r>
    <w:r w:rsidR="00F61EE4">
      <w:rPr>
        <w:rFonts w:ascii="Times New Roman" w:hAnsi="Times New Roman" w:cs="Times New Roman"/>
        <w:lang w:eastAsia="zh-CN"/>
      </w:rPr>
      <w:tab/>
    </w:r>
    <w:r w:rsidR="00F61EE4">
      <w:rPr>
        <w:rFonts w:ascii="Times New Roman" w:hAnsi="Times New Roman" w:cs="Times New Roman"/>
      </w:rPr>
      <w:t>Lab 10</w:t>
    </w:r>
    <w:r>
      <w:rPr>
        <w:rFonts w:ascii="Times New Roman" w:hAnsi="Times New Roman" w:cs="Times New Roman" w:hint="eastAsia"/>
        <w:lang w:eastAsia="zh-CN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B33BC"/>
    <w:multiLevelType w:val="hybridMultilevel"/>
    <w:tmpl w:val="EB081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291A"/>
    <w:multiLevelType w:val="hybridMultilevel"/>
    <w:tmpl w:val="A2DA234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548354">
    <w:abstractNumId w:val="0"/>
  </w:num>
  <w:num w:numId="2" w16cid:durableId="198272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42"/>
    <w:rsid w:val="00073986"/>
    <w:rsid w:val="000A340B"/>
    <w:rsid w:val="000F3243"/>
    <w:rsid w:val="0011019E"/>
    <w:rsid w:val="001237DA"/>
    <w:rsid w:val="002C7FEF"/>
    <w:rsid w:val="003A0E34"/>
    <w:rsid w:val="005A77A4"/>
    <w:rsid w:val="005F0A5A"/>
    <w:rsid w:val="00675FBD"/>
    <w:rsid w:val="00784044"/>
    <w:rsid w:val="00876442"/>
    <w:rsid w:val="008D39F5"/>
    <w:rsid w:val="00900854"/>
    <w:rsid w:val="009D4FC1"/>
    <w:rsid w:val="00D4716A"/>
    <w:rsid w:val="00DA0F94"/>
    <w:rsid w:val="00E02CC6"/>
    <w:rsid w:val="00E219D5"/>
    <w:rsid w:val="00F61EE4"/>
    <w:rsid w:val="6E4D459E"/>
    <w:rsid w:val="7264F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835F"/>
  <w15:chartTrackingRefBased/>
  <w15:docId w15:val="{56EE9168-D4E2-48AA-BBBA-138566E8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101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1019E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BD"/>
  </w:style>
  <w:style w:type="paragraph" w:styleId="Footer">
    <w:name w:val="footer"/>
    <w:basedOn w:val="Normal"/>
    <w:link w:val="FooterChar"/>
    <w:uiPriority w:val="99"/>
    <w:unhideWhenUsed/>
    <w:rsid w:val="006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5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8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1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Coulter</dc:creator>
  <cp:keywords/>
  <dc:description/>
  <cp:lastModifiedBy>Rory Coulter</cp:lastModifiedBy>
  <cp:revision>10</cp:revision>
  <dcterms:created xsi:type="dcterms:W3CDTF">2024-09-11T13:11:00Z</dcterms:created>
  <dcterms:modified xsi:type="dcterms:W3CDTF">2024-10-03T08:21:00Z</dcterms:modified>
</cp:coreProperties>
</file>