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Html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标记语法</w:t>
      </w:r>
    </w:p>
    <w:p>
      <w:pPr>
        <w:rPr>
          <w:rFonts w:hint="default"/>
        </w:rPr>
      </w:pPr>
      <w:r>
        <w:rPr>
          <w:rFonts w:hint="default"/>
        </w:rPr>
        <w:t>标题：&lt;h1&gt;  到&lt;h6&gt;</w:t>
      </w:r>
    </w:p>
    <w:p>
      <w:pPr>
        <w:rPr>
          <w:rFonts w:hint="default"/>
        </w:rPr>
      </w:pPr>
      <w:r>
        <w:rPr>
          <w:rFonts w:hint="default"/>
        </w:rPr>
        <w:t>段落：&lt;p&gt;&lt;/p&gt;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元素</w:t>
      </w:r>
    </w:p>
    <w:p>
      <w:pPr>
        <w:rPr>
          <w:rFonts w:hint="default"/>
        </w:rPr>
      </w:pPr>
      <w:r>
        <w:rPr>
          <w:rFonts w:hint="default"/>
        </w:rPr>
        <w:t>换行：&lt;br/&gt;</w:t>
      </w:r>
    </w:p>
    <w:p>
      <w:pPr>
        <w:rPr>
          <w:rFonts w:hint="default"/>
        </w:rPr>
      </w:pPr>
      <w:r>
        <w:rPr>
          <w:rFonts w:hint="default"/>
        </w:rPr>
        <w:t>块分区元素:&lt;div&gt;&lt;/div&gt;   #块级元素会独占一行，如:&lt;p&gt;、&lt;div&gt;、&lt;hn&gt;</w:t>
      </w:r>
    </w:p>
    <w:p>
      <w:pPr>
        <w:rPr>
          <w:rFonts w:hint="default"/>
        </w:rPr>
      </w:pPr>
      <w:r>
        <w:rPr>
          <w:rFonts w:hint="default"/>
        </w:rPr>
        <w:t>行内分区元素:&lt;span&gt;&lt;/span&gt;#不会换行,如:&lt;span&gt;、&lt;b&gt;、&lt;i&gt;、&lt;u&gt;</w:t>
      </w:r>
    </w:p>
    <w:p>
      <w:pPr>
        <w:rPr>
          <w:rFonts w:hint="default"/>
        </w:rPr>
      </w:pPr>
      <w:r>
        <w:rPr>
          <w:rFonts w:hint="default"/>
        </w:rPr>
        <w:t>图像元素 &lt;img&gt;</w:t>
      </w:r>
    </w:p>
    <w:p>
      <w:pPr>
        <w:rPr>
          <w:rFonts w:hint="default"/>
        </w:rPr>
      </w:pPr>
      <w:r>
        <w:rPr>
          <w:rFonts w:hint="default"/>
        </w:rPr>
        <w:t>常用属性:width、height</w:t>
      </w:r>
    </w:p>
    <w:p>
      <w:pPr>
        <w:rPr>
          <w:rFonts w:hint="default"/>
        </w:rPr>
      </w:pPr>
      <w:r>
        <w:rPr>
          <w:rFonts w:hint="default"/>
        </w:rPr>
        <w:t>链接元素 &lt;a&gt;     ###&lt;a href="" target=""&gt;文本&lt;/a&gt;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href 属性:链接 URL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target 属性:目标,可取值为 _blank（新窗口打开）、_self 等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name 属性:锚点名称</w:t>
      </w:r>
    </w:p>
    <w:p>
      <w:pPr>
        <w:rPr>
          <w:rFonts w:hint="default"/>
        </w:rPr>
      </w:pPr>
      <w:r>
        <w:rPr>
          <w:rFonts w:hint="default"/>
        </w:rPr>
        <w:t>返回页面顶部的空链接&lt;a href="#"&gt;...&lt;/a&gt;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标准属性</w:t>
      </w:r>
    </w:p>
    <w:p>
      <w:pPr>
        <w:rPr>
          <w:rFonts w:hint="default"/>
        </w:rPr>
      </w:pPr>
      <w:r>
        <w:rPr>
          <w:rFonts w:hint="default"/>
        </w:rPr>
        <w:t>–  id                     “#”表示</w:t>
      </w:r>
    </w:p>
    <w:p>
      <w:pPr>
        <w:rPr>
          <w:rFonts w:hint="default"/>
        </w:rPr>
      </w:pPr>
      <w:r>
        <w:rPr>
          <w:rFonts w:hint="default"/>
        </w:rPr>
        <w:t>–  title</w:t>
      </w:r>
    </w:p>
    <w:p>
      <w:pPr>
        <w:rPr>
          <w:rFonts w:hint="default"/>
        </w:rPr>
      </w:pPr>
      <w:r>
        <w:rPr>
          <w:rFonts w:hint="default"/>
        </w:rPr>
        <w:t>–  class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“.”表示</w:t>
      </w:r>
    </w:p>
    <w:p>
      <w:pPr>
        <w:rPr>
          <w:rFonts w:hint="default"/>
        </w:rPr>
      </w:pPr>
      <w:r>
        <w:rPr>
          <w:rFonts w:hint="default"/>
        </w:rPr>
        <w:t>–  style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注释</w:t>
      </w:r>
    </w:p>
    <w:p>
      <w:pPr>
        <w:rPr>
          <w:rFonts w:hint="default"/>
        </w:rPr>
      </w:pPr>
      <w:r>
        <w:rPr>
          <w:rFonts w:hint="default"/>
        </w:rPr>
        <w:t>&lt;!--   --&gt;  或者 //     //  或者 /*  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特殊字符</w:t>
      </w:r>
    </w:p>
    <w:p>
      <w:pPr>
        <w:rPr>
          <w:rFonts w:hint="default"/>
        </w:rPr>
      </w:pPr>
      <w:r>
        <w:rPr>
          <w:rFonts w:hint="default"/>
        </w:rPr>
        <w:t>&amp;lt;       表示&lt;</w:t>
      </w:r>
    </w:p>
    <w:p>
      <w:pPr>
        <w:rPr>
          <w:rFonts w:hint="default"/>
        </w:rPr>
      </w:pPr>
      <w:r>
        <w:rPr>
          <w:rFonts w:hint="default"/>
        </w:rPr>
        <w:t>&amp;gt;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表示&gt;</w:t>
      </w:r>
    </w:p>
    <w:p>
      <w:pPr>
        <w:rPr>
          <w:rFonts w:hint="eastAsia"/>
        </w:rPr>
      </w:pPr>
      <w:r>
        <w:rPr>
          <w:rFonts w:hint="default"/>
        </w:rPr>
        <w:t>&amp;nbsp;</w:t>
      </w:r>
    </w:p>
    <w:p>
      <w:pPr>
        <w:rPr>
          <w:rFonts w:hint="default"/>
        </w:rPr>
      </w:pPr>
      <w:r>
        <w:rPr>
          <w:rFonts w:hint="default"/>
        </w:rPr>
        <w:t>&amp;copy;    © 页面脚部表示版本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文本样式</w:t>
      </w:r>
    </w:p>
    <w:p>
      <w:pPr>
        <w:rPr>
          <w:rFonts w:hint="eastAsia"/>
        </w:rPr>
      </w:pPr>
      <w:r>
        <w:rPr>
          <w:rFonts w:hint="eastAsia"/>
        </w:rPr>
        <w:t>&lt;b&gt;...&lt;/b&gt;:加粗</w:t>
      </w:r>
    </w:p>
    <w:p>
      <w:pPr>
        <w:rPr>
          <w:rFonts w:hint="eastAsia"/>
        </w:rPr>
      </w:pPr>
      <w:r>
        <w:rPr>
          <w:rFonts w:hint="eastAsia"/>
        </w:rPr>
        <w:t>&lt;i&gt;...&lt;/i&gt;:倾斜</w:t>
      </w:r>
    </w:p>
    <w:p>
      <w:pPr>
        <w:rPr>
          <w:rFonts w:hint="eastAsia"/>
        </w:rPr>
      </w:pPr>
      <w:r>
        <w:rPr>
          <w:rFonts w:hint="eastAsia"/>
        </w:rPr>
        <w:t>&lt;u&gt;...&lt;/u&gt;:下划线</w:t>
      </w:r>
    </w:p>
    <w:p>
      <w:pPr>
        <w:rPr>
          <w:rFonts w:hint="eastAsia"/>
        </w:rPr>
      </w:pPr>
      <w:r>
        <w:rPr>
          <w:rFonts w:hint="eastAsia"/>
        </w:rPr>
        <w:t>&lt;s&gt;...&lt;/s&gt;:删除线</w:t>
      </w:r>
    </w:p>
    <w:p>
      <w:pPr>
        <w:rPr>
          <w:rFonts w:hint="eastAsia"/>
        </w:rPr>
      </w:pPr>
      <w:r>
        <w:rPr>
          <w:rFonts w:hint="eastAsia"/>
        </w:rPr>
        <w:t>&lt;sup&gt;...&lt;/sup&gt;:上标</w:t>
      </w:r>
    </w:p>
    <w:p>
      <w:pPr>
        <w:rPr>
          <w:rFonts w:hint="eastAsia"/>
        </w:rPr>
      </w:pPr>
      <w:r>
        <w:rPr>
          <w:rFonts w:hint="eastAsia"/>
        </w:rPr>
        <w:t>&lt;b&gt; ...&lt;/b&gt;  粗体</w:t>
      </w:r>
    </w:p>
    <w:p>
      <w:pPr>
        <w:rPr>
          <w:rFonts w:hint="eastAsia"/>
        </w:rPr>
      </w:pPr>
      <w:r>
        <w:rPr>
          <w:rFonts w:hint="eastAsia"/>
        </w:rPr>
        <w:t>&lt;sub&gt;...&lt;/sub&gt;:下标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锚点</w:t>
      </w:r>
    </w:p>
    <w:p>
      <w:pPr>
        <w:rPr>
          <w:rFonts w:hint="eastAsia"/>
        </w:rPr>
      </w:pPr>
      <w:r>
        <w:rPr>
          <w:rFonts w:hint="eastAsia"/>
        </w:rPr>
        <w:t>锚点是文档中某行的一个记号，  用于链接到文档中的某个位置     ##</w:t>
      </w:r>
      <w:r>
        <w:rPr>
          <w:rFonts w:hint="default"/>
        </w:rPr>
        <w:t>跳</w:t>
      </w:r>
      <w:r>
        <w:rPr>
          <w:rFonts w:hint="eastAsia"/>
        </w:rPr>
        <w:t>转到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定义锚点       &lt;a name=” “ &gt;     &lt;a/&gt; </w:t>
      </w:r>
    </w:p>
    <w:p>
      <w:pPr>
        <w:numPr>
          <w:ilvl w:val="0"/>
          <w:numId w:val="1"/>
        </w:numPr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/>
        </w:rPr>
        <w:t>链接到锚点:在锚点名前加上#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EFEFE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EFEFEF"/>
        </w:rPr>
        <w:t xml:space="preserve">a </w:t>
      </w:r>
      <w:r>
        <w:rPr>
          <w:rFonts w:hint="default" w:ascii="DejaVu Sans Mono" w:hAnsi="DejaVu Sans Mono" w:eastAsia="DejaVu Sans Mono" w:cs="DejaVu Sans Mono"/>
          <w:b/>
          <w:color w:val="0000FF"/>
          <w:sz w:val="22"/>
          <w:szCs w:val="22"/>
          <w:shd w:val="clear" w:fill="EFEFEF"/>
        </w:rPr>
        <w:t>href=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EFEFEF"/>
        </w:rPr>
        <w:t>"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EFEFEF"/>
        </w:rPr>
        <w:t>#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EFEFE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EFEFEF"/>
        </w:rPr>
        <w:t>&gt;&lt;/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EFEFEF"/>
        </w:rPr>
        <w:t>a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EFEFEF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创建表格</w:t>
      </w:r>
    </w:p>
    <w:p>
      <w:pPr>
        <w:rPr>
          <w:rFonts w:hint="eastAsia"/>
        </w:rPr>
      </w:pPr>
      <w:r>
        <w:rPr>
          <w:rFonts w:hint="eastAsia"/>
        </w:rPr>
        <w:t>&lt;table&gt;&lt;/table&gt;    定义表格</w:t>
      </w:r>
    </w:p>
    <w:p>
      <w:pPr>
        <w:rPr>
          <w:rFonts w:hint="eastAsia"/>
        </w:rPr>
      </w:pPr>
      <w:r>
        <w:rPr>
          <w:rFonts w:hint="eastAsia"/>
        </w:rPr>
        <w:t>&lt;tr&gt;&lt;/tr&gt;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创建表行</w:t>
      </w:r>
    </w:p>
    <w:p>
      <w:pPr>
        <w:rPr>
          <w:rFonts w:hint="eastAsia"/>
        </w:rPr>
      </w:pPr>
      <w:r>
        <w:rPr>
          <w:rFonts w:hint="eastAsia"/>
        </w:rPr>
        <w:t>&lt;td&gt;&lt;/td&gt;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创建单元格</w:t>
      </w:r>
    </w:p>
    <w:p>
      <w:pPr>
        <w:rPr>
          <w:rFonts w:hint="eastAsia"/>
        </w:rPr>
      </w:pPr>
      <w:r>
        <w:rPr>
          <w:rFonts w:hint="eastAsia"/>
        </w:rPr>
        <w:t>##创建2行2列</w:t>
      </w:r>
    </w:p>
    <w:p>
      <w:pPr>
        <w:rPr>
          <w:rFonts w:hint="eastAsia"/>
        </w:rPr>
      </w:pPr>
      <w:r>
        <w:rPr>
          <w:rFonts w:hint="eastAsia"/>
        </w:rPr>
        <w:t>table&gt;tr*2&gt;td*2     #快捷方式：Tab即可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表格的常用属性</w:t>
      </w:r>
    </w:p>
    <w:p>
      <w:pPr>
        <w:rPr>
          <w:rFonts w:hint="eastAsia"/>
        </w:rPr>
      </w:pPr>
      <w:r>
        <w:rPr>
          <w:rFonts w:hint="eastAsia"/>
        </w:rPr>
        <w:t>•  &lt;table&gt;元素</w:t>
      </w:r>
    </w:p>
    <w:p>
      <w:pPr>
        <w:rPr>
          <w:rFonts w:hint="eastAsia"/>
        </w:rPr>
      </w:pPr>
      <w:r>
        <w:rPr>
          <w:rFonts w:hint="eastAsia"/>
        </w:rPr>
        <w:t>–  width,设置表格宽度</w:t>
      </w:r>
    </w:p>
    <w:p>
      <w:pPr>
        <w:rPr>
          <w:rFonts w:hint="eastAsia"/>
        </w:rPr>
      </w:pPr>
      <w:r>
        <w:rPr>
          <w:rFonts w:hint="eastAsia"/>
        </w:rPr>
        <w:t>–  height,设置表格高度</w:t>
      </w:r>
    </w:p>
    <w:p>
      <w:pPr>
        <w:rPr>
          <w:rFonts w:hint="eastAsia"/>
        </w:rPr>
      </w:pPr>
      <w:r>
        <w:rPr>
          <w:rFonts w:hint="eastAsia"/>
        </w:rPr>
        <w:t>–  align,设置表格对齐方式(left|center|right)</w:t>
      </w:r>
    </w:p>
    <w:p>
      <w:pPr>
        <w:rPr>
          <w:rFonts w:hint="eastAsia"/>
        </w:rPr>
      </w:pPr>
      <w:r>
        <w:rPr>
          <w:rFonts w:hint="eastAsia"/>
        </w:rPr>
        <w:t>–  border,设置表格边框宽度</w:t>
      </w:r>
    </w:p>
    <w:p>
      <w:pPr>
        <w:rPr>
          <w:rFonts w:hint="eastAsia"/>
        </w:rPr>
      </w:pPr>
      <w:r>
        <w:rPr>
          <w:rFonts w:hint="eastAsia"/>
        </w:rPr>
        <w:t>–  cellpadding,设置内边距(单元格边框与内容之间的距离)</w:t>
      </w:r>
    </w:p>
    <w:p>
      <w:pPr>
        <w:rPr>
          <w:rFonts w:hint="eastAsia"/>
        </w:rPr>
      </w:pPr>
      <w:r>
        <w:rPr>
          <w:rFonts w:hint="eastAsia"/>
        </w:rPr>
        <w:t>–  cellspacing,设置外边距(单元格之间的距离)</w:t>
      </w:r>
    </w:p>
    <w:p>
      <w:pPr>
        <w:rPr>
          <w:rFonts w:hint="eastAsia"/>
        </w:rPr>
      </w:pPr>
      <w:r>
        <w:rPr>
          <w:rFonts w:hint="eastAsia"/>
        </w:rPr>
        <w:t>–  bgcolor,设置表格背景颜色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&lt;tr&gt;元素</w:t>
      </w:r>
    </w:p>
    <w:p>
      <w:pPr>
        <w:rPr>
          <w:rFonts w:hint="eastAsia"/>
        </w:rPr>
      </w:pPr>
      <w:r>
        <w:rPr>
          <w:rFonts w:hint="eastAsia"/>
        </w:rPr>
        <w:t>–  align,设置水平对齐方式(left|center|right)</w:t>
      </w:r>
    </w:p>
    <w:p>
      <w:pPr>
        <w:rPr>
          <w:rFonts w:hint="eastAsia"/>
        </w:rPr>
      </w:pPr>
      <w:r>
        <w:rPr>
          <w:rFonts w:hint="eastAsia"/>
        </w:rPr>
        <w:t>–  valign,设置垂直对齐方式(top|middle|bottom)</w:t>
      </w:r>
    </w:p>
    <w:p>
      <w:pPr>
        <w:rPr>
          <w:rFonts w:hint="eastAsia"/>
        </w:rPr>
      </w:pPr>
      <w:r>
        <w:rPr>
          <w:rFonts w:hint="eastAsia"/>
        </w:rPr>
        <w:t>&lt;td&gt;元素</w:t>
      </w:r>
    </w:p>
    <w:p>
      <w:pPr>
        <w:rPr>
          <w:rFonts w:hint="eastAsia"/>
        </w:rPr>
      </w:pPr>
      <w:r>
        <w:rPr>
          <w:rFonts w:hint="eastAsia"/>
        </w:rPr>
        <w:t>–  align,设置水平对齐方式(left|center|right)</w:t>
      </w:r>
    </w:p>
    <w:p>
      <w:pPr>
        <w:rPr>
          <w:rFonts w:hint="eastAsia"/>
        </w:rPr>
      </w:pPr>
      <w:r>
        <w:rPr>
          <w:rFonts w:hint="eastAsia"/>
        </w:rPr>
        <w:t>–  valign,设置垂直对齐方式(top|middle|bottom)</w:t>
      </w:r>
    </w:p>
    <w:p>
      <w:pPr>
        <w:rPr>
          <w:rFonts w:hint="eastAsia"/>
        </w:rPr>
      </w:pPr>
      <w:r>
        <w:rPr>
          <w:rFonts w:hint="eastAsia"/>
        </w:rPr>
        <w:t>–  width,设置宽度</w:t>
      </w:r>
    </w:p>
    <w:p>
      <w:pPr>
        <w:rPr>
          <w:rFonts w:hint="eastAsia"/>
        </w:rPr>
      </w:pPr>
      <w:r>
        <w:rPr>
          <w:rFonts w:hint="eastAsia"/>
        </w:rPr>
        <w:t>–  height,设置高度</w:t>
      </w:r>
    </w:p>
    <w:p>
      <w:pPr>
        <w:rPr>
          <w:rFonts w:hint="eastAsia"/>
        </w:rPr>
      </w:pPr>
      <w:r>
        <w:rPr>
          <w:rFonts w:hint="eastAsia"/>
        </w:rPr>
        <w:t>–  colspan,设置单元格跨列</w:t>
      </w:r>
    </w:p>
    <w:p>
      <w:pPr>
        <w:rPr>
          <w:rFonts w:hint="eastAsia"/>
        </w:rPr>
      </w:pPr>
      <w:r>
        <w:rPr>
          <w:rFonts w:hint="eastAsia"/>
        </w:rPr>
        <w:t>–  rowspan,设置单元格跨行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不规则表格</w:t>
      </w:r>
    </w:p>
    <w:p>
      <w:pPr>
        <w:rPr>
          <w:rFonts w:hint="eastAsia"/>
        </w:rPr>
      </w:pPr>
      <w:r>
        <w:rPr>
          <w:rFonts w:hint="eastAsia"/>
        </w:rPr>
        <w:t>设置单元格 &lt;td&gt; 的跨行或者跨列属性</w:t>
      </w:r>
    </w:p>
    <w:p>
      <w:pPr>
        <w:rPr>
          <w:rFonts w:hint="eastAsia"/>
        </w:rPr>
      </w:pPr>
      <w:r>
        <w:rPr>
          <w:rFonts w:hint="eastAsia"/>
        </w:rPr>
        <w:t>–  colspan,设置单元格跨列          #水平方向延伸正整数个单元格 （本身为1）</w:t>
      </w:r>
    </w:p>
    <w:p>
      <w:pPr>
        <w:rPr>
          <w:rFonts w:hint="eastAsia"/>
        </w:rPr>
      </w:pPr>
      <w:r>
        <w:rPr>
          <w:rFonts w:hint="eastAsia"/>
        </w:rPr>
        <w:t>–  rowspan,设置单元格跨行          #垂直方向延伸正整数单元格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&lt;td&gt;a&lt;/td&gt;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 colspan="2"&gt;a&lt;/td&gt;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 rowspan="2"&gt;1&lt;/td&gt;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&lt;td&gt;1&lt;/td&gt;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&lt;td&gt;a&lt;/td&gt;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&lt;td&gt;a&lt;/td&gt;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 li</w:t>
      </w:r>
    </w:p>
    <w:p>
      <w:pPr>
        <w:rPr>
          <w:rFonts w:hint="eastAsia"/>
        </w:rPr>
      </w:pPr>
      <w:r>
        <w:rPr>
          <w:rFonts w:hint="eastAsia"/>
        </w:rPr>
        <w:t>–  列表类型:有序列表&lt;ol&gt;和无序列表&lt;ul&gt;</w:t>
      </w:r>
    </w:p>
    <w:p>
      <w:pPr>
        <w:rPr>
          <w:rFonts w:hint="eastAsia"/>
        </w:rPr>
      </w:pPr>
      <w:r>
        <w:rPr>
          <w:rFonts w:hint="eastAsia"/>
        </w:rPr>
        <w:t>–  列表项:&lt;li&gt;,用于指示具体的列表内容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有序列表&lt;ol&gt;</w:t>
      </w:r>
    </w:p>
    <w:p>
      <w:pPr>
        <w:rPr>
          <w:rFonts w:hint="eastAsia"/>
        </w:rPr>
      </w:pPr>
      <w:r>
        <w:rPr>
          <w:rFonts w:hint="eastAsia"/>
        </w:rPr>
        <w:t>ol&gt;li*3  + Tab    #快捷方式3个列表项元素  (无序亦是)</w:t>
      </w:r>
    </w:p>
    <w:p>
      <w:pPr>
        <w:rPr>
          <w:rFonts w:hint="eastAsia"/>
        </w:rPr>
      </w:pPr>
      <w:r>
        <w:rPr>
          <w:rFonts w:hint="eastAsia"/>
        </w:rPr>
        <w:t>&lt;ol type="列表类型" start="起始编号"&gt;</w:t>
      </w:r>
    </w:p>
    <w:p>
      <w:pPr>
        <w:rPr>
          <w:rFonts w:hint="eastAsia"/>
        </w:rPr>
      </w:pPr>
      <w:r>
        <w:rPr>
          <w:rFonts w:hint="eastAsia"/>
        </w:rPr>
        <w:t>&lt;li&gt;...&lt;/li&gt;</w:t>
      </w:r>
    </w:p>
    <w:p>
      <w:pPr>
        <w:rPr>
          <w:rFonts w:hint="eastAsia"/>
        </w:rPr>
      </w:pPr>
      <w:r>
        <w:rPr>
          <w:rFonts w:hint="eastAsia"/>
        </w:rPr>
        <w:t>&lt;li&gt;...&lt;/li&gt;</w:t>
      </w:r>
    </w:p>
    <w:p>
      <w:pPr>
        <w:rPr>
          <w:rFonts w:hint="eastAsia"/>
        </w:rPr>
      </w:pPr>
      <w:r>
        <w:rPr>
          <w:rFonts w:hint="eastAsia"/>
        </w:rPr>
        <w:t>&lt;li&gt;...&lt;/li&gt;</w:t>
      </w:r>
    </w:p>
    <w:p>
      <w:pPr>
        <w:rPr>
          <w:rFonts w:hint="eastAsia"/>
        </w:rPr>
      </w:pPr>
      <w:r>
        <w:rPr>
          <w:rFonts w:hint="eastAsia"/>
        </w:rPr>
        <w:t>&lt;/ol&gt;</w:t>
      </w:r>
    </w:p>
    <w:p>
      <w:pPr>
        <w:rPr>
          <w:rFonts w:hint="eastAsia"/>
        </w:rPr>
      </w:pPr>
      <w:r>
        <w:rPr>
          <w:rFonts w:hint="eastAsia"/>
        </w:rPr>
        <w:t>type 属性值：–  1,数字(默认)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–  a,小写字母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–  A,大写字母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–  i,小写罗马数字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–  I,大写罗马数字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无序列表&lt;ul&gt;</w:t>
      </w:r>
    </w:p>
    <w:p>
      <w:pPr>
        <w:rPr>
          <w:rFonts w:hint="eastAsia"/>
        </w:rPr>
      </w:pPr>
      <w:r>
        <w:rPr>
          <w:rFonts w:hint="eastAsia"/>
        </w:rPr>
        <w:t>type 属性值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–  disc,实心圆(默认)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–  circle,空心圆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–  square,实心矩形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列表嵌套</w:t>
      </w:r>
    </w:p>
    <w:p>
      <w:pPr>
        <w:rPr>
          <w:rFonts w:hint="eastAsia"/>
        </w:rPr>
      </w:pPr>
      <w:r>
        <w:rPr>
          <w:rFonts w:hint="eastAsia"/>
        </w:rPr>
        <w:t>可以创建多层列表,常用于创建文档大纲、导航菜单等</w:t>
      </w:r>
    </w:p>
    <w:p>
      <w:pPr>
        <w:rPr>
          <w:rFonts w:hint="eastAsia"/>
        </w:rPr>
      </w:pP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&lt;li&gt;一级菜单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&lt;li&gt;二级菜单&lt;/li&gt;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&lt;li&gt;二级菜单&lt;/li&gt;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>&lt;/ul&gt;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表单</w:t>
      </w:r>
    </w:p>
    <w:p>
      <w:pPr>
        <w:rPr>
          <w:rFonts w:hint="eastAsia"/>
        </w:rPr>
      </w:pPr>
      <w:r>
        <w:rPr>
          <w:rFonts w:hint="eastAsia"/>
        </w:rPr>
        <w:t>用于显示、收集信息,并提交信息到服务器</w:t>
      </w:r>
    </w:p>
    <w:p>
      <w:pPr>
        <w:rPr>
          <w:rFonts w:hint="eastAsia"/>
        </w:rPr>
      </w:pPr>
      <w:r>
        <w:rPr>
          <w:rFonts w:hint="eastAsia"/>
        </w:rPr>
        <w:t>–  实现数据交互的可见的界面元素,比如文本框或按钮</w:t>
      </w:r>
    </w:p>
    <w:p>
      <w:pPr>
        <w:rPr>
          <w:rFonts w:hint="eastAsia"/>
        </w:rPr>
      </w:pPr>
      <w:r>
        <w:rPr>
          <w:rFonts w:hint="eastAsia"/>
        </w:rPr>
        <w:t>–  提交后的表单处理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##超链接，跳转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&lt;form action="http://www.baidu.com/s" target="_blank"&gt;</w:t>
      </w:r>
    </w:p>
    <w:p>
      <w:pPr>
        <w:rPr>
          <w:rFonts w:hint="eastAsia"/>
        </w:rPr>
      </w:pPr>
      <w:r>
        <w:rPr>
          <w:rFonts w:hint="eastAsia"/>
        </w:rPr>
        <w:t>查询:&lt;input type="text"  name="wd"&gt;</w:t>
      </w:r>
    </w:p>
    <w:p>
      <w:pPr>
        <w:rPr>
          <w:rFonts w:hint="eastAsia"/>
        </w:rPr>
      </w:pPr>
      <w:r>
        <w:rPr>
          <w:rFonts w:hint="eastAsia"/>
        </w:rPr>
        <w:t>&lt;input type="submit" value="百度搜索"&gt;</w:t>
      </w:r>
    </w:p>
    <w:p>
      <w:pPr>
        <w:rPr>
          <w:rFonts w:hint="eastAsia"/>
        </w:rPr>
      </w:pPr>
      <w:r>
        <w:rPr>
          <w:rFonts w:hint="eastAsia"/>
        </w:rPr>
        <w:t>&lt;/form&gt;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ragraph">
                  <wp:posOffset>26035</wp:posOffset>
                </wp:positionV>
                <wp:extent cx="877570" cy="148590"/>
                <wp:effectExtent l="4445" t="5080" r="13335" b="177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7170" y="3039110"/>
                          <a:ext cx="877570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1pt;margin-top:2.05pt;height:11.7pt;width:69.1pt;z-index:251658240;mso-width-relative:page;mso-height-relative:page;" fillcolor="#FFFFFF" filled="t" stroked="t" coordsize="21600,21600" o:gfxdata="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BKsu/WAAAABwEAAA8AAAAAAAAAAQAgAAAAIgAAAGRy&#10;cy9kb3ducmV2LnhtbFBLAQIUABQAAAAIAIdO4kDRDNuxBwIAAAoEAAAOAAAAAAAAAAEAIAAAACUB&#10;AABkcnMvZTJvRG9jLnhtbFBLBQYAAAAABgAGAFkBAACe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查询:￼            百度</w:t>
      </w:r>
      <w:r>
        <w:rPr>
          <w:rFonts w:hint="default"/>
        </w:rPr>
        <w:t xml:space="preserve"> 百度</w:t>
      </w:r>
      <w:r>
        <w:rPr>
          <w:rFonts w:hint="eastAsia"/>
        </w:rPr>
        <w:t>搜索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百度搜索URL定义：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http://www.baidu.com/s</w:t>
      </w:r>
      <w:r>
        <w:rPr>
          <w:rFonts w:hint="default"/>
        </w:rPr>
        <w:fldChar w:fldCharType="end"/>
      </w:r>
      <w:r>
        <w:rPr>
          <w:rFonts w:hint="default"/>
        </w:rPr>
        <w:t xml:space="preserve">    ?    wd=python</w:t>
      </w:r>
    </w:p>
    <w:p>
      <w:pPr>
        <w:rPr>
          <w:rFonts w:hint="eastAsia"/>
        </w:rPr>
      </w:pPr>
      <w:r>
        <w:rPr>
          <w:rFonts w:hint="default"/>
        </w:rPr>
        <w:t>例如：https://www.baidu.com/s?ie=UTF-8&amp;wd=python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&lt;form action=""&gt;</w:t>
      </w:r>
    </w:p>
    <w:p>
      <w:pPr>
        <w:rPr>
          <w:rFonts w:hint="eastAsia"/>
        </w:rPr>
      </w:pPr>
      <w:r>
        <w:rPr>
          <w:rFonts w:hint="eastAsia"/>
        </w:rPr>
        <w:t>username:&lt;input type="text"  name="user"&gt;&lt;br&gt;</w:t>
      </w:r>
    </w:p>
    <w:p>
      <w:pPr>
        <w:rPr>
          <w:rFonts w:hint="eastAsia"/>
        </w:rPr>
      </w:pPr>
      <w:r>
        <w:rPr>
          <w:rFonts w:hint="eastAsia"/>
        </w:rPr>
        <w:t>password:&lt;input type="password" name="pwd"&gt;</w:t>
      </w:r>
    </w:p>
    <w:p>
      <w:pPr>
        <w:rPr>
          <w:rFonts w:hint="eastAsia"/>
        </w:rPr>
      </w:pPr>
      <w:r>
        <w:rPr>
          <w:rFonts w:hint="eastAsia"/>
        </w:rPr>
        <w:t>&lt;input type="button"  value="登陆"  onclick="login()"&gt;</w:t>
      </w:r>
    </w:p>
    <w:p>
      <w:pPr>
        <w:rPr>
          <w:rFonts w:hint="eastAsia"/>
        </w:rPr>
      </w:pPr>
      <w:r>
        <w:rPr>
          <w:rFonts w:hint="eastAsia"/>
        </w:rPr>
        <w:t>&lt;/form&gt;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151130</wp:posOffset>
                </wp:positionV>
                <wp:extent cx="877570" cy="148590"/>
                <wp:effectExtent l="4445" t="5080" r="13335" b="177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05pt;margin-top:11.9pt;height:11.7pt;width:69.1pt;z-index:251659264;mso-width-relative:page;mso-height-relative:page;" fillcolor="#FFFFFF" filled="t" stroked="t" coordsize="21600,21600" o:gfxdata="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1YN6GNgAAAAJAQAADwAAAAAAAAABACAAAAAiAAAAZHJzL2Rvd25yZXYueG1sUEsBAhQA&#10;FAAAAAgAh07iQIyDe+DyAQAA5wMAAA4AAAAAAAAAAQAgAAAAJw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>username:￼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10795</wp:posOffset>
                </wp:positionV>
                <wp:extent cx="877570" cy="148590"/>
                <wp:effectExtent l="4445" t="5080" r="13335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5pt;margin-top:0.85pt;height:11.7pt;width:69.1pt;z-index:251661312;mso-width-relative:page;mso-height-relative:page;" fillcolor="#FFFFFF" filled="t" stroked="t" coordsize="21600,21600" o:gfxdata="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PeFKo1wAAAAgBAAAPAAAAAAAAAAEAIAAAACIAAABkcnMvZG93bnJldi54bWxQSwECFAAU&#10;AAAACACHTuJAJQrjfvIBAADnAwAADgAAAAAAAAABACAAAAAm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password:              登陆</w:t>
      </w:r>
      <w:r>
        <w:rPr>
          <w:rFonts w:hint="default"/>
        </w:rPr>
        <w:t xml:space="preserve">   登陆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021759">
    <w:nsid w:val="5B8DD4FF"/>
    <w:multiLevelType w:val="singleLevel"/>
    <w:tmpl w:val="5B8DD4F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60217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FB06D4"/>
    <w:rsid w:val="61BACB00"/>
    <w:rsid w:val="77FBA6CE"/>
    <w:rsid w:val="87F197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2018-09-04T09:57:00Z</dcterms:created>
  <dc:creator>root</dc:creator>
  <cp:lastModifiedBy>root</cp:lastModifiedBy>
  <dcterms:modified xsi:type="dcterms:W3CDTF">2018-09-04T08:55:40Z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