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181A4">
      <w:pPr>
        <w:pStyle w:val="31"/>
        <w:keepNext/>
        <w:keepLines/>
        <w:snapToGrid w:val="0"/>
        <w:spacing w:before="0" w:after="140" w:line="250" w:lineRule="auto"/>
      </w:pPr>
      <w:r>
        <w:rPr>
          <w:rFonts w:ascii="Arial" w:hAnsi="Arial" w:eastAsia="Arial" w:cs="Arial"/>
          <w:b/>
          <w:color w:val="1F3B64"/>
          <w:sz w:val="38"/>
          <w:lang w:val="en-GB"/>
        </w:rPr>
        <w:t>Comprehensive Capsule Homestay Quotation</w:t>
      </w:r>
    </w:p>
    <w:p w14:paraId="3A5DCC44">
      <w:pPr>
        <w:keepNext/>
        <w:keepLines/>
        <w:snapToGrid w:val="0"/>
        <w:spacing w:before="0" w:after="160" w:line="250" w:lineRule="auto"/>
      </w:pPr>
      <w:r>
        <w:rPr>
          <w:rFonts w:ascii="Arial" w:hAnsi="Arial" w:eastAsia="Arial" w:cs="Arial"/>
          <w:b w:val="0"/>
          <w:color w:val="63717C"/>
          <w:sz w:val="19"/>
          <w:lang w:val="en-GB"/>
        </w:rPr>
        <w:t>Quotation No. ZK20261020-02    Date: 20 October 2026    Currency: RMB</w:t>
      </w:r>
    </w:p>
    <w:p w14:paraId="7268C948">
      <w:pPr>
        <w:keepNext w:val="0"/>
        <w:keepLines/>
        <w:snapToGrid w:val="0"/>
        <w:spacing w:before="0" w:after="180" w:line="250" w:lineRule="auto"/>
      </w:pPr>
      <w:r>
        <w:rPr>
          <w:rFonts w:ascii="Arial" w:hAnsi="Arial" w:eastAsia="Arial" w:cs="Arial"/>
          <w:b w:val="0"/>
          <w:color w:val="000000"/>
          <w:sz w:val="19"/>
          <w:lang w:val="en-GB"/>
        </w:rPr>
        <w:t>Customer: ____________________________    Contact: ________________    Tel: ________________</w:t>
      </w:r>
    </w:p>
    <w:p w14:paraId="2ACC1DB7">
      <w:pPr>
        <w:spacing w:after="120" w:line="250" w:lineRule="auto"/>
      </w:pPr>
      <w:r>
        <w:rPr>
          <w:rFonts w:ascii="Arial" w:hAnsi="Arial" w:eastAsia="Arial" w:cs="Arial"/>
          <w:color w:val="000000"/>
          <w:sz w:val="19"/>
          <w:lang w:val="en-GB"/>
        </w:rPr>
        <w:t>Shipping port: ____________________________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491"/>
        <w:gridCol w:w="864"/>
        <w:gridCol w:w="576"/>
        <w:gridCol w:w="2117"/>
        <w:gridCol w:w="1800"/>
        <w:gridCol w:w="2333"/>
        <w:gridCol w:w="2837"/>
      </w:tblGrid>
      <w:tr w14:paraId="08E8F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19A89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GB"/>
              </w:rPr>
              <w:t>Model</w:t>
            </w:r>
          </w:p>
        </w:tc>
        <w:tc>
          <w:tcPr>
            <w:tcW w:w="249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9B01F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GB"/>
              </w:rPr>
              <w:t>Dimensions</w:t>
              <w:br/>
              <w:t>mm</w:t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CA5F1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GB"/>
              </w:rPr>
              <w:t>Area</w:t>
              <w:br/>
              <w:t>m²</w:t>
            </w:r>
          </w:p>
        </w:tc>
        <w:tc>
          <w:tcPr>
            <w:tcW w:w="5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2B30C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GB"/>
              </w:rPr>
              <w:t>Qty</w:t>
            </w:r>
          </w:p>
        </w:tc>
        <w:tc>
          <w:tcPr>
            <w:tcW w:w="211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5461A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GB"/>
              </w:rPr>
              <w:t>Base product</w:t>
              <w:br/>
              <w:t>unit price</w:t>
            </w:r>
          </w:p>
        </w:tc>
        <w:tc>
          <w:tcPr>
            <w:tcW w:w="1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E9FC2">
            <w:pPr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GB"/>
              </w:rPr>
              <w:t>Freight</w:t>
              <w:br/>
              <w:t>buyer paid</w:t>
            </w:r>
          </w:p>
        </w:tc>
        <w:tc>
          <w:tcPr>
            <w:tcW w:w="233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38B7F">
            <w:pPr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GB"/>
              </w:rPr>
              <w:t>Seller's quote</w:t>
              <w:br/>
              <w:t>per unit</w:t>
            </w:r>
          </w:p>
        </w:tc>
        <w:tc>
          <w:tcPr>
            <w:tcW w:w="28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93116">
            <w:pPr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GB"/>
              </w:rPr>
              <w:t>Seller's quoted</w:t>
              <w:br/>
              <w:t>amount</w:t>
            </w:r>
          </w:p>
        </w:tc>
      </w:tr>
      <w:tr w14:paraId="09246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589EF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ZK-M22</w:t>
            </w:r>
          </w:p>
        </w:tc>
        <w:tc>
          <w:tcPr>
            <w:tcW w:w="249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77F81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6800×3300×3200</w:t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9D5ED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22.44</w:t>
            </w:r>
          </w:p>
        </w:tc>
        <w:tc>
          <w:tcPr>
            <w:tcW w:w="5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DC611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1</w:t>
            </w:r>
          </w:p>
        </w:tc>
        <w:tc>
          <w:tcPr>
            <w:tcW w:w="211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E59FF">
            <w:pPr>
              <w:snapToGrid w:val="0"/>
              <w:spacing w:after="48" w:line="240" w:lineRule="auto" w:before="48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199,750.00</w:t>
            </w:r>
          </w:p>
        </w:tc>
        <w:tc>
          <w:tcPr>
            <w:tcW w:w="1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E4AE6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3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869E5">
            <w:pPr>
              <w:snapToGrid w:val="0"/>
              <w:spacing w:after="48" w:line="240" w:lineRule="auto" w:before="48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199,750.00</w:t>
            </w:r>
          </w:p>
        </w:tc>
        <w:tc>
          <w:tcPr>
            <w:tcW w:w="28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CE3FA">
            <w:pPr>
              <w:snapToGrid w:val="0"/>
              <w:spacing w:after="48" w:line="240" w:lineRule="auto" w:before="48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199,750.00</w:t>
            </w:r>
          </w:p>
        </w:tc>
      </w:tr>
      <w:tr w14:paraId="23430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DC170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ZK-M28</w:t>
              <w:br/>
              <w:t>Double-bed Room</w:t>
            </w:r>
          </w:p>
        </w:tc>
        <w:tc>
          <w:tcPr>
            <w:tcW w:w="249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9FD3E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8500×3300×3200</w:t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763BB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28</w:t>
            </w:r>
          </w:p>
        </w:tc>
        <w:tc>
          <w:tcPr>
            <w:tcW w:w="5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F50D9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1</w:t>
            </w:r>
          </w:p>
        </w:tc>
        <w:tc>
          <w:tcPr>
            <w:tcW w:w="211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EB575">
            <w:pPr>
              <w:snapToGrid w:val="0"/>
              <w:spacing w:after="48" w:line="240" w:lineRule="auto" w:before="48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221,200.00</w:t>
            </w:r>
          </w:p>
        </w:tc>
        <w:tc>
          <w:tcPr>
            <w:tcW w:w="1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4455F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3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59A7CE">
            <w:pPr>
              <w:snapToGrid w:val="0"/>
              <w:spacing w:after="48" w:line="240" w:lineRule="auto" w:before="48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221,200.00</w:t>
            </w:r>
          </w:p>
        </w:tc>
        <w:tc>
          <w:tcPr>
            <w:tcW w:w="28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2F668">
            <w:pPr>
              <w:snapToGrid w:val="0"/>
              <w:spacing w:after="48" w:line="240" w:lineRule="auto" w:before="48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221,200.00</w:t>
            </w:r>
          </w:p>
        </w:tc>
      </w:tr>
      <w:tr w14:paraId="01747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3CC9A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ZK-M38</w:t>
            </w:r>
          </w:p>
        </w:tc>
        <w:tc>
          <w:tcPr>
            <w:tcW w:w="249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04510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11500×3300×3200</w:t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EAB61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38</w:t>
            </w:r>
          </w:p>
        </w:tc>
        <w:tc>
          <w:tcPr>
            <w:tcW w:w="5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6CC39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1</w:t>
            </w:r>
          </w:p>
        </w:tc>
        <w:tc>
          <w:tcPr>
            <w:tcW w:w="211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3EFA2">
            <w:pPr>
              <w:snapToGrid w:val="0"/>
              <w:spacing w:after="48" w:line="240" w:lineRule="auto" w:before="48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255,850.00</w:t>
            </w:r>
          </w:p>
        </w:tc>
        <w:tc>
          <w:tcPr>
            <w:tcW w:w="1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D8317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3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6DB21">
            <w:pPr>
              <w:snapToGrid w:val="0"/>
              <w:spacing w:after="48" w:line="240" w:lineRule="auto" w:before="48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255,850.00</w:t>
            </w:r>
          </w:p>
        </w:tc>
        <w:tc>
          <w:tcPr>
            <w:tcW w:w="28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8B4CF">
            <w:pPr>
              <w:snapToGrid w:val="0"/>
              <w:spacing w:after="48" w:line="240" w:lineRule="auto" w:before="48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255,850.00</w:t>
            </w:r>
          </w:p>
        </w:tc>
      </w:tr>
      <w:tr w14:paraId="5E6BF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22884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Total</w:t>
            </w:r>
          </w:p>
        </w:tc>
        <w:tc>
          <w:tcPr>
            <w:tcW w:w="249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F7219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57BF0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5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0D920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11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B0752">
            <w:pPr>
              <w:snapToGrid w:val="0"/>
              <w:spacing w:after="48" w:line="240" w:lineRule="auto" w:before="48"/>
              <w:jc w:val="righ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1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D3B94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3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4655C">
            <w:pPr>
              <w:snapToGrid w:val="0"/>
              <w:spacing w:after="48" w:line="240" w:lineRule="auto" w:before="48"/>
              <w:jc w:val="righ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8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F0552">
            <w:pPr>
              <w:snapToGrid w:val="0"/>
              <w:spacing w:after="48" w:line="240" w:lineRule="auto" w:before="48"/>
              <w:jc w:val="righ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</w:tbl>
    <w:p w14:paraId="4625A1F3">
      <w:pPr>
        <w:keepNext w:val="0"/>
        <w:keepLines/>
        <w:snapToGrid w:val="0"/>
        <w:spacing w:before="0" w:after="0" w:line="20" w:lineRule="exact"/>
      </w:pPr>
    </w:p>
    <w:p w14:paraId="219E4BD6">
      <w:pPr>
        <w:keepNext w:val="0"/>
        <w:keepLines/>
        <w:snapToGrid w:val="0"/>
        <w:spacing w:before="0" w:after="140" w:line="250" w:lineRule="auto"/>
      </w:pPr>
      <w:r>
        <w:rPr>
          <w:rFonts w:ascii="Arial" w:hAnsi="Arial" w:eastAsia="Arial" w:cs="Arial"/>
          <w:b/>
          <w:sz w:val="22"/>
          <w:lang w:val="en-GB"/>
        </w:rPr>
        <w:t>Standard Product Total</w:t>
      </w:r>
    </w:p>
    <w:p w14:paraId="3A417139">
      <w:pPr>
        <w:keepNext/>
        <w:keepLines/>
        <w:snapToGrid w:val="0"/>
        <w:spacing w:before="100" w:after="100" w:line="250" w:lineRule="auto"/>
      </w:pPr>
      <w:r>
        <w:rPr>
          <w:rFonts w:ascii="Arial" w:hAnsi="Arial" w:eastAsia="Arial" w:cs="Arial"/>
          <w:b/>
          <w:color w:val="1F3B64"/>
          <w:sz w:val="24"/>
          <w:lang w:val="en-GB"/>
        </w:rPr>
        <w:t>Options and Order Amount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8"/>
        <w:gridCol w:w="3848"/>
        <w:gridCol w:w="3848"/>
        <w:gridCol w:w="3848"/>
      </w:tblGrid>
      <w:tr w14:paraId="63A83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84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C894C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Additional upgrade amount</w:t>
            </w:r>
          </w:p>
        </w:tc>
        <w:tc>
          <w:tcPr>
            <w:tcW w:w="384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CD9E9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External equipment options</w:t>
            </w:r>
          </w:p>
        </w:tc>
        <w:tc>
          <w:tcPr>
            <w:tcW w:w="384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A975C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Interior furniture and appliance options</w:t>
            </w:r>
          </w:p>
        </w:tc>
        <w:tc>
          <w:tcPr>
            <w:tcW w:w="384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59683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Total order quotation</w:t>
            </w:r>
          </w:p>
        </w:tc>
      </w:tr>
      <w:tr w14:paraId="39F58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4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6E385">
            <w:pPr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color w:val="000000"/>
                <w:sz w:val="19"/>
                <w:lang w:val="en-GB"/>
              </w:rPr>
              <w:t>0.00</w:t>
            </w:r>
          </w:p>
        </w:tc>
        <w:tc>
          <w:tcPr>
            <w:tcW w:w="384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0D471">
            <w:pPr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color w:val="000000"/>
                <w:sz w:val="19"/>
                <w:lang w:val="en-GB"/>
              </w:rPr>
              <w:t>0.00</w:t>
            </w:r>
          </w:p>
        </w:tc>
        <w:tc>
          <w:tcPr>
            <w:tcW w:w="384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87138">
            <w:pPr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color w:val="000000"/>
                <w:sz w:val="19"/>
                <w:lang w:val="en-GB"/>
              </w:rPr>
              <w:t>0.00</w:t>
            </w:r>
          </w:p>
        </w:tc>
        <w:tc>
          <w:tcPr>
            <w:tcW w:w="384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01EA3">
            <w:pPr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</w:tr>
    </w:tbl>
    <w:p w14:paraId="261511D6">
      <w:pPr>
        <w:keepNext w:val="0"/>
        <w:keepLines/>
        <w:snapToGrid w:val="0"/>
        <w:spacing w:before="0" w:after="0" w:line="20" w:lineRule="exact"/>
      </w:pPr>
    </w:p>
    <w:p w14:paraId="489F519D">
      <w:pPr>
        <w:keepNext/>
        <w:keepLines/>
        <w:snapToGrid w:val="0"/>
        <w:spacing w:before="100" w:after="100" w:line="250" w:lineRule="auto"/>
      </w:pPr>
      <w:r>
        <w:rPr>
          <w:rFonts w:ascii="Arial" w:hAnsi="Arial" w:eastAsia="Arial" w:cs="Arial"/>
          <w:b/>
          <w:color w:val="1F3B64"/>
          <w:sz w:val="24"/>
          <w:lang w:val="en-GB"/>
        </w:rPr>
        <w:t>Quotation Terms</w:t>
      </w:r>
    </w:p>
    <w:p w14:paraId="3D9CAA27">
      <w:pPr>
        <w:keepNext w:val="0"/>
        <w:keepLines/>
        <w:snapToGrid w:val="0"/>
        <w:spacing w:before="0" w:after="80" w:line="250" w:lineRule="auto"/>
      </w:pPr>
      <w:r>
        <w:rPr>
          <w:rFonts w:ascii="Arial" w:hAnsi="Arial" w:eastAsia="Arial" w:cs="Arial"/>
          <w:b w:val="0"/>
          <w:sz w:val="19"/>
          <w:lang w:val="en-GB"/>
        </w:rPr>
        <w:t>1. The product unit prices include the standard specifications on pages 2–3, including Midea air conditioners, instant electric water heaters and the listed bathroom equipment.</w:t>
      </w:r>
    </w:p>
    <w:p w14:paraId="2A88BB87">
      <w:pPr>
        <w:keepNext w:val="0"/>
        <w:keepLines/>
        <w:snapToGrid w:val="0"/>
        <w:spacing w:before="0" w:after="80" w:line="250" w:lineRule="auto"/>
      </w:pPr>
      <w:r>
        <w:rPr>
          <w:rFonts w:ascii="Arial" w:hAnsi="Arial" w:eastAsia="Arial" w:cs="Arial"/>
          <w:b w:val="0"/>
          <w:sz w:val="19"/>
          <w:lang w:val="en-GB"/>
        </w:rPr>
        <w:t>2. The buyer pays freight directly at the actual shipping rate at dispatch. The shipping port is designated by the buyer.</w:t>
      </w:r>
    </w:p>
    <w:p w14:paraId="3A2AFE16">
      <w:pPr>
        <w:keepNext w:val="0"/>
        <w:keepLines/>
        <w:snapToGrid w:val="0"/>
        <w:spacing w:before="0" w:after="80" w:line="250" w:lineRule="auto"/>
      </w:pPr>
      <w:r>
        <w:rPr>
          <w:rFonts w:ascii="Arial" w:hAnsi="Arial" w:eastAsia="Arial" w:cs="Arial"/>
          <w:b w:val="0"/>
          <w:sz w:val="19"/>
          <w:lang w:val="en-GB"/>
        </w:rPr>
        <w:t>3. Taxes, insurance, destination port charges, customs clearance, lifting, foundations, utility connections and installation are priced separately.</w:t>
      </w:r>
    </w:p>
    <w:p w14:paraId="1D03B312">
      <w:pPr>
        <w:keepNext w:val="0"/>
        <w:keepLines/>
        <w:snapToGrid w:val="0"/>
        <w:spacing w:before="0" w:after="80" w:line="250" w:lineRule="auto"/>
      </w:pPr>
      <w:r>
        <w:rPr>
          <w:rFonts w:ascii="Arial" w:hAnsi="Arial" w:eastAsia="Arial" w:cs="Arial"/>
          <w:b w:val="0"/>
          <w:color w:val="000000"/>
          <w:sz w:val="19"/>
          <w:lang w:val="en-GB"/>
        </w:rPr>
        <w:t>4. Product prices are valid for 30 days from the quotation date. Trade terms, payment, delivery and warranty are subject to the contract between the parties.</w:t>
      </w:r>
    </w:p>
    <w:p w14:paraId="71A86AA8">
      <w:pPr>
        <w:keepNext w:val="0"/>
        <w:keepLines/>
        <w:snapToGrid w:val="0"/>
        <w:spacing w:before="140" w:after="0" w:line="250" w:lineRule="auto"/>
      </w:pPr>
      <w:r>
        <w:rPr>
          <w:rFonts w:ascii="Arial" w:hAnsi="Arial" w:eastAsia="Arial" w:cs="Arial"/>
          <w:b w:val="0"/>
          <w:color w:val="000000"/>
          <w:sz w:val="19"/>
          <w:lang w:val="en-GB"/>
        </w:rPr>
        <w:t>Quoted by: ________________    Customer confirmation: ________________    Date: ________________</w:t>
      </w:r>
    </w:p>
    <w:p w14:paraId="3048C16C">
      <w:pPr>
        <w:spacing w:before="100" w:line="250" w:lineRule="auto"/>
      </w:pPr>
      <w:r>
        <w:rPr>
          <w:rFonts w:ascii="Arial" w:hAnsi="Arial" w:eastAsia="Arial" w:cs="Arial"/>
          <w:b w:val="0"/>
          <w:color w:val="667085"/>
          <w:sz w:val="17"/>
          <w:lang w:val="en-GB"/>
        </w:rPr>
        <w:t>Address: Unit 703, 7/F, Tower 2, South Seas Centre, 75 Mody Road, Tsim Sha Tsui, Hong Kong    Contact: Yang Taofeng</w:t>
      </w:r>
    </w:p>
    <w:p w14:paraId="6999D21B">
      <w:pPr>
        <w:snapToGrid w:val="0"/>
        <w:spacing w:line="20" w:lineRule="exact" w:before="0" w:after="0"/>
      </w:pPr>
      <w:r>
        <w:rPr>
          <w:rFonts w:ascii="Arial" w:hAnsi="Arial" w:eastAsia="Arial" w:cs="Arial"/>
          <w:sz w:val="2"/>
          <w:lang w:val="en-GB"/>
        </w:rPr>
        <w:br w:type="page"/>
      </w:r>
    </w:p>
    <w:p w14:paraId="7260AA7D">
      <w:pPr>
        <w:pStyle w:val="31"/>
        <w:keepNext/>
        <w:keepLines/>
        <w:snapToGrid w:val="0"/>
        <w:spacing w:before="0" w:after="140" w:line="250" w:lineRule="auto"/>
      </w:pPr>
      <w:r>
        <w:rPr>
          <w:rFonts w:ascii="Arial" w:hAnsi="Arial" w:eastAsia="Arial" w:cs="Arial"/>
          <w:b/>
          <w:color w:val="1F3B64"/>
          <w:sz w:val="38"/>
          <w:lang w:val="en-GB"/>
        </w:rPr>
        <w:t>Standard Specifications</w:t>
      </w:r>
    </w:p>
    <w:p w14:paraId="212A70A8">
      <w:pPr>
        <w:keepNext/>
        <w:keepLines/>
        <w:snapToGrid w:val="0"/>
        <w:spacing w:before="0" w:after="160" w:line="250" w:lineRule="auto"/>
      </w:pPr>
      <w:r>
        <w:rPr>
          <w:rFonts w:ascii="Arial" w:hAnsi="Arial" w:eastAsia="Arial" w:cs="Arial"/>
          <w:b w:val="0"/>
          <w:color w:val="63717C"/>
          <w:sz w:val="19"/>
          <w:lang w:val="en-GB"/>
        </w:rPr>
        <w:t>Included in the product unit price. Reference weights: ZK-M22 approx. 5 tonnes; ZK-M28 approx. 7 tonnes; ZK-M38 approx. 9.5 tonnes.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2275"/>
        <w:gridCol w:w="6754"/>
        <w:gridCol w:w="1584"/>
        <w:gridCol w:w="1584"/>
        <w:gridCol w:w="1584"/>
      </w:tblGrid>
      <w:tr w14:paraId="30327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1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7FE3F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Category</w:t>
            </w:r>
          </w:p>
        </w:tc>
        <w:tc>
          <w:tcPr>
            <w:tcW w:w="22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61022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Item</w:t>
            </w:r>
          </w:p>
        </w:tc>
        <w:tc>
          <w:tcPr>
            <w:tcW w:w="675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082B4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Specifications and Contents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5CD54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ZK-M22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ABAED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ZK-M28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A3E93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ZK-M38</w:t>
            </w:r>
          </w:p>
        </w:tc>
      </w:tr>
      <w:tr w14:paraId="11438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DDBFD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Structure</w:t>
            </w:r>
          </w:p>
        </w:tc>
        <w:tc>
          <w:tcPr>
            <w:tcW w:w="22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162A5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Frame</w:t>
            </w:r>
          </w:p>
        </w:tc>
        <w:tc>
          <w:tcPr>
            <w:tcW w:w="675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D3975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Thickened steel structural frame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D4234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F38E3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BBA2B0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7C34B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EE2C2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Structure</w:t>
            </w:r>
          </w:p>
        </w:tc>
        <w:tc>
          <w:tcPr>
            <w:tcW w:w="22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2DDD3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Exterior cladding</w:t>
            </w:r>
          </w:p>
        </w:tc>
        <w:tc>
          <w:tcPr>
            <w:tcW w:w="675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DDE70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Aluminium exterior panels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74AEC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F071D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55386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5C236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0BF81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Structure</w:t>
            </w:r>
          </w:p>
        </w:tc>
        <w:tc>
          <w:tcPr>
            <w:tcW w:w="22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354B7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Insulation</w:t>
            </w:r>
          </w:p>
        </w:tc>
        <w:tc>
          <w:tcPr>
            <w:tcW w:w="675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45B4F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Polyurethane or rock wool; selected material: ________________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4A524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8CD33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23AC1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11D7A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72D3E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Structure</w:t>
            </w:r>
          </w:p>
        </w:tc>
        <w:tc>
          <w:tcPr>
            <w:tcW w:w="22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0EB8A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Panoramic glazing</w:t>
            </w:r>
          </w:p>
        </w:tc>
        <w:tc>
          <w:tcPr>
            <w:tcW w:w="675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B7D34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6+12+6 low-emissivity insulating glass (Low-E)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CE373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F7D45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06ECD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05BDF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AC4CC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Structure</w:t>
            </w:r>
          </w:p>
        </w:tc>
        <w:tc>
          <w:tcPr>
            <w:tcW w:w="22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CC8DE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Balcony glazing</w:t>
            </w:r>
          </w:p>
        </w:tc>
        <w:tc>
          <w:tcPr>
            <w:tcW w:w="675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92EB6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6+6 tempered laminated glass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C55FD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F3666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87457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24723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E86C3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Structure</w:t>
            </w:r>
          </w:p>
        </w:tc>
        <w:tc>
          <w:tcPr>
            <w:tcW w:w="22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C9797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Doors and windows</w:t>
            </w:r>
          </w:p>
        </w:tc>
        <w:tc>
          <w:tcPr>
            <w:tcW w:w="675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EB6A6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Aluminium doors and windows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25414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AEA55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9C985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39A22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3187D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Structure</w:t>
            </w:r>
          </w:p>
        </w:tc>
        <w:tc>
          <w:tcPr>
            <w:tcW w:w="22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E401A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Entry access</w:t>
            </w:r>
          </w:p>
        </w:tc>
        <w:tc>
          <w:tcPr>
            <w:tcW w:w="675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6F1EE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Smart access control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1B0D3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6F7AE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70083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1F6A1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C842C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Structure</w:t>
            </w:r>
          </w:p>
        </w:tc>
        <w:tc>
          <w:tcPr>
            <w:tcW w:w="22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52D9A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Supports</w:t>
            </w:r>
          </w:p>
        </w:tc>
        <w:tc>
          <w:tcPr>
            <w:tcW w:w="675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67F8C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Support feet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794DF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EBBB8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0384B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46B69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055BC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Interior finish</w:t>
            </w:r>
          </w:p>
        </w:tc>
        <w:tc>
          <w:tcPr>
            <w:tcW w:w="22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BAE4E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Wall panels</w:t>
            </w:r>
          </w:p>
        </w:tc>
        <w:tc>
          <w:tcPr>
            <w:tcW w:w="675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E4ABF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Bamboo charcoal fibre panels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CBF01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CC612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CFE44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15C66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E5EA0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Interior finish</w:t>
            </w:r>
          </w:p>
        </w:tc>
        <w:tc>
          <w:tcPr>
            <w:tcW w:w="22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91FC2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Flooring</w:t>
            </w:r>
          </w:p>
        </w:tc>
        <w:tc>
          <w:tcPr>
            <w:tcW w:w="675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35BC4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Multi-layer solid wood flooring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1463E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C23BA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232CD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6641C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19CDF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Interior finish</w:t>
            </w:r>
          </w:p>
        </w:tc>
        <w:tc>
          <w:tcPr>
            <w:tcW w:w="22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0D7F8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Lighting</w:t>
            </w:r>
          </w:p>
        </w:tc>
        <w:tc>
          <w:tcPr>
            <w:tcW w:w="675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6EEE9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Indoor and outdoor multicolour warm lighting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9249F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16265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0F839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16F6E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7D6DA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Interior finish</w:t>
            </w:r>
          </w:p>
        </w:tc>
        <w:tc>
          <w:tcPr>
            <w:tcW w:w="22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14D2E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Curtains</w:t>
            </w:r>
          </w:p>
        </w:tc>
        <w:tc>
          <w:tcPr>
            <w:tcW w:w="675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ECE83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Electric curtains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E1B06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970C2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E7838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2B8B7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CAD0A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Interior finish</w:t>
            </w:r>
          </w:p>
        </w:tc>
        <w:tc>
          <w:tcPr>
            <w:tcW w:w="22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8A223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Skylight</w:t>
            </w:r>
          </w:p>
        </w:tc>
        <w:tc>
          <w:tcPr>
            <w:tcW w:w="675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15A2D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Extra-large skylight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EE1DD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D1207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80EC8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64EF7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4DBA2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Interior finish</w:t>
            </w:r>
          </w:p>
        </w:tc>
        <w:tc>
          <w:tcPr>
            <w:tcW w:w="22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C7CA0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Sockets</w:t>
            </w:r>
          </w:p>
        </w:tc>
        <w:tc>
          <w:tcPr>
            <w:tcW w:w="675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8BD7B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Branded socket panels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6F607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7ED35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718A7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1B196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6400B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Interior finish</w:t>
            </w:r>
          </w:p>
        </w:tc>
        <w:tc>
          <w:tcPr>
            <w:tcW w:w="22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1C1C8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Heating</w:t>
            </w:r>
          </w:p>
        </w:tc>
        <w:tc>
          <w:tcPr>
            <w:tcW w:w="675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8C227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Graphene electric underfloor heating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97884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2FDB1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  <w:tc>
          <w:tcPr>
            <w:tcW w:w="158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A16B4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</w:tbl>
    <w:p w14:paraId="45A1F46C">
      <w:pPr>
        <w:keepNext w:val="0"/>
        <w:keepLines/>
        <w:snapToGrid w:val="0"/>
        <w:spacing w:before="0" w:after="0" w:line="20" w:lineRule="exact"/>
      </w:pPr>
    </w:p>
    <w:p w14:paraId="00E11615">
      <w:pPr>
        <w:keepNext w:val="0"/>
        <w:keepLines/>
        <w:snapToGrid w:val="0"/>
        <w:spacing w:before="100" w:after="100" w:line="250" w:lineRule="auto"/>
      </w:pPr>
      <w:r>
        <w:rPr>
          <w:rFonts w:ascii="Arial" w:hAnsi="Arial" w:eastAsia="Arial" w:cs="Arial"/>
          <w:b w:val="0"/>
          <w:color w:val="000000"/>
          <w:sz w:val="19"/>
          <w:lang w:val="en-GB"/>
        </w:rPr>
        <w:t>Insulation: □ Polyurethane  □ Rock wool    Other changes: ____________________________________________</w:t>
      </w:r>
    </w:p>
    <w:p w14:paraId="44210306">
      <w:pPr>
        <w:snapToGrid w:val="0"/>
        <w:spacing w:line="20" w:lineRule="exact" w:before="0" w:after="0"/>
      </w:pPr>
      <w:r>
        <w:rPr>
          <w:rFonts w:ascii="Arial" w:hAnsi="Arial" w:eastAsia="Arial" w:cs="Arial"/>
          <w:sz w:val="2"/>
          <w:lang w:val="en-GB"/>
        </w:rPr>
        <w:br w:type="page"/>
      </w:r>
    </w:p>
    <w:p w14:paraId="258EDF01">
      <w:pPr>
        <w:pStyle w:val="31"/>
        <w:keepNext/>
        <w:keepLines/>
        <w:snapToGrid w:val="0"/>
        <w:spacing w:before="0" w:after="140" w:line="250" w:lineRule="auto"/>
      </w:pPr>
      <w:r>
        <w:rPr>
          <w:rFonts w:ascii="Arial" w:hAnsi="Arial" w:eastAsia="Arial" w:cs="Arial"/>
          <w:b/>
          <w:color w:val="1F3B64"/>
          <w:sz w:val="36"/>
          <w:lang w:val="en-GB"/>
        </w:rPr>
        <w:t>Included Appliances and Bathroom Equipment</w:t>
      </w:r>
    </w:p>
    <w:p w14:paraId="38C754BB">
      <w:pPr>
        <w:keepNext/>
        <w:keepLines/>
        <w:snapToGrid w:val="0"/>
        <w:spacing w:before="0" w:after="160" w:line="250" w:lineRule="auto"/>
      </w:pPr>
      <w:r>
        <w:rPr>
          <w:rFonts w:ascii="Arial" w:hAnsi="Arial" w:eastAsia="Arial" w:cs="Arial"/>
          <w:b w:val="0"/>
          <w:sz w:val="20"/>
          <w:lang w:val="en-GB"/>
        </w:rPr>
        <w:t>Included as Standard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830"/>
        <w:gridCol w:w="3830"/>
        <w:gridCol w:w="3830"/>
        <w:gridCol w:w="1742"/>
      </w:tblGrid>
      <w:tr w14:paraId="6189B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92A12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Item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689E9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ZK-M22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9C993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ZK-M28 Double-bed Room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7A89F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ZK-M38</w:t>
            </w:r>
          </w:p>
        </w:tc>
        <w:tc>
          <w:tcPr>
            <w:tcW w:w="174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73B61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Pricing status</w:t>
            </w:r>
          </w:p>
        </w:tc>
      </w:tr>
      <w:tr w14:paraId="67A9B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FCF48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Air conditioner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D92AE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Midea air conditioner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79BB1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Midea air conditioner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B4EC2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Midea air conditioner</w:t>
            </w:r>
          </w:p>
        </w:tc>
        <w:tc>
          <w:tcPr>
            <w:tcW w:w="174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D6B9A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2DEFB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586CD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Water heater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A3C45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Instant electric water heater</w:t>
              <w:br/>
              <w:t>Brand: ____________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E41BC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Instant electric water heater</w:t>
              <w:br/>
              <w:t>Brand: ____________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35589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Skyworth instant electric water heater</w:t>
            </w:r>
          </w:p>
        </w:tc>
        <w:tc>
          <w:tcPr>
            <w:tcW w:w="174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7DC3B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73A10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45079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Bathroom heater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415E2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Integrated bathroom heater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73743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Integrated bathroom heater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5EFB5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Integrated bathroom heater</w:t>
            </w:r>
          </w:p>
        </w:tc>
        <w:tc>
          <w:tcPr>
            <w:tcW w:w="174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E7F23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048E3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F944C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Bathroom door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16363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Hinged glass door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2DE83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Hinged glass door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A977B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Hinged glass door</w:t>
            </w:r>
          </w:p>
        </w:tc>
        <w:tc>
          <w:tcPr>
            <w:tcW w:w="174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5C649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24869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84053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Toilet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7CDE7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Smart toilet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AD45B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Smart toilet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0B4BF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Smart toilet</w:t>
            </w:r>
          </w:p>
        </w:tc>
        <w:tc>
          <w:tcPr>
            <w:tcW w:w="174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8B3A0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7E767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F195C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Shower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0DE15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Branded shower set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8B7E9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Branded shower set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E680F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Branded shower set</w:t>
            </w:r>
          </w:p>
        </w:tc>
        <w:tc>
          <w:tcPr>
            <w:tcW w:w="174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96592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6E707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0C6C5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Washbasin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F32B1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Branded washbasin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9AF5D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Branded washbasin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E1AA0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Branded washbasin</w:t>
            </w:r>
          </w:p>
        </w:tc>
        <w:tc>
          <w:tcPr>
            <w:tcW w:w="174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18E33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  <w:tr w14:paraId="2D124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A0270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Tap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36DA4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Branded tap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8D91A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Branded tap</w:t>
            </w:r>
          </w:p>
        </w:tc>
        <w:tc>
          <w:tcPr>
            <w:tcW w:w="383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6D9C1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Branded tap</w:t>
            </w:r>
          </w:p>
        </w:tc>
        <w:tc>
          <w:tcPr>
            <w:tcW w:w="174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33F7F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Included</w:t>
            </w:r>
          </w:p>
        </w:tc>
      </w:tr>
    </w:tbl>
    <w:p w14:paraId="504F34D8">
      <w:pPr>
        <w:keepNext w:val="0"/>
        <w:keepLines/>
        <w:snapToGrid w:val="0"/>
        <w:spacing w:before="0" w:after="0" w:line="20" w:lineRule="exact"/>
      </w:pPr>
    </w:p>
    <w:p w14:paraId="72EBC7C6">
      <w:pPr>
        <w:keepNext/>
        <w:keepLines/>
        <w:snapToGrid w:val="0"/>
        <w:spacing w:before="100" w:after="100" w:line="250" w:lineRule="auto"/>
      </w:pPr>
      <w:r>
        <w:rPr>
          <w:rFonts w:ascii="Arial" w:hAnsi="Arial" w:eastAsia="Arial" w:cs="Arial"/>
          <w:b/>
          <w:color w:val="1F3B64"/>
          <w:sz w:val="24"/>
          <w:lang w:val="en-GB"/>
        </w:rPr>
        <w:t>Standard Equipment Upgrades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2376"/>
        <w:gridCol w:w="4378"/>
        <w:gridCol w:w="4838"/>
        <w:gridCol w:w="792"/>
        <w:gridCol w:w="2232"/>
      </w:tblGrid>
      <w:tr w14:paraId="545AE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7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A73EF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Select</w:t>
            </w:r>
          </w:p>
        </w:tc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39085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Item</w:t>
            </w:r>
          </w:p>
        </w:tc>
        <w:tc>
          <w:tcPr>
            <w:tcW w:w="437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79B5D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Existing included specification</w:t>
            </w:r>
          </w:p>
        </w:tc>
        <w:tc>
          <w:tcPr>
            <w:tcW w:w="483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AAC04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Upgrade brand, model and specifications</w:t>
            </w:r>
          </w:p>
        </w:tc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7A8ED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Qty</w:t>
            </w:r>
          </w:p>
        </w:tc>
        <w:tc>
          <w:tcPr>
            <w:tcW w:w="223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24FCC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Additional amount</w:t>
            </w:r>
          </w:p>
        </w:tc>
      </w:tr>
      <w:tr w14:paraId="4F1E3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3DA7A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□</w:t>
            </w:r>
          </w:p>
        </w:tc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62946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Air conditioner upgrade</w:t>
            </w:r>
          </w:p>
        </w:tc>
        <w:tc>
          <w:tcPr>
            <w:tcW w:w="437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285E6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Midea air conditioner</w:t>
            </w:r>
          </w:p>
        </w:tc>
        <w:tc>
          <w:tcPr>
            <w:tcW w:w="483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A7FB0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7B38A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23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63028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</w:tr>
      <w:tr w14:paraId="4BB7A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C9B8B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□</w:t>
            </w:r>
          </w:p>
        </w:tc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9CCAC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Water heater upgrade</w:t>
            </w:r>
          </w:p>
        </w:tc>
        <w:tc>
          <w:tcPr>
            <w:tcW w:w="437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1393F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Instant electric water heater for the applicable model</w:t>
            </w:r>
          </w:p>
        </w:tc>
        <w:tc>
          <w:tcPr>
            <w:tcW w:w="483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D69EB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C6FD1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23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40315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</w:tr>
      <w:tr w14:paraId="1B2D6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F0BE5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□</w:t>
            </w:r>
          </w:p>
        </w:tc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13F9F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Bathroom upgrade</w:t>
            </w:r>
          </w:p>
        </w:tc>
        <w:tc>
          <w:tcPr>
            <w:tcW w:w="437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99693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Smart toilet, shower set, washbasin and tap</w:t>
            </w:r>
          </w:p>
        </w:tc>
        <w:tc>
          <w:tcPr>
            <w:tcW w:w="483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0B307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F2202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23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646C9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</w:tr>
      <w:tr w14:paraId="0F74C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7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9409B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□</w:t>
            </w:r>
          </w:p>
        </w:tc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E95AC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Other standard upgrades</w:t>
            </w:r>
          </w:p>
        </w:tc>
        <w:tc>
          <w:tcPr>
            <w:tcW w:w="437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BA96F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Existing specification: ________________</w:t>
            </w:r>
          </w:p>
        </w:tc>
        <w:tc>
          <w:tcPr>
            <w:tcW w:w="483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31690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9E673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23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54C1A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</w:tr>
    </w:tbl>
    <w:p w14:paraId="34DD35D7">
      <w:pPr>
        <w:keepNext w:val="0"/>
        <w:keepLines/>
        <w:snapToGrid w:val="0"/>
        <w:spacing w:before="0" w:after="0" w:line="20" w:lineRule="exact"/>
      </w:pPr>
    </w:p>
    <w:p w14:paraId="59F0CB66">
      <w:pPr>
        <w:keepNext w:val="0"/>
        <w:keepLines/>
        <w:snapToGrid w:val="0"/>
        <w:spacing w:before="60" w:after="100" w:line="250" w:lineRule="auto"/>
      </w:pPr>
      <w:r>
        <w:rPr>
          <w:rFonts w:ascii="Arial" w:hAnsi="Arial" w:eastAsia="Arial" w:cs="Arial"/>
          <w:b w:val="0"/>
          <w:sz w:val="19"/>
          <w:lang w:val="en-GB"/>
        </w:rPr>
        <w:t>Total additional upgrade amount: RMB ________________    Added to the total order price.</w:t>
      </w:r>
    </w:p>
    <w:p w14:paraId="74BF6DFE">
      <w:pPr>
        <w:snapToGrid w:val="0"/>
        <w:spacing w:line="20" w:lineRule="exact" w:before="0" w:after="0"/>
      </w:pPr>
      <w:r>
        <w:rPr>
          <w:rFonts w:ascii="Arial" w:hAnsi="Arial" w:eastAsia="Arial" w:cs="Arial"/>
          <w:sz w:val="2"/>
          <w:lang w:val="en-GB"/>
        </w:rPr>
        <w:br w:type="page"/>
      </w:r>
    </w:p>
    <w:p w14:paraId="7C0954E1">
      <w:pPr>
        <w:pStyle w:val="31"/>
        <w:keepNext/>
        <w:keepLines/>
        <w:snapToGrid w:val="0"/>
        <w:spacing w:before="0" w:after="140" w:line="250" w:lineRule="auto"/>
      </w:pPr>
      <w:r>
        <w:rPr>
          <w:rFonts w:ascii="Arial" w:hAnsi="Arial" w:eastAsia="Arial" w:cs="Arial"/>
          <w:b/>
          <w:color w:val="1F3B64"/>
          <w:sz w:val="38"/>
          <w:lang w:val="en-GB"/>
        </w:rPr>
        <w:t>External Equipment Options</w:t>
      </w:r>
    </w:p>
    <w:p w14:paraId="53348FB4">
      <w:pPr>
        <w:keepNext/>
        <w:keepLines/>
        <w:snapToGrid w:val="0"/>
        <w:spacing w:before="0" w:after="160" w:line="250" w:lineRule="auto"/>
      </w:pPr>
      <w:r>
        <w:rPr>
          <w:rFonts w:ascii="Arial" w:hAnsi="Arial" w:eastAsia="Arial" w:cs="Arial"/>
          <w:b w:val="0"/>
          <w:color w:val="63717C"/>
          <w:sz w:val="19"/>
          <w:lang w:val="en-GB"/>
        </w:rPr>
        <w:t>Model: ________________    Capsule quantity: ________ units    Pricing basis: □ Per unit  □ Entire order</w:t>
      </w:r>
    </w:p>
    <w:p w14:paraId="6B092E3F">
      <w:pPr>
        <w:keepNext w:val="0"/>
        <w:keepLines/>
        <w:snapToGrid w:val="0"/>
        <w:spacing w:before="0" w:after="180" w:line="250" w:lineRule="auto"/>
      </w:pPr>
      <w:r>
        <w:rPr>
          <w:rFonts w:ascii="Arial" w:hAnsi="Arial" w:eastAsia="Arial" w:cs="Arial"/>
          <w:b w:val="0"/>
          <w:color w:val="000000"/>
          <w:sz w:val="19"/>
          <w:lang w:val="en-GB"/>
        </w:rPr>
        <w:t>Solar PV: □ None  □ Desert version  □ Full-roof version    Water treatment: □ None  □ Standalone option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3528"/>
        <w:gridCol w:w="2376"/>
        <w:gridCol w:w="2938"/>
        <w:gridCol w:w="792"/>
        <w:gridCol w:w="936"/>
        <w:gridCol w:w="2016"/>
        <w:gridCol w:w="2016"/>
      </w:tblGrid>
      <w:tr w14:paraId="281B4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0FCD9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Select</w:t>
            </w:r>
          </w:p>
        </w:tc>
        <w:tc>
          <w:tcPr>
            <w:tcW w:w="35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B66CF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Item</w:t>
            </w:r>
          </w:p>
        </w:tc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44932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Brand and model</w:t>
            </w:r>
          </w:p>
        </w:tc>
        <w:tc>
          <w:tcPr>
            <w:tcW w:w="293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6C789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Specifications and capacity</w:t>
            </w:r>
          </w:p>
        </w:tc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3722C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Qty</w:t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C146B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Unit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C4532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Supply</w:t>
              <w:br/>
              <w:t>unit price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FACA6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  <w:lang w:val="en-GB"/>
              </w:rPr>
              <w:t>Amount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□</w:t>
            </w:r>
          </w:p>
        </w:tc>
        <w:tc>
          <w:tcPr>
            <w:tcW w:w="35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Roof-mounted PV modules</w:t>
            </w:r>
          </w:p>
        </w:tc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93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Power: ______ W</w:t>
            </w:r>
          </w:p>
        </w:tc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pcs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B9065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</w:tr>
      <w:tr w14:paraId="14433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76A8F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□</w:t>
            </w:r>
          </w:p>
        </w:tc>
        <w:tc>
          <w:tcPr>
            <w:tcW w:w="35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7C182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PV mounting brackets</w:t>
            </w:r>
          </w:p>
        </w:tc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A6ED0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93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D4DB6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60EBE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6F996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set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6D904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A2215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</w:tr>
      <w:tr w14:paraId="3AB53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A5CBB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□</w:t>
            </w:r>
          </w:p>
        </w:tc>
        <w:tc>
          <w:tcPr>
            <w:tcW w:w="35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0BF41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Small energy storage battery</w:t>
            </w:r>
          </w:p>
        </w:tc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04675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93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28EE4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Capacity: ______ kWh</w:t>
            </w:r>
          </w:p>
        </w:tc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CD3C3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D695F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set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B0F27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21397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</w:tr>
      <w:tr w14:paraId="6562B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ED1DD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□</w:t>
            </w:r>
          </w:p>
        </w:tc>
        <w:tc>
          <w:tcPr>
            <w:tcW w:w="35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EBFF7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Compatible inverter</w:t>
            </w:r>
          </w:p>
        </w:tc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81681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93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5F204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Power: ______ kW</w:t>
            </w:r>
          </w:p>
        </w:tc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14D2E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46ADA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unit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177AF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51217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</w:tr>
      <w:tr w14:paraId="46AD5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95AE8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□</w:t>
            </w:r>
          </w:p>
        </w:tc>
        <w:tc>
          <w:tcPr>
            <w:tcW w:w="35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FB281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Controller</w:t>
            </w:r>
          </w:p>
        </w:tc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B6E02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93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029B6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DBEEF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D29FE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set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A59ED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505FF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</w:tr>
      <w:tr w14:paraId="0A511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28EE6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□</w:t>
            </w:r>
          </w:p>
        </w:tc>
        <w:tc>
          <w:tcPr>
            <w:tcW w:w="35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A3582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Cables and electrical protection</w:t>
            </w:r>
          </w:p>
        </w:tc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E9A65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93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43E1E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9C4C0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58001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set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3AA3E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73A51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</w:tr>
      <w:tr w14:paraId="31537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8633B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□</w:t>
            </w:r>
          </w:p>
        </w:tc>
        <w:tc>
          <w:tcPr>
            <w:tcW w:w="35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3BB5D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Other electrical accessories</w:t>
            </w:r>
          </w:p>
        </w:tc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BB3A5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93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87CEA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247CB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6EEB5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set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C0C58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6A768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</w:tr>
      <w:tr w14:paraId="16E0E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92B3C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□</w:t>
            </w:r>
          </w:p>
        </w:tc>
        <w:tc>
          <w:tcPr>
            <w:tcW w:w="35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0F4F2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Water treatment system</w:t>
            </w:r>
          </w:p>
        </w:tc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301B4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93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3BF56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Capacity: ______ L/h</w:t>
            </w:r>
          </w:p>
        </w:tc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4FBB7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C711A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set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94A88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BCDF2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</w:tr>
      <w:tr w14:paraId="3399F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2E33E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□</w:t>
            </w:r>
          </w:p>
        </w:tc>
        <w:tc>
          <w:tcPr>
            <w:tcW w:w="35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8485B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Installation accessories and consumables</w:t>
            </w:r>
          </w:p>
        </w:tc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9D8C9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93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FAD0C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BDC2F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D612A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lot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4DC7D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E7AFB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</w:tr>
      <w:tr w14:paraId="42FCA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53878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□</w:t>
            </w:r>
          </w:p>
        </w:tc>
        <w:tc>
          <w:tcPr>
            <w:tcW w:w="35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D3F96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External equipment installation and commissioning</w:t>
            </w:r>
          </w:p>
        </w:tc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0BF31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93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701B8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E5C57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2B212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item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9A2C7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27E71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</w:tr>
      <w:tr w14:paraId="612D2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03064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35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A4462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  <w:lang w:val="en-GB"/>
              </w:rPr>
              <w:t>Total</w:t>
            </w:r>
          </w:p>
        </w:tc>
        <w:tc>
          <w:tcPr>
            <w:tcW w:w="237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A6C27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93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4AE45">
            <w:pPr>
              <w:snapToGrid w:val="0"/>
              <w:spacing w:after="48" w:line="240" w:lineRule="auto" w:before="48"/>
              <w:jc w:val="left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6ED02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533C1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0DBE0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D0AD7">
            <w:pPr>
              <w:snapToGrid w:val="0"/>
              <w:spacing w:after="48" w:line="240" w:lineRule="auto" w:before="48"/>
              <w:jc w:val="center"/>
            </w:pPr>
            <w:r>
              <w:rPr>
                <w:rFonts w:ascii="Arial" w:hAnsi="Arial" w:eastAsia="Arial" w:cs="Arial"/>
                <w:sz w:val="19"/>
                <w:lang w:val="en-GB"/>
              </w:rPr>
            </w:r>
          </w:p>
        </w:tc>
      </w:tr>
    </w:tbl>
    <w:p w14:paraId="7905C92F">
      <w:pPr>
        <w:keepNext w:val="0"/>
        <w:keepLines/>
        <w:snapToGrid w:val="0"/>
        <w:spacing w:before="0" w:after="0" w:line="20" w:lineRule="exact"/>
      </w:pPr>
    </w:p>
    <w:p w14:paraId="30544F9E">
      <w:pPr>
        <w:keepNext w:val="0"/>
        <w:keepLines/>
        <w:snapToGrid w:val="0"/>
        <w:spacing w:before="140" w:after="100" w:line="250" w:lineRule="auto"/>
      </w:pPr>
      <w:r>
        <w:rPr>
          <w:rFonts w:ascii="Arial" w:hAnsi="Arial" w:eastAsia="Arial" w:cs="Arial"/>
          <w:b w:val="0"/>
          <w:color w:val="000000"/>
          <w:sz w:val="19"/>
          <w:lang w:val="en-GB"/>
        </w:rPr>
        <w:t>Installation location: ____________________________    Installation scope: ________________________________</w:t>
      </w:r>
    </w:p>
    <w:p w14:paraId="07FC262C">
      <w:pPr>
        <w:keepNext w:val="0"/>
        <w:keepLines/>
        <w:snapToGrid w:val="0"/>
        <w:spacing w:before="60" w:after="100" w:line="250" w:lineRule="auto"/>
      </w:pPr>
      <w:r>
        <w:rPr>
          <w:rFonts w:ascii="Arial" w:hAnsi="Arial" w:eastAsia="Arial" w:cs="Arial"/>
          <w:b w:val="0"/>
          <w:color w:val="000000"/>
          <w:sz w:val="19"/>
          <w:lang w:val="en-GB"/>
        </w:rPr>
        <w:t>Other options: ___________________________________________________________________________________</w:t>
      </w:r>
    </w:p>
    <w:p w14:paraId="5A7134BE">
      <w:pPr>
        <w:snapToGrid w:val="0"/>
        <w:spacing w:line="20" w:lineRule="exact" w:before="0" w:after="0"/>
      </w:pPr>
      <w:r>
        <w:rPr>
          <w:rFonts w:ascii="Arial" w:hAnsi="Arial" w:eastAsia="Arial" w:cs="Arial"/>
          <w:sz w:val="2"/>
          <w:lang w:val="en-GB"/>
        </w:rPr>
        <w:br w:type="page"/>
      </w:r>
    </w:p>
    <w:p w14:paraId="5F6DB658">
      <w:pPr>
        <w:pStyle w:val="31"/>
        <w:keepNext/>
        <w:keepLines/>
        <w:snapToGrid w:val="0"/>
        <w:spacing w:before="0" w:after="140" w:line="250" w:lineRule="auto"/>
      </w:pPr>
      <w:r>
        <w:rPr>
          <w:rFonts w:ascii="Arial" w:hAnsi="Arial" w:eastAsia="Arial" w:cs="Arial"/>
          <w:b/>
          <w:color w:val="1F3B64"/>
          <w:sz w:val="38"/>
          <w:lang w:val="en-GB"/>
        </w:rPr>
        <w:t>Interior Furniture and Appliance Options</w:t>
      </w:r>
    </w:p>
    <w:p w14:paraId="2D712767">
      <w:pPr>
        <w:keepNext/>
        <w:keepLines/>
        <w:snapToGrid w:val="0"/>
        <w:spacing w:before="0" w:after="160" w:line="250" w:lineRule="auto"/>
      </w:pPr>
      <w:r>
        <w:rPr>
          <w:rFonts w:ascii="Arial" w:hAnsi="Arial" w:eastAsia="Arial" w:cs="Arial"/>
          <w:b w:val="0"/>
          <w:color w:val="63717C"/>
          <w:sz w:val="19"/>
          <w:lang w:val="en-GB"/>
        </w:rPr>
        <w:t>Model: ________________    Capsule quantity: ________ units    Pricing basis: □ Per unit  □ Entire order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757"/>
        <w:gridCol w:w="3096"/>
        <w:gridCol w:w="3629"/>
        <w:gridCol w:w="864"/>
        <w:gridCol w:w="936"/>
        <w:gridCol w:w="2016"/>
        <w:gridCol w:w="2304"/>
      </w:tblGrid>
      <w:tr w14:paraId="64A33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8A2C900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GB"/>
              </w:rPr>
              <w:t>Select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A3C0B8E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GB"/>
              </w:rPr>
              <w:t>Category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78844F5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GB"/>
              </w:rPr>
              <w:t>Item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07E086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GB"/>
              </w:rPr>
              <w:t>Brand, model and specifications</w:t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ACDC614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GB"/>
              </w:rPr>
              <w:t>Qty</w:t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678DF00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GB"/>
              </w:rPr>
              <w:t>Unit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E7631F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GB"/>
              </w:rPr>
              <w:t>Supply</w:t>
              <w:br/>
              <w:t>unit price</w:t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B62BB58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GB"/>
              </w:rPr>
              <w:t>Amount</w:t>
            </w:r>
          </w:p>
        </w:tc>
      </w:tr>
      <w:tr w14:paraId="074DD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B429F26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ACE6649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Furniture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7175F4D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Bed frame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EBE7010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4B21F20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4E180AF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pc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C8FAB5C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0BAC45A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7C79C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82F7F2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CB62A9C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Furniture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FCF9FF8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Mattress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4CD9A11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A9B53A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EB74900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pc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3626647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39D1A6F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4B4E7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619AB20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2D89DD5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Furniture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2EFDEF4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Sofa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84F9419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1318010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6BD80BD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set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1D9B332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3B604D5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21369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8A6DB5A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20C4904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Furniture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126888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Table and chairs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CFD8238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4090D11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B8C7628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set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C0CFDDC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C78C2F2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3CC0C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B4E672E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B9589E2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Furniture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E9F1EBC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Wardrobe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BAC3681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66A539E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61BB827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pc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33780E4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BA3B120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36A5B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F957FC7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E5CE67D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Furniture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7DC3883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Storage cabinet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EE5E33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E63C951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86D4082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pc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89ACBE3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E2F1AF9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1CE12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A64ADFF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86E8918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Appliances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02A410C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Refrigerator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03F0394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CBF68C0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32585A3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unit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1661E78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95993AA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20867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08184B4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3FA5957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Appliances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1EF3EA6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Television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0C78AAA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A7A71AE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0744FAB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unit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16AD2BF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49D38C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6F3F2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5DD5B39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ADC7DB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Appliances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F096187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Washing machine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7BA576A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0AA15CE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DF38C9A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unit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8397635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417764D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3B1BC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F200E59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3DE63FF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Kitchen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CCD5EA9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Induction cooker or hob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EB9DB17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93738E5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3F277DB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unit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CFF2ADE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523870A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3BEDA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CD0749E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860CD1E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Kitchen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25830CF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Extractor hood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4C3F45B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A2D3235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E9794DD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unit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FCECF2F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B11B62B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442E8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075A2AD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C1F60B6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Kitchen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2C44BDC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Microwave or oven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891965D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4DA8E1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C005BA9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unit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F4CBC99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D848B52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0B3DF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B7663FF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23B69A8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Kitchen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2CF66D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Kitchen cabinets, worktop and sink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24A5D02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7CE8611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74275CE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set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FD6A6C9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AD676B7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3F513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0A1EBFF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DAC48B8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Bathroom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BA8FA7D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Additional bathroom accessories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AA8FB4D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2D703F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AFBB196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set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CA72A38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CB7D2A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36352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B743F7C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DB62BED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Living essentials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812C53D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Essential tools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EB6FFEA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555177F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A8CA9A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set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1471DC8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863CCAC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6CA50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F2918D4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A145D98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Living essentials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A2A06F0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Other household supplies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CF28D17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248D23D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81A1F3B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set</w:t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0D28C7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ECBB5E2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2EFB8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73D9F54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2B3D126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Other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3105394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Custom item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6127F8D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E7871C0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5CA7672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06C5404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D342906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302D8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57D2EB6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□</w:t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6AC4CA7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Other</w:t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5DB46B9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Custom item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696F56E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13D4976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8435F7D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1D89A18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CD3C740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  <w:tr w14:paraId="1089D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979F120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175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6106CF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309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B2CDCE7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  <w:lang w:val="en-GB"/>
              </w:rPr>
              <w:t>Total</w:t>
            </w:r>
          </w:p>
        </w:tc>
        <w:tc>
          <w:tcPr>
            <w:tcW w:w="362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251076B">
            <w:pPr>
              <w:snapToGrid w:val="0"/>
              <w:spacing w:after="20" w:line="240" w:lineRule="auto" w:before="20"/>
              <w:jc w:val="left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86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8F6E8BC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93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7AAB9E9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016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6BF16A3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  <w:tc>
          <w:tcPr>
            <w:tcW w:w="2304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895ABE">
            <w:pPr>
              <w:snapToGrid w:val="0"/>
              <w:spacing w:after="20" w:line="240" w:lineRule="auto" w:before="20"/>
              <w:jc w:val="center"/>
            </w:pPr>
            <w:r>
              <w:rPr>
                <w:rFonts w:ascii="Arial" w:hAnsi="Arial" w:eastAsia="Arial" w:cs="Arial"/>
                <w:sz w:val="18"/>
                <w:lang w:val="en-GB"/>
              </w:rPr>
            </w:r>
          </w:p>
        </w:tc>
      </w:tr>
    </w:tbl>
    <w:p w14:paraId="3CD662E3">
      <w:pPr>
        <w:keepNext w:val="0"/>
        <w:keepLines/>
        <w:snapToGrid w:val="0"/>
        <w:spacing w:before="0" w:after="0" w:line="20" w:lineRule="exact"/>
      </w:pPr>
    </w:p>
    <w:p w14:paraId="5A143427">
      <w:pPr>
        <w:keepNext w:val="0"/>
        <w:keepLines/>
        <w:snapToGrid w:val="0"/>
        <w:spacing w:before="60" w:after="100" w:line="250" w:lineRule="auto"/>
      </w:pPr>
      <w:r>
        <w:rPr>
          <w:rFonts w:ascii="Arial" w:hAnsi="Arial" w:eastAsia="Arial" w:cs="Arial"/>
          <w:b w:val="0"/>
          <w:color w:val="000000"/>
          <w:sz w:val="19"/>
          <w:lang w:val="en-GB"/>
        </w:rPr>
        <w:t>Installation and associated charges: RMB ________________    Total interior options: RMB ________________</w:t>
      </w:r>
    </w:p>
    <w:p w14:paraId="4BCC48C8">
      <w:pPr>
        <w:keepNext w:val="0"/>
        <w:keepLines/>
        <w:snapToGrid w:val="0"/>
        <w:spacing w:before="60" w:after="0" w:line="250" w:lineRule="auto"/>
      </w:pPr>
      <w:r>
        <w:rPr>
          <w:rFonts w:ascii="Arial" w:hAnsi="Arial" w:eastAsia="Arial" w:cs="Arial"/>
          <w:b w:val="0"/>
          <w:color w:val="000000"/>
          <w:sz w:val="19"/>
          <w:lang w:val="en-GB"/>
        </w:rPr>
        <w:t>Customer confirmation: ________________    Specification confirmation date: ________________</w:t>
      </w:r>
    </w:p>
    <w:sectPr>
      <w:headerReference r:id="rId5" w:type="default"/>
      <w:footerReference r:id="rId6" w:type="default"/>
      <w:pgSz w:w="16838" w:h="11906" w:orient="landscape"/>
      <w:pgMar w:top="1040" w:right="719" w:bottom="680" w:left="719" w:header="300" w:footer="300" w:gutter="0"/>
      <w:pgBorders w:offsetFrom="page">
        <w:top w:val="single" w:color="1F3B64" w:sz="12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240B4">
    <w:pPr>
      <w:pBdr>
        <w:top w:val="single" w:color="D3DBE5" w:sz="4" w:space="3"/>
      </w:pBdr>
      <w:tabs>
        <w:tab w:val="center" w:pos="7700"/>
        <w:tab w:val="right" w:pos="15400"/>
      </w:tabs>
      <w:spacing w:before="80" w:after="0" w:line="220" w:lineRule="exact"/>
      <w:jc w:val="left"/>
    </w:pPr>
    <w:r>
      <w:rPr>
        <w:rFonts w:ascii="Arial" w:hAnsi="Arial" w:eastAsia="Arial" w:cs="Arial"/>
        <w:b w:val="0"/>
        <w:color w:val="667085"/>
        <w:sz w:val="16"/>
        <w:lang w:val="en-GB"/>
      </w:rPr>
      <w:t>Zhongke International Consultants (Hong Kong) Limited  13319274381</w:t>
      <w:tab/>
      <w:t xml:space="preserve">Page </w:t>
    </w:r>
    <w:fldSimple w:instr="PAGE">
      <w:r>
        <w:t>1</w:t>
      </w:r>
    </w:fldSimple>
    <w:r>
      <w:rPr>
        <w:rFonts w:ascii="Arial" w:hAnsi="Arial" w:eastAsia="Arial" w:cs="Arial"/>
        <w:sz w:val="16"/>
        <w:lang w:val="en-GB"/>
      </w:rPr>
      <w:tab/>
      <w:t>2026-10-20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8F665">
    <w:pPr>
      <w:pBdr>
        <w:left w:val="single" w:color="C7A25A" w:sz="22" w:space="6"/>
      </w:pBdr>
      <w:tabs>
        <w:tab w:val="right" w:pos="15300"/>
      </w:tabs>
      <w:spacing w:before="0" w:after="0" w:line="360" w:lineRule="exact"/>
      <w:ind w:left="100"/>
      <w:jc w:val="left"/>
    </w:pPr>
    <w:r>
      <w:rPr>
        <w:rFonts w:ascii="Arial" w:hAnsi="Arial" w:eastAsia="Arial" w:cs="Arial"/>
        <w:b/>
        <w:color w:val="1F3B64"/>
        <w:sz w:val="17"/>
        <w:lang w:val="en-GB"/>
      </w:rPr>
      <w:t>Zhongke International Consultants (Hong Kong) Limited</w:t>
      <w:tab/>
      <w:t>Capsule Homestay Quotation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A31DF0"/>
    <w:rsid w:val="439A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napToGrid w:val="0"/>
      <w:spacing w:after="0" w:line="276" w:lineRule="auto"/>
    </w:pPr>
    <w:rPr>
      <w:rFonts w:ascii="Arial" w:hAnsi="Arial" w:eastAsia="Arial" w:cs="Arial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 w:val="0"/>
      <w:keepLines/>
      <w:snapToGrid w:val="0"/>
      <w:spacing w:before="480" w:after="0"/>
      <w:outlineLvl w:val="0"/>
    </w:pPr>
    <w:rPr>
      <w:rFonts w:asciiTheme="majorHAnsi" w:hAnsiTheme="majorHAnsi" w:eastAsiaTheme="majorEastAsia" w:cstheme="majorBidi" w:ascii="Arial" w:hAnsi="Arial" w:eastAsia="Arial" w:cs="Arial"/>
      <w:b/>
      <w:bCs/>
      <w:color w:val="1F3B64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 w:val="0"/>
      <w:keepLines/>
      <w:snapToGrid w:val="0"/>
      <w:spacing w:before="200" w:after="0"/>
      <w:outlineLvl w:val="1"/>
    </w:pPr>
    <w:rPr>
      <w:rFonts w:asciiTheme="majorHAnsi" w:hAnsiTheme="majorHAnsi" w:eastAsiaTheme="majorEastAsia" w:cstheme="majorBidi" w:ascii="Arial" w:hAnsi="Arial" w:eastAsia="Arial" w:cs="Arial"/>
      <w:b/>
      <w:bCs/>
      <w:color w:val="1F3B64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ascii="Arial" w:hAnsi="Arial" w:eastAsia="Arial" w:cs="Arial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 w:ascii="Arial" w:hAnsi="Arial" w:eastAsia="Arial" w:cs="Arial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 w:ascii="Arial" w:hAnsi="Arial" w:eastAsia="Arial" w:cs="Arial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 w:ascii="Arial" w:hAnsi="Arial" w:eastAsia="Arial" w:cs="Arial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 w:ascii="Arial" w:hAnsi="Arial" w:eastAsia="Arial" w:cs="Arial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 w:ascii="Arial" w:hAnsi="Arial" w:eastAsia="Arial" w:cs="Arial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 w:ascii="Arial" w:hAnsi="Arial" w:eastAsia="Arial" w:cs="Arial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ascii="Arial" w:hAnsi="Arial" w:eastAsia="Arial" w:cs="Arial"/>
    </w:rPr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" w:hAnsi="Arial" w:eastAsiaTheme="minorEastAsia" w:cstheme="minorBidi" w:eastAsia="Arial" w:cs="Arial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Arial" w:hAnsi="Arial" w:eastAsia="Arial" w:cs="Arial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Arial" w:hAnsi="Arial" w:eastAsia="Arial" w:cs="Arial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Arial" w:hAnsi="Arial" w:eastAsia="Arial" w:cs="Arial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rial" w:hAnsi="Arial" w:eastAsia="Arial" w:cs="Arial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Arial" w:hAnsi="Arial" w:eastAsia="Arial" w:cs="Arial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Arial" w:hAnsi="Arial" w:eastAsia="Arial" w:cs="Arial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Arial" w:hAnsi="Arial" w:eastAsia="Arial" w:cs="Arial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Arial" w:hAnsi="Arial" w:eastAsia="Arial" w:cs="Arial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Arial" w:hAnsi="Arial" w:eastAsia="Arial" w:cs="Arial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Arial" w:hAnsi="Arial" w:eastAsia="Arial" w:cs="Arial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 w:ascii="Arial" w:hAnsi="Arial" w:eastAsia="Arial" w:cs="Arial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Arial" w:hAnsi="Arial" w:eastAsia="Arial" w:cs="Arial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Arial" w:hAnsi="Arial" w:eastAsia="Arial" w:cs="Arial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31">
    <w:name w:val="Title"/>
    <w:basedOn w:val="1"/>
    <w:next w:val="1"/>
    <w:link w:val="141"/>
    <w:qFormat/>
    <w:uiPriority w:val="10"/>
    <w:pPr>
      <w:keepNext w:val="0"/>
      <w:snapToGrid w:val="0"/>
      <w:spacing w:after="0" w:line="240" w:lineRule="auto"/>
      <w:contextualSpacing/>
    </w:pPr>
    <w:rPr>
      <w:rFonts w:asciiTheme="majorHAnsi" w:hAnsiTheme="majorHAnsi" w:eastAsiaTheme="majorEastAsia" w:cstheme="majorBidi" w:ascii="Arial" w:hAnsi="Arial" w:eastAsia="Arial" w:cs="Arial"/>
      <w:color w:val="1F3B64"/>
      <w:spacing w:val="5"/>
      <w:kern w:val="28"/>
      <w:sz w:val="21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Arial" w:hAnsi="Arial" w:eastAsia="Arial" w:cs="Arial"/>
      <w:b/>
      <w:bCs/>
    </w:rPr>
  </w:style>
  <w:style w:type="character" w:styleId="134">
    <w:name w:val="Emphasis"/>
    <w:basedOn w:val="132"/>
    <w:qFormat/>
    <w:uiPriority w:val="20"/>
    <w:rPr>
      <w:rFonts w:ascii="Arial" w:hAnsi="Arial" w:eastAsia="Arial" w:cs="Arial"/>
      <w:i/>
      <w:iCs/>
    </w:rPr>
  </w:style>
  <w:style w:type="character" w:customStyle="1" w:styleId="135">
    <w:name w:val="Header Char"/>
    <w:basedOn w:val="132"/>
    <w:link w:val="25"/>
    <w:uiPriority w:val="99"/>
    <w:rPr>
      <w:rFonts w:ascii="Arial" w:hAnsi="Arial" w:eastAsia="Arial" w:cs="Arial"/>
    </w:rPr>
  </w:style>
  <w:style w:type="character" w:customStyle="1" w:styleId="136">
    <w:name w:val="Footer Char"/>
    <w:basedOn w:val="132"/>
    <w:link w:val="24"/>
    <w:uiPriority w:val="99"/>
    <w:rPr>
      <w:rFonts w:ascii="Arial" w:hAnsi="Arial" w:eastAsia="Arial" w:cs="Arial"/>
    </w:rPr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 w:ascii="Arial" w:hAnsi="Arial" w:eastAsia="Arial" w:cs="Arial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 w:ascii="Arial" w:hAnsi="Arial" w:eastAsia="Arial" w:cs="Arial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 w:ascii="Arial" w:hAnsi="Arial" w:eastAsia="Arial" w:cs="Arial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 w:ascii="Arial" w:hAnsi="Arial" w:eastAsia="Arial" w:cs="Arial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 w:ascii="Arial" w:hAnsi="Arial" w:eastAsia="Arial" w:cs="Arial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 w:ascii="Arial" w:hAnsi="Arial" w:eastAsia="Arial" w:cs="Arial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Arial" w:hAnsi="Arial" w:eastAsia="Arial" w:cs="Arial"/>
    </w:rPr>
  </w:style>
  <w:style w:type="character" w:customStyle="1" w:styleId="144">
    <w:name w:val="Body Text Char"/>
    <w:basedOn w:val="132"/>
    <w:link w:val="19"/>
    <w:uiPriority w:val="99"/>
    <w:rPr>
      <w:rFonts w:ascii="Arial" w:hAnsi="Arial" w:eastAsia="Arial" w:cs="Arial"/>
    </w:rPr>
  </w:style>
  <w:style w:type="character" w:customStyle="1" w:styleId="145">
    <w:name w:val="Body Text 2 Char"/>
    <w:basedOn w:val="132"/>
    <w:link w:val="28"/>
    <w:uiPriority w:val="99"/>
    <w:rPr>
      <w:rFonts w:ascii="Arial" w:hAnsi="Arial" w:eastAsia="Arial" w:cs="Arial"/>
    </w:rPr>
  </w:style>
  <w:style w:type="character" w:customStyle="1" w:styleId="146">
    <w:name w:val="Body Text 3 Char"/>
    <w:basedOn w:val="132"/>
    <w:link w:val="17"/>
    <w:uiPriority w:val="99"/>
    <w:rPr>
      <w:rFonts w:ascii="Arial" w:hAnsi="Arial" w:eastAsia="Arial" w:cs="Arial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Arial" w:hAnsi="Arial" w:eastAsia="Arial" w:cs="Arial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Arial" w:hAnsi="Arial" w:eastAsia="Arial" w:cs="Arial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Arial" w:hAnsi="Arial" w:eastAsia="Arial" w:cs="Arial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 w:ascii="Arial" w:hAnsi="Arial" w:eastAsia="Arial" w:cs="Arial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 w:ascii="Arial" w:hAnsi="Arial" w:eastAsia="Arial" w:cs="Arial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 w:ascii="Arial" w:hAnsi="Arial" w:eastAsia="Arial" w:cs="Arial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 w:ascii="Arial" w:hAnsi="Arial" w:eastAsia="Arial" w:cs="Arial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 w:ascii="Arial" w:hAnsi="Arial" w:eastAsia="Arial" w:cs="Arial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 w:ascii="Arial" w:hAnsi="Arial" w:eastAsia="Arial" w:cs="Arial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Arial" w:hAnsi="Arial" w:eastAsia="Arial" w:cs="Arial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Arial" w:hAnsi="Arial" w:eastAsia="Arial" w:cs="Arial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Arial" w:hAnsi="Arial" w:eastAsia="Arial" w:cs="Arial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Arial" w:hAnsi="Arial" w:eastAsia="Arial" w:cs="Arial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Arial" w:hAnsi="Arial" w:eastAsia="Arial" w:cs="Arial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Arial" w:hAnsi="Arial" w:eastAsia="Arial" w:cs="Arial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Arial" w:hAnsi="Arial" w:eastAsia="Arial" w:cs="Arial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1479</Words>
  <Characters>2187</Characters>
  <Lines>0</Lines>
  <Paragraphs>0</Paragraphs>
  <TotalTime>48</TotalTime>
  <ScaleCrop>false</ScaleCrop>
  <LinksUpToDate>false</LinksUpToDate>
  <CharactersWithSpaces>2274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2026-10-20T00:00:00Z</dcterms:created>
  <dc:creator>Zhongke International</dc:creator>
  <cp:keywords>Zhongke International; Capsule; Quotation; Configuration Options</cp:keywords>
  <cp:lastModifiedBy>Zhongke International</cp:lastModifiedBy>
  <dcterms:modified xsi:type="dcterms:W3CDTF">2026-10-20T09:22:05Z</dcterms:modified>
  <dc:subject>Product quotation and configuration options</dc:subject>
  <dc:title>Comprehensive Capsule Homestay Quotation</dc:title>
  <cp:revision>1</cp:revision>
  <dc:description/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eyJoZGlkIjoiZDA0MDVlM2UxOTRmODhmN2ZjZWM0ZjQyYmJjNWU3N2EiLCJ1c2VySWQiOiIxMDg5NTE1NjU5In0=</vt:lpwstr>
  </property>
  <property fmtid="{D5CDD505-2E9C-101B-9397-08002B2CF9AE}" pid="3" name="KSOProductBuildVer">
    <vt:lpwstr>2052-12.1.0.28505</vt:lpwstr>
  </property>
  <property fmtid="{D5CDD505-2E9C-101B-9397-08002B2CF9AE}" pid="4" name="ICV">
    <vt:lpwstr>A57076031741489FBE92885501775861_13</vt:lpwstr>
  </property>
</Properties>
</file>