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小组分工与贡献率</w:t>
      </w:r>
      <w:r>
        <w:rPr>
          <w:rFonts w:hint="eastAsia"/>
          <w:sz w:val="28"/>
          <w:szCs w:val="36"/>
        </w:rPr>
        <w:t>说明</w:t>
      </w:r>
    </w:p>
    <w:p/>
    <w:tbl>
      <w:tblPr>
        <w:tblStyle w:val="4"/>
        <w:tblW w:w="81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2168"/>
        <w:gridCol w:w="2152"/>
        <w:gridCol w:w="2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学号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分工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贡献率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邱雨萌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14331232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《软件需求规格说明书》书写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刘宇欣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14331186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《软件设计文档》书写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王琦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14353298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其余文档书写</w:t>
            </w:r>
          </w:p>
        </w:tc>
        <w:tc>
          <w:tcPr>
            <w:tcW w:w="21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梁廷楷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14331149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主要开发人员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蔡驿龙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14331011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辅助客户端开发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姬程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14331111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辅助服务器端开发</w:t>
            </w:r>
          </w:p>
        </w:tc>
        <w:tc>
          <w:tcPr>
            <w:tcW w:w="215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50%</w:t>
            </w:r>
          </w:p>
        </w:tc>
      </w:tr>
    </w:tbl>
    <w:p>
      <w:p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0407"/>
    <w:rsid w:val="174547E1"/>
    <w:rsid w:val="4B7C0EE0"/>
    <w:rsid w:val="77A80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宋体"/>
      <w:b/>
      <w:bCs/>
      <w:sz w:val="32"/>
      <w:szCs w:val="32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List"/>
    <w:basedOn w:val="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paragraph" w:customStyle="1" w:styleId="7">
    <w:name w:val="List Paragraph_9f138ff7-e27e-4596-b163-64aeec456f10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376</Words>
  <Characters>422</Characters>
  <Paragraphs>135</Paragraphs>
  <ScaleCrop>false</ScaleCrop>
  <LinksUpToDate>false</LinksUpToDate>
  <CharactersWithSpaces>452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chenhongru</dc:creator>
  <cp:lastModifiedBy>Dell</cp:lastModifiedBy>
  <dcterms:modified xsi:type="dcterms:W3CDTF">2017-06-23T20:03:49Z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