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大家看面前的键盘，上面有好多键，排得整整齐齐。其实这些键是分成五个区域的，就像我们的教室分成了不同的功能区一样。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师：如果让你来分，你会怎么分？先自己想一想，不用回答。给大家大约十秒钟。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师：好，请看大屏幕。一会儿我们要在网页上给键盘涂颜色。屏幕上有五种颜色，分别对应五个区域：主键盘区红色、功能键区黄色、编辑键区蓝色、小键盘区绿色、指示灯区紫色。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师：先看老师怎么操作：先选一种颜色，再点一个键，就能给它涂上色。你看——点一下红色，再点这个键，变红了。还可以按住鼠标左键轻轻拖过去，连着涂一片。万一涂错了呢？换一种颜色，再点一下，就改过来了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老师先不公布标准答案。请你看看网页上的键盘，也看看面前真正的键盘，按自己的判断大胆试一试。能做到吗？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能！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好，开始！请大家一边看真键盘，一边在网页上涂色。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