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36C46" w14:textId="169E22E3" w:rsidR="007D42CB" w:rsidRPr="00CF7F93" w:rsidRDefault="003E2E1A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Exercise </w:t>
      </w:r>
      <w:r w:rsidR="007D42CB" w:rsidRPr="00CF7F93">
        <w:rPr>
          <w:rFonts w:ascii="Cambria" w:hAnsi="Cambria"/>
          <w:noProof/>
          <w:szCs w:val="21"/>
        </w:rPr>
        <w:t>1.</w:t>
      </w:r>
    </w:p>
    <w:p w14:paraId="53C37A94" w14:textId="221C247D" w:rsidR="00906AA7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 </w:t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3807A729" wp14:editId="18A4A9BC">
            <wp:extent cx="4597636" cy="20575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4D" w14:textId="49C6FA06" w:rsidR="003E2E1A" w:rsidRPr="00CF7F93" w:rsidRDefault="003E2E1A">
      <w:pPr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1.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IP address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：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172.67.219.46 and 104.21.45.210</w:t>
      </w:r>
    </w:p>
    <w:p w14:paraId="3B3659E2" w14:textId="7172983C" w:rsidR="003E2E1A" w:rsidRPr="00CF7F93" w:rsidRDefault="003E2E1A" w:rsidP="003E2E1A">
      <w:pPr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Reason: 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Easy to check and maintain</w:t>
      </w:r>
    </w:p>
    <w:p w14:paraId="20D24BF6" w14:textId="77777777" w:rsidR="003E2E1A" w:rsidRPr="00CF7F93" w:rsidRDefault="003E2E1A" w:rsidP="003E2E1A">
      <w:pPr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2.name: localhost  </w:t>
      </w:r>
    </w:p>
    <w:p w14:paraId="544730C1" w14:textId="5103FB73" w:rsidR="003E2E1A" w:rsidRPr="00CF7F93" w:rsidRDefault="003E2E1A" w:rsidP="003E2E1A">
      <w:pPr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special as this </w:t>
      </w:r>
      <w:proofErr w:type="spellStart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ip</w:t>
      </w:r>
      <w:proofErr w:type="spellEnd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address is not exist</w:t>
      </w:r>
    </w:p>
    <w:p w14:paraId="79CD1FE5" w14:textId="55574E17" w:rsidR="007D42CB" w:rsidRPr="00CF7F93" w:rsidRDefault="003E2E1A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Exercise </w:t>
      </w:r>
      <w:r w:rsidR="007D42CB" w:rsidRPr="00CF7F93">
        <w:rPr>
          <w:rFonts w:ascii="Cambria" w:hAnsi="Cambria"/>
          <w:noProof/>
          <w:szCs w:val="21"/>
        </w:rPr>
        <w:t>2.</w:t>
      </w:r>
    </w:p>
    <w:p w14:paraId="1B231AAB" w14:textId="3EA47337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（</w:t>
      </w:r>
      <w:r w:rsidRPr="00CF7F93">
        <w:rPr>
          <w:rFonts w:ascii="Cambria" w:hAnsi="Cambria"/>
          <w:noProof/>
          <w:szCs w:val="21"/>
        </w:rPr>
        <w:t>1</w:t>
      </w:r>
      <w:r w:rsidR="00582C50" w:rsidRPr="00CF7F93">
        <w:rPr>
          <w:rFonts w:ascii="Cambria" w:hAnsi="Cambria"/>
          <w:noProof/>
          <w:szCs w:val="21"/>
        </w:rPr>
        <w:t>）</w:t>
      </w:r>
      <w:hyperlink r:id="rId6" w:history="1">
        <w:r w:rsidR="00582C50" w:rsidRPr="00CF7F93">
          <w:rPr>
            <w:rStyle w:val="a3"/>
            <w:rFonts w:ascii="Cambria" w:hAnsi="Cambria"/>
            <w:noProof/>
            <w:szCs w:val="21"/>
          </w:rPr>
          <w:t>www.unsw.edu.au</w:t>
        </w:r>
      </w:hyperlink>
    </w:p>
    <w:p w14:paraId="5AD594ED" w14:textId="17A2AA36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5DB3F9C9" wp14:editId="370B8A26">
            <wp:extent cx="5985140" cy="13437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848" cy="13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2F0" w14:textId="3A7074BB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(2)</w:t>
      </w:r>
      <w:r w:rsidR="00582C50" w:rsidRPr="00CF7F93">
        <w:rPr>
          <w:rFonts w:ascii="Cambria" w:hAnsi="Cambria"/>
          <w:noProof/>
          <w:szCs w:val="21"/>
        </w:rPr>
        <w:t xml:space="preserve"> </w:t>
      </w:r>
      <w:hyperlink r:id="rId8" w:history="1">
        <w:r w:rsidR="00582C50" w:rsidRPr="00CF7F93">
          <w:rPr>
            <w:rStyle w:val="a3"/>
            <w:rFonts w:ascii="Cambria" w:hAnsi="Cambria"/>
            <w:noProof/>
            <w:szCs w:val="21"/>
          </w:rPr>
          <w:t>www.getfittest.com.au</w:t>
        </w:r>
      </w:hyperlink>
    </w:p>
    <w:p w14:paraId="6435E921" w14:textId="180DC38D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3C1386D1" wp14:editId="1A094646">
            <wp:extent cx="5716655" cy="47310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442" cy="4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ADCB" w14:textId="1BDC5DB0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(3)</w:t>
      </w:r>
      <w:r w:rsidR="00582C50" w:rsidRPr="00CF7F93">
        <w:rPr>
          <w:rFonts w:ascii="Cambria" w:hAnsi="Cambria"/>
          <w:noProof/>
          <w:szCs w:val="21"/>
        </w:rPr>
        <w:t xml:space="preserve"> </w:t>
      </w:r>
      <w:hyperlink r:id="rId10" w:history="1">
        <w:r w:rsidR="00582C50" w:rsidRPr="00CF7F93">
          <w:rPr>
            <w:rStyle w:val="a3"/>
            <w:rFonts w:ascii="Cambria" w:hAnsi="Cambria"/>
            <w:noProof/>
            <w:szCs w:val="21"/>
          </w:rPr>
          <w:t>www.mit.edu</w:t>
        </w:r>
      </w:hyperlink>
    </w:p>
    <w:p w14:paraId="793BA99B" w14:textId="3A0788CD" w:rsidR="007D42CB" w:rsidRPr="00CF7F93" w:rsidRDefault="007D42CB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2D9429B8" wp14:editId="34F582B3">
            <wp:extent cx="5397519" cy="11688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121" cy="11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045" w14:textId="3010FC3B" w:rsidR="007D42CB" w:rsidRPr="00CF7F93" w:rsidRDefault="007D42CB" w:rsidP="00582C50">
      <w:pPr>
        <w:widowControl/>
        <w:shd w:val="clear" w:color="auto" w:fill="FFFFFF"/>
        <w:jc w:val="left"/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(4)</w:t>
      </w:r>
      <w:r w:rsidR="00582C50" w:rsidRPr="00CF7F93">
        <w:rPr>
          <w:rFonts w:ascii="Cambria" w:hAnsi="Cambria"/>
          <w:noProof/>
          <w:szCs w:val="21"/>
        </w:rPr>
        <w:t xml:space="preserve"> </w:t>
      </w:r>
      <w:hyperlink r:id="rId12" w:history="1">
        <w:r w:rsidR="00582C50" w:rsidRPr="00CF7F93">
          <w:rPr>
            <w:rFonts w:ascii="Cambria" w:hAnsi="Cambria"/>
            <w:noProof/>
            <w:szCs w:val="21"/>
          </w:rPr>
          <w:t>www.intel.com.au</w:t>
        </w:r>
      </w:hyperlink>
    </w:p>
    <w:p w14:paraId="688020A0" w14:textId="725E011F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6AE5386D" wp14:editId="65E2F39A">
            <wp:extent cx="5876949" cy="127618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4519" cy="1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F069" w14:textId="1D1AB319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t>(5)</w:t>
      </w:r>
      <w:hyperlink r:id="rId14" w:history="1">
        <w:r w:rsidRPr="00CF7F93">
          <w:rPr>
            <w:rStyle w:val="a3"/>
            <w:rFonts w:ascii="Cambria" w:hAnsi="Cambria"/>
            <w:noProof/>
            <w:szCs w:val="21"/>
          </w:rPr>
          <w:t>www.tgp.com.au</w:t>
        </w:r>
      </w:hyperlink>
    </w:p>
    <w:p w14:paraId="1D9F1F23" w14:textId="2EDE0568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2CD98FED" wp14:editId="317349AB">
            <wp:extent cx="4616687" cy="98430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1C49" w14:textId="5E38A5B5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(6)www.hola.hp</w:t>
      </w:r>
    </w:p>
    <w:p w14:paraId="168229EB" w14:textId="3E39FCCD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 </w:t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5827FBFE" wp14:editId="10FB1166">
            <wp:extent cx="4476980" cy="26036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1B77" w14:textId="499CABEF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(7)</w:t>
      </w:r>
      <w:hyperlink r:id="rId17" w:history="1">
        <w:r w:rsidRPr="00CF7F93">
          <w:rPr>
            <w:rStyle w:val="a3"/>
            <w:rFonts w:ascii="Cambria" w:hAnsi="Cambria"/>
            <w:noProof/>
            <w:szCs w:val="21"/>
          </w:rPr>
          <w:t>www.amazon.com</w:t>
        </w:r>
      </w:hyperlink>
    </w:p>
    <w:p w14:paraId="3742272E" w14:textId="4F701ADC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33AC174B" wp14:editId="6C067980">
            <wp:extent cx="4597636" cy="9906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167" w14:textId="7A1BCA28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(8)</w:t>
      </w:r>
      <w:hyperlink r:id="rId19" w:history="1">
        <w:r w:rsidRPr="00CF7F93">
          <w:rPr>
            <w:rStyle w:val="a3"/>
            <w:rFonts w:ascii="Cambria" w:hAnsi="Cambria"/>
            <w:noProof/>
            <w:szCs w:val="21"/>
          </w:rPr>
          <w:t>www.tsinghua.edu.cn</w:t>
        </w:r>
      </w:hyperlink>
    </w:p>
    <w:p w14:paraId="6014FCC1" w14:textId="383090C7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09FECD16" wp14:editId="0F0E71CD">
            <wp:extent cx="4591286" cy="37466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EAD3" w14:textId="21D78132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(9)</w:t>
      </w:r>
      <w:hyperlink r:id="rId21" w:history="1">
        <w:r w:rsidRPr="00CF7F93">
          <w:rPr>
            <w:rStyle w:val="a3"/>
            <w:rFonts w:ascii="Cambria" w:hAnsi="Cambria"/>
            <w:noProof/>
            <w:szCs w:val="21"/>
          </w:rPr>
          <w:t>www.krimlin.ru</w:t>
        </w:r>
      </w:hyperlink>
    </w:p>
    <w:p w14:paraId="596001F2" w14:textId="5FAD2FBA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06D2E376" wp14:editId="636CCACE">
            <wp:extent cx="4521432" cy="2286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C2F" w14:textId="6C8644D6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(10)8.8.8.8</w:t>
      </w:r>
    </w:p>
    <w:p w14:paraId="760BAFFD" w14:textId="4FF7842E" w:rsidR="00582C50" w:rsidRPr="00CF7F93" w:rsidRDefault="00582C5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4CDC5AC2" wp14:editId="3C92927A">
            <wp:extent cx="4165814" cy="603281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C3C8" w14:textId="23BB58AC" w:rsidR="005341EB" w:rsidRPr="00CF7F93" w:rsidRDefault="00F374FF">
      <w:pPr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Of the above 10 hosts, hosts 2,6, 8, and 9 are inaccessible. Among them, hosts 2 and 6 are inaccessible through browsers, while hosts 8 and 9 are accessible. This indicates that the former does not exist or has been logged out, and the latter may be inaccessible due to security restrictions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.</w:t>
      </w:r>
    </w:p>
    <w:p w14:paraId="2FAC527E" w14:textId="27A1049B" w:rsidR="00C80287" w:rsidRPr="00CF7F93" w:rsidRDefault="00F374FF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Exercise </w:t>
      </w:r>
      <w:r w:rsidR="00620515" w:rsidRPr="00CF7F93">
        <w:rPr>
          <w:rFonts w:ascii="Cambria" w:hAnsi="Cambria"/>
          <w:noProof/>
          <w:szCs w:val="21"/>
        </w:rPr>
        <w:t>3.</w:t>
      </w:r>
    </w:p>
    <w:p w14:paraId="71BFAA2B" w14:textId="77777777" w:rsidR="005B3A3F" w:rsidRPr="00CF7F93" w:rsidRDefault="00C80287" w:rsidP="005B3A3F">
      <w:pPr>
        <w:pStyle w:val="a5"/>
        <w:ind w:left="360" w:firstLineChars="0" w:firstLine="0"/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 </w:t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5EEE3173" wp14:editId="628344B2">
            <wp:extent cx="1514475" cy="224652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2757" cy="22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3768" w14:textId="1C122C4C" w:rsidR="005B3A3F" w:rsidRPr="00CF7F93" w:rsidRDefault="005B3A3F" w:rsidP="005B3A3F">
      <w:pPr>
        <w:pStyle w:val="a5"/>
        <w:numPr>
          <w:ilvl w:val="0"/>
          <w:numId w:val="3"/>
        </w:numPr>
        <w:ind w:firstLineChars="0"/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t>23 routers,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part of the UNSW network :</w:t>
      </w:r>
      <w:proofErr w:type="gramStart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5,cross</w:t>
      </w:r>
      <w:proofErr w:type="gramEnd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the Pacific Ocean</w:t>
      </w:r>
      <w:r w:rsidRPr="00CF7F93">
        <w:rPr>
          <w:rFonts w:ascii="Cambria" w:hAnsi="Cambria"/>
          <w:noProof/>
          <w:szCs w:val="21"/>
        </w:rPr>
        <w:t xml:space="preserve"> :8-9 routers.</w:t>
      </w:r>
    </w:p>
    <w:p w14:paraId="24A297D9" w14:textId="125A7497" w:rsidR="005B3A3F" w:rsidRPr="00CF7F93" w:rsidRDefault="005B3A3F">
      <w:pPr>
        <w:rPr>
          <w:rFonts w:ascii="Cambria" w:hAnsi="Cambria"/>
          <w:noProof/>
          <w:szCs w:val="21"/>
        </w:rPr>
      </w:pPr>
    </w:p>
    <w:p w14:paraId="0A6DD629" w14:textId="6FF4FD34" w:rsidR="005B3A3F" w:rsidRPr="00CF7F93" w:rsidRDefault="007D08B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7876C18B" wp14:editId="03AD0A40">
            <wp:extent cx="2033138" cy="223034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033" cy="22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84E" w14:textId="77777777" w:rsidR="005B3A3F" w:rsidRPr="00CF7F93" w:rsidRDefault="007D08B0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69004079" wp14:editId="01B78A06">
            <wp:extent cx="2035910" cy="2246243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6975" cy="22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5BC296AF" wp14:editId="5B337D96">
            <wp:extent cx="2003729" cy="22107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0937" cy="22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4FF" w:rsidRPr="00CF7F93">
        <w:rPr>
          <w:rFonts w:ascii="Cambria" w:hAnsi="Cambria"/>
          <w:noProof/>
          <w:szCs w:val="21"/>
        </w:rPr>
        <w:t xml:space="preserve"> </w:t>
      </w:r>
    </w:p>
    <w:p w14:paraId="15E72856" w14:textId="74485733" w:rsidR="004D6150" w:rsidRPr="00CF7F93" w:rsidRDefault="004D6150" w:rsidP="004D6150">
      <w:pPr>
        <w:pStyle w:val="a5"/>
        <w:numPr>
          <w:ilvl w:val="0"/>
          <w:numId w:val="3"/>
        </w:numPr>
        <w:ind w:firstLineChars="0"/>
        <w:rPr>
          <w:rFonts w:ascii="Cambria" w:hAnsi="Cambria" w:cs="Helvetica"/>
          <w:color w:val="000000"/>
          <w:szCs w:val="21"/>
          <w:shd w:val="clear" w:color="auto" w:fill="FFFFFF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diverge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router:138.44.5.</w:t>
      </w:r>
      <w:proofErr w:type="gramStart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0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>,more</w:t>
      </w:r>
      <w:proofErr w:type="gramEnd"/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information as followed, 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the number of hops on each path 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is not 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>proportional to the physical distance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>.</w:t>
      </w:r>
    </w:p>
    <w:p w14:paraId="7E6B9D5E" w14:textId="33671D98" w:rsidR="005B3A3F" w:rsidRPr="00CF7F93" w:rsidRDefault="004D6150" w:rsidP="004D6150">
      <w:pPr>
        <w:pStyle w:val="a5"/>
        <w:ind w:left="360" w:firstLineChars="0" w:firstLine="0"/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4F18073D" wp14:editId="2A9864FE">
            <wp:extent cx="1792127" cy="126646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5132" cy="12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5C1" w14:textId="336D2D32" w:rsidR="00620515" w:rsidRPr="00CF7F93" w:rsidRDefault="00F374FF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drawing>
          <wp:inline distT="0" distB="0" distL="0" distR="0" wp14:anchorId="306AC6C6" wp14:editId="50162B28">
            <wp:extent cx="2609735" cy="2122391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246" cy="215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t xml:space="preserve"> </w:t>
      </w:r>
      <w:r w:rsidR="00F44CBC" w:rsidRPr="00CF7F93">
        <w:rPr>
          <w:rFonts w:ascii="Cambria" w:hAnsi="Cambria"/>
          <w:noProof/>
          <w:szCs w:val="21"/>
        </w:rPr>
        <w:drawing>
          <wp:inline distT="0" distB="0" distL="0" distR="0" wp14:anchorId="592DA4F2" wp14:editId="44DB7927">
            <wp:extent cx="2564296" cy="3035851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617" cy="30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DF38" w14:textId="53E59075" w:rsidR="00A44D93" w:rsidRPr="00CF7F93" w:rsidRDefault="00A44D93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3FF0BE16" wp14:editId="3582E26E">
            <wp:extent cx="5274310" cy="1570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CBC" w:rsidRPr="00CF7F93">
        <w:rPr>
          <w:rFonts w:ascii="Cambria" w:hAnsi="Cambria"/>
          <w:noProof/>
          <w:szCs w:val="21"/>
        </w:rPr>
        <w:drawing>
          <wp:inline distT="0" distB="0" distL="0" distR="0" wp14:anchorId="7F5C9D7C" wp14:editId="0FFACDAA">
            <wp:extent cx="5274310" cy="1721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AA1" w14:textId="33BA6E0B" w:rsidR="00F374FF" w:rsidRPr="00CF7F93" w:rsidRDefault="00F374FF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3.IP:202.150.221.170 </w:t>
      </w:r>
      <w:r w:rsidR="00CA3C2E" w:rsidRPr="00CF7F93">
        <w:rPr>
          <w:rFonts w:ascii="Cambria" w:hAnsi="Cambria"/>
          <w:noProof/>
          <w:szCs w:val="21"/>
        </w:rPr>
        <w:t>and</w:t>
      </w:r>
      <w:r w:rsidRPr="00CF7F93">
        <w:rPr>
          <w:rFonts w:ascii="Cambria" w:hAnsi="Cambria"/>
          <w:noProof/>
          <w:szCs w:val="21"/>
        </w:rPr>
        <w:t xml:space="preserve"> 128.112.128.55</w:t>
      </w:r>
      <w:r w:rsidR="002D24DE" w:rsidRPr="00CF7F93">
        <w:rPr>
          <w:rFonts w:ascii="Cambria" w:hAnsi="Cambria"/>
          <w:noProof/>
          <w:szCs w:val="21"/>
        </w:rPr>
        <w:t>;</w:t>
      </w:r>
      <w:r w:rsidR="0083317F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</w:t>
      </w:r>
      <w:r w:rsidR="0083317F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the reverse path </w:t>
      </w:r>
      <w:r w:rsidR="0083317F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didn’t </w:t>
      </w:r>
      <w:r w:rsidR="0083317F" w:rsidRPr="00CF7F93">
        <w:rPr>
          <w:rFonts w:ascii="Cambria" w:hAnsi="Cambria" w:cs="Helvetica"/>
          <w:color w:val="000000"/>
          <w:szCs w:val="21"/>
          <w:shd w:val="clear" w:color="auto" w:fill="FFFFFF"/>
        </w:rPr>
        <w:t>go through the same routers as the forward path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; 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>the same IP addresses</w:t>
      </w:r>
      <w:r w:rsidR="002D24DE"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exist.</w:t>
      </w:r>
      <w:r w:rsidR="002D24DE" w:rsidRPr="00CF7F93">
        <w:rPr>
          <w:rFonts w:ascii="Cambria" w:hAnsi="Cambria" w:cs="Tahoma"/>
          <w:color w:val="333333"/>
          <w:szCs w:val="21"/>
          <w:shd w:val="clear" w:color="auto" w:fill="F7F8FA"/>
        </w:rPr>
        <w:t xml:space="preserve"> </w:t>
      </w:r>
      <w:r w:rsidR="002D24DE" w:rsidRPr="00CF7F93">
        <w:rPr>
          <w:rFonts w:ascii="Cambria" w:hAnsi="Cambria" w:cs="Tahoma"/>
          <w:color w:val="333333"/>
          <w:szCs w:val="21"/>
          <w:shd w:val="clear" w:color="auto" w:fill="F7F8FA"/>
        </w:rPr>
        <w:t>This may be related to the security policy of the route</w:t>
      </w:r>
      <w:r w:rsidR="002D24DE" w:rsidRPr="00CF7F93">
        <w:rPr>
          <w:rFonts w:ascii="Cambria" w:hAnsi="Cambria" w:cs="Tahoma"/>
          <w:color w:val="333333"/>
          <w:szCs w:val="21"/>
          <w:shd w:val="clear" w:color="auto" w:fill="F7F8FA"/>
        </w:rPr>
        <w:t>.</w:t>
      </w:r>
    </w:p>
    <w:p w14:paraId="16742E17" w14:textId="0390DF55" w:rsidR="00620515" w:rsidRPr="00CF7F93" w:rsidRDefault="00CA3C2E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 xml:space="preserve">Exercise </w:t>
      </w:r>
      <w:r w:rsidR="00620515" w:rsidRPr="00CF7F93">
        <w:rPr>
          <w:rFonts w:ascii="Cambria" w:hAnsi="Cambria"/>
          <w:noProof/>
          <w:szCs w:val="21"/>
        </w:rPr>
        <w:t>4.</w:t>
      </w:r>
    </w:p>
    <w:p w14:paraId="4DC081CD" w14:textId="10B8E15F" w:rsidR="00620515" w:rsidRPr="00CF7F93" w:rsidRDefault="0016786A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drawing>
          <wp:inline distT="0" distB="0" distL="0" distR="0" wp14:anchorId="1DAEDACF" wp14:editId="31264DC0">
            <wp:extent cx="3062446" cy="276307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553" cy="27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1EA045E3" wp14:editId="4153697D">
            <wp:extent cx="3895546" cy="496956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8752" cy="49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C079" w14:textId="33D0AC6E" w:rsidR="00C80287" w:rsidRPr="00CF7F93" w:rsidRDefault="00C80287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t>www.uq.edu.au:</w:t>
      </w:r>
    </w:p>
    <w:p w14:paraId="2508569C" w14:textId="6773BAA5" w:rsidR="00C80287" w:rsidRPr="00CF7F93" w:rsidRDefault="00C80287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drawing>
          <wp:inline distT="0" distB="0" distL="0" distR="0" wp14:anchorId="635E7408" wp14:editId="39964C18">
            <wp:extent cx="1955901" cy="1441524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483D1376" wp14:editId="5731995E">
            <wp:extent cx="2476831" cy="1729049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0410" cy="17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30DECF51" wp14:editId="31AE514B">
            <wp:extent cx="2403425" cy="1268233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7798" cy="12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255" w14:textId="77777777" w:rsidR="00C80287" w:rsidRPr="00CF7F93" w:rsidRDefault="00C80287">
      <w:pPr>
        <w:rPr>
          <w:rFonts w:ascii="Cambria" w:hAnsi="Cambria"/>
          <w:noProof/>
          <w:szCs w:val="21"/>
        </w:rPr>
      </w:pPr>
    </w:p>
    <w:p w14:paraId="5DCC3F1B" w14:textId="4FAF00AC" w:rsidR="00C80287" w:rsidRPr="00CF7F93" w:rsidRDefault="00CF7F93">
      <w:pPr>
        <w:rPr>
          <w:rFonts w:ascii="Cambria" w:hAnsi="Cambria"/>
          <w:noProof/>
          <w:szCs w:val="21"/>
        </w:rPr>
      </w:pPr>
      <w:hyperlink r:id="rId38" w:history="1">
        <w:r w:rsidR="00C80287" w:rsidRPr="00CF7F93">
          <w:rPr>
            <w:rStyle w:val="a3"/>
            <w:rFonts w:ascii="Cambria" w:hAnsi="Cambria"/>
            <w:noProof/>
            <w:szCs w:val="21"/>
          </w:rPr>
          <w:t>www.upm.edu.my</w:t>
        </w:r>
      </w:hyperlink>
      <w:r w:rsidR="00C80287" w:rsidRPr="00CF7F93">
        <w:rPr>
          <w:rFonts w:ascii="Cambria" w:hAnsi="Cambria"/>
          <w:noProof/>
          <w:szCs w:val="21"/>
        </w:rPr>
        <w:t>:</w:t>
      </w:r>
    </w:p>
    <w:p w14:paraId="1B7F6D69" w14:textId="52989D63" w:rsidR="00C80287" w:rsidRPr="00CF7F93" w:rsidRDefault="00C80287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6311B483" wp14:editId="3946ED98">
            <wp:extent cx="2121009" cy="1454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6752FCF0" wp14:editId="40A82AE2">
            <wp:extent cx="2830664" cy="2017376"/>
            <wp:effectExtent l="0" t="0" r="825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0476" cy="20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7120E48F" wp14:editId="3426E128">
            <wp:extent cx="2977763" cy="20965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8737" cy="21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59" w14:textId="3DE62542" w:rsidR="00C80287" w:rsidRPr="00CF7F93" w:rsidRDefault="00CF7F93">
      <w:pPr>
        <w:rPr>
          <w:rFonts w:ascii="Cambria" w:hAnsi="Cambria"/>
          <w:noProof/>
          <w:szCs w:val="21"/>
        </w:rPr>
      </w:pPr>
      <w:hyperlink r:id="rId42" w:history="1">
        <w:r w:rsidR="00C80287" w:rsidRPr="00CF7F93">
          <w:rPr>
            <w:rStyle w:val="a3"/>
            <w:rFonts w:ascii="Cambria" w:hAnsi="Cambria"/>
            <w:noProof/>
            <w:szCs w:val="21"/>
          </w:rPr>
          <w:t>www.tu-berlin.de</w:t>
        </w:r>
      </w:hyperlink>
      <w:r w:rsidR="00C80287" w:rsidRPr="00CF7F93">
        <w:rPr>
          <w:rFonts w:ascii="Cambria" w:hAnsi="Cambria"/>
          <w:noProof/>
          <w:szCs w:val="21"/>
        </w:rPr>
        <w:t>:</w:t>
      </w:r>
    </w:p>
    <w:p w14:paraId="5028A537" w14:textId="40963425" w:rsidR="00C80287" w:rsidRPr="00CF7F93" w:rsidRDefault="00C80287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lastRenderedPageBreak/>
        <w:drawing>
          <wp:inline distT="0" distB="0" distL="0" distR="0" wp14:anchorId="0C7B8C84" wp14:editId="7ACA65D0">
            <wp:extent cx="2070206" cy="140342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93">
        <w:rPr>
          <w:rFonts w:ascii="Cambria" w:hAnsi="Cambria"/>
          <w:noProof/>
          <w:szCs w:val="21"/>
        </w:rPr>
        <w:drawing>
          <wp:inline distT="0" distB="0" distL="0" distR="0" wp14:anchorId="735E583F" wp14:editId="186A4999">
            <wp:extent cx="2778981" cy="19652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3764" cy="19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46CE" w14:textId="3DBD19CC" w:rsidR="00C80287" w:rsidRPr="00CF7F93" w:rsidRDefault="00C80287">
      <w:pPr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513AE82A" wp14:editId="703B1999">
            <wp:extent cx="3104515" cy="195204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6973" cy="19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5F9" w14:textId="08AF77E6" w:rsidR="00202C0E" w:rsidRPr="00CF7F93" w:rsidRDefault="00CF7F93" w:rsidP="00CF7F93">
      <w:pPr>
        <w:pStyle w:val="a5"/>
        <w:numPr>
          <w:ilvl w:val="0"/>
          <w:numId w:val="4"/>
        </w:numPr>
        <w:ind w:firstLineChars="0"/>
        <w:rPr>
          <w:rFonts w:ascii="Cambria" w:hAnsi="Cambria"/>
          <w:noProof/>
          <w:szCs w:val="21"/>
        </w:rPr>
      </w:pPr>
      <w:r w:rsidRPr="00CF7F93">
        <w:rPr>
          <w:rFonts w:ascii="Cambria" w:hAnsi="Cambria"/>
          <w:noProof/>
          <w:szCs w:val="21"/>
        </w:rPr>
        <w:drawing>
          <wp:inline distT="0" distB="0" distL="0" distR="0" wp14:anchorId="31C6584A" wp14:editId="376BE100">
            <wp:extent cx="2025590" cy="12004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2801" cy="1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0DD" w14:textId="354CF277" w:rsidR="00CF7F93" w:rsidRPr="00CF7F93" w:rsidRDefault="00CF7F93" w:rsidP="00CF7F93">
      <w:pPr>
        <w:pStyle w:val="a5"/>
        <w:numPr>
          <w:ilvl w:val="0"/>
          <w:numId w:val="4"/>
        </w:numPr>
        <w:ind w:firstLineChars="0"/>
        <w:rPr>
          <w:rFonts w:ascii="Cambria" w:hAnsi="Cambria"/>
          <w:noProof/>
          <w:szCs w:val="21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T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he delay </w:t>
      </w:r>
      <w:proofErr w:type="gramStart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vary</w:t>
      </w:r>
      <w:proofErr w:type="gramEnd"/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over time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,</w:t>
      </w:r>
      <w:r w:rsidRPr="00CF7F93">
        <w:rPr>
          <w:rFonts w:ascii="Cambria" w:hAnsi="Cambria" w:cs="Tahoma"/>
          <w:color w:val="333333"/>
          <w:szCs w:val="21"/>
          <w:shd w:val="clear" w:color="auto" w:fill="F7F8FA"/>
        </w:rPr>
        <w:t xml:space="preserve"> b</w:t>
      </w:r>
      <w:r w:rsidRPr="00CF7F93">
        <w:rPr>
          <w:rFonts w:ascii="Cambria" w:hAnsi="Cambria" w:cs="Tahoma"/>
          <w:color w:val="333333"/>
          <w:szCs w:val="21"/>
          <w:shd w:val="clear" w:color="auto" w:fill="F7F8FA"/>
        </w:rPr>
        <w:t>ecause the delay is related to the distance traveled and the number of routes traveled</w:t>
      </w:r>
      <w:r w:rsidRPr="00CF7F93">
        <w:rPr>
          <w:rFonts w:ascii="Cambria" w:hAnsi="Cambria" w:cs="Tahoma"/>
          <w:color w:val="333333"/>
          <w:szCs w:val="21"/>
          <w:shd w:val="clear" w:color="auto" w:fill="F7F8FA"/>
        </w:rPr>
        <w:t>.</w:t>
      </w:r>
    </w:p>
    <w:p w14:paraId="63FE7EB1" w14:textId="27D511FC" w:rsidR="00CF7F93" w:rsidRPr="00CF7F93" w:rsidRDefault="00CF7F93" w:rsidP="00CF7F93">
      <w:pPr>
        <w:pStyle w:val="a5"/>
        <w:numPr>
          <w:ilvl w:val="0"/>
          <w:numId w:val="4"/>
        </w:numPr>
        <w:ind w:firstLineChars="0"/>
        <w:rPr>
          <w:rFonts w:ascii="Cambria" w:hAnsi="Cambria"/>
          <w:noProof/>
          <w:szCs w:val="21"/>
        </w:rPr>
      </w:pP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T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ransmission delay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depend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s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on the packet size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while 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>propagation delay, processing delay and queuing delay</w:t>
      </w:r>
      <w:r w:rsidRPr="00CF7F93">
        <w:rPr>
          <w:rFonts w:ascii="Cambria" w:hAnsi="Cambria" w:cs="Helvetica"/>
          <w:color w:val="000000"/>
          <w:szCs w:val="21"/>
          <w:shd w:val="clear" w:color="auto" w:fill="FFFFFF"/>
        </w:rPr>
        <w:t xml:space="preserve"> are not.</w:t>
      </w:r>
    </w:p>
    <w:sectPr w:rsidR="00CF7F93" w:rsidRPr="00CF7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365"/>
    <w:multiLevelType w:val="hybridMultilevel"/>
    <w:tmpl w:val="76D2E300"/>
    <w:lvl w:ilvl="0" w:tplc="BB181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34D20"/>
    <w:multiLevelType w:val="multilevel"/>
    <w:tmpl w:val="3510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96200F"/>
    <w:multiLevelType w:val="hybridMultilevel"/>
    <w:tmpl w:val="5CF46750"/>
    <w:lvl w:ilvl="0" w:tplc="370C3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A6539F"/>
    <w:multiLevelType w:val="hybridMultilevel"/>
    <w:tmpl w:val="0FD828E0"/>
    <w:lvl w:ilvl="0" w:tplc="5F8E3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E4"/>
    <w:rsid w:val="0016786A"/>
    <w:rsid w:val="00202C0E"/>
    <w:rsid w:val="002D24DE"/>
    <w:rsid w:val="003E2E1A"/>
    <w:rsid w:val="004243E4"/>
    <w:rsid w:val="004D6150"/>
    <w:rsid w:val="005341EB"/>
    <w:rsid w:val="00582C50"/>
    <w:rsid w:val="005B3A3F"/>
    <w:rsid w:val="00620515"/>
    <w:rsid w:val="007D08B0"/>
    <w:rsid w:val="007D42CB"/>
    <w:rsid w:val="0083317F"/>
    <w:rsid w:val="00906AA7"/>
    <w:rsid w:val="00A44D93"/>
    <w:rsid w:val="00C80287"/>
    <w:rsid w:val="00CA3C2E"/>
    <w:rsid w:val="00CF7F93"/>
    <w:rsid w:val="00D37CAD"/>
    <w:rsid w:val="00DD0946"/>
    <w:rsid w:val="00F374FF"/>
    <w:rsid w:val="00F4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2C305"/>
  <w15:chartTrackingRefBased/>
  <w15:docId w15:val="{E879EAE0-95ED-4C4C-8BD7-F4E6DAE3D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42C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D42C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B3A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://www.krimlin.ru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www.tu-berlin.de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unsw.edu.a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mit.edu" TargetMode="External"/><Relationship Id="rId19" Type="http://schemas.openxmlformats.org/officeDocument/2006/relationships/hyperlink" Target="http://www.tsinghua.edu.cn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tgp.com.a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://www.getfittest.com.au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intel.com.au/" TargetMode="External"/><Relationship Id="rId17" Type="http://schemas.openxmlformats.org/officeDocument/2006/relationships/hyperlink" Target="http://www.amazon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upm.edu.my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7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4</cp:revision>
  <dcterms:created xsi:type="dcterms:W3CDTF">2022-02-27T02:03:00Z</dcterms:created>
  <dcterms:modified xsi:type="dcterms:W3CDTF">2022-02-27T08:01:00Z</dcterms:modified>
</cp:coreProperties>
</file>