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5C438" w14:textId="156B6517" w:rsidR="00FA1106" w:rsidRPr="00FA1106" w:rsidRDefault="0037745D" w:rsidP="00264346">
      <w:pPr>
        <w:jc w:val="center"/>
        <w:rPr>
          <w:rFonts w:ascii="Times New Roman" w:hAnsi="Times New Roman" w:cs="Times New Roman"/>
          <w:sz w:val="44"/>
          <w:szCs w:val="44"/>
        </w:rPr>
      </w:pPr>
      <w:r>
        <w:rPr>
          <w:rFonts w:ascii="Times New Roman" w:hAnsi="Times New Roman" w:cs="Times New Roman"/>
          <w:sz w:val="44"/>
          <w:szCs w:val="44"/>
        </w:rPr>
        <w:t xml:space="preserve">X. </w:t>
      </w:r>
      <w:r w:rsidRPr="0037745D">
        <w:rPr>
          <w:rFonts w:ascii="Times New Roman" w:hAnsi="Times New Roman" w:cs="Times New Roman"/>
          <w:sz w:val="44"/>
          <w:szCs w:val="44"/>
        </w:rPr>
        <w:t>Experimental Results</w:t>
      </w:r>
    </w:p>
    <w:p w14:paraId="0EBD371B" w14:textId="385033CC" w:rsidR="0037745D" w:rsidRPr="00F268FF" w:rsidRDefault="0037745D" w:rsidP="0037745D">
      <w:pPr>
        <w:rPr>
          <w:rFonts w:ascii="Times New Roman" w:hAnsi="Times New Roman" w:cs="Times New Roman"/>
          <w:sz w:val="28"/>
          <w:szCs w:val="28"/>
        </w:rPr>
      </w:pPr>
      <w:r w:rsidRPr="00F268FF">
        <w:rPr>
          <w:rFonts w:ascii="Times New Roman" w:hAnsi="Times New Roman" w:cs="Times New Roman"/>
          <w:sz w:val="28"/>
          <w:szCs w:val="28"/>
        </w:rPr>
        <w:t>x.1 Result of Track Pedestrians</w:t>
      </w:r>
    </w:p>
    <w:p w14:paraId="77DFDC8B" w14:textId="719C2C72" w:rsidR="0037745D" w:rsidRDefault="00FA6676" w:rsidP="0037745D">
      <w:pPr>
        <w:rPr>
          <w:rFonts w:ascii="Times New Roman" w:hAnsi="Times New Roman" w:cs="Times New Roman"/>
          <w:sz w:val="15"/>
          <w:szCs w:val="15"/>
        </w:rPr>
      </w:pPr>
      <w:r w:rsidRPr="00F268FF">
        <w:rPr>
          <w:rFonts w:ascii="Times New Roman" w:hAnsi="Times New Roman" w:cs="Times New Roman"/>
          <w:sz w:val="15"/>
          <w:szCs w:val="15"/>
        </w:rPr>
        <w:t xml:space="preserve">This project has basically achieved the detection and tracking of pedestrians, while in the evaluation of the results we have combined qualitative and quantitative analysis methods to evaluate our project. For the quantitative analysis, we mainly used indicators commonly used for </w:t>
      </w:r>
      <w:r w:rsidR="00D36E02">
        <w:rPr>
          <w:rFonts w:ascii="Times New Roman" w:hAnsi="Times New Roman" w:cs="Times New Roman"/>
          <w:sz w:val="15"/>
          <w:szCs w:val="15"/>
        </w:rPr>
        <w:t>binary</w:t>
      </w:r>
      <w:r w:rsidRPr="00F268FF">
        <w:rPr>
          <w:rFonts w:ascii="Times New Roman" w:hAnsi="Times New Roman" w:cs="Times New Roman"/>
          <w:sz w:val="15"/>
          <w:szCs w:val="15"/>
        </w:rPr>
        <w:t xml:space="preserve"> classification, such as precious and recall.</w:t>
      </w:r>
    </w:p>
    <w:p w14:paraId="4D58732B" w14:textId="77777777" w:rsidR="00372EDC" w:rsidRPr="00372EDC" w:rsidRDefault="00372EDC" w:rsidP="00372EDC">
      <w:pPr>
        <w:rPr>
          <w:rFonts w:ascii="Times New Roman" w:hAnsi="Times New Roman" w:cs="Times New Roman"/>
          <w:sz w:val="15"/>
          <w:szCs w:val="15"/>
        </w:rPr>
      </w:pPr>
      <w:r w:rsidRPr="00372EDC">
        <w:rPr>
          <w:rFonts w:ascii="Times New Roman" w:hAnsi="Times New Roman" w:cs="Times New Roman"/>
          <w:sz w:val="15"/>
          <w:szCs w:val="15"/>
        </w:rPr>
        <w:t>TP (True Positive) prediction is a positive sample and the prediction is correct. The closer this metric is to the number of annotations of pedestrians in the validation set, the higher the detection rate of the detector.</w:t>
      </w:r>
    </w:p>
    <w:p w14:paraId="55472A36" w14:textId="77777777" w:rsidR="00372EDC" w:rsidRPr="00372EDC" w:rsidRDefault="00372EDC" w:rsidP="00372EDC">
      <w:pPr>
        <w:rPr>
          <w:rFonts w:ascii="Times New Roman" w:hAnsi="Times New Roman" w:cs="Times New Roman"/>
          <w:sz w:val="15"/>
          <w:szCs w:val="15"/>
        </w:rPr>
      </w:pPr>
      <w:r w:rsidRPr="00372EDC">
        <w:rPr>
          <w:rFonts w:ascii="Times New Roman" w:hAnsi="Times New Roman" w:cs="Times New Roman"/>
          <w:sz w:val="15"/>
          <w:szCs w:val="15"/>
        </w:rPr>
        <w:t>FP (False Positive) predicts a positive sample but the prediction is wrong. This indicator reflects the false detection rate, the lower the false detection rate the better.</w:t>
      </w:r>
    </w:p>
    <w:p w14:paraId="262B418B" w14:textId="77777777" w:rsidR="00372EDC" w:rsidRPr="00372EDC" w:rsidRDefault="00372EDC" w:rsidP="00372EDC">
      <w:pPr>
        <w:rPr>
          <w:rFonts w:ascii="Times New Roman" w:hAnsi="Times New Roman" w:cs="Times New Roman"/>
          <w:sz w:val="15"/>
          <w:szCs w:val="15"/>
        </w:rPr>
      </w:pPr>
      <w:r w:rsidRPr="00372EDC">
        <w:rPr>
          <w:rFonts w:ascii="Times New Roman" w:hAnsi="Times New Roman" w:cs="Times New Roman"/>
          <w:sz w:val="15"/>
          <w:szCs w:val="15"/>
        </w:rPr>
        <w:t>FN (False Negative) A negative prediction but an incorrect prediction, i.e. a sample that should have been detected was not detected.</w:t>
      </w:r>
    </w:p>
    <w:p w14:paraId="6980723F" w14:textId="55A90C89" w:rsidR="00372EDC" w:rsidRDefault="00372EDC" w:rsidP="00372EDC">
      <w:pPr>
        <w:rPr>
          <w:rFonts w:ascii="Times New Roman" w:hAnsi="Times New Roman" w:cs="Times New Roman"/>
          <w:sz w:val="15"/>
          <w:szCs w:val="15"/>
        </w:rPr>
      </w:pPr>
      <w:r w:rsidRPr="00372EDC">
        <w:rPr>
          <w:rFonts w:ascii="Times New Roman" w:hAnsi="Times New Roman" w:cs="Times New Roman"/>
          <w:sz w:val="15"/>
          <w:szCs w:val="15"/>
        </w:rPr>
        <w:t>Precious describes the proportion of TP in the test results and is calculated as Precious</w:t>
      </w:r>
      <w:r>
        <w:rPr>
          <w:rFonts w:ascii="Times New Roman" w:hAnsi="Times New Roman" w:cs="Times New Roman"/>
          <w:sz w:val="15"/>
          <w:szCs w:val="15"/>
        </w:rPr>
        <w:t xml:space="preserve"> = TP/(TP+FP)</w:t>
      </w:r>
      <w:r w:rsidRPr="00372EDC">
        <w:rPr>
          <w:rFonts w:ascii="Times New Roman" w:hAnsi="Times New Roman" w:cs="Times New Roman"/>
          <w:sz w:val="15"/>
          <w:szCs w:val="15"/>
        </w:rPr>
        <w:t>, the larger the indicator, the higher the detection accuracy</w:t>
      </w:r>
      <w:r>
        <w:rPr>
          <w:rFonts w:ascii="Times New Roman" w:hAnsi="Times New Roman" w:cs="Times New Roman" w:hint="eastAsia"/>
          <w:sz w:val="15"/>
          <w:szCs w:val="15"/>
        </w:rPr>
        <w:t>.</w:t>
      </w:r>
    </w:p>
    <w:p w14:paraId="2A8B8D97" w14:textId="021D72DB" w:rsidR="00372EDC" w:rsidRPr="00F268FF" w:rsidRDefault="00372EDC" w:rsidP="00372EDC">
      <w:pPr>
        <w:rPr>
          <w:rFonts w:ascii="Times New Roman" w:hAnsi="Times New Roman" w:cs="Times New Roman"/>
          <w:sz w:val="15"/>
          <w:szCs w:val="15"/>
        </w:rPr>
      </w:pPr>
      <w:r w:rsidRPr="00372EDC">
        <w:rPr>
          <w:rFonts w:ascii="Times New Roman" w:hAnsi="Times New Roman" w:cs="Times New Roman"/>
          <w:sz w:val="15"/>
          <w:szCs w:val="15"/>
        </w:rPr>
        <w:t>Recall describes the detection rate of the marked pedestrians and is calculated as</w:t>
      </w:r>
      <w:r>
        <w:rPr>
          <w:rFonts w:ascii="Times New Roman" w:hAnsi="Times New Roman" w:cs="Times New Roman"/>
          <w:sz w:val="15"/>
          <w:szCs w:val="15"/>
        </w:rPr>
        <w:t xml:space="preserve"> Recall = TP/(TP+F</w:t>
      </w:r>
      <w:r w:rsidR="00F82AF6">
        <w:rPr>
          <w:rFonts w:ascii="Times New Roman" w:hAnsi="Times New Roman" w:cs="Times New Roman"/>
          <w:sz w:val="15"/>
          <w:szCs w:val="15"/>
        </w:rPr>
        <w:t>N</w:t>
      </w:r>
      <w:r>
        <w:rPr>
          <w:rFonts w:ascii="Times New Roman" w:hAnsi="Times New Roman" w:cs="Times New Roman"/>
          <w:sz w:val="15"/>
          <w:szCs w:val="15"/>
        </w:rPr>
        <w:t>).</w:t>
      </w:r>
    </w:p>
    <w:p w14:paraId="39F5FB47" w14:textId="4AB63B2F" w:rsidR="00FA6676" w:rsidRPr="00F268FF" w:rsidRDefault="00FA6676" w:rsidP="0037745D">
      <w:pPr>
        <w:rPr>
          <w:rFonts w:ascii="Times New Roman" w:hAnsi="Times New Roman" w:cs="Times New Roman"/>
          <w:sz w:val="15"/>
          <w:szCs w:val="15"/>
        </w:rPr>
      </w:pPr>
      <w:r w:rsidRPr="00F268FF">
        <w:rPr>
          <w:rFonts w:ascii="Times New Roman" w:hAnsi="Times New Roman" w:cs="Times New Roman"/>
          <w:sz w:val="15"/>
          <w:szCs w:val="15"/>
        </w:rPr>
        <w:t>Considering that the test file has 450 frames, the quantitative analysis was carried out only 3 times with random sampling, 10 frames each time for analysis, and the following results were obtained:</w:t>
      </w:r>
    </w:p>
    <w:p w14:paraId="4C0944DA" w14:textId="6B023C75" w:rsidR="009451B3" w:rsidRPr="009451B3" w:rsidRDefault="009451B3" w:rsidP="009451B3">
      <w:pPr>
        <w:jc w:val="center"/>
        <w:rPr>
          <w:rFonts w:ascii="Times New Roman" w:hAnsi="Times New Roman" w:cs="Times New Roman"/>
          <w:sz w:val="11"/>
          <w:szCs w:val="11"/>
        </w:rPr>
      </w:pPr>
      <w:r w:rsidRPr="009451B3">
        <w:rPr>
          <w:rFonts w:ascii="Times New Roman" w:hAnsi="Times New Roman" w:cs="Times New Roman"/>
          <w:sz w:val="11"/>
          <w:szCs w:val="11"/>
        </w:rPr>
        <w:t>TABLE I. INDICATORS OF PEDESTRIANS DETECTION</w:t>
      </w:r>
    </w:p>
    <w:tbl>
      <w:tblPr>
        <w:tblStyle w:val="a3"/>
        <w:tblW w:w="0" w:type="auto"/>
        <w:tblLook w:val="04A0" w:firstRow="1" w:lastRow="0" w:firstColumn="1" w:lastColumn="0" w:noHBand="0" w:noVBand="1"/>
      </w:tblPr>
      <w:tblGrid>
        <w:gridCol w:w="1382"/>
        <w:gridCol w:w="1382"/>
        <w:gridCol w:w="1383"/>
        <w:gridCol w:w="1383"/>
        <w:gridCol w:w="1383"/>
        <w:gridCol w:w="1383"/>
      </w:tblGrid>
      <w:tr w:rsidR="00FA6676" w14:paraId="347D643F" w14:textId="77777777" w:rsidTr="00FA6676">
        <w:tc>
          <w:tcPr>
            <w:tcW w:w="1382" w:type="dxa"/>
          </w:tcPr>
          <w:p w14:paraId="0D74B2A0" w14:textId="77777777" w:rsidR="00FA6676" w:rsidRDefault="00FA6676" w:rsidP="00687DF7">
            <w:pPr>
              <w:jc w:val="center"/>
            </w:pPr>
          </w:p>
        </w:tc>
        <w:tc>
          <w:tcPr>
            <w:tcW w:w="1382" w:type="dxa"/>
          </w:tcPr>
          <w:p w14:paraId="50F5647D" w14:textId="32D27DEB" w:rsidR="00FA6676" w:rsidRDefault="00687DF7" w:rsidP="00687DF7">
            <w:pPr>
              <w:jc w:val="center"/>
            </w:pPr>
            <w:r>
              <w:rPr>
                <w:rFonts w:hint="eastAsia"/>
              </w:rPr>
              <w:t>T</w:t>
            </w:r>
            <w:r>
              <w:t>P</w:t>
            </w:r>
          </w:p>
        </w:tc>
        <w:tc>
          <w:tcPr>
            <w:tcW w:w="1383" w:type="dxa"/>
          </w:tcPr>
          <w:p w14:paraId="711CEA5F" w14:textId="2AE1065B" w:rsidR="00FA6676" w:rsidRDefault="00687DF7" w:rsidP="00687DF7">
            <w:pPr>
              <w:jc w:val="center"/>
            </w:pPr>
            <w:r>
              <w:rPr>
                <w:rFonts w:hint="eastAsia"/>
              </w:rPr>
              <w:t>F</w:t>
            </w:r>
            <w:r>
              <w:t>P</w:t>
            </w:r>
          </w:p>
        </w:tc>
        <w:tc>
          <w:tcPr>
            <w:tcW w:w="1383" w:type="dxa"/>
          </w:tcPr>
          <w:p w14:paraId="7D582BFB" w14:textId="26F07B23" w:rsidR="00FA6676" w:rsidRDefault="00687DF7" w:rsidP="00687DF7">
            <w:pPr>
              <w:jc w:val="center"/>
            </w:pPr>
            <w:r>
              <w:rPr>
                <w:rFonts w:hint="eastAsia"/>
              </w:rPr>
              <w:t>F</w:t>
            </w:r>
            <w:r>
              <w:t>N</w:t>
            </w:r>
          </w:p>
        </w:tc>
        <w:tc>
          <w:tcPr>
            <w:tcW w:w="1383" w:type="dxa"/>
          </w:tcPr>
          <w:p w14:paraId="3A9C248F" w14:textId="380132C8" w:rsidR="00FA6676" w:rsidRDefault="00687DF7" w:rsidP="00687DF7">
            <w:pPr>
              <w:jc w:val="center"/>
            </w:pPr>
            <w:r>
              <w:rPr>
                <w:rFonts w:hint="eastAsia"/>
              </w:rPr>
              <w:t>p</w:t>
            </w:r>
            <w:r>
              <w:t>recious</w:t>
            </w:r>
          </w:p>
        </w:tc>
        <w:tc>
          <w:tcPr>
            <w:tcW w:w="1383" w:type="dxa"/>
          </w:tcPr>
          <w:p w14:paraId="13335CD7" w14:textId="4C77B73E" w:rsidR="00FA6676" w:rsidRDefault="00687DF7" w:rsidP="00687DF7">
            <w:pPr>
              <w:jc w:val="center"/>
            </w:pPr>
            <w:r>
              <w:rPr>
                <w:rFonts w:hint="eastAsia"/>
              </w:rPr>
              <w:t>r</w:t>
            </w:r>
            <w:r>
              <w:t>ecall</w:t>
            </w:r>
          </w:p>
        </w:tc>
      </w:tr>
      <w:tr w:rsidR="00FA6676" w14:paraId="0B1B5F82" w14:textId="77777777" w:rsidTr="00FA6676">
        <w:tc>
          <w:tcPr>
            <w:tcW w:w="1382" w:type="dxa"/>
          </w:tcPr>
          <w:p w14:paraId="497B8AF2" w14:textId="27BD9A92" w:rsidR="00FA6676" w:rsidRDefault="00687DF7" w:rsidP="00687DF7">
            <w:pPr>
              <w:jc w:val="center"/>
            </w:pPr>
            <w:r>
              <w:rPr>
                <w:rFonts w:hint="eastAsia"/>
              </w:rPr>
              <w:t>1</w:t>
            </w:r>
          </w:p>
        </w:tc>
        <w:tc>
          <w:tcPr>
            <w:tcW w:w="1382" w:type="dxa"/>
          </w:tcPr>
          <w:p w14:paraId="238E3963" w14:textId="79E7D30A" w:rsidR="00FA6676" w:rsidRDefault="00687DF7" w:rsidP="00687DF7">
            <w:pPr>
              <w:jc w:val="center"/>
            </w:pPr>
            <w:r>
              <w:rPr>
                <w:rFonts w:hint="eastAsia"/>
              </w:rPr>
              <w:t>1</w:t>
            </w:r>
            <w:r>
              <w:t>4</w:t>
            </w:r>
            <w:r w:rsidR="001A4A50">
              <w:t>.0</w:t>
            </w:r>
          </w:p>
        </w:tc>
        <w:tc>
          <w:tcPr>
            <w:tcW w:w="1383" w:type="dxa"/>
          </w:tcPr>
          <w:p w14:paraId="223C4BC8" w14:textId="7F98B523" w:rsidR="00FA6676" w:rsidRDefault="00687DF7" w:rsidP="00687DF7">
            <w:pPr>
              <w:jc w:val="center"/>
            </w:pPr>
            <w:r>
              <w:rPr>
                <w:rFonts w:hint="eastAsia"/>
              </w:rPr>
              <w:t>0</w:t>
            </w:r>
            <w:r>
              <w:t>.2</w:t>
            </w:r>
          </w:p>
        </w:tc>
        <w:tc>
          <w:tcPr>
            <w:tcW w:w="1383" w:type="dxa"/>
          </w:tcPr>
          <w:p w14:paraId="7E33EFB3" w14:textId="19662B52" w:rsidR="00FA6676" w:rsidRDefault="00687DF7" w:rsidP="00687DF7">
            <w:pPr>
              <w:jc w:val="center"/>
            </w:pPr>
            <w:r>
              <w:rPr>
                <w:rFonts w:hint="eastAsia"/>
              </w:rPr>
              <w:t>3</w:t>
            </w:r>
            <w:r w:rsidR="001A4A50">
              <w:t>.0</w:t>
            </w:r>
          </w:p>
        </w:tc>
        <w:tc>
          <w:tcPr>
            <w:tcW w:w="1383" w:type="dxa"/>
          </w:tcPr>
          <w:p w14:paraId="297FA123" w14:textId="030361F8" w:rsidR="00FA6676" w:rsidRDefault="001A4A50" w:rsidP="00687DF7">
            <w:pPr>
              <w:jc w:val="center"/>
            </w:pPr>
            <w:r>
              <w:rPr>
                <w:rFonts w:hint="eastAsia"/>
              </w:rPr>
              <w:t>9</w:t>
            </w:r>
            <w:r>
              <w:t>8.6%</w:t>
            </w:r>
          </w:p>
        </w:tc>
        <w:tc>
          <w:tcPr>
            <w:tcW w:w="1383" w:type="dxa"/>
          </w:tcPr>
          <w:p w14:paraId="20557FFA" w14:textId="4D896194" w:rsidR="00FA6676" w:rsidRDefault="001A4A50" w:rsidP="00687DF7">
            <w:pPr>
              <w:jc w:val="center"/>
            </w:pPr>
            <w:r>
              <w:rPr>
                <w:rFonts w:hint="eastAsia"/>
              </w:rPr>
              <w:t>8</w:t>
            </w:r>
            <w:r>
              <w:t>2.4%</w:t>
            </w:r>
          </w:p>
        </w:tc>
      </w:tr>
      <w:tr w:rsidR="00FA6676" w14:paraId="41E91CF4" w14:textId="77777777" w:rsidTr="00FA6676">
        <w:tc>
          <w:tcPr>
            <w:tcW w:w="1382" w:type="dxa"/>
          </w:tcPr>
          <w:p w14:paraId="342BAEDB" w14:textId="2FDF8CBC" w:rsidR="00FA6676" w:rsidRDefault="00687DF7" w:rsidP="00687DF7">
            <w:pPr>
              <w:jc w:val="center"/>
            </w:pPr>
            <w:r>
              <w:rPr>
                <w:rFonts w:hint="eastAsia"/>
              </w:rPr>
              <w:t>2</w:t>
            </w:r>
          </w:p>
        </w:tc>
        <w:tc>
          <w:tcPr>
            <w:tcW w:w="1382" w:type="dxa"/>
          </w:tcPr>
          <w:p w14:paraId="0ADFDCFB" w14:textId="35E7EAFB" w:rsidR="00FA6676" w:rsidRDefault="001A4A50" w:rsidP="00687DF7">
            <w:pPr>
              <w:jc w:val="center"/>
            </w:pPr>
            <w:r>
              <w:rPr>
                <w:rFonts w:hint="eastAsia"/>
              </w:rPr>
              <w:t>1</w:t>
            </w:r>
            <w:r>
              <w:t>5.2</w:t>
            </w:r>
          </w:p>
        </w:tc>
        <w:tc>
          <w:tcPr>
            <w:tcW w:w="1383" w:type="dxa"/>
          </w:tcPr>
          <w:p w14:paraId="492D3F5B" w14:textId="206A0371" w:rsidR="00FA6676" w:rsidRDefault="001A4A50" w:rsidP="00687DF7">
            <w:pPr>
              <w:jc w:val="center"/>
            </w:pPr>
            <w:r>
              <w:rPr>
                <w:rFonts w:hint="eastAsia"/>
              </w:rPr>
              <w:t>0</w:t>
            </w:r>
            <w:r>
              <w:t>.4</w:t>
            </w:r>
          </w:p>
        </w:tc>
        <w:tc>
          <w:tcPr>
            <w:tcW w:w="1383" w:type="dxa"/>
          </w:tcPr>
          <w:p w14:paraId="67E46C69" w14:textId="75D5F54C" w:rsidR="00FA6676" w:rsidRDefault="001A4A50" w:rsidP="00687DF7">
            <w:pPr>
              <w:jc w:val="center"/>
            </w:pPr>
            <w:r>
              <w:rPr>
                <w:rFonts w:hint="eastAsia"/>
              </w:rPr>
              <w:t>3</w:t>
            </w:r>
            <w:r>
              <w:t>.6</w:t>
            </w:r>
          </w:p>
        </w:tc>
        <w:tc>
          <w:tcPr>
            <w:tcW w:w="1383" w:type="dxa"/>
          </w:tcPr>
          <w:p w14:paraId="411FD6A1" w14:textId="0897B894" w:rsidR="00FA6676" w:rsidRDefault="002B1C79" w:rsidP="00687DF7">
            <w:pPr>
              <w:jc w:val="center"/>
            </w:pPr>
            <w:r>
              <w:rPr>
                <w:rFonts w:hint="eastAsia"/>
              </w:rPr>
              <w:t>9</w:t>
            </w:r>
            <w:r>
              <w:t>7.5%</w:t>
            </w:r>
          </w:p>
        </w:tc>
        <w:tc>
          <w:tcPr>
            <w:tcW w:w="1383" w:type="dxa"/>
          </w:tcPr>
          <w:p w14:paraId="7D79BA32" w14:textId="44786E00" w:rsidR="00FA6676" w:rsidRDefault="002B1C79" w:rsidP="00687DF7">
            <w:pPr>
              <w:jc w:val="center"/>
            </w:pPr>
            <w:r>
              <w:rPr>
                <w:rFonts w:hint="eastAsia"/>
              </w:rPr>
              <w:t>8</w:t>
            </w:r>
            <w:r>
              <w:t>0.9%</w:t>
            </w:r>
          </w:p>
        </w:tc>
      </w:tr>
      <w:tr w:rsidR="00FA6676" w14:paraId="2879C25B" w14:textId="77777777" w:rsidTr="00FA6676">
        <w:tc>
          <w:tcPr>
            <w:tcW w:w="1382" w:type="dxa"/>
          </w:tcPr>
          <w:p w14:paraId="2708A22C" w14:textId="2E26DCE4" w:rsidR="00FA6676" w:rsidRDefault="00687DF7" w:rsidP="00687DF7">
            <w:pPr>
              <w:jc w:val="center"/>
            </w:pPr>
            <w:r>
              <w:rPr>
                <w:rFonts w:hint="eastAsia"/>
              </w:rPr>
              <w:t>3</w:t>
            </w:r>
          </w:p>
        </w:tc>
        <w:tc>
          <w:tcPr>
            <w:tcW w:w="1382" w:type="dxa"/>
          </w:tcPr>
          <w:p w14:paraId="11422A2F" w14:textId="012AC4AF" w:rsidR="00FA6676" w:rsidRDefault="001A4A50" w:rsidP="00687DF7">
            <w:pPr>
              <w:jc w:val="center"/>
            </w:pPr>
            <w:r>
              <w:rPr>
                <w:rFonts w:hint="eastAsia"/>
              </w:rPr>
              <w:t>1</w:t>
            </w:r>
            <w:r>
              <w:t>4.6</w:t>
            </w:r>
          </w:p>
        </w:tc>
        <w:tc>
          <w:tcPr>
            <w:tcW w:w="1383" w:type="dxa"/>
          </w:tcPr>
          <w:p w14:paraId="32590965" w14:textId="1E12C61E" w:rsidR="00FA6676" w:rsidRDefault="001A4A50" w:rsidP="00687DF7">
            <w:pPr>
              <w:jc w:val="center"/>
            </w:pPr>
            <w:r>
              <w:rPr>
                <w:rFonts w:hint="eastAsia"/>
              </w:rPr>
              <w:t>0</w:t>
            </w:r>
            <w:r>
              <w:t>.4</w:t>
            </w:r>
          </w:p>
        </w:tc>
        <w:tc>
          <w:tcPr>
            <w:tcW w:w="1383" w:type="dxa"/>
          </w:tcPr>
          <w:p w14:paraId="1CCA23A3" w14:textId="0F28D040" w:rsidR="00FA6676" w:rsidRDefault="001A4A50" w:rsidP="00687DF7">
            <w:pPr>
              <w:jc w:val="center"/>
            </w:pPr>
            <w:r>
              <w:rPr>
                <w:rFonts w:hint="eastAsia"/>
              </w:rPr>
              <w:t>3</w:t>
            </w:r>
            <w:r>
              <w:t>.4</w:t>
            </w:r>
          </w:p>
        </w:tc>
        <w:tc>
          <w:tcPr>
            <w:tcW w:w="1383" w:type="dxa"/>
          </w:tcPr>
          <w:p w14:paraId="11C5E3AF" w14:textId="30D891ED" w:rsidR="00FA6676" w:rsidRDefault="002B1C79" w:rsidP="00687DF7">
            <w:pPr>
              <w:jc w:val="center"/>
            </w:pPr>
            <w:r>
              <w:rPr>
                <w:rFonts w:hint="eastAsia"/>
              </w:rPr>
              <w:t>9</w:t>
            </w:r>
            <w:r>
              <w:t>7.3%</w:t>
            </w:r>
          </w:p>
        </w:tc>
        <w:tc>
          <w:tcPr>
            <w:tcW w:w="1383" w:type="dxa"/>
          </w:tcPr>
          <w:p w14:paraId="6FBC5E47" w14:textId="23A6AF96" w:rsidR="00FA6676" w:rsidRDefault="002B1C79" w:rsidP="00687DF7">
            <w:pPr>
              <w:jc w:val="center"/>
            </w:pPr>
            <w:r>
              <w:rPr>
                <w:rFonts w:hint="eastAsia"/>
              </w:rPr>
              <w:t>8</w:t>
            </w:r>
            <w:r>
              <w:t>1.1%</w:t>
            </w:r>
          </w:p>
        </w:tc>
      </w:tr>
      <w:tr w:rsidR="00FA6676" w14:paraId="2A994A53" w14:textId="77777777" w:rsidTr="00FA6676">
        <w:tc>
          <w:tcPr>
            <w:tcW w:w="1382" w:type="dxa"/>
          </w:tcPr>
          <w:p w14:paraId="6221DA93" w14:textId="40F41E71" w:rsidR="00FA6676" w:rsidRDefault="00687DF7" w:rsidP="00687DF7">
            <w:pPr>
              <w:jc w:val="center"/>
            </w:pPr>
            <w:r>
              <w:rPr>
                <w:rFonts w:hint="eastAsia"/>
              </w:rPr>
              <w:t>m</w:t>
            </w:r>
            <w:r>
              <w:t>ean</w:t>
            </w:r>
          </w:p>
        </w:tc>
        <w:tc>
          <w:tcPr>
            <w:tcW w:w="1382" w:type="dxa"/>
          </w:tcPr>
          <w:p w14:paraId="47CB181D" w14:textId="3DCCADCF" w:rsidR="00FA6676" w:rsidRDefault="002B1C79" w:rsidP="00687DF7">
            <w:pPr>
              <w:jc w:val="center"/>
            </w:pPr>
            <w:r>
              <w:rPr>
                <w:rFonts w:hint="eastAsia"/>
              </w:rPr>
              <w:t>1</w:t>
            </w:r>
            <w:r>
              <w:t>4.6</w:t>
            </w:r>
          </w:p>
        </w:tc>
        <w:tc>
          <w:tcPr>
            <w:tcW w:w="1383" w:type="dxa"/>
          </w:tcPr>
          <w:p w14:paraId="5568DACA" w14:textId="06139E89" w:rsidR="00FA6676" w:rsidRDefault="002B1C79" w:rsidP="00687DF7">
            <w:pPr>
              <w:jc w:val="center"/>
            </w:pPr>
            <w:r>
              <w:rPr>
                <w:rFonts w:hint="eastAsia"/>
              </w:rPr>
              <w:t>0</w:t>
            </w:r>
            <w:r>
              <w:t>.3</w:t>
            </w:r>
          </w:p>
        </w:tc>
        <w:tc>
          <w:tcPr>
            <w:tcW w:w="1383" w:type="dxa"/>
          </w:tcPr>
          <w:p w14:paraId="329E5173" w14:textId="6DDCBBCA" w:rsidR="00FA6676" w:rsidRDefault="002B1C79" w:rsidP="00687DF7">
            <w:pPr>
              <w:jc w:val="center"/>
            </w:pPr>
            <w:r>
              <w:rPr>
                <w:rFonts w:hint="eastAsia"/>
              </w:rPr>
              <w:t>3</w:t>
            </w:r>
            <w:r>
              <w:t>.3</w:t>
            </w:r>
          </w:p>
        </w:tc>
        <w:tc>
          <w:tcPr>
            <w:tcW w:w="1383" w:type="dxa"/>
          </w:tcPr>
          <w:p w14:paraId="7EA768FD" w14:textId="53B38964" w:rsidR="00FA6676" w:rsidRDefault="002B1C79" w:rsidP="00687DF7">
            <w:pPr>
              <w:jc w:val="center"/>
            </w:pPr>
            <w:r>
              <w:rPr>
                <w:rFonts w:hint="eastAsia"/>
              </w:rPr>
              <w:t>9</w:t>
            </w:r>
            <w:r>
              <w:t>7.8%</w:t>
            </w:r>
          </w:p>
        </w:tc>
        <w:tc>
          <w:tcPr>
            <w:tcW w:w="1383" w:type="dxa"/>
          </w:tcPr>
          <w:p w14:paraId="7773A54C" w14:textId="374B2210" w:rsidR="00FA6676" w:rsidRDefault="002B1C79" w:rsidP="00687DF7">
            <w:pPr>
              <w:jc w:val="center"/>
            </w:pPr>
            <w:r>
              <w:rPr>
                <w:rFonts w:hint="eastAsia"/>
              </w:rPr>
              <w:t>8</w:t>
            </w:r>
            <w:r>
              <w:t>1.5%</w:t>
            </w:r>
          </w:p>
        </w:tc>
      </w:tr>
    </w:tbl>
    <w:p w14:paraId="0B015C1D" w14:textId="3BCF72F0" w:rsidR="00FA6676" w:rsidRPr="00F268FF" w:rsidRDefault="009451B3" w:rsidP="0037745D">
      <w:pPr>
        <w:rPr>
          <w:rFonts w:ascii="Times New Roman" w:hAnsi="Times New Roman" w:cs="Times New Roman"/>
          <w:sz w:val="15"/>
          <w:szCs w:val="15"/>
        </w:rPr>
      </w:pPr>
      <w:r w:rsidRPr="00F268FF">
        <w:rPr>
          <w:rFonts w:ascii="Times New Roman" w:hAnsi="Times New Roman" w:cs="Times New Roman"/>
          <w:sz w:val="15"/>
          <w:szCs w:val="15"/>
        </w:rPr>
        <w:t>From this it can be concluded that the pedestrian detection carried out in this project has a high degree of accuracy and the results obtained are reliable.</w:t>
      </w:r>
    </w:p>
    <w:p w14:paraId="20793329" w14:textId="3A7CA410" w:rsidR="00002621" w:rsidRPr="00F268FF" w:rsidRDefault="00BF462A" w:rsidP="0037745D">
      <w:pPr>
        <w:rPr>
          <w:rFonts w:ascii="Times New Roman" w:hAnsi="Times New Roman" w:cs="Times New Roman"/>
          <w:sz w:val="15"/>
          <w:szCs w:val="15"/>
        </w:rPr>
      </w:pPr>
      <w:r w:rsidRPr="00F268FF">
        <w:rPr>
          <w:rFonts w:ascii="Times New Roman" w:hAnsi="Times New Roman" w:cs="Times New Roman"/>
          <w:sz w:val="15"/>
          <w:szCs w:val="15"/>
        </w:rPr>
        <w:t>As for the qualitative part of the analysis, we have selected some representative types of error detection, and it can be seen that humanoid models are incorrectly detected as humanoid, in addition, it is often difficult to detect pedestrians whose features are not obvious due to their proximity to the background and their distance.</w:t>
      </w:r>
    </w:p>
    <w:p w14:paraId="49688B56" w14:textId="2A0AE70A" w:rsidR="009451B3" w:rsidRDefault="00002621" w:rsidP="0037745D">
      <w:pPr>
        <w:rPr>
          <w:rFonts w:ascii="Times New Roman" w:hAnsi="Times New Roman" w:cs="Times New Roman"/>
        </w:rPr>
      </w:pPr>
      <w:r>
        <w:rPr>
          <w:noProof/>
        </w:rPr>
        <w:drawing>
          <wp:inline distT="0" distB="0" distL="0" distR="0" wp14:anchorId="4248F58D" wp14:editId="40CE00A0">
            <wp:extent cx="1916232" cy="1909541"/>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928033" cy="1921300"/>
                    </a:xfrm>
                    <a:prstGeom prst="rect">
                      <a:avLst/>
                    </a:prstGeom>
                  </pic:spPr>
                </pic:pic>
              </a:graphicData>
            </a:graphic>
          </wp:inline>
        </w:drawing>
      </w:r>
    </w:p>
    <w:p w14:paraId="7F4E3795" w14:textId="7E957A08" w:rsidR="00BF462A" w:rsidRDefault="00BF462A" w:rsidP="00F268FF">
      <w:pPr>
        <w:rPr>
          <w:rFonts w:ascii="Times New Roman" w:hAnsi="Times New Roman" w:cs="Times New Roman"/>
          <w:sz w:val="11"/>
          <w:szCs w:val="11"/>
        </w:rPr>
      </w:pPr>
      <w:r w:rsidRPr="00F268FF">
        <w:rPr>
          <w:rFonts w:ascii="Times New Roman" w:hAnsi="Times New Roman" w:cs="Times New Roman"/>
          <w:sz w:val="11"/>
          <w:szCs w:val="11"/>
        </w:rPr>
        <w:t xml:space="preserve">Fig. 1. </w:t>
      </w:r>
      <w:r w:rsidR="00F268FF" w:rsidRPr="00F268FF">
        <w:rPr>
          <w:rFonts w:ascii="Times New Roman" w:hAnsi="Times New Roman" w:cs="Times New Roman"/>
          <w:sz w:val="11"/>
          <w:szCs w:val="11"/>
        </w:rPr>
        <w:t>Examples of detection errors or non-detection</w:t>
      </w:r>
    </w:p>
    <w:p w14:paraId="47778329" w14:textId="37ECAF2B" w:rsidR="00F268FF" w:rsidRPr="00F268FF" w:rsidRDefault="00F268FF" w:rsidP="00F268FF">
      <w:pPr>
        <w:rPr>
          <w:rFonts w:ascii="Times New Roman" w:hAnsi="Times New Roman" w:cs="Times New Roman"/>
          <w:sz w:val="15"/>
          <w:szCs w:val="15"/>
        </w:rPr>
      </w:pPr>
      <w:r w:rsidRPr="00F268FF">
        <w:rPr>
          <w:rFonts w:ascii="Times New Roman" w:hAnsi="Times New Roman" w:cs="Times New Roman"/>
          <w:sz w:val="15"/>
          <w:szCs w:val="15"/>
        </w:rPr>
        <w:t>Overall, task 1 was completed well, perhaps there is a better algorithm to optimize the detection results that we need to continue to learn and research.</w:t>
      </w:r>
    </w:p>
    <w:p w14:paraId="5A9515E8" w14:textId="227449D5" w:rsidR="0037745D" w:rsidRPr="00F268FF" w:rsidRDefault="0037745D" w:rsidP="0037745D">
      <w:pPr>
        <w:rPr>
          <w:rFonts w:ascii="Times New Roman" w:hAnsi="Times New Roman" w:cs="Times New Roman"/>
          <w:sz w:val="28"/>
          <w:szCs w:val="28"/>
        </w:rPr>
      </w:pPr>
      <w:r w:rsidRPr="00F268FF">
        <w:rPr>
          <w:rFonts w:ascii="Times New Roman" w:hAnsi="Times New Roman" w:cs="Times New Roman"/>
          <w:sz w:val="28"/>
          <w:szCs w:val="28"/>
        </w:rPr>
        <w:t>x.2 Result of Count Pedestrians</w:t>
      </w:r>
      <w:r w:rsidR="0022107D">
        <w:rPr>
          <w:rFonts w:ascii="Times New Roman" w:hAnsi="Times New Roman" w:cs="Times New Roman"/>
          <w:sz w:val="28"/>
          <w:szCs w:val="28"/>
        </w:rPr>
        <w:t xml:space="preserve"> and </w:t>
      </w:r>
      <w:r w:rsidR="0022107D" w:rsidRPr="0037745D">
        <w:rPr>
          <w:rFonts w:ascii="Times New Roman" w:hAnsi="Times New Roman" w:cs="Times New Roman"/>
          <w:sz w:val="32"/>
          <w:szCs w:val="32"/>
        </w:rPr>
        <w:t>Analyze Pedestrians</w:t>
      </w:r>
    </w:p>
    <w:p w14:paraId="01170770" w14:textId="4DB15035" w:rsidR="0037745D" w:rsidRPr="005D3699" w:rsidRDefault="0022107D" w:rsidP="005D3699">
      <w:pPr>
        <w:rPr>
          <w:rFonts w:ascii="Times New Roman" w:hAnsi="Times New Roman" w:cs="Times New Roman"/>
          <w:sz w:val="15"/>
          <w:szCs w:val="15"/>
        </w:rPr>
      </w:pPr>
      <w:r w:rsidRPr="005D3699">
        <w:rPr>
          <w:rFonts w:ascii="Times New Roman" w:hAnsi="Times New Roman" w:cs="Times New Roman"/>
          <w:sz w:val="15"/>
          <w:szCs w:val="15"/>
        </w:rPr>
        <w:t xml:space="preserve">Task 2 </w:t>
      </w:r>
      <w:r w:rsidR="00EF47C0" w:rsidRPr="005D3699">
        <w:rPr>
          <w:rFonts w:ascii="Times New Roman" w:hAnsi="Times New Roman" w:cs="Times New Roman"/>
          <w:sz w:val="15"/>
          <w:szCs w:val="15"/>
        </w:rPr>
        <w:t xml:space="preserve">and task 3 </w:t>
      </w:r>
      <w:r w:rsidRPr="005D3699">
        <w:rPr>
          <w:rFonts w:ascii="Times New Roman" w:hAnsi="Times New Roman" w:cs="Times New Roman"/>
          <w:sz w:val="15"/>
          <w:szCs w:val="15"/>
        </w:rPr>
        <w:t>was equally well done. Based on the results of task 1, we show the counts</w:t>
      </w:r>
      <w:r w:rsidR="00EF47C0" w:rsidRPr="005D3699">
        <w:rPr>
          <w:rFonts w:ascii="Times New Roman" w:hAnsi="Times New Roman" w:cs="Times New Roman"/>
          <w:sz w:val="15"/>
          <w:szCs w:val="15"/>
        </w:rPr>
        <w:t xml:space="preserve"> and result of analysis </w:t>
      </w:r>
      <w:r w:rsidRPr="005D3699">
        <w:rPr>
          <w:rFonts w:ascii="Times New Roman" w:hAnsi="Times New Roman" w:cs="Times New Roman"/>
          <w:sz w:val="15"/>
          <w:szCs w:val="15"/>
        </w:rPr>
        <w:t xml:space="preserve">at the bottom of the video </w:t>
      </w:r>
      <w:r w:rsidRPr="005D3699">
        <w:rPr>
          <w:rFonts w:ascii="Times New Roman" w:hAnsi="Times New Roman" w:cs="Times New Roman"/>
          <w:sz w:val="15"/>
          <w:szCs w:val="15"/>
        </w:rPr>
        <w:lastRenderedPageBreak/>
        <w:t>as follows:</w:t>
      </w:r>
    </w:p>
    <w:p w14:paraId="51964069" w14:textId="1E49F817" w:rsidR="0037745D" w:rsidRDefault="00C3643E" w:rsidP="0037745D">
      <w:pPr>
        <w:rPr>
          <w:rFonts w:ascii="Times New Roman" w:hAnsi="Times New Roman" w:cs="Times New Roman"/>
          <w:szCs w:val="21"/>
        </w:rPr>
      </w:pPr>
      <w:r>
        <w:rPr>
          <w:noProof/>
        </w:rPr>
        <w:drawing>
          <wp:inline distT="0" distB="0" distL="0" distR="0" wp14:anchorId="26D865A9" wp14:editId="09BE6503">
            <wp:extent cx="2774138" cy="2757772"/>
            <wp:effectExtent l="0" t="0" r="762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89658" cy="2773200"/>
                    </a:xfrm>
                    <a:prstGeom prst="rect">
                      <a:avLst/>
                    </a:prstGeom>
                  </pic:spPr>
                </pic:pic>
              </a:graphicData>
            </a:graphic>
          </wp:inline>
        </w:drawing>
      </w:r>
    </w:p>
    <w:p w14:paraId="4645D16A" w14:textId="3EAA0ACD" w:rsidR="00C3643E" w:rsidRDefault="00C3643E" w:rsidP="00C3643E">
      <w:pPr>
        <w:rPr>
          <w:rFonts w:ascii="Times New Roman" w:hAnsi="Times New Roman" w:cs="Times New Roman"/>
          <w:sz w:val="11"/>
          <w:szCs w:val="11"/>
        </w:rPr>
      </w:pPr>
      <w:r w:rsidRPr="00F268FF">
        <w:rPr>
          <w:rFonts w:ascii="Times New Roman" w:hAnsi="Times New Roman" w:cs="Times New Roman"/>
          <w:sz w:val="11"/>
          <w:szCs w:val="11"/>
        </w:rPr>
        <w:t>Fig.</w:t>
      </w:r>
      <w:r>
        <w:rPr>
          <w:rFonts w:ascii="Times New Roman" w:hAnsi="Times New Roman" w:cs="Times New Roman"/>
          <w:sz w:val="11"/>
          <w:szCs w:val="11"/>
        </w:rPr>
        <w:t>2</w:t>
      </w:r>
      <w:r w:rsidRPr="00F268FF">
        <w:rPr>
          <w:rFonts w:ascii="Times New Roman" w:hAnsi="Times New Roman" w:cs="Times New Roman"/>
          <w:sz w:val="11"/>
          <w:szCs w:val="11"/>
        </w:rPr>
        <w:t xml:space="preserve">. Examples of </w:t>
      </w:r>
      <w:r w:rsidRPr="00C3643E">
        <w:rPr>
          <w:rFonts w:ascii="Times New Roman" w:hAnsi="Times New Roman" w:cs="Times New Roman"/>
          <w:sz w:val="11"/>
          <w:szCs w:val="11"/>
        </w:rPr>
        <w:t>Pedestrian statistics analysis results</w:t>
      </w:r>
    </w:p>
    <w:p w14:paraId="7CE51321" w14:textId="5467B374" w:rsidR="001D3A56" w:rsidRDefault="001D3A56" w:rsidP="0037745D">
      <w:pPr>
        <w:rPr>
          <w:rFonts w:ascii="Times New Roman" w:hAnsi="Times New Roman" w:cs="Times New Roman"/>
          <w:sz w:val="15"/>
          <w:szCs w:val="15"/>
        </w:rPr>
      </w:pPr>
      <w:r w:rsidRPr="001D3A56">
        <w:rPr>
          <w:rFonts w:ascii="Times New Roman" w:hAnsi="Times New Roman" w:cs="Times New Roman"/>
          <w:sz w:val="15"/>
          <w:szCs w:val="15"/>
        </w:rPr>
        <w:t>The results are presented in the form of</w:t>
      </w:r>
      <w:r>
        <w:rPr>
          <w:rFonts w:ascii="Times New Roman" w:hAnsi="Times New Roman" w:cs="Times New Roman"/>
          <w:sz w:val="15"/>
          <w:szCs w:val="15"/>
        </w:rPr>
        <w:t xml:space="preserve"> ‘numbers of pedestrians: {a/b}. In group:{c}. alone: {d}. (In the </w:t>
      </w:r>
      <w:r w:rsidR="0093011A">
        <w:rPr>
          <w:rFonts w:ascii="Times New Roman" w:hAnsi="Times New Roman" w:cs="Times New Roman"/>
          <w:sz w:val="15"/>
          <w:szCs w:val="15"/>
        </w:rPr>
        <w:t>region: {</w:t>
      </w:r>
      <w:r>
        <w:rPr>
          <w:rFonts w:ascii="Times New Roman" w:hAnsi="Times New Roman" w:cs="Times New Roman"/>
          <w:sz w:val="15"/>
          <w:szCs w:val="15"/>
        </w:rPr>
        <w:t>e})’.</w:t>
      </w:r>
    </w:p>
    <w:p w14:paraId="2007C750" w14:textId="55DEE1EB" w:rsidR="001D3A56" w:rsidRDefault="0093011A" w:rsidP="0037745D">
      <w:pPr>
        <w:rPr>
          <w:rFonts w:ascii="Times New Roman" w:hAnsi="Times New Roman" w:cs="Times New Roman"/>
          <w:sz w:val="15"/>
          <w:szCs w:val="15"/>
        </w:rPr>
      </w:pPr>
      <w:r>
        <w:rPr>
          <w:rFonts w:ascii="Times New Roman" w:hAnsi="Times New Roman" w:cs="Times New Roman"/>
          <w:sz w:val="15"/>
          <w:szCs w:val="15"/>
        </w:rPr>
        <w:t>For this form, a</w:t>
      </w:r>
      <w:r w:rsidRPr="0093011A">
        <w:rPr>
          <w:rFonts w:ascii="Times New Roman" w:hAnsi="Times New Roman" w:cs="Times New Roman"/>
          <w:sz w:val="15"/>
          <w:szCs w:val="15"/>
        </w:rPr>
        <w:t xml:space="preserve"> is denoted as</w:t>
      </w:r>
      <w:r>
        <w:rPr>
          <w:rFonts w:ascii="Times New Roman" w:hAnsi="Times New Roman" w:cs="Times New Roman"/>
          <w:sz w:val="15"/>
          <w:szCs w:val="15"/>
        </w:rPr>
        <w:t xml:space="preserve"> </w:t>
      </w:r>
      <w:r w:rsidRPr="00737239">
        <w:rPr>
          <w:rFonts w:ascii="Times New Roman" w:hAnsi="Times New Roman" w:cs="Times New Roman"/>
          <w:sz w:val="15"/>
          <w:szCs w:val="15"/>
        </w:rPr>
        <w:t xml:space="preserve">the total count of pedestrians present in the current video frame while b </w:t>
      </w:r>
      <w:r w:rsidR="00737239" w:rsidRPr="00737239">
        <w:rPr>
          <w:rFonts w:ascii="Times New Roman" w:hAnsi="Times New Roman" w:cs="Times New Roman"/>
          <w:sz w:val="15"/>
          <w:szCs w:val="15"/>
        </w:rPr>
        <w:t>represents</w:t>
      </w:r>
      <w:r w:rsidRPr="00737239">
        <w:rPr>
          <w:rFonts w:ascii="Times New Roman" w:hAnsi="Times New Roman" w:cs="Times New Roman"/>
          <w:sz w:val="15"/>
          <w:szCs w:val="15"/>
        </w:rPr>
        <w:t xml:space="preserve"> the total count of all unique pedestrians detected since the start of the video. As for c and d, they represented how many pedestrians walk in groups and how many walk alone.</w:t>
      </w:r>
      <w:r w:rsidR="00737239" w:rsidRPr="00737239">
        <w:rPr>
          <w:rFonts w:ascii="Times New Roman" w:hAnsi="Times New Roman" w:cs="Times New Roman"/>
          <w:sz w:val="15"/>
          <w:szCs w:val="15"/>
        </w:rPr>
        <w:t xml:space="preserve"> e indicates the total number of pedestrians in the manually drawn rectangular box</w:t>
      </w:r>
      <w:r w:rsidR="00737239">
        <w:rPr>
          <w:rFonts w:ascii="Times New Roman" w:hAnsi="Times New Roman" w:cs="Times New Roman"/>
          <w:sz w:val="15"/>
          <w:szCs w:val="15"/>
        </w:rPr>
        <w:t>.</w:t>
      </w:r>
    </w:p>
    <w:p w14:paraId="628DCD16" w14:textId="3B566D2F" w:rsidR="00737239" w:rsidRDefault="00737239" w:rsidP="0037745D">
      <w:pPr>
        <w:rPr>
          <w:rFonts w:ascii="Times New Roman" w:hAnsi="Times New Roman" w:cs="Times New Roman"/>
          <w:sz w:val="15"/>
          <w:szCs w:val="15"/>
        </w:rPr>
      </w:pPr>
      <w:r w:rsidRPr="00737239">
        <w:rPr>
          <w:rFonts w:ascii="Times New Roman" w:hAnsi="Times New Roman" w:cs="Times New Roman"/>
          <w:sz w:val="15"/>
          <w:szCs w:val="15"/>
        </w:rPr>
        <w:t>If the group forms, there will be a larger frame that will enclose all the pedestrians within the group, while the destruction of the group will cause the group frame to shrink or disappear. In addition, new pedestrians entering the video area will have a 'NEW' mark to the left of the detection box to indicate the situation</w:t>
      </w:r>
      <w:r>
        <w:rPr>
          <w:rFonts w:ascii="Times New Roman" w:hAnsi="Times New Roman" w:cs="Times New Roman"/>
          <w:sz w:val="15"/>
          <w:szCs w:val="15"/>
        </w:rPr>
        <w:t>.</w:t>
      </w:r>
    </w:p>
    <w:p w14:paraId="16BF5C54" w14:textId="376A1CF1" w:rsidR="00C3643E" w:rsidRPr="005D3699" w:rsidRDefault="005D3699" w:rsidP="0037745D">
      <w:pPr>
        <w:rPr>
          <w:rFonts w:ascii="Times New Roman" w:hAnsi="Times New Roman" w:cs="Times New Roman"/>
          <w:sz w:val="15"/>
          <w:szCs w:val="15"/>
        </w:rPr>
      </w:pPr>
      <w:r w:rsidRPr="005D3699">
        <w:rPr>
          <w:rFonts w:ascii="Times New Roman" w:hAnsi="Times New Roman" w:cs="Times New Roman"/>
          <w:sz w:val="15"/>
          <w:szCs w:val="15"/>
        </w:rPr>
        <w:t>It is clear that the results of all the requested statistical analyses are displayed below the video, and as long as the boxes in task 1 are drawn correctly, the results displayed are also correct</w:t>
      </w:r>
      <w:r>
        <w:rPr>
          <w:rFonts w:ascii="Times New Roman" w:hAnsi="Times New Roman" w:cs="Times New Roman"/>
          <w:sz w:val="15"/>
          <w:szCs w:val="15"/>
        </w:rPr>
        <w:t>.</w:t>
      </w:r>
    </w:p>
    <w:sectPr w:rsidR="00C3643E" w:rsidRPr="005D369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7"/>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161"/>
    <w:rsid w:val="00002621"/>
    <w:rsid w:val="000612D3"/>
    <w:rsid w:val="001A4A50"/>
    <w:rsid w:val="001D3A56"/>
    <w:rsid w:val="0022107D"/>
    <w:rsid w:val="00264346"/>
    <w:rsid w:val="002B1C79"/>
    <w:rsid w:val="00372EDC"/>
    <w:rsid w:val="0037745D"/>
    <w:rsid w:val="005D3699"/>
    <w:rsid w:val="00687DF7"/>
    <w:rsid w:val="00737239"/>
    <w:rsid w:val="0093011A"/>
    <w:rsid w:val="009451B3"/>
    <w:rsid w:val="00BD7161"/>
    <w:rsid w:val="00BF462A"/>
    <w:rsid w:val="00C3643E"/>
    <w:rsid w:val="00C84FC3"/>
    <w:rsid w:val="00D36E02"/>
    <w:rsid w:val="00EF47C0"/>
    <w:rsid w:val="00F268FF"/>
    <w:rsid w:val="00F82AF6"/>
    <w:rsid w:val="00FA1106"/>
    <w:rsid w:val="00FA66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717CE"/>
  <w15:chartTrackingRefBased/>
  <w15:docId w15:val="{91E6096D-370E-4757-84ED-F5FE1170F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A66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2</Pages>
  <Words>532</Words>
  <Characters>3034</Characters>
  <Application>Microsoft Office Word</Application>
  <DocSecurity>0</DocSecurity>
  <Lines>25</Lines>
  <Paragraphs>7</Paragraphs>
  <ScaleCrop>false</ScaleCrop>
  <Company/>
  <LinksUpToDate>false</LinksUpToDate>
  <CharactersWithSpaces>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Qiyao Zhou</dc:creator>
  <cp:keywords/>
  <dc:description/>
  <cp:lastModifiedBy>Qiyao Zhou</cp:lastModifiedBy>
  <cp:revision>6</cp:revision>
  <cp:lastPrinted>2022-07-28T11:34:00Z</cp:lastPrinted>
  <dcterms:created xsi:type="dcterms:W3CDTF">2022-07-26T11:46:00Z</dcterms:created>
  <dcterms:modified xsi:type="dcterms:W3CDTF">2022-07-28T12:47:00Z</dcterms:modified>
</cp:coreProperties>
</file>