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34E885" w14:textId="2E31B2B6" w:rsidR="002B69BD" w:rsidRPr="002B69BD" w:rsidRDefault="002B69BD" w:rsidP="002B69BD">
      <w:pPr>
        <w:jc w:val="center"/>
        <w:rPr>
          <w:rFonts w:ascii="LM Roman 12" w:hAnsi="LM Roman 12"/>
          <w:sz w:val="36"/>
          <w:szCs w:val="36"/>
        </w:rPr>
      </w:pPr>
      <w:r w:rsidRPr="002B69BD">
        <w:rPr>
          <w:rFonts w:ascii="LM Roman 12" w:hAnsi="LM Roman 12"/>
          <w:noProof/>
        </w:rPr>
        <w:drawing>
          <wp:inline distT="0" distB="0" distL="0" distR="0" wp14:anchorId="72AD69CE" wp14:editId="2A53BD3B">
            <wp:extent cx="3714259" cy="169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Crest.png"/>
                    <pic:cNvPicPr/>
                  </pic:nvPicPr>
                  <pic:blipFill>
                    <a:blip r:embed="rId8">
                      <a:extLst>
                        <a:ext uri="{28A0092B-C50C-407E-A947-70E740481C1C}">
                          <a14:useLocalDpi xmlns:a14="http://schemas.microsoft.com/office/drawing/2010/main" val="0"/>
                        </a:ext>
                      </a:extLst>
                    </a:blip>
                    <a:stretch>
                      <a:fillRect/>
                    </a:stretch>
                  </pic:blipFill>
                  <pic:spPr>
                    <a:xfrm>
                      <a:off x="0" y="0"/>
                      <a:ext cx="3726946" cy="1701241"/>
                    </a:xfrm>
                    <a:prstGeom prst="rect">
                      <a:avLst/>
                    </a:prstGeom>
                  </pic:spPr>
                </pic:pic>
              </a:graphicData>
            </a:graphic>
          </wp:inline>
        </w:drawing>
      </w:r>
    </w:p>
    <w:p w14:paraId="43A1A910" w14:textId="698F4BE2" w:rsidR="002B69BD" w:rsidRDefault="002B69BD" w:rsidP="002B69BD">
      <w:pPr>
        <w:jc w:val="center"/>
        <w:rPr>
          <w:rFonts w:ascii="LM Roman 12" w:hAnsi="LM Roman 12"/>
          <w:sz w:val="36"/>
          <w:szCs w:val="36"/>
        </w:rPr>
      </w:pPr>
    </w:p>
    <w:p w14:paraId="395F19EF" w14:textId="77777777" w:rsidR="006E7FD9" w:rsidRPr="002B69BD" w:rsidRDefault="006E7FD9" w:rsidP="002B69BD">
      <w:pPr>
        <w:jc w:val="center"/>
        <w:rPr>
          <w:rFonts w:ascii="LM Roman 12" w:hAnsi="LM Roman 12"/>
          <w:sz w:val="36"/>
          <w:szCs w:val="36"/>
        </w:rPr>
      </w:pPr>
    </w:p>
    <w:p w14:paraId="268FC85D" w14:textId="1261A2E3" w:rsidR="002B69BD" w:rsidRPr="002B69BD" w:rsidRDefault="002B69BD" w:rsidP="002B69BD">
      <w:pPr>
        <w:jc w:val="center"/>
        <w:rPr>
          <w:rFonts w:ascii="LM Roman 12" w:hAnsi="LM Roman 12"/>
          <w:b/>
          <w:sz w:val="36"/>
          <w:szCs w:val="36"/>
        </w:rPr>
      </w:pPr>
      <w:r w:rsidRPr="002B69BD">
        <w:rPr>
          <w:rFonts w:ascii="LM Roman 12" w:hAnsi="LM Roman 12"/>
          <w:b/>
          <w:sz w:val="36"/>
          <w:szCs w:val="36"/>
        </w:rPr>
        <w:t xml:space="preserve">Cross-Layer Optimisation </w:t>
      </w:r>
    </w:p>
    <w:p w14:paraId="7255EBC2" w14:textId="75066BC7" w:rsidR="002B69BD" w:rsidRPr="002B69BD" w:rsidRDefault="002B69BD" w:rsidP="002B69BD">
      <w:pPr>
        <w:jc w:val="center"/>
        <w:rPr>
          <w:rFonts w:ascii="LM Roman 12" w:hAnsi="LM Roman 12"/>
          <w:b/>
          <w:sz w:val="36"/>
          <w:szCs w:val="36"/>
        </w:rPr>
      </w:pPr>
      <w:r w:rsidRPr="002B69BD">
        <w:rPr>
          <w:rFonts w:ascii="LM Roman 12" w:hAnsi="LM Roman 12"/>
          <w:b/>
          <w:sz w:val="36"/>
          <w:szCs w:val="36"/>
        </w:rPr>
        <w:t>for 4G Broadband Wireless Communication Networks</w:t>
      </w:r>
    </w:p>
    <w:p w14:paraId="1C9D1CE5" w14:textId="675F5E52" w:rsidR="002B69BD" w:rsidRDefault="002B69BD" w:rsidP="002B69BD">
      <w:pPr>
        <w:jc w:val="center"/>
        <w:rPr>
          <w:rFonts w:ascii="LM Roman 12" w:hAnsi="LM Roman 12"/>
          <w:b/>
          <w:sz w:val="36"/>
          <w:szCs w:val="36"/>
        </w:rPr>
      </w:pPr>
    </w:p>
    <w:p w14:paraId="50B257A4" w14:textId="77777777" w:rsidR="002B69BD" w:rsidRPr="002B69BD" w:rsidRDefault="002B69BD" w:rsidP="002B69BD">
      <w:pPr>
        <w:jc w:val="center"/>
        <w:rPr>
          <w:rFonts w:ascii="LM Roman 12" w:hAnsi="LM Roman 12"/>
          <w:b/>
          <w:sz w:val="36"/>
          <w:szCs w:val="36"/>
        </w:rPr>
      </w:pPr>
    </w:p>
    <w:p w14:paraId="5F81E111" w14:textId="73BA92D6" w:rsidR="002B69BD" w:rsidRDefault="002B69BD" w:rsidP="002B69BD">
      <w:pPr>
        <w:jc w:val="center"/>
        <w:rPr>
          <w:rFonts w:ascii="LM Roman 12" w:hAnsi="LM Roman 12"/>
          <w:b/>
          <w:sz w:val="24"/>
          <w:szCs w:val="20"/>
        </w:rPr>
      </w:pPr>
      <w:r w:rsidRPr="002B69BD">
        <w:rPr>
          <w:rFonts w:ascii="LM Roman 12" w:hAnsi="LM Roman 12"/>
          <w:b/>
          <w:sz w:val="24"/>
          <w:szCs w:val="20"/>
        </w:rPr>
        <w:t>Yang Zhao</w:t>
      </w:r>
    </w:p>
    <w:p w14:paraId="57A009A9" w14:textId="77777777" w:rsidR="002B69BD" w:rsidRPr="002B69BD" w:rsidRDefault="002B69BD" w:rsidP="002B69BD">
      <w:pPr>
        <w:jc w:val="center"/>
        <w:rPr>
          <w:rFonts w:ascii="LM Roman 12" w:hAnsi="LM Roman 12"/>
          <w:b/>
          <w:sz w:val="24"/>
          <w:szCs w:val="20"/>
        </w:rPr>
      </w:pPr>
    </w:p>
    <w:p w14:paraId="6542702E" w14:textId="77777777" w:rsidR="002B69BD" w:rsidRPr="002B69BD" w:rsidRDefault="002B69BD" w:rsidP="002B69BD">
      <w:pPr>
        <w:jc w:val="center"/>
        <w:rPr>
          <w:rFonts w:ascii="LM Roman 12" w:hAnsi="LM Roman 12"/>
          <w:b/>
          <w:sz w:val="24"/>
          <w:szCs w:val="20"/>
        </w:rPr>
      </w:pPr>
      <w:r w:rsidRPr="002B69BD">
        <w:rPr>
          <w:rFonts w:ascii="LM Roman 12" w:hAnsi="LM Roman 12"/>
          <w:b/>
          <w:sz w:val="24"/>
          <w:szCs w:val="20"/>
        </w:rPr>
        <w:t>Department of Electrical Engineering and Electronics</w:t>
      </w:r>
    </w:p>
    <w:p w14:paraId="40D6748B" w14:textId="77777777" w:rsidR="002B69BD" w:rsidRPr="002B69BD" w:rsidRDefault="002B69BD" w:rsidP="002B69BD">
      <w:pPr>
        <w:jc w:val="center"/>
        <w:rPr>
          <w:rFonts w:ascii="LM Roman 12" w:hAnsi="LM Roman 12"/>
          <w:b/>
          <w:sz w:val="20"/>
          <w:szCs w:val="20"/>
        </w:rPr>
      </w:pPr>
    </w:p>
    <w:p w14:paraId="6AEEE494" w14:textId="24FCF9A8" w:rsidR="00012FFB" w:rsidRDefault="00012FFB">
      <w:pPr>
        <w:rPr>
          <w:rFonts w:ascii="LM Roman 12" w:hAnsi="LM Roman 12"/>
        </w:rPr>
      </w:pPr>
    </w:p>
    <w:p w14:paraId="180267A4" w14:textId="51504835" w:rsidR="00FA6A95" w:rsidRDefault="00FA6A95">
      <w:pPr>
        <w:rPr>
          <w:rFonts w:ascii="LM Roman 12" w:hAnsi="LM Roman 12"/>
        </w:rPr>
      </w:pPr>
    </w:p>
    <w:p w14:paraId="0FEF0348" w14:textId="5F5D9574" w:rsidR="00FA6A95" w:rsidRDefault="00FA6A95">
      <w:pPr>
        <w:rPr>
          <w:rFonts w:ascii="LM Roman 12" w:hAnsi="LM Roman 12"/>
        </w:rPr>
      </w:pPr>
    </w:p>
    <w:p w14:paraId="243B7B1A" w14:textId="18EE66DF" w:rsidR="00FA6A95" w:rsidRDefault="00FA6A95">
      <w:pPr>
        <w:rPr>
          <w:rFonts w:ascii="LM Roman 12" w:hAnsi="LM Roman 12"/>
        </w:rPr>
      </w:pPr>
    </w:p>
    <w:p w14:paraId="0CED2500" w14:textId="00B11605" w:rsidR="00FA6A95" w:rsidRDefault="00FA6A95">
      <w:pPr>
        <w:rPr>
          <w:rFonts w:ascii="LM Roman 12" w:hAnsi="LM Roman 12"/>
        </w:rPr>
      </w:pPr>
    </w:p>
    <w:p w14:paraId="24A666F4" w14:textId="1EC86DC5" w:rsidR="00FA6A95" w:rsidRDefault="00FA6A95">
      <w:pPr>
        <w:rPr>
          <w:rFonts w:ascii="LM Roman 12" w:hAnsi="LM Roman 12"/>
        </w:rPr>
      </w:pPr>
    </w:p>
    <w:p w14:paraId="0A27D65B" w14:textId="35570A3C" w:rsidR="00FA6A95" w:rsidRDefault="00FA6A95">
      <w:pPr>
        <w:rPr>
          <w:rFonts w:ascii="LM Roman 12" w:hAnsi="LM Roman 12"/>
        </w:rPr>
      </w:pPr>
    </w:p>
    <w:p w14:paraId="67305F39" w14:textId="45C1F179" w:rsidR="00FA6A95" w:rsidRDefault="00FA6A95">
      <w:pPr>
        <w:rPr>
          <w:rFonts w:ascii="LM Roman 12" w:hAnsi="LM Roman 12"/>
        </w:rPr>
      </w:pPr>
    </w:p>
    <w:p w14:paraId="3C59965C" w14:textId="53EA145F" w:rsidR="00FA6A95" w:rsidRDefault="00FA6A95">
      <w:pPr>
        <w:rPr>
          <w:rFonts w:ascii="LM Roman 12" w:hAnsi="LM Roman 12"/>
        </w:rPr>
      </w:pPr>
    </w:p>
    <w:p w14:paraId="561C6F41" w14:textId="1BE4FC4A" w:rsidR="00FA6A95" w:rsidRDefault="00FA6A95">
      <w:pPr>
        <w:rPr>
          <w:rFonts w:ascii="LM Roman 12" w:hAnsi="LM Roman 12"/>
        </w:rPr>
      </w:pPr>
    </w:p>
    <w:p w14:paraId="20FB5D8B" w14:textId="664054A4" w:rsidR="006E7FD9" w:rsidRDefault="006E7FD9">
      <w:pPr>
        <w:rPr>
          <w:rFonts w:ascii="LM Roman 12" w:hAnsi="LM Roman 12"/>
        </w:rPr>
      </w:pPr>
    </w:p>
    <w:p w14:paraId="4CFC0BCB" w14:textId="77777777" w:rsidR="006E7FD9" w:rsidRDefault="006E7FD9">
      <w:pPr>
        <w:rPr>
          <w:rFonts w:ascii="LM Roman 12" w:hAnsi="LM Roman 12"/>
        </w:rPr>
      </w:pPr>
    </w:p>
    <w:p w14:paraId="6A6625F1" w14:textId="6081F7A9" w:rsidR="00FA6A95" w:rsidRDefault="00FA6A95" w:rsidP="00FA6A95">
      <w:pPr>
        <w:rPr>
          <w:rFonts w:ascii="LM Roman 12" w:hAnsi="LM Roman 12"/>
          <w:sz w:val="20"/>
        </w:rPr>
      </w:pPr>
      <w:r w:rsidRPr="00FA6A95">
        <w:rPr>
          <w:rFonts w:ascii="LM Roman 12" w:hAnsi="LM Roman 12"/>
          <w:sz w:val="20"/>
        </w:rPr>
        <w:t xml:space="preserve">A dissertation submitted in partial </w:t>
      </w:r>
      <w:r w:rsidR="004C7973" w:rsidRPr="00FA6A95">
        <w:rPr>
          <w:rFonts w:ascii="LM Roman 12" w:hAnsi="LM Roman 12"/>
          <w:sz w:val="20"/>
        </w:rPr>
        <w:t>fulfilment</w:t>
      </w:r>
      <w:r w:rsidRPr="00FA6A95">
        <w:rPr>
          <w:rFonts w:ascii="LM Roman 12" w:hAnsi="LM Roman 12" w:hint="eastAsia"/>
          <w:sz w:val="20"/>
        </w:rPr>
        <w:t xml:space="preserve"> </w:t>
      </w:r>
      <w:r w:rsidRPr="00FA6A95">
        <w:rPr>
          <w:rFonts w:ascii="LM Roman 12" w:hAnsi="LM Roman 12"/>
          <w:sz w:val="20"/>
        </w:rPr>
        <w:t>of the requirements for the degree of</w:t>
      </w:r>
      <w:r>
        <w:rPr>
          <w:rFonts w:ascii="LM Roman 12" w:hAnsi="LM Roman 12"/>
          <w:sz w:val="20"/>
        </w:rPr>
        <w:t xml:space="preserve"> </w:t>
      </w:r>
      <w:r w:rsidRPr="00FA6A95">
        <w:rPr>
          <w:rFonts w:ascii="LM Roman 12" w:hAnsi="LM Roman 12"/>
          <w:sz w:val="20"/>
        </w:rPr>
        <w:t>BENG</w:t>
      </w:r>
      <w:r>
        <w:rPr>
          <w:rFonts w:ascii="LM Roman 12" w:hAnsi="LM Roman 12"/>
          <w:sz w:val="20"/>
        </w:rPr>
        <w:t xml:space="preserve"> in </w:t>
      </w:r>
      <w:r w:rsidRPr="00FA6A95">
        <w:rPr>
          <w:rFonts w:ascii="LM Roman 12" w:hAnsi="LM Roman 12"/>
          <w:i/>
          <w:sz w:val="20"/>
        </w:rPr>
        <w:t>Electronic Engineering &amp; Communications</w:t>
      </w:r>
      <w:r w:rsidR="006E7FD9">
        <w:rPr>
          <w:rFonts w:ascii="LM Roman 12" w:hAnsi="LM Roman 12"/>
          <w:i/>
          <w:sz w:val="20"/>
        </w:rPr>
        <w:t xml:space="preserve">, </w:t>
      </w:r>
      <w:r w:rsidR="006E7FD9">
        <w:rPr>
          <w:rFonts w:ascii="LM Roman 12" w:hAnsi="LM Roman 12"/>
          <w:sz w:val="20"/>
        </w:rPr>
        <w:t>at the University of Liverpool</w:t>
      </w:r>
    </w:p>
    <w:p w14:paraId="44932152" w14:textId="77777777" w:rsidR="006E7FD9" w:rsidRDefault="006E7FD9" w:rsidP="00FA6A95">
      <w:pPr>
        <w:rPr>
          <w:rFonts w:ascii="LM Roman 12" w:hAnsi="LM Roman 12"/>
          <w:sz w:val="20"/>
        </w:rPr>
      </w:pPr>
    </w:p>
    <w:p w14:paraId="1AF6880A" w14:textId="587A4B87" w:rsidR="006E7FD9" w:rsidRDefault="006E7FD9" w:rsidP="00FA6A95">
      <w:pPr>
        <w:rPr>
          <w:rFonts w:ascii="LM Roman 12" w:hAnsi="LM Roman 12"/>
          <w:sz w:val="20"/>
        </w:rPr>
      </w:pPr>
    </w:p>
    <w:p w14:paraId="66B06AE2" w14:textId="19014F13" w:rsidR="00B764B9" w:rsidRDefault="00B764B9" w:rsidP="00FA6A95">
      <w:pPr>
        <w:rPr>
          <w:rFonts w:ascii="LM Roman 12" w:hAnsi="LM Roman 12"/>
          <w:sz w:val="20"/>
        </w:rPr>
      </w:pPr>
    </w:p>
    <w:p w14:paraId="62433FC0" w14:textId="77777777" w:rsidR="00B764B9" w:rsidRDefault="00B764B9" w:rsidP="00FA6A95">
      <w:pPr>
        <w:rPr>
          <w:rFonts w:ascii="LM Roman 12" w:hAnsi="LM Roman 12"/>
          <w:sz w:val="20"/>
        </w:rPr>
      </w:pPr>
    </w:p>
    <w:p w14:paraId="37D52A47" w14:textId="45147A15" w:rsidR="006E7FD9" w:rsidRPr="00B764B9" w:rsidRDefault="006E7FD9" w:rsidP="006E7FD9">
      <w:pPr>
        <w:jc w:val="center"/>
        <w:rPr>
          <w:rFonts w:ascii="LM Roman 12" w:hAnsi="LM Roman 12"/>
          <w:i/>
          <w:sz w:val="20"/>
        </w:rPr>
      </w:pPr>
      <w:r w:rsidRPr="00B764B9">
        <w:rPr>
          <w:rFonts w:ascii="LM Roman 12" w:hAnsi="LM Roman 12" w:hint="eastAsia"/>
          <w:i/>
          <w:sz w:val="20"/>
        </w:rPr>
        <w:t>M</w:t>
      </w:r>
      <w:r w:rsidRPr="00B764B9">
        <w:rPr>
          <w:rFonts w:ascii="LM Roman 12" w:hAnsi="LM Roman 12"/>
          <w:i/>
          <w:sz w:val="20"/>
        </w:rPr>
        <w:t>arch 2018</w:t>
      </w:r>
    </w:p>
    <w:p w14:paraId="7C143617" w14:textId="77777777" w:rsidR="006E7FD9" w:rsidRDefault="006E7FD9">
      <w:pPr>
        <w:widowControl/>
        <w:jc w:val="left"/>
        <w:rPr>
          <w:rFonts w:ascii="LM Roman 12" w:hAnsi="LM Roman 12"/>
          <w:sz w:val="20"/>
        </w:rPr>
      </w:pPr>
      <w:r>
        <w:rPr>
          <w:rFonts w:ascii="LM Roman 12" w:hAnsi="LM Roman 12"/>
          <w:sz w:val="20"/>
        </w:rPr>
        <w:br w:type="page"/>
      </w:r>
    </w:p>
    <w:p w14:paraId="79671E1E" w14:textId="77BAD69E" w:rsidR="00EA2F27" w:rsidRPr="00AB1A81" w:rsidRDefault="006E7FD9" w:rsidP="00AB1A81">
      <w:pPr>
        <w:pStyle w:val="Title1"/>
        <w:numPr>
          <w:ilvl w:val="0"/>
          <w:numId w:val="0"/>
        </w:numPr>
        <w:ind w:left="420" w:hanging="420"/>
      </w:pPr>
      <w:r w:rsidRPr="008E22AE">
        <w:rPr>
          <w:rFonts w:hint="eastAsia"/>
        </w:rPr>
        <w:lastRenderedPageBreak/>
        <w:t>A</w:t>
      </w:r>
      <w:r w:rsidRPr="008E22AE">
        <w:t>cknowledgements</w:t>
      </w:r>
    </w:p>
    <w:p w14:paraId="7515B8BE" w14:textId="742A8B50" w:rsidR="006E7FD9" w:rsidRDefault="00EA2F27" w:rsidP="006E7FD9">
      <w:pPr>
        <w:rPr>
          <w:rFonts w:ascii="LM Roman 12" w:hAnsi="LM Roman 12"/>
          <w:sz w:val="24"/>
          <w:szCs w:val="24"/>
        </w:rPr>
      </w:pPr>
      <w:r>
        <w:rPr>
          <w:rFonts w:ascii="LM Roman 12" w:hAnsi="LM Roman 12"/>
          <w:sz w:val="24"/>
          <w:szCs w:val="24"/>
        </w:rPr>
        <w:t>This article is for</w:t>
      </w:r>
      <w:r w:rsidR="006E7FD9">
        <w:rPr>
          <w:rFonts w:ascii="LM Roman 12" w:hAnsi="LM Roman 12"/>
          <w:sz w:val="24"/>
          <w:szCs w:val="24"/>
        </w:rPr>
        <w:t xml:space="preserve"> </w:t>
      </w:r>
      <w:r w:rsidR="006E7FD9" w:rsidRPr="00EA2F27">
        <w:rPr>
          <w:rFonts w:ascii="LM Roman 12" w:hAnsi="LM Roman 12"/>
          <w:noProof/>
          <w:sz w:val="24"/>
          <w:szCs w:val="24"/>
        </w:rPr>
        <w:t>my</w:t>
      </w:r>
      <w:r w:rsidR="006E7FD9">
        <w:rPr>
          <w:rFonts w:ascii="LM Roman 12" w:hAnsi="LM Roman 12"/>
          <w:sz w:val="24"/>
          <w:szCs w:val="24"/>
        </w:rPr>
        <w:t xml:space="preserve"> </w:t>
      </w:r>
      <w:r>
        <w:rPr>
          <w:rFonts w:ascii="LM Roman 12" w:hAnsi="LM Roman 12"/>
          <w:sz w:val="24"/>
          <w:szCs w:val="24"/>
        </w:rPr>
        <w:t xml:space="preserve">beloved parents Li Xu &amp; Minghua Zhao and </w:t>
      </w:r>
      <w:r w:rsidRPr="00EA2F27">
        <w:rPr>
          <w:rFonts w:ascii="LM Roman 12" w:hAnsi="LM Roman 12"/>
          <w:noProof/>
          <w:sz w:val="24"/>
          <w:szCs w:val="24"/>
        </w:rPr>
        <w:t>my</w:t>
      </w:r>
      <w:r>
        <w:rPr>
          <w:rFonts w:ascii="LM Roman 12" w:hAnsi="LM Roman 12"/>
          <w:sz w:val="24"/>
          <w:szCs w:val="24"/>
        </w:rPr>
        <w:t xml:space="preserve"> grandmother Guiying He, who always support </w:t>
      </w:r>
      <w:r w:rsidRPr="00EA2F27">
        <w:rPr>
          <w:rFonts w:ascii="LM Roman 12" w:hAnsi="LM Roman 12"/>
          <w:noProof/>
          <w:sz w:val="24"/>
          <w:szCs w:val="24"/>
        </w:rPr>
        <w:t>me</w:t>
      </w:r>
      <w:r>
        <w:rPr>
          <w:rFonts w:ascii="LM Roman 12" w:hAnsi="LM Roman 12"/>
          <w:sz w:val="24"/>
          <w:szCs w:val="24"/>
        </w:rPr>
        <w:t xml:space="preserve"> whenever and wherever. Thank </w:t>
      </w:r>
      <w:r w:rsidRPr="00EA2F27">
        <w:rPr>
          <w:rFonts w:ascii="LM Roman 12" w:hAnsi="LM Roman 12"/>
          <w:noProof/>
          <w:sz w:val="24"/>
          <w:szCs w:val="24"/>
        </w:rPr>
        <w:t>you</w:t>
      </w:r>
      <w:r>
        <w:rPr>
          <w:rFonts w:ascii="LM Roman 12" w:hAnsi="LM Roman 12"/>
          <w:sz w:val="24"/>
          <w:szCs w:val="24"/>
        </w:rPr>
        <w:t xml:space="preserve"> for</w:t>
      </w:r>
      <w:r w:rsidR="00B758C2">
        <w:rPr>
          <w:rFonts w:ascii="LM Roman 12" w:hAnsi="LM Roman 12"/>
          <w:sz w:val="24"/>
          <w:szCs w:val="24"/>
        </w:rPr>
        <w:t xml:space="preserve"> the</w:t>
      </w:r>
      <w:r>
        <w:rPr>
          <w:rFonts w:ascii="LM Roman 12" w:hAnsi="LM Roman 12"/>
          <w:sz w:val="24"/>
          <w:szCs w:val="24"/>
        </w:rPr>
        <w:t xml:space="preserve"> </w:t>
      </w:r>
      <w:r w:rsidR="00B758C2">
        <w:rPr>
          <w:rFonts w:ascii="LM Roman 12" w:hAnsi="LM Roman 12"/>
          <w:sz w:val="24"/>
          <w:szCs w:val="24"/>
        </w:rPr>
        <w:t xml:space="preserve">nurture and </w:t>
      </w:r>
      <w:r>
        <w:rPr>
          <w:rFonts w:ascii="LM Roman 12" w:hAnsi="LM Roman 12"/>
          <w:sz w:val="24"/>
          <w:szCs w:val="24"/>
        </w:rPr>
        <w:t>selfless love.</w:t>
      </w:r>
    </w:p>
    <w:p w14:paraId="56CDD1ED" w14:textId="30FB513B" w:rsidR="00EA2F27" w:rsidRDefault="00EA2F27" w:rsidP="006E7FD9">
      <w:pPr>
        <w:rPr>
          <w:rFonts w:ascii="LM Roman 12" w:hAnsi="LM Roman 12"/>
          <w:sz w:val="24"/>
          <w:szCs w:val="24"/>
        </w:rPr>
      </w:pPr>
    </w:p>
    <w:p w14:paraId="34681FFF" w14:textId="73539863" w:rsidR="00B758C2" w:rsidRDefault="00EA2F27" w:rsidP="006E7FD9">
      <w:pPr>
        <w:rPr>
          <w:rFonts w:ascii="LM Roman 12" w:hAnsi="LM Roman 12"/>
          <w:sz w:val="24"/>
          <w:szCs w:val="24"/>
        </w:rPr>
      </w:pPr>
      <w:r>
        <w:rPr>
          <w:rFonts w:ascii="LM Roman 12" w:hAnsi="LM Roman 12"/>
          <w:sz w:val="24"/>
          <w:szCs w:val="24"/>
        </w:rPr>
        <w:t xml:space="preserve">I would like </w:t>
      </w:r>
      <w:r w:rsidR="00B758C2">
        <w:rPr>
          <w:rFonts w:ascii="LM Roman 12" w:hAnsi="LM Roman 12"/>
          <w:sz w:val="24"/>
          <w:szCs w:val="24"/>
        </w:rPr>
        <w:t xml:space="preserve">to express my deep gratitude to my supervisor Dr Xu Zhu, </w:t>
      </w:r>
      <w:r w:rsidR="00A51B86">
        <w:rPr>
          <w:rFonts w:ascii="LM Roman 12" w:hAnsi="LM Roman 12"/>
          <w:sz w:val="24"/>
          <w:szCs w:val="24"/>
        </w:rPr>
        <w:t>for her clear instructions, infinite patience, and immense knowledge</w:t>
      </w:r>
      <w:r w:rsidR="008F67E5">
        <w:rPr>
          <w:rFonts w:ascii="LM Roman 12" w:hAnsi="LM Roman 12"/>
          <w:sz w:val="24"/>
          <w:szCs w:val="24"/>
        </w:rPr>
        <w:t>. W</w:t>
      </w:r>
      <w:r w:rsidR="00404FA3">
        <w:rPr>
          <w:rFonts w:ascii="LM Roman 12" w:hAnsi="LM Roman 12"/>
          <w:sz w:val="24"/>
          <w:szCs w:val="24"/>
        </w:rPr>
        <w:t xml:space="preserve">ith her enduring guidelines, </w:t>
      </w:r>
      <w:r w:rsidR="008F67E5">
        <w:rPr>
          <w:rFonts w:ascii="LM Roman 12" w:hAnsi="LM Roman 12"/>
          <w:sz w:val="24"/>
          <w:szCs w:val="24"/>
        </w:rPr>
        <w:t>everything works out even beyond my</w:t>
      </w:r>
      <w:r w:rsidR="00404FA3">
        <w:rPr>
          <w:rFonts w:ascii="LM Roman 12" w:hAnsi="LM Roman 12"/>
          <w:sz w:val="24"/>
          <w:szCs w:val="24"/>
        </w:rPr>
        <w:t xml:space="preserve"> best</w:t>
      </w:r>
      <w:r w:rsidR="008F67E5">
        <w:rPr>
          <w:rFonts w:ascii="LM Roman 12" w:hAnsi="LM Roman 12"/>
          <w:sz w:val="24"/>
          <w:szCs w:val="24"/>
        </w:rPr>
        <w:t xml:space="preserve"> assumption. </w:t>
      </w:r>
      <w:r w:rsidR="00404FA3">
        <w:rPr>
          <w:rFonts w:ascii="LM Roman 12" w:hAnsi="LM Roman 12"/>
          <w:sz w:val="24"/>
          <w:szCs w:val="24"/>
        </w:rPr>
        <w:t>The door to Dr Zhu was always open when I was in trouble or proposed extra meetings. I also appreciate her suggestions and attentions for my future direction.</w:t>
      </w:r>
    </w:p>
    <w:p w14:paraId="11E9C0A2" w14:textId="77777777" w:rsidR="00B758C2" w:rsidRPr="00A51B86" w:rsidRDefault="00B758C2" w:rsidP="00B758C2">
      <w:pPr>
        <w:rPr>
          <w:rFonts w:ascii="LM Roman 12" w:hAnsi="LM Roman 12"/>
          <w:sz w:val="24"/>
          <w:szCs w:val="24"/>
          <w:lang w:val="en-US"/>
        </w:rPr>
      </w:pPr>
    </w:p>
    <w:p w14:paraId="56CF66FD" w14:textId="03F59816" w:rsidR="00B758C2" w:rsidRPr="004C7973" w:rsidRDefault="00BF16A7" w:rsidP="00B758C2">
      <w:pPr>
        <w:rPr>
          <w:rFonts w:ascii="LM Roman 12" w:hAnsi="LM Roman 12"/>
          <w:sz w:val="24"/>
          <w:szCs w:val="24"/>
          <w:lang w:val="en-US"/>
        </w:rPr>
      </w:pPr>
      <w:r>
        <w:rPr>
          <w:rFonts w:ascii="LM Roman 12" w:hAnsi="LM Roman 12"/>
          <w:sz w:val="24"/>
          <w:szCs w:val="24"/>
        </w:rPr>
        <w:t xml:space="preserve">Besides my supervisor, </w:t>
      </w:r>
      <w:r w:rsidR="00404FA3">
        <w:rPr>
          <w:rFonts w:ascii="LM Roman 12" w:hAnsi="LM Roman 12" w:hint="eastAsia"/>
          <w:sz w:val="24"/>
          <w:szCs w:val="24"/>
        </w:rPr>
        <w:t>I</w:t>
      </w:r>
      <w:r w:rsidR="00404FA3">
        <w:rPr>
          <w:rFonts w:ascii="LM Roman 12" w:hAnsi="LM Roman 12"/>
          <w:sz w:val="24"/>
          <w:szCs w:val="24"/>
        </w:rPr>
        <w:t xml:space="preserve"> am grateful to my assessor Prof Yi Huang</w:t>
      </w:r>
      <w:r>
        <w:rPr>
          <w:rFonts w:ascii="LM Roman 12" w:hAnsi="LM Roman 12"/>
          <w:sz w:val="24"/>
          <w:szCs w:val="24"/>
        </w:rPr>
        <w:t xml:space="preserve"> for his considerable encouragement and insightful comments, who always point out the places that can be improved further when I think everything is fine. The challenging questions </w:t>
      </w:r>
      <w:r w:rsidR="004C7973">
        <w:rPr>
          <w:rFonts w:ascii="LM Roman 12" w:hAnsi="LM Roman 12"/>
          <w:sz w:val="24"/>
          <w:szCs w:val="24"/>
          <w:lang w:val="en-US"/>
        </w:rPr>
        <w:t>stumped me are with answers now.</w:t>
      </w:r>
    </w:p>
    <w:p w14:paraId="6A467B2A" w14:textId="77777777" w:rsidR="00B758C2" w:rsidRPr="00B758C2" w:rsidRDefault="00B758C2" w:rsidP="00B758C2">
      <w:pPr>
        <w:rPr>
          <w:rFonts w:ascii="LM Roman 12" w:hAnsi="LM Roman 12"/>
          <w:sz w:val="24"/>
          <w:szCs w:val="24"/>
        </w:rPr>
      </w:pPr>
    </w:p>
    <w:p w14:paraId="0BD024E8" w14:textId="2D4109C1" w:rsidR="00B758C2" w:rsidRPr="00404FA3" w:rsidRDefault="004C7973" w:rsidP="00B758C2">
      <w:pPr>
        <w:rPr>
          <w:rFonts w:ascii="LM Roman 12" w:hAnsi="LM Roman 12"/>
          <w:sz w:val="24"/>
          <w:szCs w:val="24"/>
        </w:rPr>
      </w:pPr>
      <w:r>
        <w:rPr>
          <w:rFonts w:ascii="LM Roman 12" w:hAnsi="LM Roman 12" w:hint="eastAsia"/>
          <w:sz w:val="24"/>
          <w:szCs w:val="24"/>
        </w:rPr>
        <w:t>M</w:t>
      </w:r>
      <w:r>
        <w:rPr>
          <w:rFonts w:ascii="LM Roman 12" w:hAnsi="LM Roman 12"/>
          <w:sz w:val="24"/>
          <w:szCs w:val="24"/>
        </w:rPr>
        <w:t>y sincere thanks also go to Dr Nan Zhou and Yanfei Qi, whose previous works helped me to build a basic system structure and understand the idea of cross-layer in detail. This project is based on their contributions.</w:t>
      </w:r>
    </w:p>
    <w:p w14:paraId="5576D31C" w14:textId="77777777" w:rsidR="00B758C2" w:rsidRPr="00B758C2" w:rsidRDefault="00B758C2" w:rsidP="00B758C2">
      <w:pPr>
        <w:rPr>
          <w:rFonts w:ascii="LM Roman 12" w:hAnsi="LM Roman 12"/>
          <w:sz w:val="24"/>
          <w:szCs w:val="24"/>
        </w:rPr>
      </w:pPr>
    </w:p>
    <w:p w14:paraId="3CF05F88" w14:textId="3ECD3AB8" w:rsidR="00B758C2" w:rsidRDefault="00E5377E" w:rsidP="00B758C2">
      <w:pPr>
        <w:rPr>
          <w:rFonts w:ascii="LM Roman 12" w:hAnsi="LM Roman 12"/>
          <w:sz w:val="24"/>
          <w:szCs w:val="24"/>
        </w:rPr>
      </w:pPr>
      <w:r>
        <w:rPr>
          <w:rFonts w:ascii="LM Roman 12" w:hAnsi="LM Roman 12" w:hint="eastAsia"/>
          <w:sz w:val="24"/>
          <w:szCs w:val="24"/>
        </w:rPr>
        <w:t>M</w:t>
      </w:r>
      <w:r>
        <w:rPr>
          <w:rFonts w:ascii="LM Roman 12" w:hAnsi="LM Roman 12"/>
          <w:sz w:val="24"/>
          <w:szCs w:val="24"/>
        </w:rPr>
        <w:t>y fellow Zimin Yang deserves appreciation as well. The discussions about the communication model that we had saved me from running into troubles more than once.</w:t>
      </w:r>
    </w:p>
    <w:p w14:paraId="19AE0487" w14:textId="77777777" w:rsidR="00B758C2" w:rsidRPr="00B758C2" w:rsidRDefault="00B758C2" w:rsidP="00B758C2">
      <w:pPr>
        <w:rPr>
          <w:rFonts w:ascii="LM Roman 12" w:hAnsi="LM Roman 12"/>
          <w:sz w:val="24"/>
          <w:szCs w:val="24"/>
        </w:rPr>
      </w:pPr>
    </w:p>
    <w:p w14:paraId="78212862" w14:textId="4A0BE338" w:rsidR="008E22AE" w:rsidRDefault="00E5377E" w:rsidP="008E22AE">
      <w:pPr>
        <w:rPr>
          <w:rFonts w:ascii="LM Roman 12" w:hAnsi="LM Roman 12"/>
          <w:sz w:val="24"/>
          <w:szCs w:val="24"/>
        </w:rPr>
      </w:pPr>
      <w:r>
        <w:rPr>
          <w:rFonts w:ascii="LM Roman 12" w:hAnsi="LM Roman 12"/>
          <w:sz w:val="24"/>
          <w:szCs w:val="24"/>
        </w:rPr>
        <w:t>Finally, I acknowledge the IAB member Ian Macdiarmid, who managed to comprehend</w:t>
      </w:r>
      <w:r>
        <w:rPr>
          <w:rFonts w:ascii="LM Roman 12" w:hAnsi="LM Roman 12"/>
          <w:sz w:val="24"/>
          <w:szCs w:val="24"/>
          <w:lang w:val="en-US"/>
        </w:rPr>
        <w:t xml:space="preserve"> my project from the perspective of the real-world applications. </w:t>
      </w:r>
      <w:r w:rsidR="00666FE3">
        <w:rPr>
          <w:rFonts w:ascii="LM Roman 12" w:hAnsi="LM Roman 12"/>
          <w:sz w:val="24"/>
          <w:szCs w:val="24"/>
          <w:lang w:val="en-US"/>
        </w:rPr>
        <w:t>The experience with him inspired me how to explain the project to those without relevant knowledge in communications field.</w:t>
      </w:r>
    </w:p>
    <w:p w14:paraId="4518A705" w14:textId="77777777" w:rsidR="008E22AE" w:rsidRDefault="008E22AE">
      <w:pPr>
        <w:widowControl/>
        <w:jc w:val="left"/>
        <w:rPr>
          <w:rFonts w:ascii="LM Roman 12" w:hAnsi="LM Roman 12"/>
          <w:sz w:val="24"/>
          <w:szCs w:val="24"/>
        </w:rPr>
      </w:pPr>
      <w:r>
        <w:rPr>
          <w:rFonts w:ascii="LM Roman 12" w:hAnsi="LM Roman 12"/>
          <w:sz w:val="24"/>
          <w:szCs w:val="24"/>
        </w:rPr>
        <w:br w:type="page"/>
      </w:r>
    </w:p>
    <w:p w14:paraId="458CE74E" w14:textId="353A618E" w:rsidR="00C9610F" w:rsidRPr="00585F0F" w:rsidRDefault="00C9610F" w:rsidP="00585F0F">
      <w:pPr>
        <w:pStyle w:val="Title1"/>
        <w:numPr>
          <w:ilvl w:val="0"/>
          <w:numId w:val="0"/>
        </w:numPr>
      </w:pPr>
      <w:r>
        <w:lastRenderedPageBreak/>
        <w:t>Abstract</w:t>
      </w:r>
    </w:p>
    <w:p w14:paraId="23ADA3BE" w14:textId="27D9F2BB" w:rsidR="0032056E" w:rsidRDefault="00F25CDA" w:rsidP="002C0BE6">
      <w:pPr>
        <w:rPr>
          <w:rFonts w:ascii="LM Roman 12" w:hAnsi="LM Roman 12"/>
          <w:i/>
          <w:sz w:val="24"/>
          <w:szCs w:val="24"/>
          <w:lang w:val="en-US"/>
        </w:rPr>
      </w:pPr>
      <w:r w:rsidRPr="002C1BE4">
        <w:rPr>
          <w:rFonts w:ascii="LM Roman 12" w:hAnsi="LM Roman 12"/>
          <w:i/>
          <w:sz w:val="24"/>
          <w:szCs w:val="24"/>
        </w:rPr>
        <w:t xml:space="preserve">Focusing on the physical (PHY) layer and the medium access control (MAC) layer, this project proposed an adaptive cross-layer </w:t>
      </w:r>
      <w:r w:rsidR="001D1572" w:rsidRPr="002C1BE4">
        <w:rPr>
          <w:rFonts w:ascii="LM Roman 12" w:hAnsi="LM Roman 12"/>
          <w:i/>
          <w:sz w:val="24"/>
          <w:szCs w:val="24"/>
        </w:rPr>
        <w:t>design</w:t>
      </w:r>
      <w:r w:rsidRPr="002C1BE4">
        <w:rPr>
          <w:rFonts w:ascii="LM Roman 12" w:hAnsi="LM Roman 12"/>
          <w:i/>
          <w:sz w:val="24"/>
          <w:szCs w:val="24"/>
        </w:rPr>
        <w:t xml:space="preserve"> for the </w:t>
      </w:r>
      <w:r w:rsidR="001D1572" w:rsidRPr="002C1BE4">
        <w:rPr>
          <w:rFonts w:ascii="LM Roman 12" w:hAnsi="LM Roman 12"/>
          <w:i/>
          <w:sz w:val="24"/>
          <w:szCs w:val="24"/>
        </w:rPr>
        <w:t>orthogonal frequency division multiplexing (OFDM)</w:t>
      </w:r>
      <w:r w:rsidRPr="002C1BE4">
        <w:rPr>
          <w:rFonts w:ascii="LM Roman 12" w:hAnsi="LM Roman 12"/>
          <w:i/>
          <w:sz w:val="24"/>
          <w:szCs w:val="24"/>
        </w:rPr>
        <w:t xml:space="preserve"> systems with heterogeneous downlink traffic. </w:t>
      </w:r>
      <w:r w:rsidR="009618BF" w:rsidRPr="002C1BE4">
        <w:rPr>
          <w:rFonts w:ascii="LM Roman 12" w:hAnsi="LM Roman 12"/>
          <w:i/>
          <w:sz w:val="24"/>
          <w:szCs w:val="24"/>
        </w:rPr>
        <w:t xml:space="preserve">The </w:t>
      </w:r>
      <w:r w:rsidR="002C1BE4">
        <w:rPr>
          <w:rFonts w:ascii="LM Roman 12" w:hAnsi="LM Roman 12"/>
          <w:i/>
          <w:sz w:val="24"/>
          <w:szCs w:val="24"/>
          <w:lang w:val="en-US"/>
        </w:rPr>
        <w:t xml:space="preserve">purpose </w:t>
      </w:r>
      <w:r w:rsidR="009618BF" w:rsidRPr="002C1BE4">
        <w:rPr>
          <w:rFonts w:ascii="LM Roman 12" w:hAnsi="LM Roman 12"/>
          <w:i/>
          <w:sz w:val="24"/>
          <w:szCs w:val="24"/>
        </w:rPr>
        <w:t xml:space="preserve">is to </w:t>
      </w:r>
      <w:r w:rsidR="00B43257">
        <w:rPr>
          <w:rFonts w:ascii="LM Roman 12" w:hAnsi="LM Roman 12"/>
          <w:i/>
          <w:sz w:val="24"/>
          <w:szCs w:val="24"/>
        </w:rPr>
        <w:t>realize</w:t>
      </w:r>
      <w:r w:rsidR="00032889">
        <w:rPr>
          <w:rFonts w:ascii="LM Roman 12" w:hAnsi="LM Roman 12"/>
          <w:i/>
          <w:sz w:val="24"/>
          <w:szCs w:val="24"/>
        </w:rPr>
        <w:t xml:space="preserve"> the maximum</w:t>
      </w:r>
      <w:r w:rsidR="009618BF" w:rsidRPr="002C1BE4">
        <w:rPr>
          <w:rFonts w:ascii="LM Roman 12" w:hAnsi="LM Roman 12"/>
          <w:i/>
          <w:sz w:val="24"/>
          <w:szCs w:val="24"/>
        </w:rPr>
        <w:t xml:space="preserve"> weighted sum capacity</w:t>
      </w:r>
      <w:r w:rsidR="00032889">
        <w:rPr>
          <w:rFonts w:ascii="LM Roman 12" w:hAnsi="LM Roman 12"/>
          <w:i/>
          <w:sz w:val="24"/>
          <w:szCs w:val="24"/>
        </w:rPr>
        <w:t xml:space="preserve"> (MWC)</w:t>
      </w:r>
      <w:r w:rsidR="009618BF" w:rsidRPr="002C1BE4">
        <w:rPr>
          <w:rFonts w:ascii="LM Roman 12" w:hAnsi="LM Roman 12"/>
          <w:i/>
          <w:sz w:val="24"/>
          <w:szCs w:val="24"/>
        </w:rPr>
        <w:t xml:space="preserve"> </w:t>
      </w:r>
      <w:r w:rsidR="00B43257">
        <w:rPr>
          <w:rFonts w:ascii="LM Roman 12" w:hAnsi="LM Roman 12"/>
          <w:i/>
          <w:sz w:val="24"/>
          <w:szCs w:val="24"/>
        </w:rPr>
        <w:t>that balances the QoS and capacity</w:t>
      </w:r>
      <w:r w:rsidR="007566FF" w:rsidRPr="002C1BE4">
        <w:rPr>
          <w:rFonts w:ascii="LM Roman 12" w:hAnsi="LM Roman 12"/>
          <w:i/>
          <w:sz w:val="24"/>
          <w:szCs w:val="24"/>
        </w:rPr>
        <w:t xml:space="preserve">. At the MAC layer, </w:t>
      </w:r>
      <w:r w:rsidR="001931F0" w:rsidRPr="002C1BE4">
        <w:rPr>
          <w:rFonts w:ascii="LM Roman 12" w:hAnsi="LM Roman 12"/>
          <w:i/>
          <w:sz w:val="24"/>
          <w:szCs w:val="24"/>
        </w:rPr>
        <w:t>data scheduling is implemented. T</w:t>
      </w:r>
      <w:r w:rsidR="007566FF" w:rsidRPr="002C1BE4">
        <w:rPr>
          <w:rFonts w:ascii="LM Roman 12" w:hAnsi="LM Roman 12"/>
          <w:i/>
          <w:sz w:val="24"/>
          <w:szCs w:val="24"/>
        </w:rPr>
        <w:t xml:space="preserve">he sequence of packet transmission </w:t>
      </w:r>
      <w:r w:rsidR="00FC57BF" w:rsidRPr="002C1BE4">
        <w:rPr>
          <w:rFonts w:ascii="LM Roman 12" w:hAnsi="LM Roman 12"/>
          <w:i/>
          <w:sz w:val="24"/>
          <w:szCs w:val="24"/>
          <w:lang w:val="en-US"/>
        </w:rPr>
        <w:t>depends on</w:t>
      </w:r>
      <w:r w:rsidR="007566FF" w:rsidRPr="002C1BE4">
        <w:rPr>
          <w:rFonts w:ascii="LM Roman 12" w:hAnsi="LM Roman 12"/>
          <w:i/>
          <w:sz w:val="24"/>
          <w:szCs w:val="24"/>
        </w:rPr>
        <w:t xml:space="preserve"> weight</w:t>
      </w:r>
      <w:r w:rsidR="001931F0" w:rsidRPr="002C1BE4">
        <w:rPr>
          <w:rFonts w:ascii="LM Roman 12" w:hAnsi="LM Roman 12"/>
          <w:i/>
          <w:sz w:val="24"/>
          <w:szCs w:val="24"/>
        </w:rPr>
        <w:t>, which is determined by factors as the delay, tolerance, packet size</w:t>
      </w:r>
      <w:r w:rsidR="00FC57BF" w:rsidRPr="002C1BE4">
        <w:rPr>
          <w:rFonts w:ascii="LM Roman 12" w:hAnsi="LM Roman 12"/>
          <w:i/>
          <w:sz w:val="24"/>
          <w:szCs w:val="24"/>
        </w:rPr>
        <w:t>,</w:t>
      </w:r>
      <w:r w:rsidR="001931F0" w:rsidRPr="002C1BE4">
        <w:rPr>
          <w:rFonts w:ascii="LM Roman 12" w:hAnsi="LM Roman 12"/>
          <w:i/>
          <w:sz w:val="24"/>
          <w:szCs w:val="24"/>
        </w:rPr>
        <w:t xml:space="preserve"> quality of service (QoS) priority</w:t>
      </w:r>
      <w:r w:rsidR="00FC57BF" w:rsidRPr="002C1BE4">
        <w:rPr>
          <w:rFonts w:ascii="LM Roman 12" w:hAnsi="LM Roman 12"/>
          <w:i/>
          <w:sz w:val="24"/>
          <w:szCs w:val="24"/>
        </w:rPr>
        <w:t xml:space="preserve"> and so on. Weight is calculated for</w:t>
      </w:r>
      <w:r w:rsidR="007566FF" w:rsidRPr="002C1BE4">
        <w:rPr>
          <w:rFonts w:ascii="LM Roman 12" w:hAnsi="LM Roman 12"/>
          <w:i/>
          <w:sz w:val="24"/>
          <w:szCs w:val="24"/>
        </w:rPr>
        <w:t xml:space="preserve"> queues in modified</w:t>
      </w:r>
      <w:r w:rsidR="001931F0" w:rsidRPr="002C1BE4">
        <w:rPr>
          <w:rFonts w:ascii="LM Roman 12" w:hAnsi="LM Roman 12"/>
          <w:i/>
          <w:sz w:val="24"/>
          <w:szCs w:val="24"/>
        </w:rPr>
        <w:t xml:space="preserve"> largest weight delay first (M-LWDF) scheme</w:t>
      </w:r>
      <w:r w:rsidR="002C1BE4">
        <w:rPr>
          <w:rFonts w:ascii="LM Roman 12" w:hAnsi="LM Roman 12"/>
          <w:i/>
          <w:sz w:val="24"/>
          <w:szCs w:val="24"/>
        </w:rPr>
        <w:t>,</w:t>
      </w:r>
      <w:r w:rsidR="001931F0" w:rsidRPr="002C1BE4">
        <w:rPr>
          <w:rFonts w:ascii="LM Roman 12" w:hAnsi="LM Roman 12"/>
          <w:i/>
          <w:sz w:val="24"/>
          <w:szCs w:val="24"/>
        </w:rPr>
        <w:t xml:space="preserve"> and </w:t>
      </w:r>
      <w:r w:rsidR="00FC57BF" w:rsidRPr="002C1BE4">
        <w:rPr>
          <w:rFonts w:ascii="LM Roman 12" w:hAnsi="LM Roman 12"/>
          <w:i/>
          <w:sz w:val="24"/>
          <w:szCs w:val="24"/>
        </w:rPr>
        <w:t>for</w:t>
      </w:r>
      <w:r w:rsidR="001931F0" w:rsidRPr="002C1BE4">
        <w:rPr>
          <w:rFonts w:ascii="LM Roman 12" w:hAnsi="LM Roman 12"/>
          <w:i/>
          <w:sz w:val="24"/>
          <w:szCs w:val="24"/>
        </w:rPr>
        <w:t xml:space="preserve"> packets</w:t>
      </w:r>
      <w:r w:rsidR="00FC57BF" w:rsidRPr="002C1BE4">
        <w:rPr>
          <w:rFonts w:ascii="LM Roman 12" w:hAnsi="LM Roman 12"/>
          <w:i/>
          <w:sz w:val="24"/>
          <w:szCs w:val="24"/>
        </w:rPr>
        <w:t xml:space="preserve"> in packet dependent</w:t>
      </w:r>
      <w:r w:rsidR="00357E27" w:rsidRPr="002C1BE4">
        <w:rPr>
          <w:rFonts w:ascii="LM Roman 12" w:hAnsi="LM Roman 12"/>
          <w:i/>
          <w:sz w:val="24"/>
          <w:szCs w:val="24"/>
        </w:rPr>
        <w:t xml:space="preserve"> (PD)</w:t>
      </w:r>
      <w:r w:rsidR="00FC57BF" w:rsidRPr="002C1BE4">
        <w:rPr>
          <w:rFonts w:ascii="LM Roman 12" w:hAnsi="LM Roman 12"/>
          <w:i/>
          <w:sz w:val="24"/>
          <w:szCs w:val="24"/>
        </w:rPr>
        <w:t xml:space="preserve"> scheme.</w:t>
      </w:r>
      <w:r w:rsidR="00357E27" w:rsidRPr="002C1BE4">
        <w:rPr>
          <w:rFonts w:ascii="LM Roman 12" w:hAnsi="LM Roman 12"/>
          <w:i/>
          <w:sz w:val="24"/>
          <w:szCs w:val="24"/>
        </w:rPr>
        <w:t xml:space="preserve"> Once the weight is derived, it will be passed to physical layer to combine with the subcarrier &amp; power allocation schemes</w:t>
      </w:r>
      <w:r w:rsidR="00B43257">
        <w:rPr>
          <w:rFonts w:ascii="LM Roman 12" w:hAnsi="LM Roman 12"/>
          <w:i/>
          <w:sz w:val="24"/>
          <w:szCs w:val="24"/>
        </w:rPr>
        <w:t xml:space="preserve"> to achieve</w:t>
      </w:r>
      <w:r w:rsidR="00664F00">
        <w:rPr>
          <w:rFonts w:ascii="LM Roman 12" w:hAnsi="LM Roman 12"/>
          <w:i/>
          <w:sz w:val="24"/>
          <w:szCs w:val="24"/>
        </w:rPr>
        <w:t xml:space="preserve"> flexible traffic control</w:t>
      </w:r>
      <w:r w:rsidR="00F969BF" w:rsidRPr="002C1BE4">
        <w:rPr>
          <w:rFonts w:ascii="LM Roman 12" w:hAnsi="LM Roman 12"/>
          <w:i/>
          <w:sz w:val="24"/>
          <w:szCs w:val="24"/>
        </w:rPr>
        <w:t xml:space="preserve">. </w:t>
      </w:r>
      <w:r w:rsidR="00F969BF" w:rsidRPr="002C1BE4">
        <w:rPr>
          <w:rFonts w:ascii="LM Roman 12" w:hAnsi="LM Roman 12"/>
          <w:i/>
          <w:sz w:val="24"/>
          <w:szCs w:val="24"/>
          <w:lang w:val="en-US"/>
        </w:rPr>
        <w:t xml:space="preserve">It is </w:t>
      </w:r>
      <w:r w:rsidR="00664F00">
        <w:rPr>
          <w:rFonts w:ascii="LM Roman 12" w:hAnsi="LM Roman 12"/>
          <w:i/>
          <w:sz w:val="24"/>
          <w:szCs w:val="24"/>
          <w:lang w:val="en-US"/>
        </w:rPr>
        <w:t>demonstrated</w:t>
      </w:r>
      <w:r w:rsidR="00F969BF" w:rsidRPr="002C1BE4">
        <w:rPr>
          <w:rFonts w:ascii="LM Roman 12" w:hAnsi="LM Roman 12"/>
          <w:i/>
          <w:sz w:val="24"/>
          <w:szCs w:val="24"/>
          <w:lang w:val="en-US"/>
        </w:rPr>
        <w:t xml:space="preserve"> that </w:t>
      </w:r>
      <w:r w:rsidR="00165099" w:rsidRPr="002C1BE4">
        <w:rPr>
          <w:rFonts w:ascii="LM Roman 12" w:hAnsi="LM Roman 12"/>
          <w:i/>
          <w:sz w:val="24"/>
          <w:szCs w:val="24"/>
          <w:lang w:val="en-US"/>
        </w:rPr>
        <w:t xml:space="preserve">with a proper packet selecting scheme, the total </w:t>
      </w:r>
      <w:r w:rsidR="005778DF" w:rsidRPr="002C1BE4">
        <w:rPr>
          <w:rFonts w:ascii="LM Roman 12" w:hAnsi="LM Roman 12"/>
          <w:i/>
          <w:sz w:val="24"/>
          <w:szCs w:val="24"/>
          <w:lang w:val="en-US"/>
        </w:rPr>
        <w:t>complexity of PD scheduling is</w:t>
      </w:r>
      <w:r w:rsidR="00664F00">
        <w:rPr>
          <w:rFonts w:ascii="LM Roman 12" w:hAnsi="LM Roman 12"/>
          <w:i/>
          <w:sz w:val="24"/>
          <w:szCs w:val="24"/>
          <w:lang w:val="en-US"/>
        </w:rPr>
        <w:t xml:space="preserve"> much</w:t>
      </w:r>
      <w:r w:rsidR="005778DF" w:rsidRPr="002C1BE4">
        <w:rPr>
          <w:rFonts w:ascii="LM Roman 12" w:hAnsi="LM Roman 12"/>
          <w:i/>
          <w:sz w:val="24"/>
          <w:szCs w:val="24"/>
          <w:lang w:val="en-US"/>
        </w:rPr>
        <w:t xml:space="preserve"> lower than the queue-based M-LWDF,</w:t>
      </w:r>
      <w:r w:rsidR="00CB0094" w:rsidRPr="002C1BE4">
        <w:rPr>
          <w:rFonts w:ascii="LM Roman 12" w:hAnsi="LM Roman 12"/>
          <w:i/>
          <w:sz w:val="24"/>
          <w:szCs w:val="24"/>
          <w:lang w:val="en-US"/>
        </w:rPr>
        <w:t xml:space="preserve"> while the system performance in terms of spectrum &amp; energy efficiency</w:t>
      </w:r>
      <w:r w:rsidR="002C0BE6" w:rsidRPr="002C1BE4">
        <w:rPr>
          <w:rFonts w:ascii="LM Roman 12" w:hAnsi="LM Roman 12"/>
          <w:i/>
          <w:sz w:val="24"/>
          <w:szCs w:val="24"/>
          <w:lang w:val="en-US"/>
        </w:rPr>
        <w:t>, delay</w:t>
      </w:r>
      <w:r w:rsidR="00664F00">
        <w:rPr>
          <w:rFonts w:ascii="LM Roman 12" w:hAnsi="LM Roman 12"/>
          <w:i/>
          <w:sz w:val="24"/>
          <w:szCs w:val="24"/>
          <w:lang w:val="en-US"/>
        </w:rPr>
        <w:t xml:space="preserve"> and packet drop rate</w:t>
      </w:r>
      <w:r w:rsidR="002C0BE6" w:rsidRPr="002C1BE4">
        <w:rPr>
          <w:rFonts w:ascii="LM Roman 12" w:hAnsi="LM Roman 12"/>
          <w:i/>
          <w:sz w:val="24"/>
          <w:szCs w:val="24"/>
          <w:lang w:val="en-US"/>
        </w:rPr>
        <w:t xml:space="preserve"> is much better</w:t>
      </w:r>
      <w:r w:rsidR="00664F00">
        <w:rPr>
          <w:rFonts w:ascii="LM Roman 12" w:hAnsi="LM Roman 12"/>
          <w:i/>
          <w:sz w:val="24"/>
          <w:szCs w:val="24"/>
          <w:lang w:val="en-US"/>
        </w:rPr>
        <w:t xml:space="preserve"> especially for multiuser multiservice network</w:t>
      </w:r>
      <w:r w:rsidR="002C0BE6" w:rsidRPr="002C1BE4">
        <w:rPr>
          <w:rFonts w:ascii="LM Roman 12" w:hAnsi="LM Roman 12"/>
          <w:i/>
          <w:sz w:val="24"/>
          <w:szCs w:val="24"/>
          <w:lang w:val="en-US"/>
        </w:rPr>
        <w:t xml:space="preserve">. </w:t>
      </w:r>
      <w:r w:rsidR="00A204B6">
        <w:rPr>
          <w:rFonts w:ascii="LM Roman 12" w:hAnsi="LM Roman 12"/>
          <w:i/>
          <w:sz w:val="24"/>
          <w:szCs w:val="24"/>
          <w:lang w:val="en-US"/>
        </w:rPr>
        <w:t>Besides</w:t>
      </w:r>
      <w:r w:rsidR="002C0BE6" w:rsidRPr="002C1BE4">
        <w:rPr>
          <w:rFonts w:ascii="LM Roman 12" w:hAnsi="LM Roman 12"/>
          <w:i/>
          <w:sz w:val="24"/>
          <w:szCs w:val="24"/>
          <w:lang w:val="en-US"/>
        </w:rPr>
        <w:t xml:space="preserve"> the conventional </w:t>
      </w:r>
      <w:r w:rsidR="004E29C8" w:rsidRPr="002C1BE4">
        <w:rPr>
          <w:rFonts w:ascii="LM Roman 12" w:hAnsi="LM Roman 12"/>
          <w:i/>
          <w:sz w:val="24"/>
          <w:szCs w:val="24"/>
          <w:lang w:val="en-US"/>
        </w:rPr>
        <w:t>service</w:t>
      </w:r>
      <w:r w:rsidR="00664F00">
        <w:rPr>
          <w:rFonts w:ascii="LM Roman 12" w:hAnsi="LM Roman 12"/>
          <w:i/>
          <w:sz w:val="24"/>
          <w:szCs w:val="24"/>
          <w:lang w:val="en-US"/>
        </w:rPr>
        <w:t>s</w:t>
      </w:r>
      <w:r w:rsidR="002C0BE6" w:rsidRPr="002C1BE4">
        <w:rPr>
          <w:rFonts w:ascii="LM Roman 12" w:hAnsi="LM Roman 12"/>
          <w:i/>
          <w:sz w:val="24"/>
          <w:szCs w:val="24"/>
          <w:lang w:val="en-US"/>
        </w:rPr>
        <w:t xml:space="preserve">, this project </w:t>
      </w:r>
      <w:r w:rsidR="00DE0D88" w:rsidRPr="002C1BE4">
        <w:rPr>
          <w:rFonts w:ascii="LM Roman 12" w:hAnsi="LM Roman 12"/>
          <w:i/>
          <w:sz w:val="24"/>
          <w:szCs w:val="24"/>
          <w:lang w:val="en-US"/>
        </w:rPr>
        <w:t xml:space="preserve">introduces haptic </w:t>
      </w:r>
      <w:r w:rsidR="004E29C8" w:rsidRPr="002C1BE4">
        <w:rPr>
          <w:rFonts w:ascii="LM Roman 12" w:hAnsi="LM Roman 12"/>
          <w:i/>
          <w:sz w:val="24"/>
          <w:szCs w:val="24"/>
          <w:lang w:val="en-US"/>
        </w:rPr>
        <w:t>traffic</w:t>
      </w:r>
      <w:r w:rsidR="00DE0D88" w:rsidRPr="002C1BE4">
        <w:rPr>
          <w:rFonts w:ascii="LM Roman 12" w:hAnsi="LM Roman 12"/>
          <w:i/>
          <w:sz w:val="24"/>
          <w:szCs w:val="24"/>
          <w:lang w:val="en-US"/>
        </w:rPr>
        <w:t xml:space="preserve"> to the </w:t>
      </w:r>
      <w:r w:rsidR="00664F00">
        <w:rPr>
          <w:rFonts w:ascii="LM Roman 12" w:hAnsi="LM Roman 12"/>
          <w:i/>
          <w:sz w:val="24"/>
          <w:szCs w:val="24"/>
          <w:lang w:val="en-US"/>
        </w:rPr>
        <w:t>fundamental</w:t>
      </w:r>
      <w:r w:rsidR="00DE0D88" w:rsidRPr="002C1BE4">
        <w:rPr>
          <w:rFonts w:ascii="LM Roman 12" w:hAnsi="LM Roman 12"/>
          <w:i/>
          <w:sz w:val="24"/>
          <w:szCs w:val="24"/>
          <w:lang w:val="en-US"/>
        </w:rPr>
        <w:t xml:space="preserve"> </w:t>
      </w:r>
      <w:r w:rsidR="004E29C8" w:rsidRPr="002C1BE4">
        <w:rPr>
          <w:rFonts w:ascii="LM Roman 12" w:hAnsi="LM Roman 12"/>
          <w:i/>
          <w:sz w:val="24"/>
          <w:szCs w:val="24"/>
          <w:lang w:val="en-US"/>
        </w:rPr>
        <w:t>model</w:t>
      </w:r>
      <w:r w:rsidR="0032056E">
        <w:rPr>
          <w:rFonts w:ascii="LM Roman 12" w:hAnsi="LM Roman 12"/>
          <w:i/>
          <w:sz w:val="24"/>
          <w:szCs w:val="24"/>
          <w:lang w:val="en-US"/>
        </w:rPr>
        <w:t xml:space="preserve"> to ascertain the possibility of serving</w:t>
      </w:r>
      <w:r w:rsidR="00556561">
        <w:rPr>
          <w:rFonts w:ascii="LM Roman 12" w:hAnsi="LM Roman 12"/>
          <w:i/>
          <w:sz w:val="24"/>
          <w:szCs w:val="24"/>
          <w:lang w:val="en-US"/>
        </w:rPr>
        <w:t xml:space="preserve"> fundamental virtual reality (VR) and augmented reality</w:t>
      </w:r>
      <w:r w:rsidR="0032056E">
        <w:rPr>
          <w:rFonts w:ascii="LM Roman 12" w:hAnsi="LM Roman 12"/>
          <w:i/>
          <w:sz w:val="24"/>
          <w:szCs w:val="24"/>
          <w:lang w:val="en-US"/>
        </w:rPr>
        <w:t xml:space="preserve"> </w:t>
      </w:r>
      <w:r w:rsidR="00556561">
        <w:rPr>
          <w:rFonts w:ascii="LM Roman 12" w:hAnsi="LM Roman 12"/>
          <w:i/>
          <w:sz w:val="24"/>
          <w:szCs w:val="24"/>
          <w:lang w:val="en-US"/>
        </w:rPr>
        <w:t>(AR) application</w:t>
      </w:r>
      <w:r w:rsidR="00556561">
        <w:rPr>
          <w:rFonts w:ascii="LM Roman 12" w:hAnsi="LM Roman 12" w:hint="eastAsia"/>
          <w:i/>
          <w:sz w:val="24"/>
          <w:szCs w:val="24"/>
          <w:lang w:val="en-US"/>
        </w:rPr>
        <w:t xml:space="preserve"> </w:t>
      </w:r>
      <w:r w:rsidR="00556561">
        <w:rPr>
          <w:rFonts w:ascii="LM Roman 12" w:hAnsi="LM Roman 12"/>
          <w:i/>
          <w:sz w:val="24"/>
          <w:szCs w:val="24"/>
          <w:lang w:val="en-US"/>
        </w:rPr>
        <w:t>through existing</w:t>
      </w:r>
      <w:r w:rsidR="00664F00">
        <w:rPr>
          <w:rFonts w:ascii="LM Roman 12" w:hAnsi="LM Roman 12"/>
          <w:i/>
          <w:sz w:val="24"/>
          <w:szCs w:val="24"/>
          <w:lang w:val="en-US"/>
        </w:rPr>
        <w:t xml:space="preserve"> wireless</w:t>
      </w:r>
      <w:r w:rsidR="00556561">
        <w:rPr>
          <w:rFonts w:ascii="LM Roman 12" w:hAnsi="LM Roman 12"/>
          <w:i/>
          <w:sz w:val="24"/>
          <w:szCs w:val="24"/>
          <w:lang w:val="en-US"/>
        </w:rPr>
        <w:t xml:space="preserve"> network model.</w:t>
      </w:r>
    </w:p>
    <w:p w14:paraId="6F41B551" w14:textId="46D5C5E8" w:rsidR="00A2144B" w:rsidRDefault="00A2144B" w:rsidP="002C0BE6">
      <w:pPr>
        <w:rPr>
          <w:rFonts w:ascii="LM Roman 12" w:hAnsi="LM Roman 12"/>
          <w:i/>
          <w:sz w:val="24"/>
          <w:szCs w:val="24"/>
          <w:lang w:val="en-US"/>
        </w:rPr>
      </w:pPr>
    </w:p>
    <w:p w14:paraId="12163B43" w14:textId="67E7A156" w:rsidR="00A2144B" w:rsidRPr="00BE2728" w:rsidRDefault="00A2144B" w:rsidP="002C0BE6">
      <w:pPr>
        <w:rPr>
          <w:rFonts w:ascii="LM Roman 12" w:hAnsi="LM Roman 12"/>
          <w:i/>
          <w:sz w:val="24"/>
          <w:szCs w:val="24"/>
          <w:lang w:val="en-US"/>
        </w:rPr>
      </w:pPr>
      <w:r w:rsidRPr="00BE2728">
        <w:rPr>
          <w:rFonts w:ascii="LM Roman 12" w:hAnsi="LM Roman 12"/>
          <w:b/>
          <w:i/>
          <w:sz w:val="24"/>
          <w:szCs w:val="24"/>
          <w:lang w:val="en-US"/>
        </w:rPr>
        <w:t>Index Terms</w:t>
      </w:r>
      <w:r w:rsidR="00BE2728" w:rsidRPr="00BE2728">
        <w:rPr>
          <w:rFonts w:ascii="LM Roman 12" w:hAnsi="LM Roman 12"/>
          <w:i/>
          <w:sz w:val="24"/>
          <w:szCs w:val="24"/>
          <w:lang w:val="en-US"/>
        </w:rPr>
        <w:t xml:space="preserve">: </w:t>
      </w:r>
      <w:r w:rsidRPr="00BE2728">
        <w:rPr>
          <w:rFonts w:ascii="LM Roman 12" w:hAnsi="LM Roman 12"/>
          <w:i/>
          <w:sz w:val="24"/>
          <w:szCs w:val="24"/>
          <w:lang w:val="en-US"/>
        </w:rPr>
        <w:t xml:space="preserve">Cross-layer design, OFDM, </w:t>
      </w:r>
      <w:r w:rsidR="00BE2728" w:rsidRPr="00BE2728">
        <w:rPr>
          <w:rFonts w:ascii="LM Roman 12" w:hAnsi="LM Roman 12"/>
          <w:i/>
          <w:sz w:val="24"/>
          <w:szCs w:val="24"/>
          <w:lang w:val="en-US"/>
        </w:rPr>
        <w:t>resource allocation, QoS, multiuser diversity, haptics</w:t>
      </w:r>
      <w:r w:rsidR="00BE2728">
        <w:rPr>
          <w:rFonts w:ascii="LM Roman 12" w:hAnsi="LM Roman 12"/>
          <w:i/>
          <w:sz w:val="24"/>
          <w:szCs w:val="24"/>
          <w:lang w:val="en-US"/>
        </w:rPr>
        <w:t>.</w:t>
      </w:r>
    </w:p>
    <w:p w14:paraId="127AF2F6" w14:textId="324DC1E4" w:rsidR="00C9610F" w:rsidRPr="002C1BE4" w:rsidRDefault="00C9610F" w:rsidP="002C0BE6">
      <w:pPr>
        <w:rPr>
          <w:rFonts w:ascii="LM Roman 12" w:hAnsi="LM Roman 12"/>
          <w:i/>
          <w:sz w:val="24"/>
          <w:szCs w:val="24"/>
          <w:lang w:val="en-US"/>
        </w:rPr>
      </w:pPr>
      <w:r w:rsidRPr="002C1BE4">
        <w:rPr>
          <w:rFonts w:ascii="LM Roman 12" w:hAnsi="LM Roman 12"/>
          <w:b/>
          <w:i/>
          <w:sz w:val="32"/>
          <w:szCs w:val="32"/>
        </w:rPr>
        <w:br w:type="page"/>
      </w:r>
    </w:p>
    <w:p w14:paraId="1E59151A" w14:textId="64C6AF27" w:rsidR="003C4A80" w:rsidRPr="00585F0F" w:rsidRDefault="00C9610F" w:rsidP="008E22AE">
      <w:pPr>
        <w:pStyle w:val="Title1"/>
      </w:pPr>
      <w:r w:rsidRPr="00802EA0">
        <w:lastRenderedPageBreak/>
        <w:t>Introduction</w:t>
      </w:r>
    </w:p>
    <w:p w14:paraId="14FD0076" w14:textId="77777777" w:rsidR="007D7E8A" w:rsidRDefault="00A163DC" w:rsidP="008E22AE">
      <w:pPr>
        <w:rPr>
          <w:rFonts w:ascii="LM Roman 12" w:hAnsi="LM Roman 12"/>
          <w:sz w:val="24"/>
          <w:szCs w:val="24"/>
          <w:lang w:val="en-US"/>
        </w:rPr>
      </w:pPr>
      <w:r>
        <w:rPr>
          <w:rFonts w:ascii="LM Roman 12" w:hAnsi="LM Roman 12" w:hint="eastAsia"/>
          <w:sz w:val="24"/>
          <w:szCs w:val="24"/>
        </w:rPr>
        <w:t>W</w:t>
      </w:r>
      <w:r>
        <w:rPr>
          <w:rFonts w:ascii="LM Roman 12" w:hAnsi="LM Roman 12"/>
          <w:sz w:val="24"/>
          <w:szCs w:val="24"/>
        </w:rPr>
        <w:t xml:space="preserve">ireless </w:t>
      </w:r>
      <w:r>
        <w:rPr>
          <w:rFonts w:ascii="LM Roman 12" w:hAnsi="LM Roman 12"/>
          <w:sz w:val="24"/>
          <w:szCs w:val="24"/>
          <w:lang w:val="en-US"/>
        </w:rPr>
        <w:t xml:space="preserve">communication </w:t>
      </w:r>
      <w:r w:rsidR="00EB37C2">
        <w:rPr>
          <w:rFonts w:ascii="LM Roman 12" w:hAnsi="LM Roman 12"/>
          <w:sz w:val="24"/>
          <w:szCs w:val="24"/>
          <w:lang w:val="en-US"/>
        </w:rPr>
        <w:t>has</w:t>
      </w:r>
      <w:r>
        <w:rPr>
          <w:rFonts w:ascii="LM Roman 12" w:hAnsi="LM Roman 12"/>
          <w:sz w:val="24"/>
          <w:szCs w:val="24"/>
          <w:lang w:val="en-US"/>
        </w:rPr>
        <w:t xml:space="preserve"> been generating fast in the past decades, </w:t>
      </w:r>
      <w:r w:rsidR="00BE2728">
        <w:rPr>
          <w:rFonts w:ascii="LM Roman 12" w:hAnsi="LM Roman 12"/>
          <w:sz w:val="24"/>
          <w:szCs w:val="24"/>
          <w:lang w:val="en-US"/>
        </w:rPr>
        <w:t>but</w:t>
      </w:r>
      <w:r>
        <w:rPr>
          <w:rFonts w:ascii="LM Roman 12" w:hAnsi="LM Roman 12"/>
          <w:sz w:val="24"/>
          <w:szCs w:val="24"/>
          <w:lang w:val="en-US"/>
        </w:rPr>
        <w:t xml:space="preserve"> th</w:t>
      </w:r>
      <w:r w:rsidR="00EB37C2">
        <w:rPr>
          <w:rFonts w:ascii="LM Roman 12" w:hAnsi="LM Roman 12"/>
          <w:sz w:val="24"/>
          <w:szCs w:val="24"/>
          <w:lang w:val="en-US"/>
        </w:rPr>
        <w:t xml:space="preserve">e requirements of users never </w:t>
      </w:r>
      <w:r w:rsidR="0095619C">
        <w:rPr>
          <w:rFonts w:ascii="LM Roman 12" w:hAnsi="LM Roman 12" w:hint="eastAsia"/>
          <w:sz w:val="24"/>
          <w:szCs w:val="24"/>
          <w:lang w:val="en-US"/>
        </w:rPr>
        <w:t>settle</w:t>
      </w:r>
      <w:r w:rsidR="00EB37C2">
        <w:rPr>
          <w:rFonts w:ascii="LM Roman 12" w:hAnsi="LM Roman 12"/>
          <w:sz w:val="24"/>
          <w:szCs w:val="24"/>
          <w:lang w:val="en-US"/>
        </w:rPr>
        <w:t xml:space="preserve">. </w:t>
      </w:r>
      <w:r w:rsidR="0095619C">
        <w:rPr>
          <w:rFonts w:ascii="LM Roman 12" w:hAnsi="LM Roman 12"/>
          <w:sz w:val="24"/>
          <w:szCs w:val="24"/>
          <w:lang w:val="en-US"/>
        </w:rPr>
        <w:t xml:space="preserve">Apart from the </w:t>
      </w:r>
      <w:r w:rsidR="00A204B6">
        <w:rPr>
          <w:rFonts w:ascii="LM Roman 12" w:hAnsi="LM Roman 12"/>
          <w:sz w:val="24"/>
          <w:szCs w:val="24"/>
          <w:lang w:val="en-US"/>
        </w:rPr>
        <w:t>substantial increase</w:t>
      </w:r>
      <w:r w:rsidR="0095619C">
        <w:rPr>
          <w:rFonts w:ascii="LM Roman 12" w:hAnsi="LM Roman 12"/>
          <w:sz w:val="24"/>
          <w:szCs w:val="24"/>
          <w:lang w:val="en-US"/>
        </w:rPr>
        <w:t xml:space="preserve"> of user </w:t>
      </w:r>
      <w:r w:rsidR="00AD7C3F">
        <w:rPr>
          <w:rFonts w:ascii="LM Roman 12" w:hAnsi="LM Roman 12"/>
          <w:sz w:val="24"/>
          <w:szCs w:val="24"/>
          <w:lang w:val="en-US"/>
        </w:rPr>
        <w:t>number</w:t>
      </w:r>
      <w:r w:rsidR="0095619C">
        <w:rPr>
          <w:rFonts w:ascii="LM Roman 12" w:hAnsi="LM Roman 12"/>
          <w:sz w:val="24"/>
          <w:szCs w:val="24"/>
          <w:lang w:val="en-US"/>
        </w:rPr>
        <w:t>,</w:t>
      </w:r>
      <w:r w:rsidR="0095619C">
        <w:rPr>
          <w:rFonts w:ascii="LM Roman 12" w:hAnsi="LM Roman 12" w:hint="eastAsia"/>
          <w:sz w:val="24"/>
          <w:szCs w:val="24"/>
          <w:lang w:val="en-US"/>
        </w:rPr>
        <w:t xml:space="preserve"> </w:t>
      </w:r>
      <w:r w:rsidR="0095619C">
        <w:rPr>
          <w:rFonts w:ascii="LM Roman 12" w:hAnsi="LM Roman 12"/>
          <w:sz w:val="24"/>
          <w:szCs w:val="24"/>
          <w:lang w:val="en-US"/>
        </w:rPr>
        <w:t>n</w:t>
      </w:r>
      <w:r w:rsidR="00EB37C2">
        <w:rPr>
          <w:rFonts w:ascii="LM Roman 12" w:hAnsi="LM Roman 12"/>
          <w:sz w:val="24"/>
          <w:szCs w:val="24"/>
          <w:lang w:val="en-US"/>
        </w:rPr>
        <w:t>ew type of services</w:t>
      </w:r>
      <w:r>
        <w:rPr>
          <w:rFonts w:ascii="LM Roman 12" w:hAnsi="LM Roman 12"/>
          <w:sz w:val="24"/>
          <w:szCs w:val="24"/>
          <w:lang w:val="en-US"/>
        </w:rPr>
        <w:t xml:space="preserve"> </w:t>
      </w:r>
      <w:r w:rsidR="00A204B6">
        <w:rPr>
          <w:rFonts w:ascii="LM Roman 12" w:hAnsi="LM Roman 12"/>
          <w:sz w:val="24"/>
          <w:szCs w:val="24"/>
          <w:lang w:val="en-US"/>
        </w:rPr>
        <w:t xml:space="preserve">as 4K video, IoT and VR/AR are challenging the </w:t>
      </w:r>
      <w:r w:rsidR="00AD7C3F">
        <w:rPr>
          <w:rFonts w:ascii="LM Roman 12" w:hAnsi="LM Roman 12"/>
          <w:sz w:val="24"/>
          <w:szCs w:val="24"/>
          <w:lang w:val="en-US"/>
        </w:rPr>
        <w:t xml:space="preserve">wireless </w:t>
      </w:r>
      <w:r w:rsidR="00A204B6">
        <w:rPr>
          <w:rFonts w:ascii="LM Roman 12" w:hAnsi="LM Roman 12"/>
          <w:sz w:val="24"/>
          <w:szCs w:val="24"/>
          <w:lang w:val="en-US"/>
        </w:rPr>
        <w:t xml:space="preserve">network again. </w:t>
      </w:r>
      <w:r w:rsidR="003A6092">
        <w:rPr>
          <w:rFonts w:ascii="LM Roman 12" w:hAnsi="LM Roman 12"/>
          <w:sz w:val="24"/>
          <w:szCs w:val="24"/>
          <w:lang w:val="en-US"/>
        </w:rPr>
        <w:t>T</w:t>
      </w:r>
      <w:r w:rsidR="009E2C42">
        <w:rPr>
          <w:rFonts w:ascii="LM Roman 12" w:hAnsi="LM Roman 12"/>
          <w:sz w:val="24"/>
          <w:szCs w:val="24"/>
          <w:lang w:val="en-US"/>
        </w:rPr>
        <w:t>h</w:t>
      </w:r>
      <w:r w:rsidR="00AD7C3F">
        <w:rPr>
          <w:rFonts w:ascii="LM Roman 12" w:hAnsi="LM Roman 12"/>
          <w:sz w:val="24"/>
          <w:szCs w:val="24"/>
          <w:lang w:val="en-US"/>
        </w:rPr>
        <w:t>e proposed</w:t>
      </w:r>
      <w:r w:rsidR="009E2C42">
        <w:rPr>
          <w:rFonts w:ascii="LM Roman 12" w:hAnsi="LM Roman 12"/>
          <w:sz w:val="24"/>
          <w:szCs w:val="24"/>
          <w:lang w:val="en-US"/>
        </w:rPr>
        <w:t xml:space="preserve"> cross-layer design enables</w:t>
      </w:r>
      <w:r w:rsidR="00705A79">
        <w:rPr>
          <w:rFonts w:ascii="LM Roman 12" w:hAnsi="LM Roman 12"/>
          <w:sz w:val="24"/>
          <w:szCs w:val="24"/>
          <w:lang w:val="en-US"/>
        </w:rPr>
        <w:t xml:space="preserve"> the adaptive resource management and </w:t>
      </w:r>
      <w:r w:rsidR="00314734">
        <w:rPr>
          <w:rFonts w:ascii="LM Roman 12" w:hAnsi="LM Roman 12"/>
          <w:sz w:val="24"/>
          <w:szCs w:val="24"/>
          <w:lang w:val="en-US"/>
        </w:rPr>
        <w:t>active</w:t>
      </w:r>
      <w:r w:rsidR="00705A79">
        <w:rPr>
          <w:rFonts w:ascii="LM Roman 12" w:hAnsi="LM Roman 12"/>
          <w:sz w:val="24"/>
          <w:szCs w:val="24"/>
          <w:lang w:val="en-US"/>
        </w:rPr>
        <w:t xml:space="preserve"> feedback</w:t>
      </w:r>
      <w:r w:rsidR="00AD7C3F">
        <w:rPr>
          <w:rFonts w:ascii="LM Roman 12" w:hAnsi="LM Roman 12"/>
          <w:sz w:val="24"/>
          <w:szCs w:val="24"/>
          <w:lang w:val="en-US"/>
        </w:rPr>
        <w:t xml:space="preserve"> control</w:t>
      </w:r>
      <w:r w:rsidR="009E2C42">
        <w:rPr>
          <w:rFonts w:ascii="LM Roman 12" w:hAnsi="LM Roman 12"/>
          <w:sz w:val="24"/>
          <w:szCs w:val="24"/>
          <w:lang w:val="en-US"/>
        </w:rPr>
        <w:t>,</w:t>
      </w:r>
      <w:r w:rsidR="009E2C42">
        <w:rPr>
          <w:rFonts w:ascii="LM Roman 12" w:hAnsi="LM Roman 12" w:hint="eastAsia"/>
          <w:sz w:val="24"/>
          <w:szCs w:val="24"/>
          <w:lang w:val="en-US"/>
        </w:rPr>
        <w:t xml:space="preserve"> </w:t>
      </w:r>
      <w:r w:rsidR="009E2C42">
        <w:rPr>
          <w:rFonts w:ascii="LM Roman 12" w:hAnsi="LM Roman 12"/>
          <w:sz w:val="24"/>
          <w:szCs w:val="24"/>
          <w:lang w:val="en-US"/>
        </w:rPr>
        <w:t xml:space="preserve">which </w:t>
      </w:r>
      <w:r w:rsidR="00AD7C3F">
        <w:rPr>
          <w:rFonts w:ascii="LM Roman 12" w:hAnsi="LM Roman 12"/>
          <w:sz w:val="24"/>
          <w:szCs w:val="24"/>
          <w:lang w:val="en-US"/>
        </w:rPr>
        <w:t>targets</w:t>
      </w:r>
      <w:r w:rsidR="009E2C42">
        <w:rPr>
          <w:rFonts w:ascii="LM Roman 12" w:hAnsi="LM Roman 12"/>
          <w:sz w:val="24"/>
          <w:szCs w:val="24"/>
          <w:lang w:val="en-US"/>
        </w:rPr>
        <w:t xml:space="preserve"> at </w:t>
      </w:r>
      <w:r w:rsidR="00F001EB">
        <w:rPr>
          <w:rFonts w:ascii="LM Roman 12" w:hAnsi="LM Roman 12"/>
          <w:sz w:val="24"/>
          <w:szCs w:val="24"/>
          <w:lang w:val="en-US"/>
        </w:rPr>
        <w:t xml:space="preserve">the downlink </w:t>
      </w:r>
      <w:r w:rsidR="00AD7C3F">
        <w:rPr>
          <w:rFonts w:ascii="LM Roman 12" w:hAnsi="LM Roman 12"/>
          <w:sz w:val="24"/>
          <w:szCs w:val="24"/>
          <w:lang w:val="en-US"/>
        </w:rPr>
        <w:t xml:space="preserve">traffic </w:t>
      </w:r>
      <w:r w:rsidR="00F001EB">
        <w:rPr>
          <w:rFonts w:ascii="LM Roman 12" w:hAnsi="LM Roman 12"/>
          <w:sz w:val="24"/>
          <w:szCs w:val="24"/>
          <w:lang w:val="en-US"/>
        </w:rPr>
        <w:t xml:space="preserve">of multiuser </w:t>
      </w:r>
      <w:r w:rsidR="00AD7C3F">
        <w:rPr>
          <w:rFonts w:ascii="LM Roman 12" w:hAnsi="LM Roman 12"/>
          <w:sz w:val="24"/>
          <w:szCs w:val="24"/>
          <w:lang w:val="en-US"/>
        </w:rPr>
        <w:t>multiservice</w:t>
      </w:r>
      <w:r w:rsidR="00F001EB">
        <w:rPr>
          <w:rFonts w:ascii="LM Roman 12" w:hAnsi="LM Roman 12"/>
          <w:sz w:val="24"/>
          <w:szCs w:val="24"/>
          <w:lang w:val="en-US"/>
        </w:rPr>
        <w:t xml:space="preserve"> OFDM systems.</w:t>
      </w:r>
      <w:r w:rsidR="00AC2EE5">
        <w:rPr>
          <w:rFonts w:ascii="LM Roman 12" w:hAnsi="LM Roman 12"/>
          <w:sz w:val="24"/>
          <w:szCs w:val="24"/>
          <w:lang w:val="en-US"/>
        </w:rPr>
        <w:t xml:space="preserve"> </w:t>
      </w:r>
    </w:p>
    <w:p w14:paraId="3F6DCC70" w14:textId="77777777" w:rsidR="007D7E8A" w:rsidRDefault="007D7E8A" w:rsidP="008E22AE">
      <w:pPr>
        <w:rPr>
          <w:rFonts w:ascii="LM Roman 12" w:hAnsi="LM Roman 12"/>
          <w:sz w:val="24"/>
          <w:szCs w:val="24"/>
        </w:rPr>
      </w:pPr>
    </w:p>
    <w:p w14:paraId="4FBCEA25" w14:textId="65988F41" w:rsidR="002C4631" w:rsidRPr="002B71C0" w:rsidRDefault="007D7E8A" w:rsidP="008E22AE">
      <w:pPr>
        <w:rPr>
          <w:rFonts w:ascii="LM Roman 12" w:hAnsi="LM Roman 12"/>
          <w:sz w:val="24"/>
          <w:szCs w:val="24"/>
          <w:lang w:val="en-US"/>
        </w:rPr>
      </w:pPr>
      <w:r>
        <w:rPr>
          <w:rFonts w:ascii="LM Roman 12" w:hAnsi="LM Roman 12" w:hint="eastAsia"/>
          <w:sz w:val="24"/>
          <w:szCs w:val="24"/>
        </w:rPr>
        <w:t>T</w:t>
      </w:r>
      <w:r>
        <w:rPr>
          <w:rFonts w:ascii="LM Roman 12" w:hAnsi="LM Roman 12"/>
          <w:sz w:val="24"/>
          <w:szCs w:val="24"/>
        </w:rPr>
        <w:t xml:space="preserve">he principle of the cross-layer design is to remove the boundaries between layers, so that the information can be shared for dynamic feedback and compensation. </w:t>
      </w:r>
      <w:r w:rsidR="007354BF">
        <w:rPr>
          <w:rFonts w:ascii="LM Roman 12" w:hAnsi="LM Roman 12"/>
          <w:sz w:val="24"/>
          <w:szCs w:val="24"/>
        </w:rPr>
        <w:t>This project focus on the optimization of power &amp; subcarrier allocation at the PHY layer and data scheduling at the MAC layer.</w:t>
      </w:r>
      <w:r w:rsidR="007354BF">
        <w:rPr>
          <w:rFonts w:ascii="LM Roman 12" w:hAnsi="LM Roman 12" w:hint="eastAsia"/>
          <w:sz w:val="24"/>
          <w:szCs w:val="24"/>
        </w:rPr>
        <w:t xml:space="preserve"> </w:t>
      </w:r>
      <w:r w:rsidR="008B444B">
        <w:rPr>
          <w:rFonts w:ascii="LM Roman 12" w:hAnsi="LM Roman 12"/>
          <w:sz w:val="24"/>
          <w:szCs w:val="24"/>
          <w:lang w:val="en-US"/>
        </w:rPr>
        <w:t>As a representative sample</w:t>
      </w:r>
      <w:r w:rsidR="004B140B">
        <w:rPr>
          <w:rFonts w:ascii="LM Roman 12" w:hAnsi="LM Roman 12"/>
          <w:sz w:val="24"/>
          <w:szCs w:val="24"/>
          <w:lang w:val="en-US"/>
        </w:rPr>
        <w:t xml:space="preserve"> of emerging services</w:t>
      </w:r>
      <w:r w:rsidR="008B444B">
        <w:rPr>
          <w:rFonts w:ascii="LM Roman 12" w:hAnsi="LM Roman 12"/>
          <w:sz w:val="24"/>
          <w:szCs w:val="24"/>
          <w:lang w:val="en-US"/>
        </w:rPr>
        <w:t>,</w:t>
      </w:r>
      <w:r w:rsidR="007354BF">
        <w:rPr>
          <w:rFonts w:ascii="LM Roman 12" w:hAnsi="LM Roman 12"/>
          <w:sz w:val="24"/>
          <w:szCs w:val="24"/>
          <w:lang w:val="en-US"/>
        </w:rPr>
        <w:t xml:space="preserve"> </w:t>
      </w:r>
      <w:r w:rsidR="008B444B">
        <w:rPr>
          <w:rFonts w:ascii="LM Roman 12" w:hAnsi="LM Roman 12"/>
          <w:sz w:val="24"/>
          <w:szCs w:val="24"/>
          <w:lang w:val="en-US"/>
        </w:rPr>
        <w:t xml:space="preserve">haptic data is added to </w:t>
      </w:r>
      <w:r w:rsidR="007354BF">
        <w:rPr>
          <w:rFonts w:ascii="LM Roman 12" w:hAnsi="LM Roman 12"/>
          <w:sz w:val="24"/>
          <w:szCs w:val="24"/>
          <w:lang w:val="en-US"/>
        </w:rPr>
        <w:t>traditional</w:t>
      </w:r>
      <w:r w:rsidR="008B444B">
        <w:rPr>
          <w:rFonts w:ascii="LM Roman 12" w:hAnsi="LM Roman 12"/>
          <w:sz w:val="24"/>
          <w:szCs w:val="24"/>
          <w:lang w:val="en-US"/>
        </w:rPr>
        <w:t xml:space="preserve"> systems to investigate the performance</w:t>
      </w:r>
      <w:r w:rsidR="007354BF">
        <w:rPr>
          <w:rFonts w:ascii="LM Roman 12" w:hAnsi="LM Roman 12"/>
          <w:sz w:val="24"/>
          <w:szCs w:val="24"/>
          <w:lang w:val="en-US"/>
        </w:rPr>
        <w:t xml:space="preserve"> of different schemes </w:t>
      </w:r>
      <w:r w:rsidR="004B140B">
        <w:rPr>
          <w:rFonts w:ascii="LM Roman 12" w:hAnsi="LM Roman 12"/>
          <w:sz w:val="24"/>
          <w:szCs w:val="24"/>
          <w:lang w:val="en-US"/>
        </w:rPr>
        <w:t>for</w:t>
      </w:r>
      <w:r w:rsidR="007354BF">
        <w:rPr>
          <w:rFonts w:ascii="LM Roman 12" w:hAnsi="LM Roman 12"/>
          <w:sz w:val="24"/>
          <w:szCs w:val="24"/>
          <w:lang w:val="en-US"/>
        </w:rPr>
        <w:t xml:space="preserve"> high-demand </w:t>
      </w:r>
      <w:r w:rsidR="004B140B">
        <w:rPr>
          <w:rFonts w:ascii="LM Roman 12" w:hAnsi="LM Roman 12"/>
          <w:sz w:val="24"/>
          <w:szCs w:val="24"/>
          <w:lang w:val="en-US"/>
        </w:rPr>
        <w:t>traffics</w:t>
      </w:r>
      <w:r w:rsidR="007354BF">
        <w:rPr>
          <w:rFonts w:ascii="LM Roman 12" w:hAnsi="LM Roman 12"/>
          <w:sz w:val="24"/>
          <w:szCs w:val="24"/>
          <w:lang w:val="en-US"/>
        </w:rPr>
        <w:t>.</w:t>
      </w:r>
      <w:r w:rsidR="004B140B">
        <w:rPr>
          <w:rFonts w:ascii="LM Roman 12" w:hAnsi="LM Roman 12" w:hint="eastAsia"/>
          <w:sz w:val="24"/>
          <w:szCs w:val="24"/>
          <w:lang w:val="en-US"/>
        </w:rPr>
        <w:t xml:space="preserve"> </w:t>
      </w:r>
      <w:r w:rsidR="004B140B">
        <w:rPr>
          <w:rFonts w:ascii="LM Roman 12" w:hAnsi="LM Roman 12"/>
          <w:sz w:val="24"/>
          <w:szCs w:val="24"/>
        </w:rPr>
        <w:t>It is confirmed by relevant simulations that</w:t>
      </w:r>
      <w:r w:rsidR="004B140B">
        <w:rPr>
          <w:rFonts w:ascii="LM Roman 12" w:hAnsi="LM Roman 12" w:hint="eastAsia"/>
          <w:sz w:val="24"/>
          <w:szCs w:val="24"/>
          <w:lang w:val="en-US"/>
        </w:rPr>
        <w:t xml:space="preserve"> </w:t>
      </w:r>
      <w:r w:rsidR="004B140B">
        <w:rPr>
          <w:rFonts w:ascii="LM Roman 12" w:hAnsi="LM Roman 12"/>
          <w:sz w:val="24"/>
          <w:szCs w:val="24"/>
          <w:lang w:val="en-US"/>
        </w:rPr>
        <w:t>the optimized design can reduce the average packet delay and packet drop rate, as well as improve the spectrum &amp; energy efficiency. Additionally, the proposed design can realize adjustable resource assignment to fulfil various requirements of different traffics.</w:t>
      </w:r>
      <w:r w:rsidR="004B140B">
        <w:rPr>
          <w:rFonts w:ascii="LM Roman 12" w:hAnsi="LM Roman 12" w:hint="eastAsia"/>
          <w:sz w:val="24"/>
          <w:szCs w:val="24"/>
          <w:lang w:val="en-US"/>
        </w:rPr>
        <w:t xml:space="preserve"> </w:t>
      </w:r>
      <w:r w:rsidR="002B71C0">
        <w:rPr>
          <w:rFonts w:ascii="LM Roman 12" w:hAnsi="LM Roman 12"/>
          <w:sz w:val="24"/>
          <w:szCs w:val="24"/>
        </w:rPr>
        <w:t xml:space="preserve">Nevertheless, the </w:t>
      </w:r>
      <w:r w:rsidR="00D73D14">
        <w:rPr>
          <w:rFonts w:ascii="LM Roman 12" w:hAnsi="LM Roman 12"/>
          <w:sz w:val="24"/>
          <w:szCs w:val="24"/>
        </w:rPr>
        <w:t>architectural costs and the unintended developing and maintaining issues cannot be neglected</w:t>
      </w:r>
      <w:r w:rsidR="004B140B">
        <w:rPr>
          <w:rFonts w:ascii="LM Roman 12" w:hAnsi="LM Roman 12"/>
          <w:sz w:val="24"/>
          <w:szCs w:val="24"/>
        </w:rPr>
        <w:t xml:space="preserve"> in real-world applications</w:t>
      </w:r>
      <w:r w:rsidR="00D73D14">
        <w:rPr>
          <w:rFonts w:ascii="LM Roman 12" w:hAnsi="LM Roman 12"/>
          <w:sz w:val="24"/>
          <w:szCs w:val="24"/>
        </w:rPr>
        <w:t xml:space="preserve">. </w:t>
      </w:r>
      <w:r w:rsidR="00083124">
        <w:rPr>
          <w:rFonts w:ascii="LM Roman 12" w:hAnsi="LM Roman 12"/>
          <w:sz w:val="24"/>
          <w:szCs w:val="24"/>
        </w:rPr>
        <w:t>More</w:t>
      </w:r>
      <w:r w:rsidR="00D73D14">
        <w:rPr>
          <w:rFonts w:ascii="LM Roman 12" w:hAnsi="LM Roman 12"/>
          <w:sz w:val="24"/>
          <w:szCs w:val="24"/>
        </w:rPr>
        <w:t xml:space="preserve"> details will be </w:t>
      </w:r>
      <w:r w:rsidR="00E57452">
        <w:rPr>
          <w:rFonts w:ascii="LM Roman 12" w:hAnsi="LM Roman 12"/>
          <w:sz w:val="24"/>
          <w:szCs w:val="24"/>
        </w:rPr>
        <w:t>covered</w:t>
      </w:r>
      <w:r w:rsidR="00D73D14">
        <w:rPr>
          <w:rFonts w:ascii="LM Roman 12" w:hAnsi="LM Roman 12"/>
          <w:sz w:val="24"/>
          <w:szCs w:val="24"/>
        </w:rPr>
        <w:t xml:space="preserve"> </w:t>
      </w:r>
      <w:r w:rsidR="00083124">
        <w:rPr>
          <w:rFonts w:ascii="LM Roman 12" w:hAnsi="LM Roman 12"/>
          <w:sz w:val="24"/>
          <w:szCs w:val="24"/>
        </w:rPr>
        <w:t>in the following sections</w:t>
      </w:r>
      <w:r w:rsidR="00D73D14">
        <w:rPr>
          <w:rFonts w:ascii="LM Roman 12" w:hAnsi="LM Roman 12"/>
          <w:sz w:val="24"/>
          <w:szCs w:val="24"/>
        </w:rPr>
        <w:t>.</w:t>
      </w:r>
    </w:p>
    <w:p w14:paraId="26FAF771" w14:textId="63356EF3" w:rsidR="00BD4CF5" w:rsidRDefault="00781139" w:rsidP="00D255B9">
      <w:pPr>
        <w:pStyle w:val="1"/>
        <w:numPr>
          <w:ilvl w:val="1"/>
          <w:numId w:val="7"/>
        </w:numPr>
      </w:pPr>
      <w:r>
        <w:t>Background</w:t>
      </w:r>
    </w:p>
    <w:p w14:paraId="0D6A5CEB" w14:textId="64E7A9DC" w:rsidR="00D255B9" w:rsidRPr="00D255B9" w:rsidRDefault="00D255B9" w:rsidP="00D255B9">
      <w:pPr>
        <w:pStyle w:val="2"/>
      </w:pPr>
      <w:r w:rsidRPr="00D255B9">
        <w:rPr>
          <w:rFonts w:hint="eastAsia"/>
        </w:rPr>
        <w:t>1</w:t>
      </w:r>
      <w:r w:rsidRPr="00D255B9">
        <w:t>.1.1 Open Systems Interconnection Model</w:t>
      </w:r>
    </w:p>
    <w:p w14:paraId="37FBB977" w14:textId="19569015" w:rsidR="00E17DA0" w:rsidRDefault="003C4A80" w:rsidP="00E13E1A">
      <w:pPr>
        <w:rPr>
          <w:rFonts w:ascii="LM Roman 12" w:hAnsi="LM Roman 12"/>
          <w:sz w:val="24"/>
          <w:szCs w:val="24"/>
        </w:rPr>
      </w:pPr>
      <w:r>
        <w:rPr>
          <w:rFonts w:ascii="LM Roman 12" w:hAnsi="LM Roman 12" w:hint="eastAsia"/>
          <w:sz w:val="24"/>
          <w:szCs w:val="24"/>
        </w:rPr>
        <w:t>I</w:t>
      </w:r>
      <w:r>
        <w:rPr>
          <w:rFonts w:ascii="LM Roman 12" w:hAnsi="LM Roman 12"/>
          <w:sz w:val="24"/>
          <w:szCs w:val="24"/>
        </w:rPr>
        <w:t xml:space="preserve">n conventional </w:t>
      </w:r>
      <w:r w:rsidRPr="003C4A80">
        <w:rPr>
          <w:rFonts w:ascii="LM Roman 12" w:hAnsi="LM Roman 12"/>
          <w:sz w:val="24"/>
          <w:szCs w:val="24"/>
        </w:rPr>
        <w:t>Open Systems Interconnection</w:t>
      </w:r>
      <w:r>
        <w:rPr>
          <w:rFonts w:ascii="LM Roman 12" w:hAnsi="LM Roman 12"/>
          <w:sz w:val="24"/>
          <w:szCs w:val="24"/>
        </w:rPr>
        <w:t xml:space="preserve"> (OSI) model, the communication system is divided into seven independent layers </w:t>
      </w:r>
      <w:r w:rsidR="00AB5FC2">
        <w:rPr>
          <w:rFonts w:ascii="LM Roman 12" w:hAnsi="LM Roman 12"/>
          <w:sz w:val="24"/>
          <w:szCs w:val="24"/>
        </w:rPr>
        <w:t xml:space="preserve">to standardise services and functions at layer interfaces for diverse systems </w:t>
      </w:r>
      <w:r w:rsidR="00E8177E">
        <w:rPr>
          <w:rFonts w:ascii="LM Roman 12" w:hAnsi="LM Roman 12"/>
          <w:sz w:val="24"/>
          <w:szCs w:val="24"/>
        </w:rPr>
        <w:fldChar w:fldCharType="begin"/>
      </w:r>
      <w:r w:rsidR="00E8177E">
        <w:rPr>
          <w:rFonts w:ascii="LM Roman 12" w:hAnsi="LM Roman 12"/>
          <w:sz w:val="24"/>
          <w:szCs w:val="24"/>
        </w:rPr>
        <w:instrText xml:space="preserve"> ADDIN EN.CITE &lt;EndNote&gt;&lt;Cite&gt;&lt;Author&gt;Pardue&lt;/Author&gt;&lt;Year&gt;1987&lt;/Year&gt;&lt;RecNum&gt;14&lt;/RecNum&gt;&lt;DisplayText&gt;[1]&lt;/DisplayText&gt;&lt;record&gt;&lt;rec-number&gt;14&lt;/rec-number&gt;&lt;foreign-keys&gt;&lt;key app="EN" db-id="29tsfea28xw50ueed08pfp2dzaex2pd9r2s9" timestamp="1523536897"&gt;14&lt;/key&gt;&lt;/foreign-keys&gt;&lt;ref-type name="Conference Proceedings"&gt;10&lt;/ref-type&gt;&lt;contributors&gt;&lt;authors&gt;&lt;author&gt;M. D. Pardue&lt;/author&gt;&lt;/authors&gt;&lt;/contributors&gt;&lt;titles&gt;&lt;title&gt;Fine-Tuning the OSI Model: Layer Functions and Services&lt;/title&gt;&lt;secondary-title&gt;MILCOM 1987 - IEEE Military Communications Conference - Crisis Communications: The Promise and Reality&lt;/secondary-title&gt;&lt;alt-title&gt;MILCOM 1987 - IEEE Military Communications Conference - Crisis Communications: The Promise and Reality&lt;/alt-title&gt;&lt;/titles&gt;&lt;pages&gt;0199-0203&lt;/pages&gt;&lt;volume&gt;1&lt;/volume&gt;&lt;keywords&gt;&lt;keyword&gt;Communication standards&lt;/keyword&gt;&lt;keyword&gt;Data communication&lt;/keyword&gt;&lt;keyword&gt;Data encapsulation&lt;/keyword&gt;&lt;keyword&gt;Documentation&lt;/keyword&gt;&lt;keyword&gt;Open systems&lt;/keyword&gt;&lt;keyword&gt;Security&lt;/keyword&gt;&lt;keyword&gt;Standardization&lt;/keyword&gt;&lt;keyword&gt;Standards development&lt;/keyword&gt;&lt;/keywords&gt;&lt;dates&gt;&lt;year&gt;1987&lt;/year&gt;&lt;pub-dates&gt;&lt;date&gt;19-22 Oct. 1987&lt;/date&gt;&lt;/pub-dates&gt;&lt;/dates&gt;&lt;urls&gt;&lt;/urls&gt;&lt;electronic-resource-num&gt;10.1109/MILCOM.1987.4795182&lt;/electronic-resource-num&gt;&lt;/record&gt;&lt;/Cite&gt;&lt;/EndNote&gt;</w:instrText>
      </w:r>
      <w:r w:rsidR="00E8177E">
        <w:rPr>
          <w:rFonts w:ascii="LM Roman 12" w:hAnsi="LM Roman 12"/>
          <w:sz w:val="24"/>
          <w:szCs w:val="24"/>
        </w:rPr>
        <w:fldChar w:fldCharType="separate"/>
      </w:r>
      <w:r w:rsidR="00E8177E">
        <w:rPr>
          <w:rFonts w:ascii="LM Roman 12" w:hAnsi="LM Roman 12"/>
          <w:noProof/>
          <w:sz w:val="24"/>
          <w:szCs w:val="24"/>
        </w:rPr>
        <w:t>[1]</w:t>
      </w:r>
      <w:r w:rsidR="00E8177E">
        <w:rPr>
          <w:rFonts w:ascii="LM Roman 12" w:hAnsi="LM Roman 12"/>
          <w:sz w:val="24"/>
          <w:szCs w:val="24"/>
        </w:rPr>
        <w:fldChar w:fldCharType="end"/>
      </w:r>
      <w:r w:rsidR="00AB5FC2">
        <w:rPr>
          <w:rFonts w:ascii="LM Roman 12" w:hAnsi="LM Roman 12"/>
          <w:sz w:val="24"/>
          <w:szCs w:val="24"/>
        </w:rPr>
        <w:t xml:space="preserve">. </w:t>
      </w:r>
      <w:r w:rsidR="009F146A">
        <w:rPr>
          <w:rFonts w:ascii="LM Roman 12" w:hAnsi="LM Roman 12"/>
          <w:sz w:val="24"/>
          <w:szCs w:val="24"/>
        </w:rPr>
        <w:t xml:space="preserve">This object-oriented design ensures the clear structure, simple maintenance and flexible modification, but the cost is the low information exchange efficiency between layers. Thus, a cross-layer model is proposed to </w:t>
      </w:r>
      <w:r w:rsidR="00CB4776">
        <w:rPr>
          <w:rFonts w:ascii="LM Roman 12" w:hAnsi="LM Roman 12"/>
          <w:sz w:val="24"/>
          <w:szCs w:val="24"/>
        </w:rPr>
        <w:t xml:space="preserve">provide dynamic </w:t>
      </w:r>
      <w:r w:rsidR="00C9610F">
        <w:rPr>
          <w:rFonts w:ascii="LM Roman 12" w:hAnsi="LM Roman 12"/>
          <w:sz w:val="24"/>
          <w:szCs w:val="24"/>
        </w:rPr>
        <w:t>feedback and compensation.</w:t>
      </w:r>
      <w:r w:rsidR="00FC65EB">
        <w:rPr>
          <w:rFonts w:ascii="LM Roman 12" w:hAnsi="LM Roman 12" w:hint="eastAsia"/>
          <w:sz w:val="24"/>
          <w:szCs w:val="24"/>
        </w:rPr>
        <w:t xml:space="preserve"> </w:t>
      </w:r>
    </w:p>
    <w:p w14:paraId="580085D8" w14:textId="77777777" w:rsidR="00E17DA0" w:rsidRDefault="00E17DA0" w:rsidP="00E13E1A">
      <w:pPr>
        <w:rPr>
          <w:rFonts w:ascii="LM Roman 12" w:hAnsi="LM Roman 12"/>
          <w:sz w:val="24"/>
          <w:szCs w:val="24"/>
        </w:rPr>
      </w:pPr>
    </w:p>
    <w:p w14:paraId="6AA83CBE" w14:textId="61220B00" w:rsidR="00E17DA0" w:rsidRDefault="00FC65EB" w:rsidP="00E13E1A">
      <w:pPr>
        <w:rPr>
          <w:rFonts w:ascii="LM Roman 12" w:hAnsi="LM Roman 12"/>
          <w:sz w:val="24"/>
          <w:szCs w:val="24"/>
        </w:rPr>
      </w:pPr>
      <w:r>
        <w:rPr>
          <w:rFonts w:ascii="LM Roman 12" w:hAnsi="LM Roman 12"/>
          <w:sz w:val="24"/>
          <w:szCs w:val="24"/>
        </w:rPr>
        <w:t xml:space="preserve">As the first and the lowest layer, the PHY layer focus on transmitting raw bits </w:t>
      </w:r>
      <w:r w:rsidR="00EC423B">
        <w:rPr>
          <w:rFonts w:ascii="LM Roman 12" w:hAnsi="LM Roman 12"/>
          <w:sz w:val="24"/>
          <w:szCs w:val="24"/>
        </w:rPr>
        <w:t xml:space="preserve">through channels. Information as channel </w:t>
      </w:r>
      <w:r w:rsidR="00083124">
        <w:rPr>
          <w:rFonts w:ascii="LM Roman 12" w:hAnsi="LM Roman 12"/>
          <w:sz w:val="24"/>
          <w:szCs w:val="24"/>
        </w:rPr>
        <w:t>response</w:t>
      </w:r>
      <w:r w:rsidR="00EC423B">
        <w:rPr>
          <w:rFonts w:ascii="LM Roman 12" w:hAnsi="LM Roman 12"/>
          <w:sz w:val="24"/>
          <w:szCs w:val="24"/>
        </w:rPr>
        <w:t xml:space="preserve">, </w:t>
      </w:r>
      <w:r w:rsidR="00083124">
        <w:rPr>
          <w:rFonts w:ascii="LM Roman 12" w:hAnsi="LM Roman 12"/>
          <w:sz w:val="24"/>
          <w:szCs w:val="24"/>
        </w:rPr>
        <w:t>noise level</w:t>
      </w:r>
      <w:r w:rsidR="00EC423B">
        <w:rPr>
          <w:rFonts w:ascii="LM Roman 12" w:hAnsi="LM Roman 12"/>
          <w:sz w:val="24"/>
          <w:szCs w:val="24"/>
        </w:rPr>
        <w:t xml:space="preserve"> and available </w:t>
      </w:r>
      <w:r w:rsidR="00B4737C">
        <w:rPr>
          <w:rFonts w:ascii="LM Roman 12" w:hAnsi="LM Roman 12"/>
          <w:sz w:val="24"/>
          <w:szCs w:val="24"/>
        </w:rPr>
        <w:t>capacity</w:t>
      </w:r>
      <w:r w:rsidR="00EC423B">
        <w:rPr>
          <w:rFonts w:ascii="LM Roman 12" w:hAnsi="LM Roman 12"/>
          <w:sz w:val="24"/>
          <w:szCs w:val="24"/>
        </w:rPr>
        <w:t xml:space="preserve"> can be obtained </w:t>
      </w:r>
      <w:r w:rsidR="00083124">
        <w:rPr>
          <w:rFonts w:ascii="LM Roman 12" w:hAnsi="LM Roman 12"/>
          <w:sz w:val="24"/>
          <w:szCs w:val="24"/>
        </w:rPr>
        <w:t>at</w:t>
      </w:r>
      <w:r w:rsidR="00EC423B">
        <w:rPr>
          <w:rFonts w:ascii="LM Roman 12" w:hAnsi="LM Roman 12"/>
          <w:sz w:val="24"/>
          <w:szCs w:val="24"/>
        </w:rPr>
        <w:t xml:space="preserve"> this layer. Adjacent to that, the MAC layer is a sublayer of data link layer that </w:t>
      </w:r>
      <w:r w:rsidR="00083124">
        <w:rPr>
          <w:rFonts w:ascii="LM Roman 12" w:hAnsi="LM Roman 12"/>
          <w:sz w:val="24"/>
          <w:szCs w:val="24"/>
        </w:rPr>
        <w:t>accomplishes</w:t>
      </w:r>
      <w:r w:rsidR="00083124" w:rsidRPr="00083124">
        <w:rPr>
          <w:rFonts w:ascii="LM Roman 12" w:hAnsi="LM Roman 12"/>
          <w:sz w:val="24"/>
          <w:szCs w:val="24"/>
        </w:rPr>
        <w:t xml:space="preserve"> </w:t>
      </w:r>
      <w:r w:rsidR="00083124">
        <w:rPr>
          <w:rFonts w:ascii="LM Roman 12" w:hAnsi="LM Roman 12"/>
          <w:sz w:val="24"/>
          <w:szCs w:val="24"/>
        </w:rPr>
        <w:t>multiplexing and</w:t>
      </w:r>
      <w:r w:rsidR="00EC423B">
        <w:rPr>
          <w:rFonts w:ascii="LM Roman 12" w:hAnsi="LM Roman 12"/>
          <w:sz w:val="24"/>
          <w:szCs w:val="24"/>
        </w:rPr>
        <w:t xml:space="preserve"> </w:t>
      </w:r>
      <w:r w:rsidR="00083124">
        <w:rPr>
          <w:rFonts w:ascii="LM Roman 12" w:hAnsi="LM Roman 12" w:hint="eastAsia"/>
          <w:sz w:val="24"/>
          <w:szCs w:val="24"/>
        </w:rPr>
        <w:t>traffic</w:t>
      </w:r>
      <w:r w:rsidR="00083124">
        <w:rPr>
          <w:rFonts w:ascii="LM Roman 12" w:hAnsi="LM Roman 12"/>
          <w:sz w:val="24"/>
          <w:szCs w:val="24"/>
        </w:rPr>
        <w:t xml:space="preserve"> </w:t>
      </w:r>
      <w:r w:rsidR="00EC423B">
        <w:rPr>
          <w:rFonts w:ascii="LM Roman 12" w:hAnsi="LM Roman 12"/>
          <w:sz w:val="24"/>
          <w:szCs w:val="24"/>
        </w:rPr>
        <w:t>control.</w:t>
      </w:r>
      <w:r w:rsidR="00DA73EE">
        <w:rPr>
          <w:rFonts w:ascii="LM Roman 12" w:hAnsi="LM Roman 12"/>
          <w:sz w:val="24"/>
          <w:szCs w:val="24"/>
        </w:rPr>
        <w:t xml:space="preserve"> It decides which packet or queue is served at a certain moment, </w:t>
      </w:r>
      <w:r w:rsidR="00D86352">
        <w:rPr>
          <w:rFonts w:ascii="LM Roman 12" w:hAnsi="LM Roman 12"/>
          <w:sz w:val="24"/>
          <w:szCs w:val="24"/>
        </w:rPr>
        <w:t>thus</w:t>
      </w:r>
      <w:r w:rsidR="00DA73EE">
        <w:rPr>
          <w:rFonts w:ascii="LM Roman 12" w:hAnsi="LM Roman 12"/>
          <w:sz w:val="24"/>
          <w:szCs w:val="24"/>
        </w:rPr>
        <w:t xml:space="preserve"> the </w:t>
      </w:r>
      <w:r w:rsidR="00D86352">
        <w:rPr>
          <w:rFonts w:ascii="LM Roman 12" w:hAnsi="LM Roman 12"/>
          <w:sz w:val="24"/>
          <w:szCs w:val="24"/>
        </w:rPr>
        <w:t>sequence</w:t>
      </w:r>
      <w:r w:rsidR="00DA73EE">
        <w:rPr>
          <w:rFonts w:ascii="LM Roman 12" w:hAnsi="LM Roman 12"/>
          <w:sz w:val="24"/>
          <w:szCs w:val="24"/>
        </w:rPr>
        <w:t xml:space="preserve"> of</w:t>
      </w:r>
      <w:r w:rsidR="00D255B9">
        <w:rPr>
          <w:rFonts w:ascii="LM Roman 12" w:hAnsi="LM Roman 12"/>
          <w:sz w:val="24"/>
          <w:szCs w:val="24"/>
        </w:rPr>
        <w:t xml:space="preserve"> data</w:t>
      </w:r>
      <w:r w:rsidR="00DA73EE">
        <w:rPr>
          <w:rFonts w:ascii="LM Roman 12" w:hAnsi="LM Roman 12"/>
          <w:sz w:val="24"/>
          <w:szCs w:val="24"/>
        </w:rPr>
        <w:t xml:space="preserve"> transmission. </w:t>
      </w:r>
      <w:r w:rsidR="00D255B9">
        <w:rPr>
          <w:rFonts w:ascii="LM Roman 12" w:hAnsi="LM Roman 12"/>
          <w:sz w:val="24"/>
          <w:szCs w:val="24"/>
        </w:rPr>
        <w:t>T</w:t>
      </w:r>
      <w:r w:rsidR="008149E4">
        <w:rPr>
          <w:rFonts w:ascii="LM Roman 12" w:hAnsi="LM Roman 12"/>
          <w:sz w:val="24"/>
          <w:szCs w:val="24"/>
        </w:rPr>
        <w:t xml:space="preserve">he MAC layer is </w:t>
      </w:r>
      <w:r w:rsidR="00D255B9">
        <w:rPr>
          <w:rFonts w:ascii="LM Roman 12" w:hAnsi="LM Roman 12"/>
          <w:sz w:val="24"/>
          <w:szCs w:val="24"/>
        </w:rPr>
        <w:t xml:space="preserve">crucial for wireless communication since </w:t>
      </w:r>
      <w:r w:rsidR="00D255B9">
        <w:rPr>
          <w:rFonts w:ascii="LM Roman 12" w:hAnsi="LM Roman 12"/>
          <w:sz w:val="24"/>
          <w:szCs w:val="24"/>
        </w:rPr>
        <w:lastRenderedPageBreak/>
        <w:t xml:space="preserve">the allocation of broadcasting channels influence the user experience directly </w:t>
      </w:r>
      <w:r w:rsidR="001C291B">
        <w:rPr>
          <w:rFonts w:ascii="LM Roman 12" w:hAnsi="LM Roman 12"/>
          <w:sz w:val="24"/>
          <w:szCs w:val="24"/>
        </w:rPr>
        <w:fldChar w:fldCharType="begin"/>
      </w:r>
      <w:r w:rsidR="001C291B">
        <w:rPr>
          <w:rFonts w:ascii="LM Roman 12" w:hAnsi="LM Roman 12"/>
          <w:sz w:val="24"/>
          <w:szCs w:val="24"/>
        </w:rPr>
        <w:instrText xml:space="preserve"> ADDIN EN.CITE &lt;EndNote&gt;&lt;Cite&gt;&lt;Author&gt;Tanenbaum&lt;/Author&gt;&lt;Year&gt;2011&lt;/Year&gt;&lt;RecNum&gt;27&lt;/RecNum&gt;&lt;DisplayText&gt;[2]&lt;/DisplayText&gt;&lt;record&gt;&lt;rec-number&gt;27&lt;/rec-number&gt;&lt;foreign-keys&gt;&lt;key app="EN" db-id="29tsfea28xw50ueed08pfp2dzaex2pd9r2s9" timestamp="1523536964"&gt;27&lt;/key&gt;&lt;/foreign-keys&gt;&lt;ref-type name="Book"&gt;6&lt;/ref-type&gt;&lt;contributors&gt;&lt;authors&gt;&lt;author&gt;Tanenbaum, A.S.&lt;/author&gt;&lt;author&gt;Wetherall, D.&lt;/author&gt;&lt;/authors&gt;&lt;/contributors&gt;&lt;titles&gt;&lt;title&gt;Computer Networks&lt;/title&gt;&lt;/titles&gt;&lt;dates&gt;&lt;year&gt;2011&lt;/year&gt;&lt;/dates&gt;&lt;publisher&gt;Pearson Prentice Hall&lt;/publisher&gt;&lt;isbn&gt;9780132126953&lt;/isbn&gt;&lt;urls&gt;&lt;related-urls&gt;&lt;url&gt;https://books.google.co.uk/books?id=I764bwAACAAJ&lt;/url&gt;&lt;/related-urls&gt;&lt;/urls&gt;&lt;/record&gt;&lt;/Cite&gt;&lt;/EndNote&gt;</w:instrText>
      </w:r>
      <w:r w:rsidR="001C291B">
        <w:rPr>
          <w:rFonts w:ascii="LM Roman 12" w:hAnsi="LM Roman 12"/>
          <w:sz w:val="24"/>
          <w:szCs w:val="24"/>
        </w:rPr>
        <w:fldChar w:fldCharType="separate"/>
      </w:r>
      <w:r w:rsidR="001C291B">
        <w:rPr>
          <w:rFonts w:ascii="LM Roman 12" w:hAnsi="LM Roman 12"/>
          <w:noProof/>
          <w:sz w:val="24"/>
          <w:szCs w:val="24"/>
        </w:rPr>
        <w:t>[2]</w:t>
      </w:r>
      <w:r w:rsidR="001C291B">
        <w:rPr>
          <w:rFonts w:ascii="LM Roman 12" w:hAnsi="LM Roman 12"/>
          <w:sz w:val="24"/>
          <w:szCs w:val="24"/>
        </w:rPr>
        <w:fldChar w:fldCharType="end"/>
      </w:r>
      <w:r w:rsidR="00D255B9">
        <w:rPr>
          <w:rFonts w:ascii="LM Roman 12" w:hAnsi="LM Roman 12"/>
          <w:sz w:val="24"/>
          <w:szCs w:val="24"/>
        </w:rPr>
        <w:t>.</w:t>
      </w:r>
      <w:r w:rsidR="00D255B9">
        <w:rPr>
          <w:rFonts w:ascii="LM Roman 12" w:hAnsi="LM Roman 12" w:hint="eastAsia"/>
          <w:sz w:val="24"/>
          <w:szCs w:val="24"/>
        </w:rPr>
        <w:t xml:space="preserve"> </w:t>
      </w:r>
    </w:p>
    <w:p w14:paraId="552F6E62" w14:textId="77777777" w:rsidR="00E17DA0" w:rsidRDefault="00E17DA0" w:rsidP="00E13E1A">
      <w:pPr>
        <w:rPr>
          <w:rFonts w:ascii="LM Roman 12" w:hAnsi="LM Roman 12"/>
          <w:sz w:val="24"/>
          <w:szCs w:val="24"/>
        </w:rPr>
      </w:pPr>
    </w:p>
    <w:p w14:paraId="2CB389F4" w14:textId="16987B2D" w:rsidR="00E035FA" w:rsidRDefault="00D86352" w:rsidP="00E13E1A">
      <w:pPr>
        <w:rPr>
          <w:rFonts w:ascii="LM Roman 12" w:hAnsi="LM Roman 12"/>
          <w:sz w:val="24"/>
          <w:szCs w:val="24"/>
        </w:rPr>
      </w:pPr>
      <w:r>
        <w:rPr>
          <w:rFonts w:ascii="LM Roman 12" w:hAnsi="LM Roman 12"/>
          <w:sz w:val="24"/>
          <w:szCs w:val="24"/>
        </w:rPr>
        <w:t>Although dissimilar networks can vary significantly in higher layers as transport layer and application layer, they comply with similar resource allocation and scheduling implementation</w:t>
      </w:r>
      <w:r w:rsidR="00743C86">
        <w:rPr>
          <w:rFonts w:ascii="LM Roman 12" w:hAnsi="LM Roman 12"/>
          <w:sz w:val="24"/>
          <w:szCs w:val="24"/>
        </w:rPr>
        <w:t>s at the</w:t>
      </w:r>
      <w:r>
        <w:rPr>
          <w:rFonts w:ascii="LM Roman 12" w:hAnsi="LM Roman 12"/>
          <w:sz w:val="24"/>
          <w:szCs w:val="24"/>
        </w:rPr>
        <w:t xml:space="preserve"> PHY and MAC layer </w:t>
      </w:r>
      <w:r>
        <w:rPr>
          <w:rFonts w:ascii="LM Roman 12" w:hAnsi="LM Roman 12"/>
          <w:sz w:val="24"/>
          <w:szCs w:val="24"/>
        </w:rPr>
        <w:fldChar w:fldCharType="begin"/>
      </w:r>
      <w:r>
        <w:rPr>
          <w:rFonts w:ascii="LM Roman 12" w:hAnsi="LM Roman 12"/>
          <w:sz w:val="24"/>
          <w:szCs w:val="24"/>
        </w:rPr>
        <w:instrText xml:space="preserve"> ADDIN EN.CITE &lt;EndNote&gt;&lt;Cite&gt;&lt;Author&gt;Tanenbaum&lt;/Author&gt;&lt;Year&gt;2011&lt;/Year&gt;&lt;RecNum&gt;27&lt;/RecNum&gt;&lt;DisplayText&gt;[2]&lt;/DisplayText&gt;&lt;record&gt;&lt;rec-number&gt;27&lt;/rec-number&gt;&lt;foreign-keys&gt;&lt;key app="EN" db-id="29tsfea28xw50ueed08pfp2dzaex2pd9r2s9" timestamp="1523536964"&gt;27&lt;/key&gt;&lt;/foreign-keys&gt;&lt;ref-type name="Book"&gt;6&lt;/ref-type&gt;&lt;contributors&gt;&lt;authors&gt;&lt;author&gt;Tanenbaum, A.S.&lt;/author&gt;&lt;author&gt;Wetherall, D.&lt;/author&gt;&lt;/authors&gt;&lt;/contributors&gt;&lt;titles&gt;&lt;title&gt;Computer Networks&lt;/title&gt;&lt;/titles&gt;&lt;dates&gt;&lt;year&gt;2011&lt;/year&gt;&lt;/dates&gt;&lt;publisher&gt;Pearson Prentice Hall&lt;/publisher&gt;&lt;isbn&gt;9780132126953&lt;/isbn&gt;&lt;urls&gt;&lt;related-urls&gt;&lt;url&gt;https://books.google.co.uk/books?id=I764bwAACAAJ&lt;/url&gt;&lt;/related-urls&gt;&lt;/urls&gt;&lt;/record&gt;&lt;/Cite&gt;&lt;/EndNote&gt;</w:instrText>
      </w:r>
      <w:r>
        <w:rPr>
          <w:rFonts w:ascii="LM Roman 12" w:hAnsi="LM Roman 12"/>
          <w:sz w:val="24"/>
          <w:szCs w:val="24"/>
        </w:rPr>
        <w:fldChar w:fldCharType="separate"/>
      </w:r>
      <w:r>
        <w:rPr>
          <w:rFonts w:ascii="LM Roman 12" w:hAnsi="LM Roman 12"/>
          <w:noProof/>
          <w:sz w:val="24"/>
          <w:szCs w:val="24"/>
        </w:rPr>
        <w:t>[2]</w:t>
      </w:r>
      <w:r>
        <w:rPr>
          <w:rFonts w:ascii="LM Roman 12" w:hAnsi="LM Roman 12"/>
          <w:sz w:val="24"/>
          <w:szCs w:val="24"/>
        </w:rPr>
        <w:fldChar w:fldCharType="end"/>
      </w:r>
      <w:r>
        <w:rPr>
          <w:rFonts w:ascii="LM Roman 12" w:hAnsi="LM Roman 12"/>
          <w:sz w:val="24"/>
          <w:szCs w:val="24"/>
        </w:rPr>
        <w:t>.</w:t>
      </w:r>
      <w:r w:rsidR="00743C86">
        <w:rPr>
          <w:rFonts w:ascii="LM Roman 12" w:hAnsi="LM Roman 12"/>
          <w:sz w:val="24"/>
          <w:szCs w:val="24"/>
        </w:rPr>
        <w:t xml:space="preserve"> </w:t>
      </w:r>
      <w:r w:rsidR="00A2569D">
        <w:rPr>
          <w:rFonts w:ascii="LM Roman 12" w:hAnsi="LM Roman 12"/>
          <w:sz w:val="24"/>
          <w:szCs w:val="24"/>
        </w:rPr>
        <w:t xml:space="preserve">In this project, the </w:t>
      </w:r>
      <w:r w:rsidR="00E035FA">
        <w:rPr>
          <w:rFonts w:ascii="LM Roman 12" w:hAnsi="LM Roman 12"/>
          <w:sz w:val="24"/>
          <w:szCs w:val="24"/>
        </w:rPr>
        <w:t>optimisation is implemented at</w:t>
      </w:r>
      <w:r w:rsidR="00D255B9">
        <w:rPr>
          <w:rFonts w:ascii="LM Roman 12" w:hAnsi="LM Roman 12"/>
          <w:sz w:val="24"/>
          <w:szCs w:val="24"/>
        </w:rPr>
        <w:t xml:space="preserve"> </w:t>
      </w:r>
      <w:r>
        <w:rPr>
          <w:rFonts w:ascii="LM Roman 12" w:hAnsi="LM Roman 12"/>
          <w:sz w:val="24"/>
          <w:szCs w:val="24"/>
        </w:rPr>
        <w:t>those</w:t>
      </w:r>
      <w:r w:rsidR="00D255B9">
        <w:rPr>
          <w:rFonts w:ascii="LM Roman 12" w:hAnsi="LM Roman 12"/>
          <w:sz w:val="24"/>
          <w:szCs w:val="24"/>
        </w:rPr>
        <w:t xml:space="preserve"> two layers </w:t>
      </w:r>
      <w:r w:rsidR="00E13E1A">
        <w:rPr>
          <w:rFonts w:ascii="LM Roman 12" w:hAnsi="LM Roman 12"/>
          <w:sz w:val="24"/>
          <w:szCs w:val="24"/>
        </w:rPr>
        <w:t xml:space="preserve">to provide </w:t>
      </w:r>
      <w:r>
        <w:rPr>
          <w:rFonts w:ascii="LM Roman 12" w:hAnsi="LM Roman 12"/>
          <w:sz w:val="24"/>
          <w:szCs w:val="24"/>
        </w:rPr>
        <w:t>universal</w:t>
      </w:r>
      <w:r w:rsidR="00E13E1A">
        <w:rPr>
          <w:rFonts w:ascii="LM Roman 12" w:hAnsi="LM Roman 12"/>
          <w:sz w:val="24"/>
          <w:szCs w:val="24"/>
        </w:rPr>
        <w:t xml:space="preserve"> support for diverse </w:t>
      </w:r>
      <w:r>
        <w:rPr>
          <w:rFonts w:ascii="LM Roman 12" w:hAnsi="LM Roman 12"/>
          <w:sz w:val="24"/>
          <w:szCs w:val="24"/>
        </w:rPr>
        <w:t xml:space="preserve">OFDM-based </w:t>
      </w:r>
      <w:r w:rsidR="00E13E1A">
        <w:rPr>
          <w:rFonts w:ascii="LM Roman 12" w:hAnsi="LM Roman 12"/>
          <w:sz w:val="24"/>
          <w:szCs w:val="24"/>
        </w:rPr>
        <w:t>communication networks</w:t>
      </w:r>
      <w:r w:rsidR="00E035FA">
        <w:rPr>
          <w:rFonts w:ascii="LM Roman 12" w:hAnsi="LM Roman 12"/>
          <w:sz w:val="24"/>
          <w:szCs w:val="24"/>
        </w:rPr>
        <w:t xml:space="preserve">. </w:t>
      </w:r>
    </w:p>
    <w:p w14:paraId="50412DE9" w14:textId="6F8B2785" w:rsidR="00B73DA7" w:rsidRDefault="00B73DA7" w:rsidP="00E13E1A">
      <w:pPr>
        <w:rPr>
          <w:rFonts w:ascii="LM Roman 12" w:hAnsi="LM Roman 12"/>
          <w:sz w:val="24"/>
          <w:szCs w:val="24"/>
        </w:rPr>
      </w:pPr>
    </w:p>
    <w:p w14:paraId="48781E64" w14:textId="0B2DB01D" w:rsidR="00B73DA7" w:rsidRDefault="00B73DA7" w:rsidP="00E13E1A">
      <w:pPr>
        <w:rPr>
          <w:rFonts w:ascii="LM Roman 12" w:hAnsi="LM Roman 12"/>
          <w:sz w:val="24"/>
          <w:szCs w:val="24"/>
        </w:rPr>
      </w:pPr>
      <w:r>
        <w:rPr>
          <w:rFonts w:ascii="LM Roman 12" w:hAnsi="LM Roman 12" w:hint="eastAsia"/>
          <w:sz w:val="24"/>
          <w:szCs w:val="24"/>
        </w:rPr>
        <w:t>A</w:t>
      </w:r>
      <w:r>
        <w:rPr>
          <w:rFonts w:ascii="LM Roman 12" w:hAnsi="LM Roman 12"/>
          <w:sz w:val="24"/>
          <w:szCs w:val="24"/>
        </w:rPr>
        <w:t xml:space="preserve">lthough the OSI model is more like a </w:t>
      </w:r>
      <w:r w:rsidR="002D6D73">
        <w:rPr>
          <w:rFonts w:ascii="LM Roman 12" w:hAnsi="LM Roman 12"/>
          <w:sz w:val="24"/>
          <w:szCs w:val="24"/>
        </w:rPr>
        <w:t xml:space="preserve">theoretical </w:t>
      </w:r>
      <w:r>
        <w:rPr>
          <w:rFonts w:ascii="LM Roman 12" w:hAnsi="LM Roman 12"/>
          <w:sz w:val="24"/>
          <w:szCs w:val="24"/>
        </w:rPr>
        <w:t>reference</w:t>
      </w:r>
      <w:r w:rsidR="002D6D73">
        <w:rPr>
          <w:rFonts w:ascii="LM Roman 12" w:hAnsi="LM Roman 12"/>
          <w:sz w:val="24"/>
          <w:szCs w:val="24"/>
        </w:rPr>
        <w:t xml:space="preserve"> and the networks have been dominated by the Internet protocol suite (TCP/IP) for decades, it is still beneficial to the analysis and </w:t>
      </w:r>
      <w:r w:rsidR="008A72B8">
        <w:rPr>
          <w:rFonts w:ascii="LM Roman 12" w:hAnsi="LM Roman 12"/>
          <w:sz w:val="24"/>
          <w:szCs w:val="24"/>
        </w:rPr>
        <w:t>design of</w:t>
      </w:r>
      <w:r w:rsidR="00E57452">
        <w:rPr>
          <w:rFonts w:ascii="LM Roman 12" w:hAnsi="LM Roman 12"/>
          <w:sz w:val="24"/>
          <w:szCs w:val="24"/>
        </w:rPr>
        <w:t xml:space="preserve"> typical</w:t>
      </w:r>
      <w:r w:rsidR="002D6D73">
        <w:rPr>
          <w:rFonts w:ascii="LM Roman 12" w:hAnsi="LM Roman 12"/>
          <w:sz w:val="24"/>
          <w:szCs w:val="24"/>
        </w:rPr>
        <w:t xml:space="preserve"> communication system</w:t>
      </w:r>
      <w:r w:rsidR="008A72B8">
        <w:rPr>
          <w:rFonts w:ascii="LM Roman 12" w:hAnsi="LM Roman 12"/>
          <w:sz w:val="24"/>
          <w:szCs w:val="24"/>
        </w:rPr>
        <w:t>s</w:t>
      </w:r>
      <w:r w:rsidR="00DA23A5">
        <w:rPr>
          <w:rFonts w:ascii="LM Roman 12" w:hAnsi="LM Roman 12"/>
          <w:sz w:val="24"/>
          <w:szCs w:val="24"/>
        </w:rPr>
        <w:t xml:space="preserve"> </w:t>
      </w:r>
      <w:r w:rsidR="002D1BE4">
        <w:rPr>
          <w:rFonts w:ascii="LM Roman 12" w:hAnsi="LM Roman 12"/>
          <w:sz w:val="24"/>
          <w:szCs w:val="24"/>
        </w:rPr>
        <w:fldChar w:fldCharType="begin"/>
      </w:r>
      <w:r w:rsidR="002D1BE4">
        <w:rPr>
          <w:rFonts w:ascii="LM Roman 12" w:hAnsi="LM Roman 12"/>
          <w:sz w:val="24"/>
          <w:szCs w:val="24"/>
        </w:rPr>
        <w:instrText xml:space="preserve"> ADDIN EN.CITE &lt;EndNote&gt;&lt;Cite&gt;&lt;Author&gt;Tanenbaum&lt;/Author&gt;&lt;Year&gt;2011&lt;/Year&gt;&lt;RecNum&gt;27&lt;/RecNum&gt;&lt;DisplayText&gt;[2]&lt;/DisplayText&gt;&lt;record&gt;&lt;rec-number&gt;27&lt;/rec-number&gt;&lt;foreign-keys&gt;&lt;key app="EN" db-id="29tsfea28xw50ueed08pfp2dzaex2pd9r2s9" timestamp="1523536964"&gt;27&lt;/key&gt;&lt;/foreign-keys&gt;&lt;ref-type name="Book"&gt;6&lt;/ref-type&gt;&lt;contributors&gt;&lt;authors&gt;&lt;author&gt;Tanenbaum, A.S.&lt;/author&gt;&lt;author&gt;Wetherall, D.&lt;/author&gt;&lt;/authors&gt;&lt;/contributors&gt;&lt;titles&gt;&lt;title&gt;Computer Networks&lt;/title&gt;&lt;/titles&gt;&lt;dates&gt;&lt;year&gt;2011&lt;/year&gt;&lt;/dates&gt;&lt;publisher&gt;Pearson Prentice Hall&lt;/publisher&gt;&lt;isbn&gt;9780132126953&lt;/isbn&gt;&lt;urls&gt;&lt;related-urls&gt;&lt;url&gt;https://books.google.co.uk/books?id=I764bwAACAAJ&lt;/url&gt;&lt;/related-urls&gt;&lt;/urls&gt;&lt;/record&gt;&lt;/Cite&gt;&lt;/EndNote&gt;</w:instrText>
      </w:r>
      <w:r w:rsidR="002D1BE4">
        <w:rPr>
          <w:rFonts w:ascii="LM Roman 12" w:hAnsi="LM Roman 12"/>
          <w:sz w:val="24"/>
          <w:szCs w:val="24"/>
        </w:rPr>
        <w:fldChar w:fldCharType="separate"/>
      </w:r>
      <w:r w:rsidR="002D1BE4">
        <w:rPr>
          <w:rFonts w:ascii="LM Roman 12" w:hAnsi="LM Roman 12"/>
          <w:noProof/>
          <w:sz w:val="24"/>
          <w:szCs w:val="24"/>
        </w:rPr>
        <w:t>[2]</w:t>
      </w:r>
      <w:r w:rsidR="002D1BE4">
        <w:rPr>
          <w:rFonts w:ascii="LM Roman 12" w:hAnsi="LM Roman 12"/>
          <w:sz w:val="24"/>
          <w:szCs w:val="24"/>
        </w:rPr>
        <w:fldChar w:fldCharType="end"/>
      </w:r>
      <w:r w:rsidR="008A72B8">
        <w:rPr>
          <w:rFonts w:ascii="LM Roman 12" w:hAnsi="LM Roman 12"/>
          <w:sz w:val="24"/>
          <w:szCs w:val="24"/>
        </w:rPr>
        <w:t>. As a consequence, the design, simulation and discussion</w:t>
      </w:r>
      <w:r w:rsidR="00E57452">
        <w:rPr>
          <w:rFonts w:ascii="LM Roman 12" w:hAnsi="LM Roman 12"/>
          <w:sz w:val="24"/>
          <w:szCs w:val="24"/>
        </w:rPr>
        <w:t xml:space="preserve"> of this project</w:t>
      </w:r>
      <w:r w:rsidR="008A72B8">
        <w:rPr>
          <w:rFonts w:ascii="LM Roman 12" w:hAnsi="LM Roman 12"/>
          <w:sz w:val="24"/>
          <w:szCs w:val="24"/>
        </w:rPr>
        <w:t xml:space="preserve"> are on the basis of </w:t>
      </w:r>
      <w:r w:rsidR="00E57452">
        <w:rPr>
          <w:rFonts w:ascii="LM Roman 12" w:hAnsi="LM Roman 12"/>
          <w:sz w:val="24"/>
          <w:szCs w:val="24"/>
        </w:rPr>
        <w:t xml:space="preserve">the </w:t>
      </w:r>
      <w:r w:rsidR="008A72B8">
        <w:rPr>
          <w:rFonts w:ascii="LM Roman 12" w:hAnsi="LM Roman 12"/>
          <w:sz w:val="24"/>
          <w:szCs w:val="24"/>
        </w:rPr>
        <w:t>OSI model.</w:t>
      </w:r>
    </w:p>
    <w:p w14:paraId="59526C26" w14:textId="647676AD" w:rsidR="00EA2F27" w:rsidRDefault="00061525" w:rsidP="00061525">
      <w:pPr>
        <w:pStyle w:val="2"/>
      </w:pPr>
      <w:r>
        <w:t xml:space="preserve">1.1.2 Orthogonal Frequency Division </w:t>
      </w:r>
      <w:bookmarkStart w:id="0" w:name="_Hlk511312421"/>
      <w:r>
        <w:t>Multiplexing</w:t>
      </w:r>
      <w:bookmarkEnd w:id="0"/>
    </w:p>
    <w:p w14:paraId="4686C663" w14:textId="0F4DC0F8" w:rsidR="00D73D14" w:rsidRPr="00F4346A" w:rsidRDefault="00A16E0D" w:rsidP="00061525">
      <w:pPr>
        <w:pStyle w:val="Text"/>
        <w:rPr>
          <w:rFonts w:eastAsiaTheme="minorEastAsia"/>
          <w:lang w:val="en-US" w:eastAsia="zh-CN"/>
        </w:rPr>
      </w:pPr>
      <w:r>
        <w:rPr>
          <w:rFonts w:hint="eastAsia"/>
        </w:rPr>
        <w:t>O</w:t>
      </w:r>
      <w:r>
        <w:t>FDM</w:t>
      </w:r>
      <w:r w:rsidR="00255F05">
        <w:t xml:space="preserve"> </w:t>
      </w:r>
      <w:r w:rsidR="004F1A31">
        <w:t>technique</w:t>
      </w:r>
      <w:r w:rsidR="00255F05">
        <w:t xml:space="preserve">, as the name suggests, divides the entire channel into multiple </w:t>
      </w:r>
      <w:r w:rsidR="00B72BED">
        <w:t>narrow-band subchannels that orthogonal to each other.</w:t>
      </w:r>
      <w:r w:rsidR="00F4346A">
        <w:rPr>
          <w:rFonts w:eastAsiaTheme="minorEastAsia" w:hint="eastAsia"/>
          <w:lang w:val="en-US" w:eastAsia="zh-CN"/>
        </w:rPr>
        <w:t xml:space="preserve"> </w:t>
      </w:r>
      <w:r w:rsidR="003341B3">
        <w:t xml:space="preserve">Without the need of guard band, </w:t>
      </w:r>
      <w:r w:rsidR="000F638D">
        <w:rPr>
          <w:lang w:val="en-US"/>
        </w:rPr>
        <w:t xml:space="preserve">it </w:t>
      </w:r>
      <w:r w:rsidR="00B72BED">
        <w:t>utilise</w:t>
      </w:r>
      <w:r w:rsidR="000F638D">
        <w:t>s</w:t>
      </w:r>
      <w:r w:rsidR="00B72BED">
        <w:t xml:space="preserve"> the spectrum more efficiently </w:t>
      </w:r>
      <w:r w:rsidR="003341B3">
        <w:t xml:space="preserve">compared with </w:t>
      </w:r>
      <w:r w:rsidR="00675304">
        <w:t>f</w:t>
      </w:r>
      <w:r w:rsidR="00675304" w:rsidRPr="00675304">
        <w:t xml:space="preserve">requency division </w:t>
      </w:r>
      <w:r w:rsidR="00BC76EF" w:rsidRPr="00BC76EF">
        <w:t xml:space="preserve">multiplexing </w:t>
      </w:r>
      <w:r w:rsidR="003341B3">
        <w:t>(FDM)</w:t>
      </w:r>
      <w:r w:rsidR="003B1861">
        <w:t>.</w:t>
      </w:r>
      <w:r w:rsidR="003341B3">
        <w:t xml:space="preserve"> </w:t>
      </w:r>
      <w:r w:rsidR="003B1861">
        <w:t>In terms of the</w:t>
      </w:r>
      <w:r w:rsidR="003341B3">
        <w:t xml:space="preserve"> complexity</w:t>
      </w:r>
      <w:r w:rsidR="003B1861">
        <w:t>, OFDM</w:t>
      </w:r>
      <w:r w:rsidR="003341B3">
        <w:t xml:space="preserve"> is less </w:t>
      </w:r>
      <w:r w:rsidR="002B37DC">
        <w:t>intricate</w:t>
      </w:r>
      <w:r w:rsidR="003B1861">
        <w:t xml:space="preserve"> </w:t>
      </w:r>
      <w:r w:rsidR="003341B3">
        <w:t xml:space="preserve">than </w:t>
      </w:r>
      <w:r w:rsidR="00675304">
        <w:t>t</w:t>
      </w:r>
      <w:r w:rsidR="00675304" w:rsidRPr="00675304">
        <w:t xml:space="preserve">ime division </w:t>
      </w:r>
      <w:r w:rsidR="000F638D" w:rsidRPr="00BC76EF">
        <w:t>multiplexing</w:t>
      </w:r>
      <w:r w:rsidR="003341B3">
        <w:t xml:space="preserve"> (TDM) and </w:t>
      </w:r>
      <w:r w:rsidR="00675304">
        <w:t>c</w:t>
      </w:r>
      <w:r w:rsidR="00675304" w:rsidRPr="00675304">
        <w:t xml:space="preserve">ode division </w:t>
      </w:r>
      <w:r w:rsidR="000F638D" w:rsidRPr="00BC76EF">
        <w:t>multiplexing</w:t>
      </w:r>
      <w:r w:rsidR="003341B3">
        <w:t xml:space="preserve"> (CDM)</w:t>
      </w:r>
      <w:r w:rsidR="003B1861">
        <w:t xml:space="preserve">, </w:t>
      </w:r>
      <w:r w:rsidR="007F437C">
        <w:t>which does not demand high accuracy</w:t>
      </w:r>
      <w:r w:rsidR="002B37DC">
        <w:t xml:space="preserve"> timing and complicated signal processing schemes. </w:t>
      </w:r>
    </w:p>
    <w:p w14:paraId="29030738" w14:textId="77777777" w:rsidR="00D73D14" w:rsidRDefault="00D73D14" w:rsidP="00061525">
      <w:pPr>
        <w:pStyle w:val="Text"/>
      </w:pPr>
    </w:p>
    <w:p w14:paraId="2FB3B6D2" w14:textId="017F8ECB" w:rsidR="00061525" w:rsidRPr="00FF3DB2" w:rsidRDefault="002B37DC" w:rsidP="00061525">
      <w:pPr>
        <w:pStyle w:val="Text"/>
        <w:rPr>
          <w:rFonts w:eastAsiaTheme="minorEastAsia"/>
          <w:lang w:val="en-US" w:eastAsia="zh-CN"/>
        </w:rPr>
      </w:pPr>
      <w:r>
        <w:t>Another advantage of OFDM is that it split the whole frequency selective channel into</w:t>
      </w:r>
      <w:r w:rsidR="004B2B35">
        <w:t xml:space="preserve"> numerous narrow-band flat fading channels, enhancing the system stability to multipath interference. In addition, the </w:t>
      </w:r>
      <w:r w:rsidR="00045BE9">
        <w:t>strategy introduced</w:t>
      </w:r>
      <w:r w:rsidR="004B2B35">
        <w:t xml:space="preserve"> </w:t>
      </w:r>
      <w:r w:rsidR="00045BE9">
        <w:t>guard interval (GI</w:t>
      </w:r>
      <w:r w:rsidR="00734AF2">
        <w:t xml:space="preserve">), in the form of cyclic prefix (CP), to avoid inter symbol interference (ISI) and inter block interference (IBI), which leads to </w:t>
      </w:r>
      <w:r w:rsidR="00E57452">
        <w:t xml:space="preserve">a </w:t>
      </w:r>
      <w:r w:rsidR="00734AF2">
        <w:t xml:space="preserve">higher data rate. Last but not least, </w:t>
      </w:r>
      <w:r w:rsidR="000E762B">
        <w:t xml:space="preserve">subcarriers enable </w:t>
      </w:r>
      <w:r w:rsidR="00B73DA7">
        <w:t xml:space="preserve">adaptive transmission schemes, which can be applied with flexible power and </w:t>
      </w:r>
      <w:r w:rsidR="00E57452">
        <w:t xml:space="preserve">diverse </w:t>
      </w:r>
      <w:r w:rsidR="00B73DA7">
        <w:t>modulation modes.</w:t>
      </w:r>
      <w:r w:rsidR="008A72B8">
        <w:t xml:space="preserve"> </w:t>
      </w:r>
      <w:r w:rsidR="00FF3DB2">
        <w:t xml:space="preserve">Consequently, OFDM </w:t>
      </w:r>
      <w:r w:rsidR="004F1A31">
        <w:t>technique</w:t>
      </w:r>
      <w:r w:rsidR="00FF3DB2">
        <w:t xml:space="preserve"> is advanced in </w:t>
      </w:r>
      <w:r w:rsidR="003A426D">
        <w:t>allocating resource</w:t>
      </w:r>
      <w:r w:rsidR="003A426D">
        <w:rPr>
          <w:rFonts w:eastAsiaTheme="minorEastAsia"/>
          <w:lang w:val="en-US" w:eastAsia="zh-CN"/>
        </w:rPr>
        <w:t xml:space="preserve"> according to varying channel situation and satisfying </w:t>
      </w:r>
      <w:r w:rsidR="00D73D14">
        <w:rPr>
          <w:rFonts w:eastAsiaTheme="minorEastAsia"/>
          <w:lang w:val="en-US" w:eastAsia="zh-CN"/>
        </w:rPr>
        <w:t>specific</w:t>
      </w:r>
      <w:r w:rsidR="004F1A31">
        <w:rPr>
          <w:rFonts w:eastAsiaTheme="minorEastAsia"/>
          <w:lang w:val="en-US" w:eastAsia="zh-CN"/>
        </w:rPr>
        <w:t xml:space="preserve"> traffic</w:t>
      </w:r>
      <w:r w:rsidR="003A426D">
        <w:rPr>
          <w:rFonts w:eastAsiaTheme="minorEastAsia"/>
          <w:lang w:val="en-US" w:eastAsia="zh-CN"/>
        </w:rPr>
        <w:t xml:space="preserve"> requirements.</w:t>
      </w:r>
    </w:p>
    <w:p w14:paraId="7D3A1550" w14:textId="38509918" w:rsidR="008A72B8" w:rsidRDefault="008A72B8" w:rsidP="00061525">
      <w:pPr>
        <w:pStyle w:val="Text"/>
      </w:pPr>
    </w:p>
    <w:p w14:paraId="322F2EF5" w14:textId="2FB1A93E" w:rsidR="004F0550" w:rsidRDefault="004F1A31" w:rsidP="00061525">
      <w:pPr>
        <w:pStyle w:val="Text"/>
        <w:rPr>
          <w:lang w:val="en-US"/>
        </w:rPr>
      </w:pPr>
      <w:r>
        <w:t>Nevertheless</w:t>
      </w:r>
      <w:r w:rsidR="00D73D14">
        <w:t>, the drawbacks as high sensitivity to frequency</w:t>
      </w:r>
      <w:r w:rsidR="00BD0A47">
        <w:t xml:space="preserve"> &amp; phase</w:t>
      </w:r>
      <w:r w:rsidR="00D73D14">
        <w:t xml:space="preserve"> offsets</w:t>
      </w:r>
      <w:r w:rsidR="00BD0A47">
        <w:t xml:space="preserve"> and high peak-to-average power ratio (PAPR) should be considered thoroughly. Dealing with interference from nearby cells can be more complex as well.</w:t>
      </w:r>
      <w:r w:rsidR="00E57452">
        <w:t xml:space="preserve"> The </w:t>
      </w:r>
      <w:r>
        <w:t xml:space="preserve">utilized </w:t>
      </w:r>
      <w:r w:rsidR="00E57452">
        <w:t>system model</w:t>
      </w:r>
      <w:r w:rsidR="00202379">
        <w:t xml:space="preserve"> will be discussed in the following chapter in detail.</w:t>
      </w:r>
    </w:p>
    <w:p w14:paraId="7D590DF7" w14:textId="55BD0FF4" w:rsidR="004F0550" w:rsidRDefault="004F0550" w:rsidP="001F25AB">
      <w:pPr>
        <w:pStyle w:val="1"/>
        <w:numPr>
          <w:ilvl w:val="1"/>
          <w:numId w:val="7"/>
        </w:numPr>
        <w:rPr>
          <w:lang w:val="en-US"/>
        </w:rPr>
      </w:pPr>
      <w:r>
        <w:rPr>
          <w:lang w:val="en-US"/>
        </w:rPr>
        <w:lastRenderedPageBreak/>
        <w:t>Previous Research</w:t>
      </w:r>
    </w:p>
    <w:p w14:paraId="62EA68A3" w14:textId="5A695010" w:rsidR="001F25AB" w:rsidRDefault="001F25AB" w:rsidP="001F25AB">
      <w:pPr>
        <w:rPr>
          <w:rFonts w:ascii="LM Roman 12" w:hAnsi="LM Roman 12"/>
          <w:sz w:val="24"/>
          <w:szCs w:val="24"/>
          <w:lang w:eastAsia="en-US"/>
        </w:rPr>
      </w:pPr>
      <w:r w:rsidRPr="001F25AB">
        <w:rPr>
          <w:rFonts w:ascii="LM Roman 12" w:hAnsi="LM Roman 12" w:hint="eastAsia"/>
          <w:sz w:val="24"/>
          <w:szCs w:val="24"/>
          <w:lang w:eastAsia="en-US"/>
        </w:rPr>
        <w:t>C</w:t>
      </w:r>
      <w:r w:rsidRPr="001F25AB">
        <w:rPr>
          <w:rFonts w:ascii="LM Roman 12" w:hAnsi="LM Roman 12"/>
          <w:sz w:val="24"/>
          <w:szCs w:val="24"/>
          <w:lang w:eastAsia="en-US"/>
        </w:rPr>
        <w:t xml:space="preserve">ross-layer </w:t>
      </w:r>
      <w:r>
        <w:rPr>
          <w:rFonts w:ascii="LM Roman 12" w:hAnsi="LM Roman 12"/>
          <w:sz w:val="24"/>
          <w:szCs w:val="24"/>
          <w:lang w:eastAsia="en-US"/>
        </w:rPr>
        <w:t xml:space="preserve">optimisation </w:t>
      </w:r>
      <w:r w:rsidRPr="001F25AB">
        <w:rPr>
          <w:rFonts w:ascii="LM Roman 12" w:hAnsi="LM Roman 12"/>
          <w:sz w:val="24"/>
          <w:szCs w:val="24"/>
          <w:lang w:eastAsia="en-US"/>
        </w:rPr>
        <w:t xml:space="preserve">has been a </w:t>
      </w:r>
      <w:r w:rsidR="006006CB">
        <w:rPr>
          <w:rFonts w:ascii="LM Roman 12" w:hAnsi="LM Roman 12"/>
          <w:sz w:val="24"/>
          <w:szCs w:val="24"/>
          <w:lang w:eastAsia="en-US"/>
        </w:rPr>
        <w:t xml:space="preserve">popular topic in the </w:t>
      </w:r>
      <w:r w:rsidR="004F1A31">
        <w:rPr>
          <w:rFonts w:ascii="LM Roman 12" w:hAnsi="LM Roman 12"/>
          <w:sz w:val="24"/>
          <w:szCs w:val="24"/>
          <w:lang w:eastAsia="en-US"/>
        </w:rPr>
        <w:t>past</w:t>
      </w:r>
      <w:r w:rsidR="006006CB">
        <w:rPr>
          <w:rFonts w:ascii="LM Roman 12" w:hAnsi="LM Roman 12"/>
          <w:sz w:val="24"/>
          <w:szCs w:val="24"/>
          <w:lang w:eastAsia="en-US"/>
        </w:rPr>
        <w:t xml:space="preserve"> decade, partially owing to the </w:t>
      </w:r>
      <w:r w:rsidR="00B814E4">
        <w:rPr>
          <w:rFonts w:ascii="LM Roman 12" w:hAnsi="LM Roman 12"/>
          <w:sz w:val="24"/>
          <w:szCs w:val="24"/>
          <w:lang w:eastAsia="en-US"/>
        </w:rPr>
        <w:t>ubiquity</w:t>
      </w:r>
      <w:r w:rsidR="006006CB">
        <w:rPr>
          <w:rFonts w:ascii="LM Roman 12" w:hAnsi="LM Roman 12"/>
          <w:sz w:val="24"/>
          <w:szCs w:val="24"/>
          <w:lang w:eastAsia="en-US"/>
        </w:rPr>
        <w:t xml:space="preserve"> of OFDM. </w:t>
      </w:r>
      <w:r w:rsidR="00A500B9">
        <w:rPr>
          <w:rFonts w:ascii="LM Roman 12" w:hAnsi="LM Roman 12"/>
          <w:sz w:val="24"/>
          <w:szCs w:val="24"/>
          <w:lang w:eastAsia="en-US"/>
        </w:rPr>
        <w:t xml:space="preserve">Much researches </w:t>
      </w:r>
      <w:r w:rsidR="003B55DC">
        <w:rPr>
          <w:rFonts w:ascii="LM Roman 12" w:hAnsi="LM Roman 12"/>
          <w:sz w:val="24"/>
          <w:szCs w:val="24"/>
          <w:lang w:eastAsia="en-US"/>
        </w:rPr>
        <w:t xml:space="preserve">have been focusing on the interaction between the resource allocation at the PHY layer and data scheduling at the MAC layer. In </w:t>
      </w:r>
      <w:r w:rsidR="001C291B">
        <w:rPr>
          <w:rFonts w:ascii="LM Roman 12" w:hAnsi="LM Roman 12"/>
          <w:sz w:val="24"/>
          <w:szCs w:val="24"/>
          <w:lang w:eastAsia="en-US"/>
        </w:rPr>
        <w:fldChar w:fldCharType="begin"/>
      </w:r>
      <w:r w:rsidR="001C291B">
        <w:rPr>
          <w:rFonts w:ascii="LM Roman 12" w:hAnsi="LM Roman 12"/>
          <w:sz w:val="24"/>
          <w:szCs w:val="24"/>
          <w:lang w:eastAsia="en-US"/>
        </w:rPr>
        <w:instrText xml:space="preserve"> ADDIN EN.CITE &lt;EndNote&gt;&lt;Cite&gt;&lt;Author&gt;Wang&lt;/Author&gt;&lt;Year&gt;2017&lt;/Year&gt;&lt;RecNum&gt;17&lt;/RecNum&gt;&lt;DisplayText&gt;[3]&lt;/DisplayText&gt;&lt;record&gt;&lt;rec-number&gt;17&lt;/rec-number&gt;&lt;foreign-keys&gt;&lt;key app="EN" db-id="29tsfea28xw50ueed08pfp2dzaex2pd9r2s9" timestamp="1523536911"&gt;17&lt;/key&gt;&lt;/foreign-keys&gt;&lt;ref-type name="Conference Proceedings"&gt;10&lt;/ref-type&gt;&lt;contributors&gt;&lt;authors&gt;&lt;author&gt;W. Wang&lt;/author&gt;&lt;author&gt;D. Mosse&lt;/author&gt;&lt;author&gt;J. G. Pickel&lt;/author&gt;&lt;author&gt;D. Cole&lt;/author&gt;&lt;/authors&gt;&lt;/contributors&gt;&lt;titles&gt;&lt;title&gt;Work-in-Progress: Cross-Layer Real-Time Scheduling for Wireless Control System&lt;/title&gt;&lt;secondary-title&gt;2017 IEEE Real-Time and Embedded Technology and Applications Symposium (RTAS)&lt;/secondary-title&gt;&lt;alt-title&gt;2017 IEEE Real-Time and Embedded Technology and Applications Symposium (RTAS)&lt;/alt-title&gt;&lt;/titles&gt;&lt;pages&gt;149-152&lt;/pages&gt;&lt;keywords&gt;&lt;keyword&gt;delays&lt;/keyword&gt;&lt;keyword&gt;networked control systems&lt;/keyword&gt;&lt;keyword&gt;nuclear power stations&lt;/keyword&gt;&lt;keyword&gt;scheduling&lt;/keyword&gt;&lt;keyword&gt;cross-layer real-time network scheduling&lt;/keyword&gt;&lt;keyword&gt;dynamic network scheduling&lt;/keyword&gt;&lt;keyword&gt;high-priority tasks&lt;/keyword&gt;&lt;keyword&gt;network delay&lt;/keyword&gt;&lt;keyword&gt;nuclear power plant&lt;/keyword&gt;&lt;keyword&gt;packet delivery&lt;/keyword&gt;&lt;keyword&gt;real-time wireless networks&lt;/keyword&gt;&lt;keyword&gt;wireless control system&lt;/keyword&gt;&lt;keyword&gt;Control systems&lt;/keyword&gt;&lt;keyword&gt;Dynamic scheduling&lt;/keyword&gt;&lt;keyword&gt;Real-time systems&lt;/keyword&gt;&lt;keyword&gt;Wireless networks&lt;/keyword&gt;&lt;keyword&gt;Wireless sensor networks&lt;/keyword&gt;&lt;keyword&gt;cross-layer&lt;/keyword&gt;&lt;keyword&gt;cyber-physical system&lt;/keyword&gt;&lt;keyword&gt;real-time scheduling&lt;/keyword&gt;&lt;/keywords&gt;&lt;dates&gt;&lt;year&gt;2017&lt;/year&gt;&lt;pub-dates&gt;&lt;date&gt;18-21 April 2017&lt;/date&gt;&lt;/pub-dates&gt;&lt;/dates&gt;&lt;urls&gt;&lt;/urls&gt;&lt;electronic-resource-num&gt;10.1109/RTAS.2017.24&lt;/electronic-resource-num&gt;&lt;/record&gt;&lt;/Cite&gt;&lt;/EndNote&gt;</w:instrText>
      </w:r>
      <w:r w:rsidR="001C291B">
        <w:rPr>
          <w:rFonts w:ascii="LM Roman 12" w:hAnsi="LM Roman 12"/>
          <w:sz w:val="24"/>
          <w:szCs w:val="24"/>
          <w:lang w:eastAsia="en-US"/>
        </w:rPr>
        <w:fldChar w:fldCharType="separate"/>
      </w:r>
      <w:r w:rsidR="001C291B">
        <w:rPr>
          <w:rFonts w:ascii="LM Roman 12" w:hAnsi="LM Roman 12"/>
          <w:noProof/>
          <w:sz w:val="24"/>
          <w:szCs w:val="24"/>
          <w:lang w:eastAsia="en-US"/>
        </w:rPr>
        <w:t>[3]</w:t>
      </w:r>
      <w:r w:rsidR="001C291B">
        <w:rPr>
          <w:rFonts w:ascii="LM Roman 12" w:hAnsi="LM Roman 12"/>
          <w:sz w:val="24"/>
          <w:szCs w:val="24"/>
          <w:lang w:eastAsia="en-US"/>
        </w:rPr>
        <w:fldChar w:fldCharType="end"/>
      </w:r>
      <w:r w:rsidR="003B55DC">
        <w:rPr>
          <w:rFonts w:ascii="LM Roman 12" w:hAnsi="LM Roman 12"/>
          <w:sz w:val="24"/>
          <w:szCs w:val="24"/>
          <w:lang w:eastAsia="en-US"/>
        </w:rPr>
        <w:t xml:space="preserve">, </w:t>
      </w:r>
      <w:r w:rsidR="00BD4E97">
        <w:rPr>
          <w:rFonts w:ascii="LM Roman 12" w:hAnsi="LM Roman 12"/>
          <w:sz w:val="24"/>
          <w:szCs w:val="24"/>
          <w:lang w:eastAsia="en-US"/>
        </w:rPr>
        <w:t>wireless control systems are optimised by utilising</w:t>
      </w:r>
      <w:r w:rsidR="003B55DC">
        <w:rPr>
          <w:rFonts w:ascii="LM Roman 12" w:hAnsi="LM Roman 12"/>
          <w:sz w:val="24"/>
          <w:szCs w:val="24"/>
          <w:lang w:eastAsia="en-US"/>
        </w:rPr>
        <w:t xml:space="preserve"> a dynamic network scheduling </w:t>
      </w:r>
      <w:r w:rsidR="00BD4E97">
        <w:rPr>
          <w:rFonts w:ascii="LM Roman 12" w:hAnsi="LM Roman 12"/>
          <w:sz w:val="24"/>
          <w:szCs w:val="24"/>
          <w:lang w:eastAsia="en-US"/>
        </w:rPr>
        <w:t xml:space="preserve">scheme </w:t>
      </w:r>
      <w:r w:rsidR="001D4526">
        <w:rPr>
          <w:rFonts w:ascii="LM Roman 12" w:hAnsi="LM Roman 12"/>
          <w:sz w:val="24"/>
          <w:szCs w:val="24"/>
          <w:lang w:eastAsia="en-US"/>
        </w:rPr>
        <w:t>to minimise the error in control applications. A network utility maximisation function that combines a specif</w:t>
      </w:r>
      <w:r w:rsidR="0003725D">
        <w:rPr>
          <w:rFonts w:ascii="LM Roman 12" w:hAnsi="LM Roman 12"/>
          <w:sz w:val="24"/>
          <w:szCs w:val="24"/>
          <w:lang w:eastAsia="en-US"/>
        </w:rPr>
        <w:t>ic utility problem with a queue management mechanism</w:t>
      </w:r>
      <w:r w:rsidR="001D4526">
        <w:rPr>
          <w:rFonts w:ascii="LM Roman 12" w:hAnsi="LM Roman 12"/>
          <w:sz w:val="24"/>
          <w:szCs w:val="24"/>
          <w:lang w:eastAsia="en-US"/>
        </w:rPr>
        <w:t xml:space="preserve"> was suggested by </w:t>
      </w:r>
      <w:r w:rsidR="001C291B">
        <w:rPr>
          <w:rFonts w:ascii="LM Roman 12" w:hAnsi="LM Roman 12"/>
          <w:sz w:val="24"/>
          <w:szCs w:val="24"/>
          <w:lang w:eastAsia="en-US"/>
        </w:rPr>
        <w:fldChar w:fldCharType="begin">
          <w:fldData xml:space="preserve">PEVuZE5vdGU+PENpdGU+PEF1dGhvcj5BbGhvc2Fpbnk8L0F1dGhvcj48WWVhcj4yMDE3PC9ZZWFy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</w:fldData>
        </w:fldChar>
      </w:r>
      <w:r w:rsidR="001C291B">
        <w:rPr>
          <w:rFonts w:ascii="LM Roman 12" w:hAnsi="LM Roman 12"/>
          <w:sz w:val="24"/>
          <w:szCs w:val="24"/>
          <w:lang w:eastAsia="en-US"/>
        </w:rPr>
        <w:instrText xml:space="preserve"> ADDIN EN.CITE </w:instrText>
      </w:r>
      <w:r w:rsidR="001C291B">
        <w:rPr>
          <w:rFonts w:ascii="LM Roman 12" w:hAnsi="LM Roman 12"/>
          <w:sz w:val="24"/>
          <w:szCs w:val="24"/>
          <w:lang w:eastAsia="en-US"/>
        </w:rPr>
        <w:fldChar w:fldCharType="begin">
          <w:fldData xml:space="preserve">PEVuZE5vdGU+PENpdGU+PEF1dGhvcj5BbGhvc2Fpbnk8L0F1dGhvcj48WWVhcj4yMDE3PC9ZZWFy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</w:fldData>
        </w:fldChar>
      </w:r>
      <w:r w:rsidR="001C291B">
        <w:rPr>
          <w:rFonts w:ascii="LM Roman 12" w:hAnsi="LM Roman 12"/>
          <w:sz w:val="24"/>
          <w:szCs w:val="24"/>
          <w:lang w:eastAsia="en-US"/>
        </w:rPr>
        <w:instrText xml:space="preserve"> ADDIN EN.CITE.DATA </w:instrText>
      </w:r>
      <w:r w:rsidR="001C291B">
        <w:rPr>
          <w:rFonts w:ascii="LM Roman 12" w:hAnsi="LM Roman 12"/>
          <w:sz w:val="24"/>
          <w:szCs w:val="24"/>
          <w:lang w:eastAsia="en-US"/>
        </w:rPr>
      </w:r>
      <w:r w:rsidR="001C291B">
        <w:rPr>
          <w:rFonts w:ascii="LM Roman 12" w:hAnsi="LM Roman 12"/>
          <w:sz w:val="24"/>
          <w:szCs w:val="24"/>
          <w:lang w:eastAsia="en-US"/>
        </w:rPr>
        <w:fldChar w:fldCharType="end"/>
      </w:r>
      <w:r w:rsidR="001C291B">
        <w:rPr>
          <w:rFonts w:ascii="LM Roman 12" w:hAnsi="LM Roman 12"/>
          <w:sz w:val="24"/>
          <w:szCs w:val="24"/>
          <w:lang w:eastAsia="en-US"/>
        </w:rPr>
      </w:r>
      <w:r w:rsidR="001C291B">
        <w:rPr>
          <w:rFonts w:ascii="LM Roman 12" w:hAnsi="LM Roman 12"/>
          <w:sz w:val="24"/>
          <w:szCs w:val="24"/>
          <w:lang w:eastAsia="en-US"/>
        </w:rPr>
        <w:fldChar w:fldCharType="separate"/>
      </w:r>
      <w:r w:rsidR="001C291B">
        <w:rPr>
          <w:rFonts w:ascii="LM Roman 12" w:hAnsi="LM Roman 12"/>
          <w:noProof/>
          <w:sz w:val="24"/>
          <w:szCs w:val="24"/>
          <w:lang w:eastAsia="en-US"/>
        </w:rPr>
        <w:t>[4]</w:t>
      </w:r>
      <w:r w:rsidR="001C291B">
        <w:rPr>
          <w:rFonts w:ascii="LM Roman 12" w:hAnsi="LM Roman 12"/>
          <w:sz w:val="24"/>
          <w:szCs w:val="24"/>
          <w:lang w:eastAsia="en-US"/>
        </w:rPr>
        <w:fldChar w:fldCharType="end"/>
      </w:r>
      <w:r w:rsidR="001D4526">
        <w:rPr>
          <w:rFonts w:ascii="LM Roman 12" w:hAnsi="LM Roman 12"/>
          <w:sz w:val="24"/>
          <w:szCs w:val="24"/>
          <w:lang w:eastAsia="en-US"/>
        </w:rPr>
        <w:t xml:space="preserve"> to</w:t>
      </w:r>
      <w:r w:rsidR="0003725D">
        <w:rPr>
          <w:rFonts w:ascii="LM Roman 12" w:hAnsi="LM Roman 12"/>
          <w:sz w:val="24"/>
          <w:szCs w:val="24"/>
          <w:lang w:eastAsia="en-US"/>
        </w:rPr>
        <w:t xml:space="preserve"> reduce the contention and congestion in a bounded queue wireless ad-hoc network.</w:t>
      </w:r>
      <w:r w:rsidR="00A666E3">
        <w:rPr>
          <w:rFonts w:ascii="LM Roman 12" w:hAnsi="LM Roman 12"/>
          <w:sz w:val="24"/>
          <w:szCs w:val="24"/>
          <w:lang w:eastAsia="en-US"/>
        </w:rPr>
        <w:t xml:space="preserve"> Based on ordinary </w:t>
      </w:r>
      <w:r w:rsidR="00261B1E">
        <w:rPr>
          <w:rFonts w:ascii="LM Roman 12" w:hAnsi="LM Roman 12"/>
          <w:sz w:val="24"/>
          <w:szCs w:val="24"/>
          <w:lang w:eastAsia="en-US"/>
        </w:rPr>
        <w:t>maximum signal-to-noise ratio</w:t>
      </w:r>
      <w:r w:rsidR="00A666E3">
        <w:rPr>
          <w:rFonts w:ascii="LM Roman 12" w:hAnsi="LM Roman 12"/>
          <w:sz w:val="24"/>
          <w:szCs w:val="24"/>
          <w:lang w:eastAsia="en-US"/>
        </w:rPr>
        <w:t xml:space="preserve"> scheduler,</w:t>
      </w:r>
      <w:r w:rsidR="0003725D">
        <w:rPr>
          <w:rFonts w:ascii="LM Roman 12" w:hAnsi="LM Roman 12"/>
          <w:sz w:val="24"/>
          <w:szCs w:val="24"/>
          <w:lang w:eastAsia="en-US"/>
        </w:rPr>
        <w:t xml:space="preserve"> </w:t>
      </w:r>
      <w:r w:rsidR="001C291B">
        <w:rPr>
          <w:rFonts w:ascii="LM Roman 12" w:hAnsi="LM Roman 12"/>
          <w:sz w:val="24"/>
          <w:szCs w:val="24"/>
          <w:lang w:eastAsia="en-US"/>
        </w:rPr>
        <w:fldChar w:fldCharType="begin">
          <w:fldData xml:space="preserve">PEVuZE5vdGU+PENpdGU+PEF1dGhvcj5IYW1vdWRhPC9BdXRob3I+PFllYXI+MjAxNzwvWWVhcj48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</w:fldData>
        </w:fldChar>
      </w:r>
      <w:r w:rsidR="001C291B">
        <w:rPr>
          <w:rFonts w:ascii="LM Roman 12" w:hAnsi="LM Roman 12"/>
          <w:sz w:val="24"/>
          <w:szCs w:val="24"/>
          <w:lang w:eastAsia="en-US"/>
        </w:rPr>
        <w:instrText xml:space="preserve"> ADDIN EN.CITE </w:instrText>
      </w:r>
      <w:r w:rsidR="001C291B">
        <w:rPr>
          <w:rFonts w:ascii="LM Roman 12" w:hAnsi="LM Roman 12"/>
          <w:sz w:val="24"/>
          <w:szCs w:val="24"/>
          <w:lang w:eastAsia="en-US"/>
        </w:rPr>
        <w:fldChar w:fldCharType="begin">
          <w:fldData xml:space="preserve">PEVuZE5vdGU+PENpdGU+PEF1dGhvcj5IYW1vdWRhPC9BdXRob3I+PFllYXI+MjAxNzwvWWVhcj48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</w:fldData>
        </w:fldChar>
      </w:r>
      <w:r w:rsidR="001C291B">
        <w:rPr>
          <w:rFonts w:ascii="LM Roman 12" w:hAnsi="LM Roman 12"/>
          <w:sz w:val="24"/>
          <w:szCs w:val="24"/>
          <w:lang w:eastAsia="en-US"/>
        </w:rPr>
        <w:instrText xml:space="preserve"> ADDIN EN.CITE.DATA </w:instrText>
      </w:r>
      <w:r w:rsidR="001C291B">
        <w:rPr>
          <w:rFonts w:ascii="LM Roman 12" w:hAnsi="LM Roman 12"/>
          <w:sz w:val="24"/>
          <w:szCs w:val="24"/>
          <w:lang w:eastAsia="en-US"/>
        </w:rPr>
      </w:r>
      <w:r w:rsidR="001C291B">
        <w:rPr>
          <w:rFonts w:ascii="LM Roman 12" w:hAnsi="LM Roman 12"/>
          <w:sz w:val="24"/>
          <w:szCs w:val="24"/>
          <w:lang w:eastAsia="en-US"/>
        </w:rPr>
        <w:fldChar w:fldCharType="end"/>
      </w:r>
      <w:r w:rsidR="001C291B">
        <w:rPr>
          <w:rFonts w:ascii="LM Roman 12" w:hAnsi="LM Roman 12"/>
          <w:sz w:val="24"/>
          <w:szCs w:val="24"/>
          <w:lang w:eastAsia="en-US"/>
        </w:rPr>
      </w:r>
      <w:r w:rsidR="001C291B">
        <w:rPr>
          <w:rFonts w:ascii="LM Roman 12" w:hAnsi="LM Roman 12"/>
          <w:sz w:val="24"/>
          <w:szCs w:val="24"/>
          <w:lang w:eastAsia="en-US"/>
        </w:rPr>
        <w:fldChar w:fldCharType="separate"/>
      </w:r>
      <w:r w:rsidR="001C291B">
        <w:rPr>
          <w:rFonts w:ascii="LM Roman 12" w:hAnsi="LM Roman 12"/>
          <w:noProof/>
          <w:sz w:val="24"/>
          <w:szCs w:val="24"/>
          <w:lang w:eastAsia="en-US"/>
        </w:rPr>
        <w:t>[5]</w:t>
      </w:r>
      <w:r w:rsidR="001C291B">
        <w:rPr>
          <w:rFonts w:ascii="LM Roman 12" w:hAnsi="LM Roman 12"/>
          <w:sz w:val="24"/>
          <w:szCs w:val="24"/>
          <w:lang w:eastAsia="en-US"/>
        </w:rPr>
        <w:fldChar w:fldCharType="end"/>
      </w:r>
      <w:r w:rsidR="0003725D">
        <w:rPr>
          <w:rFonts w:ascii="LM Roman 12" w:hAnsi="LM Roman 12"/>
          <w:sz w:val="24"/>
          <w:szCs w:val="24"/>
          <w:lang w:eastAsia="en-US"/>
        </w:rPr>
        <w:t xml:space="preserve"> </w:t>
      </w:r>
      <w:r w:rsidR="001E2A28">
        <w:rPr>
          <w:rFonts w:ascii="LM Roman 12" w:hAnsi="LM Roman 12"/>
          <w:sz w:val="24"/>
          <w:szCs w:val="24"/>
          <w:lang w:eastAsia="en-US"/>
        </w:rPr>
        <w:t>consider</w:t>
      </w:r>
      <w:r w:rsidR="00A666E3">
        <w:rPr>
          <w:rFonts w:ascii="LM Roman 12" w:hAnsi="LM Roman 12"/>
          <w:sz w:val="24"/>
          <w:szCs w:val="24"/>
          <w:lang w:eastAsia="en-US"/>
        </w:rPr>
        <w:t xml:space="preserve"> </w:t>
      </w:r>
      <w:r w:rsidR="00D25837">
        <w:rPr>
          <w:rFonts w:ascii="LM Roman 12" w:hAnsi="LM Roman 12"/>
          <w:sz w:val="24"/>
          <w:szCs w:val="24"/>
          <w:lang w:eastAsia="en-US"/>
        </w:rPr>
        <w:t>an</w:t>
      </w:r>
      <w:r w:rsidR="00A666E3">
        <w:rPr>
          <w:rFonts w:ascii="LM Roman 12" w:hAnsi="LM Roman 12"/>
          <w:sz w:val="24"/>
          <w:szCs w:val="24"/>
          <w:lang w:eastAsia="en-US"/>
        </w:rPr>
        <w:t xml:space="preserve"> approach </w:t>
      </w:r>
      <w:r w:rsidR="001E2A28">
        <w:rPr>
          <w:rFonts w:ascii="LM Roman 12" w:hAnsi="LM Roman 12"/>
          <w:sz w:val="24"/>
          <w:szCs w:val="24"/>
          <w:lang w:eastAsia="en-US"/>
        </w:rPr>
        <w:t>including</w:t>
      </w:r>
      <w:r w:rsidR="00A666E3">
        <w:rPr>
          <w:rFonts w:ascii="LM Roman 12" w:hAnsi="LM Roman 12"/>
          <w:sz w:val="24"/>
          <w:szCs w:val="24"/>
          <w:lang w:eastAsia="en-US"/>
        </w:rPr>
        <w:t xml:space="preserve"> </w:t>
      </w:r>
      <w:r w:rsidR="00261B1E">
        <w:rPr>
          <w:rFonts w:ascii="LM Roman 12" w:hAnsi="LM Roman 12"/>
          <w:sz w:val="24"/>
          <w:szCs w:val="24"/>
          <w:lang w:eastAsia="en-US"/>
        </w:rPr>
        <w:t>d</w:t>
      </w:r>
      <w:r w:rsidR="00A666E3">
        <w:rPr>
          <w:rFonts w:ascii="LM Roman 12" w:hAnsi="LM Roman 12"/>
          <w:sz w:val="24"/>
          <w:szCs w:val="24"/>
          <w:lang w:eastAsia="en-US"/>
        </w:rPr>
        <w:t xml:space="preserve">ynamic </w:t>
      </w:r>
      <w:r w:rsidR="001E2A28">
        <w:rPr>
          <w:rFonts w:ascii="LM Roman 12" w:hAnsi="LM Roman 12"/>
          <w:sz w:val="24"/>
          <w:szCs w:val="24"/>
          <w:lang w:eastAsia="en-US"/>
        </w:rPr>
        <w:t xml:space="preserve">control </w:t>
      </w:r>
      <w:r w:rsidR="00A666E3">
        <w:rPr>
          <w:rFonts w:ascii="LM Roman 12" w:hAnsi="LM Roman 12"/>
          <w:sz w:val="24"/>
          <w:szCs w:val="24"/>
          <w:lang w:eastAsia="en-US"/>
        </w:rPr>
        <w:t xml:space="preserve">and </w:t>
      </w:r>
      <w:r w:rsidR="00261B1E">
        <w:rPr>
          <w:rFonts w:ascii="LM Roman 12" w:hAnsi="LM Roman 12"/>
          <w:sz w:val="24"/>
          <w:szCs w:val="24"/>
          <w:lang w:eastAsia="en-US"/>
        </w:rPr>
        <w:t>f</w:t>
      </w:r>
      <w:r w:rsidR="00A666E3">
        <w:rPr>
          <w:rFonts w:ascii="LM Roman 12" w:hAnsi="LM Roman 12"/>
          <w:sz w:val="24"/>
          <w:szCs w:val="24"/>
          <w:lang w:eastAsia="en-US"/>
        </w:rPr>
        <w:t xml:space="preserve">airness </w:t>
      </w:r>
      <w:r w:rsidR="001522A9">
        <w:rPr>
          <w:rFonts w:ascii="LM Roman 12" w:hAnsi="LM Roman 12"/>
          <w:sz w:val="24"/>
          <w:szCs w:val="24"/>
          <w:lang w:eastAsia="en-US"/>
        </w:rPr>
        <w:t>solution</w:t>
      </w:r>
      <w:r w:rsidR="00A666E3">
        <w:rPr>
          <w:rFonts w:ascii="LM Roman 12" w:hAnsi="LM Roman 12"/>
          <w:sz w:val="24"/>
          <w:szCs w:val="24"/>
          <w:lang w:eastAsia="en-US"/>
        </w:rPr>
        <w:t xml:space="preserve"> to maximise system throughput as well as to minimise the delay and packet loss rate by correcting the unequal spectral </w:t>
      </w:r>
      <w:r w:rsidR="00D25837">
        <w:rPr>
          <w:rFonts w:ascii="LM Roman 12" w:hAnsi="LM Roman 12"/>
          <w:sz w:val="24"/>
          <w:szCs w:val="24"/>
          <w:lang w:eastAsia="en-US"/>
        </w:rPr>
        <w:t xml:space="preserve">efficiencies caused by path loss attenuations. In </w:t>
      </w:r>
      <w:r w:rsidR="001C291B">
        <w:rPr>
          <w:rFonts w:ascii="LM Roman 12" w:hAnsi="LM Roman 12"/>
          <w:sz w:val="24"/>
          <w:szCs w:val="24"/>
          <w:lang w:eastAsia="en-US"/>
        </w:rPr>
        <w:fldChar w:fldCharType="begin">
          <w:fldData xml:space="preserve">PEVuZE5vdGU+PENpdGU+PEF1dGhvcj5MaW48L0F1dGhvcj48WWVhcj4yMDE3PC9ZZWFyPjxSZWNO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</w:fldData>
        </w:fldChar>
      </w:r>
      <w:r w:rsidR="001C291B">
        <w:rPr>
          <w:rFonts w:ascii="LM Roman 12" w:hAnsi="LM Roman 12"/>
          <w:sz w:val="24"/>
          <w:szCs w:val="24"/>
          <w:lang w:eastAsia="en-US"/>
        </w:rPr>
        <w:instrText xml:space="preserve"> ADDIN EN.CITE </w:instrText>
      </w:r>
      <w:r w:rsidR="001C291B">
        <w:rPr>
          <w:rFonts w:ascii="LM Roman 12" w:hAnsi="LM Roman 12"/>
          <w:sz w:val="24"/>
          <w:szCs w:val="24"/>
          <w:lang w:eastAsia="en-US"/>
        </w:rPr>
        <w:fldChar w:fldCharType="begin">
          <w:fldData xml:space="preserve">PEVuZE5vdGU+PENpdGU+PEF1dGhvcj5MaW48L0F1dGhvcj48WWVhcj4yMDE3PC9ZZWFyPjxSZWNO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</w:fldData>
        </w:fldChar>
      </w:r>
      <w:r w:rsidR="001C291B">
        <w:rPr>
          <w:rFonts w:ascii="LM Roman 12" w:hAnsi="LM Roman 12"/>
          <w:sz w:val="24"/>
          <w:szCs w:val="24"/>
          <w:lang w:eastAsia="en-US"/>
        </w:rPr>
        <w:instrText xml:space="preserve"> ADDIN EN.CITE.DATA </w:instrText>
      </w:r>
      <w:r w:rsidR="001C291B">
        <w:rPr>
          <w:rFonts w:ascii="LM Roman 12" w:hAnsi="LM Roman 12"/>
          <w:sz w:val="24"/>
          <w:szCs w:val="24"/>
          <w:lang w:eastAsia="en-US"/>
        </w:rPr>
      </w:r>
      <w:r w:rsidR="001C291B">
        <w:rPr>
          <w:rFonts w:ascii="LM Roman 12" w:hAnsi="LM Roman 12"/>
          <w:sz w:val="24"/>
          <w:szCs w:val="24"/>
          <w:lang w:eastAsia="en-US"/>
        </w:rPr>
        <w:fldChar w:fldCharType="end"/>
      </w:r>
      <w:r w:rsidR="001C291B">
        <w:rPr>
          <w:rFonts w:ascii="LM Roman 12" w:hAnsi="LM Roman 12"/>
          <w:sz w:val="24"/>
          <w:szCs w:val="24"/>
          <w:lang w:eastAsia="en-US"/>
        </w:rPr>
      </w:r>
      <w:r w:rsidR="001C291B">
        <w:rPr>
          <w:rFonts w:ascii="LM Roman 12" w:hAnsi="LM Roman 12"/>
          <w:sz w:val="24"/>
          <w:szCs w:val="24"/>
          <w:lang w:eastAsia="en-US"/>
        </w:rPr>
        <w:fldChar w:fldCharType="separate"/>
      </w:r>
      <w:r w:rsidR="001C291B">
        <w:rPr>
          <w:rFonts w:ascii="LM Roman 12" w:hAnsi="LM Roman 12"/>
          <w:noProof/>
          <w:sz w:val="24"/>
          <w:szCs w:val="24"/>
          <w:lang w:eastAsia="en-US"/>
        </w:rPr>
        <w:t>[6]</w:t>
      </w:r>
      <w:r w:rsidR="001C291B">
        <w:rPr>
          <w:rFonts w:ascii="LM Roman 12" w:hAnsi="LM Roman 12"/>
          <w:sz w:val="24"/>
          <w:szCs w:val="24"/>
          <w:lang w:eastAsia="en-US"/>
        </w:rPr>
        <w:fldChar w:fldCharType="end"/>
      </w:r>
      <w:r w:rsidR="00D25837">
        <w:rPr>
          <w:rFonts w:ascii="LM Roman 12" w:hAnsi="LM Roman 12"/>
          <w:sz w:val="24"/>
          <w:szCs w:val="24"/>
          <w:lang w:eastAsia="en-US"/>
        </w:rPr>
        <w:t>, the balance between quality fairness and system efficiency was investigated by maximising the sum</w:t>
      </w:r>
      <w:r w:rsidR="001E2A28">
        <w:rPr>
          <w:rFonts w:ascii="LM Roman 12" w:hAnsi="LM Roman 12"/>
          <w:sz w:val="24"/>
          <w:szCs w:val="24"/>
          <w:lang w:eastAsia="en-US"/>
        </w:rPr>
        <w:t xml:space="preserve"> of peak signal-to-noise ratio</w:t>
      </w:r>
      <w:r w:rsidR="009D3865">
        <w:rPr>
          <w:rFonts w:ascii="LM Roman 12" w:hAnsi="LM Roman 12"/>
          <w:sz w:val="24"/>
          <w:szCs w:val="24"/>
          <w:lang w:eastAsia="en-US"/>
        </w:rPr>
        <w:t xml:space="preserve">, which provides a trade-off between conventional </w:t>
      </w:r>
      <w:r w:rsidR="009D3865" w:rsidRPr="009D3865">
        <w:rPr>
          <w:rFonts w:ascii="LM Roman 12" w:hAnsi="LM Roman 12"/>
          <w:sz w:val="24"/>
          <w:szCs w:val="24"/>
          <w:lang w:eastAsia="en-US"/>
        </w:rPr>
        <w:t>pure quality-fairness</w:t>
      </w:r>
      <w:r w:rsidR="009D3865">
        <w:rPr>
          <w:rFonts w:ascii="LM Roman 12" w:hAnsi="LM Roman 12"/>
          <w:sz w:val="24"/>
          <w:szCs w:val="24"/>
          <w:lang w:eastAsia="en-US"/>
        </w:rPr>
        <w:t xml:space="preserve"> and </w:t>
      </w:r>
      <w:r w:rsidR="009D3865" w:rsidRPr="009D3865">
        <w:rPr>
          <w:rFonts w:ascii="LM Roman 12" w:hAnsi="LM Roman 12"/>
          <w:sz w:val="24"/>
          <w:szCs w:val="24"/>
          <w:lang w:eastAsia="en-US"/>
        </w:rPr>
        <w:t xml:space="preserve">maximum efficiency </w:t>
      </w:r>
      <w:r w:rsidR="00A24947">
        <w:rPr>
          <w:rFonts w:ascii="LM Roman 12" w:hAnsi="LM Roman 12"/>
          <w:sz w:val="24"/>
          <w:szCs w:val="24"/>
          <w:lang w:eastAsia="en-US"/>
        </w:rPr>
        <w:t xml:space="preserve">subcarrier allocation schemes. </w:t>
      </w:r>
      <w:r w:rsidR="001C291B">
        <w:rPr>
          <w:rFonts w:ascii="LM Roman 12" w:hAnsi="LM Roman 12"/>
          <w:sz w:val="24"/>
          <w:szCs w:val="24"/>
          <w:lang w:eastAsia="en-US"/>
        </w:rPr>
        <w:fldChar w:fldCharType="begin"/>
      </w:r>
      <w:r w:rsidR="001C291B">
        <w:rPr>
          <w:rFonts w:ascii="LM Roman 12" w:hAnsi="LM Roman 12"/>
          <w:sz w:val="24"/>
          <w:szCs w:val="24"/>
          <w:lang w:eastAsia="en-US"/>
        </w:rPr>
        <w:instrText xml:space="preserve"> ADDIN EN.CITE &lt;EndNote&gt;&lt;Cite&gt;&lt;Author&gt;Han&lt;/Author&gt;&lt;Year&gt;2006&lt;/Year&gt;&lt;RecNum&gt;12&lt;/RecNum&gt;&lt;DisplayText&gt;[7]&lt;/DisplayText&gt;&lt;record&gt;&lt;rec-number&gt;12&lt;/rec-number&gt;&lt;foreign-keys&gt;&lt;key app="EN" db-id="29tsfea28xw50ueed08pfp2dzaex2pd9r2s9" timestamp="1523536871"&gt;12&lt;/key&gt;&lt;/foreign-keys&gt;&lt;ref-type name="Conference Proceedings"&gt;10&lt;/ref-type&gt;&lt;contributors&gt;&lt;authors&gt;&lt;author&gt;F. Han&lt;/author&gt;&lt;author&gt;Y. Liu&lt;/author&gt;&lt;author&gt;G. Zhu&lt;/author&gt;&lt;/authors&gt;&lt;/contributors&gt;&lt;titles&gt;&lt;title&gt;A Cross-layer Resource Allocation Scheme with Guaranteed QoS in Multiuser OFDM Systems&lt;/title&gt;&lt;secondary-title&gt;2006 International Conference on Communication Technology&lt;/secondary-title&gt;&lt;alt-title&gt;2006 International Conference on Communication Technology&lt;/alt-title&gt;&lt;/titles&gt;&lt;pages&gt;1-4&lt;/pages&gt;&lt;keywords&gt;&lt;keyword&gt;OFDM modulation&lt;/keyword&gt;&lt;keyword&gt;packet radio networks&lt;/keyword&gt;&lt;keyword&gt;quality of service&lt;/keyword&gt;&lt;keyword&gt;resource allocation&lt;/keyword&gt;&lt;keyword&gt;scheduling&lt;/keyword&gt;&lt;keyword&gt;QoS guarantees&lt;/keyword&gt;&lt;keyword&gt;adaptive resource management&lt;/keyword&gt;&lt;keyword&gt;bit allocation&lt;/keyword&gt;&lt;keyword&gt;cross-layer optimization methodology&lt;/keyword&gt;&lt;keyword&gt;cross-layer resource allocation scheme&lt;/keyword&gt;&lt;keyword&gt;data link layer&lt;/keyword&gt;&lt;keyword&gt;downlink multiuser OFDM systems&lt;/keyword&gt;&lt;keyword&gt;multiuser subcarrier design&lt;/keyword&gt;&lt;keyword&gt;next generation wireless systems&lt;/keyword&gt;&lt;keyword&gt;packet delay&lt;/keyword&gt;&lt;keyword&gt;packet scheduling&lt;/keyword&gt;&lt;keyword&gt;physical layer&lt;/keyword&gt;&lt;keyword&gt;power allocation&lt;/keyword&gt;&lt;keyword&gt;Adaptive systems&lt;/keyword&gt;&lt;keyword&gt;Delay&lt;/keyword&gt;&lt;keyword&gt;Design optimization&lt;/keyword&gt;&lt;keyword&gt;Downlink&lt;/keyword&gt;&lt;keyword&gt;OFDM&lt;/keyword&gt;&lt;keyword&gt;Resource management&lt;/keyword&gt;&lt;keyword&gt;Scheduling algorithm&lt;/keyword&gt;&lt;keyword&gt;Throughput&lt;/keyword&gt;&lt;/keywords&gt;&lt;dates&gt;&lt;year&gt;2006&lt;/year&gt;&lt;pub-dates&gt;&lt;date&gt;27-30 Nov. 2006&lt;/date&gt;&lt;/pub-dates&gt;&lt;/dates&gt;&lt;urls&gt;&lt;/urls&gt;&lt;electronic-resource-num&gt;10.1109/ICCT.2006.341863&lt;/electronic-resource-num&gt;&lt;/record&gt;&lt;/Cite&gt;&lt;/EndNote&gt;</w:instrText>
      </w:r>
      <w:r w:rsidR="001C291B">
        <w:rPr>
          <w:rFonts w:ascii="LM Roman 12" w:hAnsi="LM Roman 12"/>
          <w:sz w:val="24"/>
          <w:szCs w:val="24"/>
          <w:lang w:eastAsia="en-US"/>
        </w:rPr>
        <w:fldChar w:fldCharType="separate"/>
      </w:r>
      <w:r w:rsidR="001C291B">
        <w:rPr>
          <w:rFonts w:ascii="LM Roman 12" w:hAnsi="LM Roman 12"/>
          <w:noProof/>
          <w:sz w:val="24"/>
          <w:szCs w:val="24"/>
          <w:lang w:eastAsia="en-US"/>
        </w:rPr>
        <w:t>[7]</w:t>
      </w:r>
      <w:r w:rsidR="001C291B">
        <w:rPr>
          <w:rFonts w:ascii="LM Roman 12" w:hAnsi="LM Roman 12"/>
          <w:sz w:val="24"/>
          <w:szCs w:val="24"/>
          <w:lang w:eastAsia="en-US"/>
        </w:rPr>
        <w:fldChar w:fldCharType="end"/>
      </w:r>
      <w:r w:rsidR="00DA4477">
        <w:rPr>
          <w:rFonts w:ascii="LM Roman 12" w:hAnsi="LM Roman 12"/>
          <w:sz w:val="24"/>
          <w:szCs w:val="24"/>
          <w:lang w:eastAsia="en-US"/>
        </w:rPr>
        <w:t xml:space="preserve"> </w:t>
      </w:r>
      <w:r w:rsidR="005079D8">
        <w:rPr>
          <w:rFonts w:ascii="LM Roman 12" w:hAnsi="LM Roman 12"/>
          <w:sz w:val="24"/>
          <w:szCs w:val="24"/>
          <w:lang w:eastAsia="en-US"/>
        </w:rPr>
        <w:t>recommends</w:t>
      </w:r>
      <w:r w:rsidR="00DA4477">
        <w:rPr>
          <w:rFonts w:ascii="LM Roman 12" w:hAnsi="LM Roman 12"/>
          <w:sz w:val="24"/>
          <w:szCs w:val="24"/>
          <w:lang w:eastAsia="en-US"/>
        </w:rPr>
        <w:t xml:space="preserve"> a</w:t>
      </w:r>
      <w:r w:rsidR="005079D8">
        <w:rPr>
          <w:rFonts w:ascii="LM Roman 12" w:hAnsi="LM Roman 12"/>
          <w:sz w:val="24"/>
          <w:szCs w:val="24"/>
          <w:lang w:eastAsia="en-US"/>
        </w:rPr>
        <w:t xml:space="preserve"> combined </w:t>
      </w:r>
      <w:r w:rsidR="00DA4477">
        <w:rPr>
          <w:rFonts w:ascii="LM Roman 12" w:hAnsi="LM Roman 12"/>
          <w:sz w:val="24"/>
          <w:szCs w:val="24"/>
          <w:lang w:eastAsia="en-US"/>
        </w:rPr>
        <w:t xml:space="preserve">design of </w:t>
      </w:r>
      <w:r w:rsidR="005079D8">
        <w:rPr>
          <w:rFonts w:ascii="LM Roman 12" w:hAnsi="LM Roman 12"/>
          <w:sz w:val="24"/>
          <w:szCs w:val="24"/>
          <w:lang w:eastAsia="en-US"/>
        </w:rPr>
        <w:t xml:space="preserve">subcarrier, bit and power allocation </w:t>
      </w:r>
      <w:r w:rsidR="005B4F7B">
        <w:rPr>
          <w:rFonts w:ascii="LM Roman 12" w:hAnsi="LM Roman 12"/>
          <w:sz w:val="24"/>
          <w:szCs w:val="24"/>
          <w:lang w:eastAsia="en-US"/>
        </w:rPr>
        <w:t xml:space="preserve">to improve the system capacity and decrease the packet delay, by minimising the total transmit power with fixed data rate. In </w:t>
      </w:r>
      <w:r w:rsidR="001C291B">
        <w:rPr>
          <w:rFonts w:ascii="LM Roman 12" w:hAnsi="LM Roman 12"/>
          <w:sz w:val="24"/>
          <w:szCs w:val="24"/>
          <w:lang w:eastAsia="en-US"/>
        </w:rPr>
        <w:fldChar w:fldCharType="begin">
          <w:fldData xml:space="preserve">PEVuZE5vdGU+PENpdGU+PEF1dGhvcj5ZaW5nIEp1bjwvQXV0aG9yPjxZZWFyPjIwMDU8L1llYXI+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</w:fldData>
        </w:fldChar>
      </w:r>
      <w:r w:rsidR="001C291B">
        <w:rPr>
          <w:rFonts w:ascii="LM Roman 12" w:hAnsi="LM Roman 12"/>
          <w:sz w:val="24"/>
          <w:szCs w:val="24"/>
          <w:lang w:eastAsia="en-US"/>
        </w:rPr>
        <w:instrText xml:space="preserve"> ADDIN EN.CITE </w:instrText>
      </w:r>
      <w:r w:rsidR="001C291B">
        <w:rPr>
          <w:rFonts w:ascii="LM Roman 12" w:hAnsi="LM Roman 12"/>
          <w:sz w:val="24"/>
          <w:szCs w:val="24"/>
          <w:lang w:eastAsia="en-US"/>
        </w:rPr>
        <w:fldChar w:fldCharType="begin">
          <w:fldData xml:space="preserve">PEVuZE5vdGU+PENpdGU+PEF1dGhvcj5ZaW5nIEp1bjwvQXV0aG9yPjxZZWFyPjIwMDU8L1llYXI+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</w:fldData>
        </w:fldChar>
      </w:r>
      <w:r w:rsidR="001C291B">
        <w:rPr>
          <w:rFonts w:ascii="LM Roman 12" w:hAnsi="LM Roman 12"/>
          <w:sz w:val="24"/>
          <w:szCs w:val="24"/>
          <w:lang w:eastAsia="en-US"/>
        </w:rPr>
        <w:instrText xml:space="preserve"> ADDIN EN.CITE.DATA </w:instrText>
      </w:r>
      <w:r w:rsidR="001C291B">
        <w:rPr>
          <w:rFonts w:ascii="LM Roman 12" w:hAnsi="LM Roman 12"/>
          <w:sz w:val="24"/>
          <w:szCs w:val="24"/>
          <w:lang w:eastAsia="en-US"/>
        </w:rPr>
      </w:r>
      <w:r w:rsidR="001C291B">
        <w:rPr>
          <w:rFonts w:ascii="LM Roman 12" w:hAnsi="LM Roman 12"/>
          <w:sz w:val="24"/>
          <w:szCs w:val="24"/>
          <w:lang w:eastAsia="en-US"/>
        </w:rPr>
        <w:fldChar w:fldCharType="end"/>
      </w:r>
      <w:r w:rsidR="001C291B">
        <w:rPr>
          <w:rFonts w:ascii="LM Roman 12" w:hAnsi="LM Roman 12"/>
          <w:sz w:val="24"/>
          <w:szCs w:val="24"/>
          <w:lang w:eastAsia="en-US"/>
        </w:rPr>
      </w:r>
      <w:r w:rsidR="001C291B">
        <w:rPr>
          <w:rFonts w:ascii="LM Roman 12" w:hAnsi="LM Roman 12"/>
          <w:sz w:val="24"/>
          <w:szCs w:val="24"/>
          <w:lang w:eastAsia="en-US"/>
        </w:rPr>
        <w:fldChar w:fldCharType="separate"/>
      </w:r>
      <w:r w:rsidR="001C291B">
        <w:rPr>
          <w:rFonts w:ascii="LM Roman 12" w:hAnsi="LM Roman 12"/>
          <w:noProof/>
          <w:sz w:val="24"/>
          <w:szCs w:val="24"/>
          <w:lang w:eastAsia="en-US"/>
        </w:rPr>
        <w:t>[8]</w:t>
      </w:r>
      <w:r w:rsidR="001C291B">
        <w:rPr>
          <w:rFonts w:ascii="LM Roman 12" w:hAnsi="LM Roman 12"/>
          <w:sz w:val="24"/>
          <w:szCs w:val="24"/>
          <w:lang w:eastAsia="en-US"/>
        </w:rPr>
        <w:fldChar w:fldCharType="end"/>
      </w:r>
      <w:r w:rsidR="00C33859">
        <w:rPr>
          <w:rFonts w:ascii="LM Roman 12" w:hAnsi="LM Roman 12"/>
          <w:sz w:val="24"/>
          <w:szCs w:val="24"/>
          <w:lang w:eastAsia="en-US"/>
        </w:rPr>
        <w:t xml:space="preserve">, an integrated design based on a joint MAC-PHY layer resource allocation algorithm built a feedback loop among subcarrier allocation, power control and packet scheduling, which outperforms the tradition layer-architectural systems in </w:t>
      </w:r>
      <w:r w:rsidR="009E5DFE">
        <w:rPr>
          <w:rFonts w:ascii="LM Roman 12" w:hAnsi="LM Roman 12"/>
          <w:sz w:val="24"/>
          <w:szCs w:val="24"/>
          <w:lang w:eastAsia="en-US"/>
        </w:rPr>
        <w:t xml:space="preserve">power and bandwidth efficiency. Targeting at </w:t>
      </w:r>
      <w:r w:rsidR="007C3824">
        <w:rPr>
          <w:rFonts w:ascii="LM Roman 12" w:hAnsi="LM Roman 12"/>
          <w:sz w:val="24"/>
          <w:szCs w:val="24"/>
          <w:lang w:eastAsia="en-US"/>
        </w:rPr>
        <w:t>shared wireless link</w:t>
      </w:r>
      <w:r w:rsidR="009E5DFE">
        <w:rPr>
          <w:rFonts w:ascii="LM Roman 12" w:hAnsi="LM Roman 12"/>
          <w:sz w:val="24"/>
          <w:szCs w:val="24"/>
          <w:lang w:eastAsia="en-US"/>
        </w:rPr>
        <w:t xml:space="preserve">, </w:t>
      </w:r>
      <w:r w:rsidR="001C291B">
        <w:rPr>
          <w:rFonts w:ascii="LM Roman 12" w:hAnsi="LM Roman 12"/>
          <w:sz w:val="24"/>
          <w:szCs w:val="24"/>
          <w:lang w:eastAsia="en-US"/>
        </w:rPr>
        <w:fldChar w:fldCharType="begin"/>
      </w:r>
      <w:r w:rsidR="001C291B">
        <w:rPr>
          <w:rFonts w:ascii="LM Roman 12" w:hAnsi="LM Roman 12"/>
          <w:sz w:val="24"/>
          <w:szCs w:val="24"/>
          <w:lang w:eastAsia="en-US"/>
        </w:rPr>
        <w:instrText xml:space="preserve"> ADDIN EN.CITE &lt;EndNote&gt;&lt;Cite&gt;&lt;Author&gt;Andrews&lt;/Author&gt;&lt;Year&gt;2001&lt;/Year&gt;&lt;RecNum&gt;7&lt;/RecNum&gt;&lt;DisplayText&gt;[9]&lt;/DisplayText&gt;&lt;record&gt;&lt;rec-number&gt;7&lt;/rec-number&gt;&lt;foreign-keys&gt;&lt;key app="EN" db-id="29tsfea28xw50ueed08pfp2dzaex2pd9r2s9" timestamp="1523536847"&gt;7&lt;/key&gt;&lt;/foreign-keys&gt;&lt;ref-type name="Journal Article"&gt;17&lt;/ref-type&gt;&lt;contributors&gt;&lt;authors&gt;&lt;author&gt;M. Andrews&lt;/author&gt;&lt;author&gt;K. Kumaran&lt;/author&gt;&lt;author&gt;K. Ramanan&lt;/author&gt;&lt;author&gt;A. Stolyar&lt;/author&gt;&lt;author&gt;P. Whiting&lt;/author&gt;&lt;author&gt;R. Vijayakumar&lt;/author&gt;&lt;/authors&gt;&lt;/contributors&gt;&lt;titles&gt;&lt;title&gt;Providing quality of service over a shared wireless link&lt;/title&gt;&lt;secondary-title&gt;IEEE Communications Magazine&lt;/secondary-title&gt;&lt;/titles&gt;&lt;periodical&gt;&lt;full-title&gt;IEEE Communications Magazine&lt;/full-title&gt;&lt;/periodical&gt;&lt;pages&gt;150-154&lt;/pages&gt;&lt;volume&gt;39&lt;/volume&gt;&lt;number&gt;2&lt;/number&gt;&lt;keywords&gt;&lt;keyword&gt;channel capacity&lt;/keyword&gt;&lt;keyword&gt;code division multiple access&lt;/keyword&gt;&lt;keyword&gt;data communication&lt;/keyword&gt;&lt;keyword&gt;multiuser channels&lt;/keyword&gt;&lt;keyword&gt;packet radio networks&lt;/keyword&gt;&lt;keyword&gt;quality of service&lt;/keyword&gt;&lt;keyword&gt;radio links&lt;/keyword&gt;&lt;keyword&gt;CDMA/HDR&lt;/keyword&gt;&lt;keyword&gt;QoS provisioning&lt;/keyword&gt;&lt;keyword&gt;asynchronous variations&lt;/keyword&gt;&lt;keyword&gt;channel quality&lt;/keyword&gt;&lt;keyword&gt;high data rate system&lt;/keyword&gt;&lt;keyword&gt;multi-user variable channel scheduling&lt;/keyword&gt;&lt;keyword&gt;packet delay&lt;/keyword&gt;&lt;keyword&gt;real-time data communication&lt;/keyword&gt;&lt;keyword&gt;scheduling algorithms&lt;/keyword&gt;&lt;keyword&gt;shared wireless link&lt;/keyword&gt;&lt;keyword&gt;throughput optimal scheduling algorithm&lt;/keyword&gt;&lt;keyword&gt;wireless channel&lt;/keyword&gt;&lt;keyword&gt;Base stations&lt;/keyword&gt;&lt;keyword&gt;Delay&lt;/keyword&gt;&lt;keyword&gt;Interference&lt;/keyword&gt;&lt;keyword&gt;Multiaccess communication&lt;/keyword&gt;&lt;keyword&gt;Scheduling algorithm&lt;/keyword&gt;&lt;keyword&gt;Streaming media&lt;/keyword&gt;&lt;keyword&gt;Throughput&lt;/keyword&gt;&lt;keyword&gt;Video sharing&lt;/keyword&gt;&lt;/keywords&gt;&lt;dates&gt;&lt;year&gt;2001&lt;/year&gt;&lt;/dates&gt;&lt;isbn&gt;0163-6804&lt;/isbn&gt;&lt;urls&gt;&lt;/urls&gt;&lt;electronic-resource-num&gt;10.1109/35.900644&lt;/electronic-resource-num&gt;&lt;/record&gt;&lt;/Cite&gt;&lt;/EndNote&gt;</w:instrText>
      </w:r>
      <w:r w:rsidR="001C291B">
        <w:rPr>
          <w:rFonts w:ascii="LM Roman 12" w:hAnsi="LM Roman 12"/>
          <w:sz w:val="24"/>
          <w:szCs w:val="24"/>
          <w:lang w:eastAsia="en-US"/>
        </w:rPr>
        <w:fldChar w:fldCharType="separate"/>
      </w:r>
      <w:r w:rsidR="001C291B">
        <w:rPr>
          <w:rFonts w:ascii="LM Roman 12" w:hAnsi="LM Roman 12"/>
          <w:noProof/>
          <w:sz w:val="24"/>
          <w:szCs w:val="24"/>
          <w:lang w:eastAsia="en-US"/>
        </w:rPr>
        <w:t>[9]</w:t>
      </w:r>
      <w:r w:rsidR="001C291B">
        <w:rPr>
          <w:rFonts w:ascii="LM Roman 12" w:hAnsi="LM Roman 12"/>
          <w:sz w:val="24"/>
          <w:szCs w:val="24"/>
          <w:lang w:eastAsia="en-US"/>
        </w:rPr>
        <w:fldChar w:fldCharType="end"/>
      </w:r>
      <w:r w:rsidR="009E5DFE">
        <w:rPr>
          <w:rFonts w:ascii="LM Roman 12" w:hAnsi="LM Roman 12"/>
          <w:sz w:val="24"/>
          <w:szCs w:val="24"/>
          <w:lang w:eastAsia="en-US"/>
        </w:rPr>
        <w:t xml:space="preserve"> intended </w:t>
      </w:r>
      <w:r w:rsidR="007C3824">
        <w:rPr>
          <w:rFonts w:ascii="LM Roman 12" w:hAnsi="LM Roman 12"/>
          <w:sz w:val="24"/>
          <w:szCs w:val="24"/>
          <w:lang w:eastAsia="en-US"/>
        </w:rPr>
        <w:t xml:space="preserve">to shorten the average packet delay by a queue-based </w:t>
      </w:r>
      <w:r w:rsidR="00E329E1">
        <w:rPr>
          <w:rFonts w:ascii="LM Roman 12" w:hAnsi="LM Roman 12"/>
          <w:sz w:val="24"/>
          <w:szCs w:val="24"/>
          <w:lang w:eastAsia="en-US"/>
        </w:rPr>
        <w:t>M-LWDF scheduling scheme in the MAC layer. It allocates the weight based on head-of-line (HOL) packet delay, relative data rate</w:t>
      </w:r>
      <w:r w:rsidR="008156E9">
        <w:rPr>
          <w:rFonts w:ascii="LM Roman 12" w:hAnsi="LM Roman 12"/>
          <w:sz w:val="24"/>
          <w:szCs w:val="24"/>
          <w:lang w:eastAsia="en-US"/>
        </w:rPr>
        <w:t xml:space="preserve">, and requirement for the outage probability, but the resource allocation in the PHY layer has not been covered. </w:t>
      </w:r>
      <w:r w:rsidR="00706934">
        <w:rPr>
          <w:rFonts w:ascii="LM Roman 12" w:hAnsi="LM Roman 12"/>
          <w:sz w:val="24"/>
          <w:szCs w:val="24"/>
          <w:lang w:eastAsia="en-US"/>
        </w:rPr>
        <w:t>Sub-optimal w</w:t>
      </w:r>
      <w:r w:rsidR="008156E9">
        <w:rPr>
          <w:rFonts w:ascii="LM Roman 12" w:hAnsi="LM Roman 12"/>
          <w:sz w:val="24"/>
          <w:szCs w:val="24"/>
          <w:lang w:eastAsia="en-US"/>
        </w:rPr>
        <w:t xml:space="preserve">ater-filling </w:t>
      </w:r>
      <w:r w:rsidR="001522A9">
        <w:rPr>
          <w:rFonts w:ascii="LM Roman 12" w:hAnsi="LM Roman 12"/>
          <w:sz w:val="24"/>
          <w:szCs w:val="24"/>
          <w:lang w:eastAsia="en-US"/>
        </w:rPr>
        <w:t xml:space="preserve">(WF) </w:t>
      </w:r>
      <w:r w:rsidR="008156E9">
        <w:rPr>
          <w:rFonts w:ascii="LM Roman 12" w:hAnsi="LM Roman 12"/>
          <w:sz w:val="24"/>
          <w:szCs w:val="24"/>
          <w:lang w:eastAsia="en-US"/>
        </w:rPr>
        <w:t xml:space="preserve">power allocation algorithm, ascertained in </w:t>
      </w:r>
      <w:r w:rsidR="007603CA">
        <w:rPr>
          <w:rFonts w:ascii="LM Roman 12" w:hAnsi="LM Roman 12"/>
          <w:sz w:val="24"/>
          <w:szCs w:val="24"/>
          <w:lang w:eastAsia="en-US"/>
        </w:rPr>
        <w:fldChar w:fldCharType="begin">
          <w:fldData xml:space="preserve">PEVuZE5vdGU+PENpdGU+PEF1dGhvcj5adWthbmc8L0F1dGhvcj48WWVhcj4yMDA1PC9ZZWFyPjxS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</w:fldData>
        </w:fldChar>
      </w:r>
      <w:r w:rsidR="007603CA">
        <w:rPr>
          <w:rFonts w:ascii="LM Roman 12" w:hAnsi="LM Roman 12"/>
          <w:sz w:val="24"/>
          <w:szCs w:val="24"/>
          <w:lang w:eastAsia="en-US"/>
        </w:rPr>
        <w:instrText xml:space="preserve"> ADDIN EN.CITE </w:instrText>
      </w:r>
      <w:r w:rsidR="007603CA">
        <w:rPr>
          <w:rFonts w:ascii="LM Roman 12" w:hAnsi="LM Roman 12"/>
          <w:sz w:val="24"/>
          <w:szCs w:val="24"/>
          <w:lang w:eastAsia="en-US"/>
        </w:rPr>
        <w:fldChar w:fldCharType="begin">
          <w:fldData xml:space="preserve">PEVuZE5vdGU+PENpdGU+PEF1dGhvcj5adWthbmc8L0F1dGhvcj48WWVhcj4yMDA1PC9ZZWFyPjxS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</w:fldData>
        </w:fldChar>
      </w:r>
      <w:r w:rsidR="007603CA">
        <w:rPr>
          <w:rFonts w:ascii="LM Roman 12" w:hAnsi="LM Roman 12"/>
          <w:sz w:val="24"/>
          <w:szCs w:val="24"/>
          <w:lang w:eastAsia="en-US"/>
        </w:rPr>
        <w:instrText xml:space="preserve"> ADDIN EN.CITE.DATA </w:instrText>
      </w:r>
      <w:r w:rsidR="007603CA">
        <w:rPr>
          <w:rFonts w:ascii="LM Roman 12" w:hAnsi="LM Roman 12"/>
          <w:sz w:val="24"/>
          <w:szCs w:val="24"/>
          <w:lang w:eastAsia="en-US"/>
        </w:rPr>
      </w:r>
      <w:r w:rsidR="007603CA">
        <w:rPr>
          <w:rFonts w:ascii="LM Roman 12" w:hAnsi="LM Roman 12"/>
          <w:sz w:val="24"/>
          <w:szCs w:val="24"/>
          <w:lang w:eastAsia="en-US"/>
        </w:rPr>
        <w:fldChar w:fldCharType="end"/>
      </w:r>
      <w:r w:rsidR="007603CA">
        <w:rPr>
          <w:rFonts w:ascii="LM Roman 12" w:hAnsi="LM Roman 12"/>
          <w:sz w:val="24"/>
          <w:szCs w:val="24"/>
          <w:lang w:eastAsia="en-US"/>
        </w:rPr>
      </w:r>
      <w:r w:rsidR="007603CA">
        <w:rPr>
          <w:rFonts w:ascii="LM Roman 12" w:hAnsi="LM Roman 12"/>
          <w:sz w:val="24"/>
          <w:szCs w:val="24"/>
          <w:lang w:eastAsia="en-US"/>
        </w:rPr>
        <w:fldChar w:fldCharType="separate"/>
      </w:r>
      <w:r w:rsidR="007603CA">
        <w:rPr>
          <w:rFonts w:ascii="LM Roman 12" w:hAnsi="LM Roman 12"/>
          <w:noProof/>
          <w:sz w:val="24"/>
          <w:szCs w:val="24"/>
          <w:lang w:eastAsia="en-US"/>
        </w:rPr>
        <w:t>[10]</w:t>
      </w:r>
      <w:r w:rsidR="007603CA">
        <w:rPr>
          <w:rFonts w:ascii="LM Roman 12" w:hAnsi="LM Roman 12"/>
          <w:sz w:val="24"/>
          <w:szCs w:val="24"/>
          <w:lang w:eastAsia="en-US"/>
        </w:rPr>
        <w:fldChar w:fldCharType="end"/>
      </w:r>
      <w:r w:rsidR="00706934">
        <w:rPr>
          <w:rFonts w:ascii="LM Roman 12" w:hAnsi="LM Roman 12"/>
          <w:sz w:val="24"/>
          <w:szCs w:val="24"/>
          <w:lang w:eastAsia="en-US"/>
        </w:rPr>
        <w:t xml:space="preserve">, was combined with maximum sum capacity subcarrier distribution strategy to demonstrate its advantage with relatively low complexity. </w:t>
      </w:r>
      <w:r w:rsidR="00C84573">
        <w:rPr>
          <w:rFonts w:ascii="LM Roman 12" w:hAnsi="LM Roman 12"/>
          <w:sz w:val="24"/>
          <w:szCs w:val="24"/>
          <w:lang w:eastAsia="en-US"/>
        </w:rPr>
        <w:t xml:space="preserve">The haptic traffic was introduced to typical networks with diverse QoS designs in </w:t>
      </w:r>
      <w:r w:rsidR="007603CA">
        <w:rPr>
          <w:rFonts w:ascii="LM Roman 12" w:hAnsi="LM Roman 12"/>
          <w:sz w:val="24"/>
          <w:szCs w:val="24"/>
          <w:lang w:eastAsia="en-US"/>
        </w:rPr>
        <w:fldChar w:fldCharType="begin">
          <w:fldData xml:space="preserve">PEVuZE5vdGU+PENpdGU+PEF1dGhvcj5ZYXA8L0F1dGhvcj48WWVhcj4yMDA3PC9ZZWFyPjxSZWNO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==
</w:fldData>
        </w:fldChar>
      </w:r>
      <w:r w:rsidR="007603CA">
        <w:rPr>
          <w:rFonts w:ascii="LM Roman 12" w:hAnsi="LM Roman 12"/>
          <w:sz w:val="24"/>
          <w:szCs w:val="24"/>
          <w:lang w:eastAsia="en-US"/>
        </w:rPr>
        <w:instrText xml:space="preserve"> ADDIN EN.CITE </w:instrText>
      </w:r>
      <w:r w:rsidR="007603CA">
        <w:rPr>
          <w:rFonts w:ascii="LM Roman 12" w:hAnsi="LM Roman 12"/>
          <w:sz w:val="24"/>
          <w:szCs w:val="24"/>
          <w:lang w:eastAsia="en-US"/>
        </w:rPr>
        <w:fldChar w:fldCharType="begin">
          <w:fldData xml:space="preserve">PEVuZE5vdGU+PENpdGU+PEF1dGhvcj5ZYXA8L0F1dGhvcj48WWVhcj4yMDA3PC9ZZWFyPjxSZWNO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==
</w:fldData>
        </w:fldChar>
      </w:r>
      <w:r w:rsidR="007603CA">
        <w:rPr>
          <w:rFonts w:ascii="LM Roman 12" w:hAnsi="LM Roman 12"/>
          <w:sz w:val="24"/>
          <w:szCs w:val="24"/>
          <w:lang w:eastAsia="en-US"/>
        </w:rPr>
        <w:instrText xml:space="preserve"> ADDIN EN.CITE.DATA </w:instrText>
      </w:r>
      <w:r w:rsidR="007603CA">
        <w:rPr>
          <w:rFonts w:ascii="LM Roman 12" w:hAnsi="LM Roman 12"/>
          <w:sz w:val="24"/>
          <w:szCs w:val="24"/>
          <w:lang w:eastAsia="en-US"/>
        </w:rPr>
      </w:r>
      <w:r w:rsidR="007603CA">
        <w:rPr>
          <w:rFonts w:ascii="LM Roman 12" w:hAnsi="LM Roman 12"/>
          <w:sz w:val="24"/>
          <w:szCs w:val="24"/>
          <w:lang w:eastAsia="en-US"/>
        </w:rPr>
        <w:fldChar w:fldCharType="end"/>
      </w:r>
      <w:r w:rsidR="007603CA">
        <w:rPr>
          <w:rFonts w:ascii="LM Roman 12" w:hAnsi="LM Roman 12"/>
          <w:sz w:val="24"/>
          <w:szCs w:val="24"/>
          <w:lang w:eastAsia="en-US"/>
        </w:rPr>
      </w:r>
      <w:r w:rsidR="007603CA">
        <w:rPr>
          <w:rFonts w:ascii="LM Roman 12" w:hAnsi="LM Roman 12"/>
          <w:sz w:val="24"/>
          <w:szCs w:val="24"/>
          <w:lang w:eastAsia="en-US"/>
        </w:rPr>
        <w:fldChar w:fldCharType="separate"/>
      </w:r>
      <w:r w:rsidR="007603CA">
        <w:rPr>
          <w:rFonts w:ascii="LM Roman 12" w:hAnsi="LM Roman 12"/>
          <w:noProof/>
          <w:sz w:val="24"/>
          <w:szCs w:val="24"/>
          <w:lang w:eastAsia="en-US"/>
        </w:rPr>
        <w:t>[11]</w:t>
      </w:r>
      <w:r w:rsidR="007603CA">
        <w:rPr>
          <w:rFonts w:ascii="LM Roman 12" w:hAnsi="LM Roman 12"/>
          <w:sz w:val="24"/>
          <w:szCs w:val="24"/>
          <w:lang w:eastAsia="en-US"/>
        </w:rPr>
        <w:fldChar w:fldCharType="end"/>
      </w:r>
      <w:r w:rsidR="00C84573">
        <w:rPr>
          <w:rFonts w:ascii="LM Roman 12" w:hAnsi="LM Roman 12"/>
          <w:sz w:val="24"/>
          <w:szCs w:val="24"/>
          <w:lang w:eastAsia="en-US"/>
        </w:rPr>
        <w:t xml:space="preserve">, </w:t>
      </w:r>
      <w:r w:rsidR="00C913C0">
        <w:rPr>
          <w:rFonts w:ascii="LM Roman 12" w:hAnsi="LM Roman 12"/>
          <w:sz w:val="24"/>
          <w:szCs w:val="24"/>
          <w:lang w:eastAsia="en-US"/>
        </w:rPr>
        <w:t>and the result suggests that reducing delay and jitter with different QoS sets can improve user experience with haptic technology. It can further benefit distributed applications as virtual environments.</w:t>
      </w:r>
      <w:r w:rsidR="00C913C0">
        <w:rPr>
          <w:rFonts w:ascii="LM Roman 12" w:hAnsi="LM Roman 12" w:hint="eastAsia"/>
          <w:sz w:val="24"/>
          <w:szCs w:val="24"/>
          <w:lang w:eastAsia="en-US"/>
        </w:rPr>
        <w:t xml:space="preserve"> </w:t>
      </w:r>
      <w:r w:rsidR="00D673D9">
        <w:rPr>
          <w:rFonts w:ascii="LM Roman 12" w:hAnsi="LM Roman 12"/>
          <w:sz w:val="24"/>
          <w:szCs w:val="24"/>
          <w:lang w:eastAsia="en-US"/>
        </w:rPr>
        <w:t xml:space="preserve">As the main reference of this project, </w:t>
      </w:r>
      <w:r w:rsidR="007603CA">
        <w:rPr>
          <w:rFonts w:ascii="LM Roman 12" w:hAnsi="LM Roman 12"/>
          <w:sz w:val="24"/>
          <w:szCs w:val="24"/>
          <w:lang w:eastAsia="en-US"/>
        </w:rPr>
        <w:fldChar w:fldCharType="begin">
          <w:fldData xml:space="preserve">PEVuZE5vdGU+PENpdGU+PEF1dGhvcj5aaG91PC9BdXRob3I+PFllYXI+MjAxMDwvWWVhcj48UmVj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</w:fldData>
        </w:fldChar>
      </w:r>
      <w:r w:rsidR="007603CA">
        <w:rPr>
          <w:rFonts w:ascii="LM Roman 12" w:hAnsi="LM Roman 12"/>
          <w:sz w:val="24"/>
          <w:szCs w:val="24"/>
          <w:lang w:eastAsia="en-US"/>
        </w:rPr>
        <w:instrText xml:space="preserve"> ADDIN EN.CITE </w:instrText>
      </w:r>
      <w:r w:rsidR="007603CA">
        <w:rPr>
          <w:rFonts w:ascii="LM Roman 12" w:hAnsi="LM Roman 12"/>
          <w:sz w:val="24"/>
          <w:szCs w:val="24"/>
          <w:lang w:eastAsia="en-US"/>
        </w:rPr>
        <w:fldChar w:fldCharType="begin">
          <w:fldData xml:space="preserve">PEVuZE5vdGU+PENpdGU+PEF1dGhvcj5aaG91PC9BdXRob3I+PFllYXI+MjAxMDwvWWVhcj48UmVj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</w:fldData>
        </w:fldChar>
      </w:r>
      <w:r w:rsidR="007603CA">
        <w:rPr>
          <w:rFonts w:ascii="LM Roman 12" w:hAnsi="LM Roman 12"/>
          <w:sz w:val="24"/>
          <w:szCs w:val="24"/>
          <w:lang w:eastAsia="en-US"/>
        </w:rPr>
        <w:instrText xml:space="preserve"> ADDIN EN.CITE.DATA </w:instrText>
      </w:r>
      <w:r w:rsidR="007603CA">
        <w:rPr>
          <w:rFonts w:ascii="LM Roman 12" w:hAnsi="LM Roman 12"/>
          <w:sz w:val="24"/>
          <w:szCs w:val="24"/>
          <w:lang w:eastAsia="en-US"/>
        </w:rPr>
      </w:r>
      <w:r w:rsidR="007603CA">
        <w:rPr>
          <w:rFonts w:ascii="LM Roman 12" w:hAnsi="LM Roman 12"/>
          <w:sz w:val="24"/>
          <w:szCs w:val="24"/>
          <w:lang w:eastAsia="en-US"/>
        </w:rPr>
        <w:fldChar w:fldCharType="end"/>
      </w:r>
      <w:r w:rsidR="007603CA">
        <w:rPr>
          <w:rFonts w:ascii="LM Roman 12" w:hAnsi="LM Roman 12"/>
          <w:sz w:val="24"/>
          <w:szCs w:val="24"/>
          <w:lang w:eastAsia="en-US"/>
        </w:rPr>
      </w:r>
      <w:r w:rsidR="007603CA">
        <w:rPr>
          <w:rFonts w:ascii="LM Roman 12" w:hAnsi="LM Roman 12"/>
          <w:sz w:val="24"/>
          <w:szCs w:val="24"/>
          <w:lang w:eastAsia="en-US"/>
        </w:rPr>
        <w:fldChar w:fldCharType="separate"/>
      </w:r>
      <w:r w:rsidR="007603CA">
        <w:rPr>
          <w:rFonts w:ascii="LM Roman 12" w:hAnsi="LM Roman 12"/>
          <w:noProof/>
          <w:sz w:val="24"/>
          <w:szCs w:val="24"/>
          <w:lang w:eastAsia="en-US"/>
        </w:rPr>
        <w:t>[12]</w:t>
      </w:r>
      <w:r w:rsidR="007603CA">
        <w:rPr>
          <w:rFonts w:ascii="LM Roman 12" w:hAnsi="LM Roman 12"/>
          <w:sz w:val="24"/>
          <w:szCs w:val="24"/>
          <w:lang w:eastAsia="en-US"/>
        </w:rPr>
        <w:fldChar w:fldCharType="end"/>
      </w:r>
      <w:r w:rsidR="00D673D9">
        <w:rPr>
          <w:rFonts w:ascii="LM Roman 12" w:hAnsi="LM Roman 12"/>
          <w:sz w:val="24"/>
          <w:szCs w:val="24"/>
          <w:lang w:eastAsia="en-US"/>
        </w:rPr>
        <w:t xml:space="preserve"> proposed a packet dependent (PD) scheduling scheme,</w:t>
      </w:r>
      <w:r w:rsidR="003862A6">
        <w:rPr>
          <w:rFonts w:ascii="LM Roman 12" w:hAnsi="LM Roman 12"/>
          <w:sz w:val="24"/>
          <w:szCs w:val="24"/>
          <w:lang w:eastAsia="en-US"/>
        </w:rPr>
        <w:t xml:space="preserve"> </w:t>
      </w:r>
      <w:r w:rsidR="00D673D9">
        <w:rPr>
          <w:rFonts w:ascii="LM Roman 12" w:hAnsi="LM Roman 12"/>
          <w:sz w:val="24"/>
          <w:szCs w:val="24"/>
          <w:lang w:eastAsia="en-US"/>
        </w:rPr>
        <w:t>assign</w:t>
      </w:r>
      <w:r w:rsidR="003862A6">
        <w:rPr>
          <w:rFonts w:ascii="LM Roman 12" w:hAnsi="LM Roman 12"/>
          <w:sz w:val="24"/>
          <w:szCs w:val="24"/>
          <w:lang w:eastAsia="en-US"/>
        </w:rPr>
        <w:t>ing</w:t>
      </w:r>
      <w:r w:rsidR="00D673D9">
        <w:rPr>
          <w:rFonts w:ascii="LM Roman 12" w:hAnsi="LM Roman 12"/>
          <w:sz w:val="24"/>
          <w:szCs w:val="24"/>
          <w:lang w:eastAsia="en-US"/>
        </w:rPr>
        <w:t xml:space="preserve"> different weights to </w:t>
      </w:r>
      <w:r w:rsidR="003862A6">
        <w:rPr>
          <w:rFonts w:ascii="LM Roman 12" w:hAnsi="LM Roman 12"/>
          <w:sz w:val="24"/>
          <w:szCs w:val="24"/>
          <w:lang w:eastAsia="en-US"/>
        </w:rPr>
        <w:t>varied packets in the same queue based on the delay, packet size and QoS. In such case, the system serves packets directly rather rely on queues, which enhances the network adaptability</w:t>
      </w:r>
      <w:r w:rsidR="00AA5CE0">
        <w:rPr>
          <w:rFonts w:ascii="LM Roman 12" w:hAnsi="LM Roman 12"/>
          <w:sz w:val="24"/>
          <w:szCs w:val="24"/>
          <w:lang w:eastAsia="en-US"/>
        </w:rPr>
        <w:t xml:space="preserve"> for various traffic and changing urgencies.</w:t>
      </w:r>
      <w:r w:rsidR="003862A6">
        <w:rPr>
          <w:rFonts w:ascii="LM Roman 12" w:hAnsi="LM Roman 12"/>
          <w:sz w:val="24"/>
          <w:szCs w:val="24"/>
          <w:lang w:eastAsia="en-US"/>
        </w:rPr>
        <w:t xml:space="preserve"> </w:t>
      </w:r>
      <w:r w:rsidR="00AA5CE0">
        <w:rPr>
          <w:rFonts w:ascii="LM Roman 12" w:hAnsi="LM Roman 12"/>
          <w:sz w:val="24"/>
          <w:szCs w:val="24"/>
          <w:lang w:eastAsia="en-US"/>
        </w:rPr>
        <w:t xml:space="preserve">In </w:t>
      </w:r>
      <w:r w:rsidR="007603CA">
        <w:rPr>
          <w:rFonts w:ascii="LM Roman 12" w:hAnsi="LM Roman 12"/>
          <w:sz w:val="24"/>
          <w:szCs w:val="24"/>
          <w:lang w:eastAsia="en-US"/>
        </w:rPr>
        <w:fldChar w:fldCharType="begin"/>
      </w:r>
      <w:r w:rsidR="007603CA">
        <w:rPr>
          <w:rFonts w:ascii="LM Roman 12" w:hAnsi="LM Roman 12"/>
          <w:sz w:val="24"/>
          <w:szCs w:val="24"/>
          <w:lang w:eastAsia="en-US"/>
        </w:rPr>
        <w:instrText xml:space="preserve"> ADDIN EN.CITE &lt;EndNote&gt;&lt;Cite&gt;&lt;Author&gt;Qi&lt;/Author&gt;&lt;Year&gt;2011&lt;/Year&gt;&lt;RecNum&gt;2&lt;/RecNum&gt;&lt;DisplayText&gt;[13]&lt;/DisplayText&gt;&lt;record&gt;&lt;rec-number&gt;2&lt;/rec-number&gt;&lt;foreign-keys&gt;&lt;key app="EN" db-id="29tsfea28xw50ueed08pfp2dzaex2pd9r2s9" timestamp="1523535427"&gt;2&lt;/key&gt;&lt;/foreign-keys&gt;&lt;ref-type name="Thesis"&gt;32&lt;/ref-type&gt;&lt;contributors&gt;&lt;authors&gt;&lt;author&gt;Yanfei Qi&lt;/author&gt;&lt;/authors&gt;&lt;tertiary-authors&gt;&lt;author&gt;Dr Xu Zhu&lt;/author&gt;&lt;/tertiary-authors&gt;&lt;/contributors&gt;&lt;titles&gt;&lt;title&gt;Cross-layer Optimization for High Speed Wireless Communication Networks&lt;/title&gt;&lt;secondary-title&gt;Electrical Engineering &amp;amp; Electronics&lt;/secondary-title&gt;&lt;/titles&gt;&lt;volume&gt;MSc&lt;/volume&gt;&lt;dates&gt;&lt;year&gt;2011&lt;/year&gt;&lt;pub-dates&gt;&lt;date&gt;12/09/2011&lt;/date&gt;&lt;/pub-dates&gt;&lt;/dates&gt;&lt;pub-location&gt;Liverpool&lt;/pub-location&gt;&lt;publisher&gt;University of Liverpool&lt;/publisher&gt;&lt;urls&gt;&lt;/urls&gt;&lt;/record&gt;&lt;/Cite&gt;&lt;/EndNote&gt;</w:instrText>
      </w:r>
      <w:r w:rsidR="007603CA">
        <w:rPr>
          <w:rFonts w:ascii="LM Roman 12" w:hAnsi="LM Roman 12"/>
          <w:sz w:val="24"/>
          <w:szCs w:val="24"/>
          <w:lang w:eastAsia="en-US"/>
        </w:rPr>
        <w:fldChar w:fldCharType="separate"/>
      </w:r>
      <w:r w:rsidR="007603CA">
        <w:rPr>
          <w:rFonts w:ascii="LM Roman 12" w:hAnsi="LM Roman 12"/>
          <w:noProof/>
          <w:sz w:val="24"/>
          <w:szCs w:val="24"/>
          <w:lang w:eastAsia="en-US"/>
        </w:rPr>
        <w:t>[13]</w:t>
      </w:r>
      <w:r w:rsidR="007603CA">
        <w:rPr>
          <w:rFonts w:ascii="LM Roman 12" w:hAnsi="LM Roman 12"/>
          <w:sz w:val="24"/>
          <w:szCs w:val="24"/>
          <w:lang w:eastAsia="en-US"/>
        </w:rPr>
        <w:fldChar w:fldCharType="end"/>
      </w:r>
      <w:r w:rsidR="00AA5CE0">
        <w:rPr>
          <w:rFonts w:ascii="LM Roman 12" w:hAnsi="LM Roman 12"/>
          <w:sz w:val="24"/>
          <w:szCs w:val="24"/>
          <w:lang w:eastAsia="en-US"/>
        </w:rPr>
        <w:t xml:space="preserve">, the modified maximum weighted sum capacity was proposed based on MWC strategy, considering </w:t>
      </w:r>
      <w:r w:rsidR="00D065F7">
        <w:rPr>
          <w:rFonts w:ascii="LM Roman 12" w:hAnsi="LM Roman 12"/>
          <w:sz w:val="24"/>
          <w:szCs w:val="24"/>
          <w:lang w:eastAsia="en-US"/>
        </w:rPr>
        <w:t xml:space="preserve">the weight not only for users but also for subcarriers. The </w:t>
      </w:r>
      <w:r w:rsidR="001522A9">
        <w:rPr>
          <w:rFonts w:ascii="LM Roman 12" w:hAnsi="LM Roman 12"/>
          <w:sz w:val="24"/>
          <w:szCs w:val="24"/>
          <w:lang w:eastAsia="en-US"/>
        </w:rPr>
        <w:t>principle</w:t>
      </w:r>
      <w:r w:rsidR="00D065F7">
        <w:rPr>
          <w:rFonts w:ascii="LM Roman 12" w:hAnsi="LM Roman 12"/>
          <w:sz w:val="24"/>
          <w:szCs w:val="24"/>
          <w:lang w:eastAsia="en-US"/>
        </w:rPr>
        <w:t xml:space="preserve"> is to maximise the summation of weighted </w:t>
      </w:r>
      <w:r w:rsidR="00D065F7">
        <w:rPr>
          <w:rFonts w:ascii="LM Roman 12" w:hAnsi="LM Roman 12"/>
          <w:sz w:val="24"/>
          <w:szCs w:val="24"/>
          <w:lang w:eastAsia="en-US"/>
        </w:rPr>
        <w:lastRenderedPageBreak/>
        <w:t>data rates for each user and each subcarrier to increase the overall capacity.</w:t>
      </w:r>
    </w:p>
    <w:p w14:paraId="0368F6D5" w14:textId="6CD1EAF2" w:rsidR="00D065F7" w:rsidRDefault="00D065F7" w:rsidP="001F25AB">
      <w:pPr>
        <w:rPr>
          <w:rFonts w:ascii="LM Roman 12" w:hAnsi="LM Roman 12"/>
          <w:sz w:val="24"/>
          <w:szCs w:val="24"/>
          <w:lang w:val="en-US"/>
        </w:rPr>
      </w:pPr>
    </w:p>
    <w:p w14:paraId="4C2F2E24" w14:textId="29CC5DE6" w:rsidR="00D065F7" w:rsidRDefault="00B67624" w:rsidP="00B67624">
      <w:pPr>
        <w:pStyle w:val="1"/>
        <w:numPr>
          <w:ilvl w:val="1"/>
          <w:numId w:val="7"/>
        </w:numPr>
        <w:rPr>
          <w:lang w:val="en-US"/>
        </w:rPr>
      </w:pPr>
      <w:r>
        <w:rPr>
          <w:lang w:val="en-US"/>
        </w:rPr>
        <w:t>Objectives and Methodology</w:t>
      </w:r>
    </w:p>
    <w:p w14:paraId="51C0B7BF" w14:textId="15315B0B" w:rsidR="003D52F9" w:rsidRDefault="00F45B37" w:rsidP="00B67624">
      <w:pPr>
        <w:rPr>
          <w:rFonts w:ascii="LM Roman 12" w:hAnsi="LM Roman 12"/>
          <w:sz w:val="24"/>
          <w:szCs w:val="24"/>
          <w:lang w:val="en-US" w:eastAsia="en-US"/>
        </w:rPr>
      </w:pPr>
      <w:bookmarkStart w:id="1" w:name="_Hlk511139622"/>
      <w:r>
        <w:rPr>
          <w:rFonts w:ascii="LM Roman 12" w:hAnsi="LM Roman 12"/>
          <w:sz w:val="24"/>
          <w:szCs w:val="24"/>
          <w:lang w:val="en-US" w:eastAsia="en-US"/>
        </w:rPr>
        <w:t>Based on the previous works, t</w:t>
      </w:r>
      <w:r w:rsidR="00C913C0">
        <w:rPr>
          <w:rFonts w:ascii="LM Roman 12" w:hAnsi="LM Roman 12"/>
          <w:sz w:val="24"/>
          <w:szCs w:val="24"/>
          <w:lang w:val="en-US" w:eastAsia="en-US"/>
        </w:rPr>
        <w:t xml:space="preserve">his project intends to </w:t>
      </w:r>
      <w:r>
        <w:rPr>
          <w:rFonts w:ascii="LM Roman 12" w:hAnsi="LM Roman 12"/>
          <w:sz w:val="24"/>
          <w:szCs w:val="24"/>
          <w:lang w:val="en-US" w:eastAsia="en-US"/>
        </w:rPr>
        <w:t>design an adaptive cross-layer communication model</w:t>
      </w:r>
      <w:r w:rsidR="003D52F9" w:rsidRPr="003D52F9">
        <w:rPr>
          <w:rFonts w:ascii="LM Roman 12" w:hAnsi="LM Roman 12"/>
          <w:sz w:val="24"/>
          <w:szCs w:val="24"/>
          <w:lang w:val="en-US" w:eastAsia="en-US"/>
        </w:rPr>
        <w:t xml:space="preserve"> </w:t>
      </w:r>
      <w:r w:rsidR="003D52F9">
        <w:rPr>
          <w:rFonts w:ascii="LM Roman 12" w:hAnsi="LM Roman 12"/>
          <w:sz w:val="24"/>
          <w:szCs w:val="24"/>
          <w:lang w:val="en-US" w:eastAsia="en-US"/>
        </w:rPr>
        <w:t>between the PHY and the MAC layers</w:t>
      </w:r>
      <w:r>
        <w:rPr>
          <w:rFonts w:ascii="LM Roman 12" w:hAnsi="LM Roman 12"/>
          <w:sz w:val="24"/>
          <w:szCs w:val="24"/>
          <w:lang w:val="en-US" w:eastAsia="en-US"/>
        </w:rPr>
        <w:t xml:space="preserve"> </w:t>
      </w:r>
      <w:r w:rsidR="00E05498">
        <w:rPr>
          <w:rFonts w:ascii="LM Roman 12" w:hAnsi="LM Roman 12"/>
          <w:sz w:val="24"/>
          <w:szCs w:val="24"/>
          <w:lang w:val="en-US" w:eastAsia="en-US"/>
        </w:rPr>
        <w:t>for</w:t>
      </w:r>
      <w:r w:rsidR="00525C10">
        <w:rPr>
          <w:rFonts w:ascii="LM Roman 12" w:hAnsi="LM Roman 12"/>
          <w:sz w:val="24"/>
          <w:szCs w:val="24"/>
          <w:lang w:val="en-US" w:eastAsia="en-US"/>
        </w:rPr>
        <w:t xml:space="preserve"> downlink</w:t>
      </w:r>
      <w:r w:rsidR="003D52F9">
        <w:rPr>
          <w:rFonts w:ascii="LM Roman 12" w:hAnsi="LM Roman 12"/>
          <w:sz w:val="24"/>
          <w:szCs w:val="24"/>
          <w:lang w:val="en-US" w:eastAsia="en-US"/>
        </w:rPr>
        <w:t xml:space="preserve"> multiuser multi-tasking</w:t>
      </w:r>
      <w:r w:rsidR="00E05498">
        <w:rPr>
          <w:rFonts w:ascii="LM Roman 12" w:hAnsi="LM Roman 12"/>
          <w:sz w:val="24"/>
          <w:szCs w:val="24"/>
          <w:lang w:val="en-US" w:eastAsia="en-US"/>
        </w:rPr>
        <w:t xml:space="preserve"> OFDM systems</w:t>
      </w:r>
      <w:r w:rsidR="003D52F9">
        <w:rPr>
          <w:rFonts w:ascii="LM Roman 12" w:hAnsi="LM Roman 12"/>
          <w:sz w:val="24"/>
          <w:szCs w:val="24"/>
          <w:lang w:val="en-US" w:eastAsia="en-US"/>
        </w:rPr>
        <w:t xml:space="preserve"> with heterogeneous traffic</w:t>
      </w:r>
      <w:r w:rsidR="00525C10">
        <w:rPr>
          <w:rFonts w:ascii="LM Roman 12" w:hAnsi="LM Roman 12"/>
          <w:sz w:val="24"/>
          <w:szCs w:val="24"/>
          <w:lang w:val="en-US" w:eastAsia="en-US"/>
        </w:rPr>
        <w:t>.</w:t>
      </w:r>
    </w:p>
    <w:p w14:paraId="22E8B6D6" w14:textId="77777777" w:rsidR="003D52F9" w:rsidRDefault="003D52F9" w:rsidP="00B67624">
      <w:pPr>
        <w:rPr>
          <w:rFonts w:ascii="LM Roman 12" w:hAnsi="LM Roman 12"/>
          <w:sz w:val="24"/>
          <w:szCs w:val="24"/>
          <w:lang w:val="en-US" w:eastAsia="en-US"/>
        </w:rPr>
      </w:pPr>
    </w:p>
    <w:p w14:paraId="48E239B3" w14:textId="026B51CF" w:rsidR="00B67624" w:rsidRDefault="00F45B37" w:rsidP="00B67624">
      <w:pPr>
        <w:rPr>
          <w:rFonts w:ascii="LM Roman 12" w:hAnsi="LM Roman 12"/>
          <w:sz w:val="24"/>
          <w:szCs w:val="24"/>
          <w:lang w:val="en-US" w:eastAsia="en-US"/>
        </w:rPr>
      </w:pPr>
      <w:r>
        <w:rPr>
          <w:rFonts w:ascii="LM Roman 12" w:hAnsi="LM Roman 12"/>
          <w:sz w:val="24"/>
          <w:szCs w:val="24"/>
          <w:lang w:val="en-US" w:eastAsia="en-US"/>
        </w:rPr>
        <w:t xml:space="preserve">By breaking the barrier between layers, the channel </w:t>
      </w:r>
      <w:r w:rsidR="001522A9">
        <w:rPr>
          <w:rFonts w:ascii="LM Roman 12" w:hAnsi="LM Roman 12"/>
          <w:sz w:val="24"/>
          <w:szCs w:val="24"/>
          <w:lang w:val="en-US" w:eastAsia="en-US"/>
        </w:rPr>
        <w:t>status information</w:t>
      </w:r>
      <w:r>
        <w:rPr>
          <w:rFonts w:ascii="LM Roman 12" w:hAnsi="LM Roman 12"/>
          <w:sz w:val="24"/>
          <w:szCs w:val="24"/>
          <w:lang w:val="en-US" w:eastAsia="en-US"/>
        </w:rPr>
        <w:t xml:space="preserve"> </w:t>
      </w:r>
      <w:r w:rsidR="001522A9">
        <w:rPr>
          <w:rFonts w:ascii="LM Roman 12" w:hAnsi="LM Roman 12"/>
          <w:sz w:val="24"/>
          <w:szCs w:val="24"/>
          <w:lang w:val="en-US" w:eastAsia="en-US"/>
        </w:rPr>
        <w:t xml:space="preserve">(CSI) </w:t>
      </w:r>
      <w:r>
        <w:rPr>
          <w:rFonts w:ascii="LM Roman 12" w:hAnsi="LM Roman 12"/>
          <w:sz w:val="24"/>
          <w:szCs w:val="24"/>
          <w:lang w:val="en-US" w:eastAsia="en-US"/>
        </w:rPr>
        <w:t xml:space="preserve">and available </w:t>
      </w:r>
      <w:r w:rsidR="001522A9">
        <w:rPr>
          <w:rFonts w:ascii="LM Roman 12" w:hAnsi="LM Roman 12"/>
          <w:sz w:val="24"/>
          <w:szCs w:val="24"/>
          <w:lang w:val="en-US" w:eastAsia="en-US"/>
        </w:rPr>
        <w:t>capacity</w:t>
      </w:r>
      <w:r>
        <w:rPr>
          <w:rFonts w:ascii="LM Roman 12" w:hAnsi="LM Roman 12"/>
          <w:sz w:val="24"/>
          <w:szCs w:val="24"/>
          <w:lang w:val="en-US" w:eastAsia="en-US"/>
        </w:rPr>
        <w:t xml:space="preserve"> obtained from the PHY layer can be passed to the MAC layer for data transmission. </w:t>
      </w:r>
      <w:r w:rsidR="00E05498">
        <w:rPr>
          <w:rFonts w:ascii="LM Roman 12" w:hAnsi="LM Roman 12"/>
          <w:sz w:val="24"/>
          <w:szCs w:val="24"/>
          <w:lang w:val="en-US" w:eastAsia="en-US"/>
        </w:rPr>
        <w:t xml:space="preserve">On the other hand, the delay and weight information can be returned to the physical layer for </w:t>
      </w:r>
      <w:r w:rsidR="00B4737C">
        <w:rPr>
          <w:rFonts w:ascii="LM Roman 12" w:hAnsi="LM Roman 12"/>
          <w:sz w:val="24"/>
          <w:szCs w:val="24"/>
          <w:lang w:val="en-US" w:eastAsia="en-US"/>
        </w:rPr>
        <w:t xml:space="preserve">adaptable </w:t>
      </w:r>
      <w:r w:rsidR="00E05498">
        <w:rPr>
          <w:rFonts w:ascii="LM Roman 12" w:hAnsi="LM Roman 12"/>
          <w:sz w:val="24"/>
          <w:szCs w:val="24"/>
          <w:lang w:val="en-US" w:eastAsia="en-US"/>
        </w:rPr>
        <w:t xml:space="preserve">subcarrier and power assignment. Compared with the conventional architecture with clear layers, this approach is more </w:t>
      </w:r>
      <w:r w:rsidR="003D52F9">
        <w:rPr>
          <w:rFonts w:ascii="LM Roman 12" w:hAnsi="LM Roman 12"/>
          <w:sz w:val="24"/>
          <w:szCs w:val="24"/>
          <w:lang w:val="en-US" w:eastAsia="en-US"/>
        </w:rPr>
        <w:t xml:space="preserve">flexible in meeting the requirements of different services, more efficient in power and spectrum utilization, and more advanced in </w:t>
      </w:r>
      <w:r w:rsidR="00B4737C">
        <w:rPr>
          <w:rFonts w:ascii="LM Roman 12" w:hAnsi="LM Roman 12"/>
          <w:sz w:val="24"/>
          <w:szCs w:val="24"/>
          <w:lang w:val="en-US" w:eastAsia="en-US"/>
        </w:rPr>
        <w:t>network</w:t>
      </w:r>
      <w:r w:rsidR="003D52F9">
        <w:rPr>
          <w:rFonts w:ascii="LM Roman 12" w:hAnsi="LM Roman 12"/>
          <w:sz w:val="24"/>
          <w:szCs w:val="24"/>
          <w:lang w:val="en-US" w:eastAsia="en-US"/>
        </w:rPr>
        <w:t xml:space="preserve"> performance as delay and packet loss rate.</w:t>
      </w:r>
    </w:p>
    <w:p w14:paraId="59A601FA" w14:textId="50A6AC29" w:rsidR="00DB31CB" w:rsidRDefault="00DB31CB" w:rsidP="00B67624">
      <w:pPr>
        <w:rPr>
          <w:rFonts w:ascii="LM Roman 12" w:hAnsi="LM Roman 12"/>
          <w:sz w:val="24"/>
          <w:szCs w:val="24"/>
          <w:lang w:val="en-US" w:eastAsia="en-US"/>
        </w:rPr>
      </w:pPr>
    </w:p>
    <w:p w14:paraId="221061AC" w14:textId="1B5B2F13" w:rsidR="006B2C8B" w:rsidRDefault="00DB31CB" w:rsidP="00B67624">
      <w:pPr>
        <w:rPr>
          <w:rFonts w:ascii="LM Roman 12" w:hAnsi="LM Roman 12"/>
          <w:sz w:val="24"/>
          <w:szCs w:val="24"/>
          <w:lang w:val="en-US" w:eastAsia="en-US"/>
        </w:rPr>
      </w:pPr>
      <w:r>
        <w:rPr>
          <w:rFonts w:ascii="LM Roman 12" w:hAnsi="LM Roman 12" w:hint="eastAsia"/>
          <w:sz w:val="24"/>
          <w:szCs w:val="24"/>
          <w:lang w:val="en-US" w:eastAsia="en-US"/>
        </w:rPr>
        <w:t>T</w:t>
      </w:r>
      <w:r w:rsidR="006B2C8B">
        <w:rPr>
          <w:rFonts w:ascii="LM Roman 12" w:hAnsi="LM Roman 12"/>
          <w:sz w:val="24"/>
          <w:szCs w:val="24"/>
          <w:lang w:val="en-US" w:eastAsia="en-US"/>
        </w:rPr>
        <w:t>o</w:t>
      </w:r>
      <w:r w:rsidR="00C84495">
        <w:rPr>
          <w:rFonts w:ascii="LM Roman 12" w:hAnsi="LM Roman 12"/>
          <w:sz w:val="24"/>
          <w:szCs w:val="24"/>
          <w:lang w:val="en-US" w:eastAsia="en-US"/>
        </w:rPr>
        <w:t xml:space="preserve"> investigate the performance of the proposed cross-layer design for multiservice system with strict requirements, as well to examine the feasibility of utilizing the existing wireless network to support applications based on emerging services,</w:t>
      </w:r>
      <w:r>
        <w:rPr>
          <w:rFonts w:ascii="LM Roman 12" w:hAnsi="LM Roman 12"/>
          <w:sz w:val="24"/>
          <w:szCs w:val="24"/>
          <w:lang w:val="en-US" w:eastAsia="en-US"/>
        </w:rPr>
        <w:t xml:space="preserve"> haptic traffic was introduced to the </w:t>
      </w:r>
      <w:r w:rsidR="00C84495">
        <w:rPr>
          <w:rFonts w:ascii="LM Roman 12" w:hAnsi="LM Roman 12"/>
          <w:sz w:val="24"/>
          <w:szCs w:val="24"/>
          <w:lang w:val="en-US" w:eastAsia="en-US"/>
        </w:rPr>
        <w:t>model</w:t>
      </w:r>
      <w:r w:rsidR="00B4737C">
        <w:rPr>
          <w:rFonts w:ascii="LM Roman 12" w:hAnsi="LM Roman 12"/>
          <w:sz w:val="24"/>
          <w:szCs w:val="24"/>
          <w:lang w:val="en-US" w:eastAsia="en-US"/>
        </w:rPr>
        <w:t>.</w:t>
      </w:r>
      <w:r w:rsidRPr="00DB31CB">
        <w:t xml:space="preserve"> </w:t>
      </w:r>
      <w:r w:rsidR="00B4737C">
        <w:rPr>
          <w:rFonts w:ascii="LM Roman 12" w:hAnsi="LM Roman 12"/>
          <w:sz w:val="24"/>
          <w:szCs w:val="24"/>
          <w:lang w:val="en-US" w:eastAsia="en-US"/>
        </w:rPr>
        <w:t>Haptics</w:t>
      </w:r>
      <w:r w:rsidRPr="00DB31CB">
        <w:rPr>
          <w:rFonts w:ascii="LM Roman 12" w:hAnsi="LM Roman 12"/>
          <w:sz w:val="24"/>
          <w:szCs w:val="24"/>
          <w:lang w:val="en-US" w:eastAsia="en-US"/>
        </w:rPr>
        <w:t xml:space="preserve"> </w:t>
      </w:r>
      <w:r w:rsidR="00B4737C">
        <w:rPr>
          <w:rFonts w:ascii="LM Roman 12" w:hAnsi="LM Roman 12"/>
          <w:sz w:val="24"/>
          <w:szCs w:val="24"/>
          <w:lang w:val="en-US" w:eastAsia="en-US"/>
        </w:rPr>
        <w:t xml:space="preserve">refers to interactions involving touch. Through haptic </w:t>
      </w:r>
      <w:r w:rsidR="006B2C8B">
        <w:rPr>
          <w:rFonts w:ascii="LM Roman 12" w:hAnsi="LM Roman 12"/>
          <w:sz w:val="24"/>
          <w:szCs w:val="24"/>
          <w:lang w:val="en-US" w:eastAsia="en-US"/>
        </w:rPr>
        <w:t>technique</w:t>
      </w:r>
      <w:r w:rsidR="00B4737C">
        <w:rPr>
          <w:rFonts w:ascii="LM Roman 12" w:hAnsi="LM Roman 12"/>
          <w:sz w:val="24"/>
          <w:szCs w:val="24"/>
          <w:lang w:val="en-US" w:eastAsia="en-US"/>
        </w:rPr>
        <w:t>, the applications</w:t>
      </w:r>
      <w:r w:rsidRPr="00DB31CB">
        <w:rPr>
          <w:rFonts w:ascii="LM Roman 12" w:hAnsi="LM Roman 12"/>
          <w:sz w:val="24"/>
          <w:szCs w:val="24"/>
          <w:lang w:val="en-US" w:eastAsia="en-US"/>
        </w:rPr>
        <w:t xml:space="preserve"> </w:t>
      </w:r>
      <w:r w:rsidR="00B4737C">
        <w:rPr>
          <w:rFonts w:ascii="LM Roman 12" w:hAnsi="LM Roman 12"/>
          <w:sz w:val="24"/>
          <w:szCs w:val="24"/>
          <w:lang w:val="en-US" w:eastAsia="en-US"/>
        </w:rPr>
        <w:t>are</w:t>
      </w:r>
      <w:r w:rsidRPr="00DB31CB">
        <w:rPr>
          <w:rFonts w:ascii="LM Roman 12" w:hAnsi="LM Roman 12"/>
          <w:sz w:val="24"/>
          <w:szCs w:val="24"/>
          <w:lang w:val="en-US" w:eastAsia="en-US"/>
        </w:rPr>
        <w:t xml:space="preserve"> able to simulate the virtual objects that can be touched.</w:t>
      </w:r>
      <w:r w:rsidR="00F45682">
        <w:rPr>
          <w:rFonts w:ascii="LM Roman 12" w:hAnsi="LM Roman 12"/>
          <w:sz w:val="24"/>
          <w:szCs w:val="24"/>
          <w:lang w:val="en-US" w:eastAsia="en-US"/>
        </w:rPr>
        <w:t xml:space="preserve"> </w:t>
      </w:r>
      <w:r w:rsidR="00B4737C">
        <w:rPr>
          <w:rFonts w:ascii="LM Roman 12" w:hAnsi="LM Roman 12"/>
          <w:sz w:val="24"/>
          <w:szCs w:val="24"/>
          <w:lang w:val="en-US" w:eastAsia="en-US"/>
        </w:rPr>
        <w:t>It</w:t>
      </w:r>
      <w:r w:rsidR="00F45682">
        <w:rPr>
          <w:rFonts w:ascii="LM Roman 12" w:hAnsi="LM Roman 12"/>
          <w:sz w:val="24"/>
          <w:szCs w:val="24"/>
          <w:lang w:val="en-US" w:eastAsia="en-US"/>
        </w:rPr>
        <w:t xml:space="preserve"> is a fundamental technology for virtual environment</w:t>
      </w:r>
      <w:r w:rsidR="006B2C8B">
        <w:rPr>
          <w:rFonts w:ascii="LM Roman 12" w:hAnsi="LM Roman 12"/>
          <w:sz w:val="24"/>
          <w:szCs w:val="24"/>
          <w:lang w:val="en-US" w:eastAsia="en-US"/>
        </w:rPr>
        <w:t xml:space="preserve"> realization</w:t>
      </w:r>
      <w:r w:rsidR="00F45682">
        <w:rPr>
          <w:rFonts w:ascii="LM Roman 12" w:hAnsi="LM Roman 12"/>
          <w:sz w:val="24"/>
          <w:szCs w:val="24"/>
          <w:lang w:val="en-US" w:eastAsia="en-US"/>
        </w:rPr>
        <w:t>, with the application in VR</w:t>
      </w:r>
      <w:r w:rsidR="006B2C8B">
        <w:rPr>
          <w:rFonts w:ascii="LM Roman 12" w:hAnsi="LM Roman 12"/>
          <w:sz w:val="24"/>
          <w:szCs w:val="24"/>
          <w:lang w:val="en-US" w:eastAsia="en-US"/>
        </w:rPr>
        <w:t xml:space="preserve"> and </w:t>
      </w:r>
      <w:r w:rsidR="00F45682">
        <w:rPr>
          <w:rFonts w:ascii="LM Roman 12" w:hAnsi="LM Roman 12"/>
          <w:sz w:val="24"/>
          <w:szCs w:val="24"/>
          <w:lang w:val="en-US" w:eastAsia="en-US"/>
        </w:rPr>
        <w:t xml:space="preserve">AR. </w:t>
      </w:r>
    </w:p>
    <w:bookmarkEnd w:id="1"/>
    <w:p w14:paraId="0189BD0F" w14:textId="77777777" w:rsidR="00006753" w:rsidRDefault="00006753" w:rsidP="00B67624">
      <w:pPr>
        <w:rPr>
          <w:rFonts w:ascii="LM Roman 12" w:hAnsi="LM Roman 12"/>
          <w:sz w:val="24"/>
          <w:szCs w:val="24"/>
          <w:lang w:val="en-US" w:eastAsia="en-US"/>
        </w:rPr>
      </w:pPr>
    </w:p>
    <w:p w14:paraId="2216FC6B" w14:textId="041FE7AA" w:rsidR="00525C10" w:rsidRDefault="00525C10" w:rsidP="00B67624">
      <w:pPr>
        <w:rPr>
          <w:rFonts w:ascii="LM Roman 12" w:hAnsi="LM Roman 12"/>
          <w:sz w:val="24"/>
          <w:szCs w:val="24"/>
        </w:rPr>
      </w:pPr>
      <w:r>
        <w:rPr>
          <w:rFonts w:ascii="LM Roman 12" w:hAnsi="LM Roman 12"/>
          <w:sz w:val="24"/>
          <w:szCs w:val="24"/>
          <w:lang w:val="en-US" w:eastAsia="en-US"/>
        </w:rPr>
        <w:t xml:space="preserve">The entire project can be divided into five main parts. </w:t>
      </w:r>
      <w:r w:rsidR="005A49CC">
        <w:rPr>
          <w:rFonts w:ascii="LM Roman 12" w:hAnsi="LM Roman 12"/>
          <w:sz w:val="24"/>
          <w:szCs w:val="24"/>
          <w:lang w:val="en-US" w:eastAsia="en-US"/>
        </w:rPr>
        <w:t>Above all,</w:t>
      </w:r>
      <w:r>
        <w:rPr>
          <w:rFonts w:ascii="LM Roman 12" w:hAnsi="LM Roman 12"/>
          <w:sz w:val="24"/>
          <w:szCs w:val="24"/>
          <w:lang w:val="en-US" w:eastAsia="en-US"/>
        </w:rPr>
        <w:t xml:space="preserve"> </w:t>
      </w:r>
      <w:r w:rsidR="009F50CD">
        <w:rPr>
          <w:rFonts w:ascii="LM Roman 12" w:hAnsi="LM Roman 12"/>
          <w:sz w:val="24"/>
          <w:szCs w:val="24"/>
          <w:lang w:val="en-US" w:eastAsia="en-US"/>
        </w:rPr>
        <w:t>the wireless channel models are to be investigated. Then,</w:t>
      </w:r>
      <w:r w:rsidR="009F50CD">
        <w:rPr>
          <w:rFonts w:ascii="LM Roman 12" w:hAnsi="LM Roman 12" w:hint="eastAsia"/>
          <w:sz w:val="24"/>
          <w:szCs w:val="24"/>
          <w:lang w:val="en-US" w:eastAsia="en-US"/>
        </w:rPr>
        <w:t xml:space="preserve"> </w:t>
      </w:r>
      <w:r w:rsidR="005A49CC">
        <w:rPr>
          <w:rFonts w:ascii="LM Roman 12" w:hAnsi="LM Roman 12"/>
          <w:sz w:val="24"/>
          <w:szCs w:val="24"/>
          <w:lang w:val="en-US" w:eastAsia="en-US"/>
        </w:rPr>
        <w:t>the theoretical model of OFDM system will be explained, and the corresponding simulation results are to be interpreted.</w:t>
      </w:r>
      <w:r w:rsidR="007E5F24">
        <w:rPr>
          <w:rFonts w:ascii="LM Roman 12" w:hAnsi="LM Roman 12"/>
          <w:sz w:val="24"/>
          <w:szCs w:val="24"/>
          <w:lang w:val="en-US" w:eastAsia="en-US"/>
        </w:rPr>
        <w:t xml:space="preserve"> Note that only downlink data is considered in this project, which means all the available bandwidth and subcarriers are for downlink traffic.</w:t>
      </w:r>
      <w:r w:rsidR="007E5F24">
        <w:rPr>
          <w:rFonts w:ascii="LM Roman 12" w:hAnsi="LM Roman 12" w:hint="eastAsia"/>
          <w:sz w:val="24"/>
          <w:szCs w:val="24"/>
          <w:lang w:val="en-US" w:eastAsia="en-US"/>
        </w:rPr>
        <w:t xml:space="preserve"> </w:t>
      </w:r>
      <w:r w:rsidR="007E5F24">
        <w:rPr>
          <w:rFonts w:ascii="LM Roman 12" w:hAnsi="LM Roman 12"/>
          <w:sz w:val="24"/>
          <w:szCs w:val="24"/>
          <w:lang w:val="en-US" w:eastAsia="en-US"/>
        </w:rPr>
        <w:t xml:space="preserve">Subsequently, data scheduling will be carried out at the MAC layer with PD and queue-based M-LWDF respectively. </w:t>
      </w:r>
      <w:r w:rsidR="00AE139B">
        <w:rPr>
          <w:rFonts w:ascii="LM Roman 12" w:hAnsi="LM Roman 12"/>
          <w:sz w:val="24"/>
          <w:szCs w:val="24"/>
          <w:lang w:val="en-US" w:eastAsia="en-US"/>
        </w:rPr>
        <w:t>D</w:t>
      </w:r>
      <w:r w:rsidR="007E5F24">
        <w:rPr>
          <w:rFonts w:ascii="LM Roman 12" w:hAnsi="LM Roman 12"/>
          <w:sz w:val="24"/>
          <w:szCs w:val="24"/>
          <w:lang w:val="en-US" w:eastAsia="en-US"/>
        </w:rPr>
        <w:t xml:space="preserve">ata transmission order and the weight set would be </w:t>
      </w:r>
      <w:r w:rsidR="00A7346A">
        <w:rPr>
          <w:rFonts w:ascii="LM Roman 12" w:hAnsi="LM Roman 12"/>
          <w:sz w:val="24"/>
          <w:szCs w:val="24"/>
          <w:lang w:val="en-US" w:eastAsia="en-US"/>
        </w:rPr>
        <w:t xml:space="preserve">determined by the end of </w:t>
      </w:r>
      <w:r w:rsidR="00AE139B">
        <w:rPr>
          <w:rFonts w:ascii="LM Roman 12" w:hAnsi="LM Roman 12"/>
          <w:sz w:val="24"/>
          <w:szCs w:val="24"/>
          <w:lang w:val="en-US" w:eastAsia="en-US"/>
        </w:rPr>
        <w:t>this</w:t>
      </w:r>
      <w:r w:rsidR="00A7346A">
        <w:rPr>
          <w:rFonts w:ascii="LM Roman 12" w:hAnsi="LM Roman 12"/>
          <w:sz w:val="24"/>
          <w:szCs w:val="24"/>
          <w:lang w:val="en-US" w:eastAsia="en-US"/>
        </w:rPr>
        <w:t xml:space="preserve"> stage. Next, the subcarrier allocation will be executed at the PHY layer to maximise the</w:t>
      </w:r>
      <w:r w:rsidR="00A7346A">
        <w:rPr>
          <w:rFonts w:ascii="LM Roman 12" w:hAnsi="LM Roman 12"/>
          <w:sz w:val="24"/>
          <w:szCs w:val="24"/>
          <w:lang w:eastAsia="en-US"/>
        </w:rPr>
        <w:t xml:space="preserve"> </w:t>
      </w:r>
      <w:r w:rsidR="00DB2C98">
        <w:rPr>
          <w:rFonts w:ascii="LM Roman 12" w:hAnsi="LM Roman 12"/>
          <w:sz w:val="24"/>
          <w:szCs w:val="24"/>
          <w:lang w:eastAsia="en-US"/>
        </w:rPr>
        <w:t xml:space="preserve">sum capacity and weighted capacity respectively. At the same </w:t>
      </w:r>
      <w:r w:rsidR="001A1BFE">
        <w:rPr>
          <w:rFonts w:ascii="LM Roman 12" w:hAnsi="LM Roman 12"/>
          <w:sz w:val="24"/>
          <w:szCs w:val="24"/>
          <w:lang w:eastAsia="en-US"/>
        </w:rPr>
        <w:t>layer</w:t>
      </w:r>
      <w:r w:rsidR="00DB2C98">
        <w:rPr>
          <w:rFonts w:ascii="LM Roman 12" w:hAnsi="LM Roman 12"/>
          <w:sz w:val="24"/>
          <w:szCs w:val="24"/>
          <w:lang w:eastAsia="en-US"/>
        </w:rPr>
        <w:t>, the power will be distributed according to</w:t>
      </w:r>
      <w:r w:rsidR="00DB2C98">
        <w:rPr>
          <w:rFonts w:ascii="LM Roman 12" w:hAnsi="LM Roman 12" w:hint="eastAsia"/>
          <w:sz w:val="24"/>
          <w:szCs w:val="24"/>
        </w:rPr>
        <w:t xml:space="preserve"> </w:t>
      </w:r>
      <w:r w:rsidR="00AE139B">
        <w:rPr>
          <w:rFonts w:ascii="LM Roman 12" w:hAnsi="LM Roman 12"/>
          <w:sz w:val="24"/>
          <w:szCs w:val="24"/>
        </w:rPr>
        <w:t xml:space="preserve">WF </w:t>
      </w:r>
      <w:r w:rsidR="00DB2C98">
        <w:rPr>
          <w:rFonts w:ascii="LM Roman 12" w:hAnsi="LM Roman 12"/>
          <w:sz w:val="24"/>
          <w:szCs w:val="24"/>
        </w:rPr>
        <w:t>and weighted water-filling</w:t>
      </w:r>
      <w:r w:rsidR="00AE139B">
        <w:rPr>
          <w:rFonts w:ascii="LM Roman 12" w:hAnsi="LM Roman 12"/>
          <w:sz w:val="24"/>
          <w:szCs w:val="24"/>
        </w:rPr>
        <w:t xml:space="preserve"> (WWF)</w:t>
      </w:r>
      <w:r w:rsidR="00DB2C98">
        <w:rPr>
          <w:rFonts w:ascii="LM Roman 12" w:hAnsi="LM Roman 12"/>
          <w:sz w:val="24"/>
          <w:szCs w:val="24"/>
        </w:rPr>
        <w:t xml:space="preserve"> algorithms.</w:t>
      </w:r>
      <w:r w:rsidR="001A1BFE">
        <w:rPr>
          <w:rFonts w:ascii="LM Roman 12" w:hAnsi="LM Roman 12"/>
          <w:sz w:val="24"/>
          <w:szCs w:val="24"/>
        </w:rPr>
        <w:t xml:space="preserve"> </w:t>
      </w:r>
      <w:r w:rsidR="00E134DB">
        <w:rPr>
          <w:rFonts w:ascii="LM Roman 12" w:hAnsi="LM Roman 12"/>
          <w:sz w:val="24"/>
          <w:szCs w:val="24"/>
        </w:rPr>
        <w:t>The proper selection of the</w:t>
      </w:r>
      <w:bookmarkStart w:id="2" w:name="_Hlk510004124"/>
      <w:r w:rsidR="00E134DB">
        <w:rPr>
          <w:rFonts w:ascii="LM Roman 12" w:hAnsi="LM Roman 12"/>
          <w:sz w:val="24"/>
          <w:szCs w:val="24"/>
        </w:rPr>
        <w:t xml:space="preserve"> packets for the weight design can reduce the complexity of the model.</w:t>
      </w:r>
      <w:r w:rsidR="00E134DB">
        <w:rPr>
          <w:rFonts w:ascii="LM Roman 12" w:hAnsi="LM Roman 12" w:hint="eastAsia"/>
          <w:sz w:val="24"/>
          <w:szCs w:val="24"/>
        </w:rPr>
        <w:t xml:space="preserve"> </w:t>
      </w:r>
      <w:r w:rsidR="001A1BFE">
        <w:rPr>
          <w:rFonts w:ascii="LM Roman 12" w:hAnsi="LM Roman 12"/>
          <w:sz w:val="24"/>
          <w:szCs w:val="24"/>
        </w:rPr>
        <w:t>MATLAB is the simulation tool employed in this project for the performance and complexity ana</w:t>
      </w:r>
      <w:bookmarkEnd w:id="2"/>
      <w:r w:rsidR="001A1BFE">
        <w:rPr>
          <w:rFonts w:ascii="LM Roman 12" w:hAnsi="LM Roman 12"/>
          <w:sz w:val="24"/>
          <w:szCs w:val="24"/>
        </w:rPr>
        <w:t>lysis.</w:t>
      </w:r>
    </w:p>
    <w:p w14:paraId="7B2052C1" w14:textId="3A79A840" w:rsidR="006C6586" w:rsidRDefault="00781881" w:rsidP="00781881">
      <w:pPr>
        <w:pStyle w:val="1"/>
        <w:numPr>
          <w:ilvl w:val="1"/>
          <w:numId w:val="7"/>
        </w:numPr>
      </w:pPr>
      <w:r>
        <w:lastRenderedPageBreak/>
        <w:t>Industrial Relevance</w:t>
      </w:r>
    </w:p>
    <w:p w14:paraId="3B83E606" w14:textId="0A79C5FC" w:rsidR="00523BA6" w:rsidRDefault="00F1010C" w:rsidP="00F4346A">
      <w:pPr>
        <w:pStyle w:val="Text"/>
        <w:rPr>
          <w:rFonts w:eastAsiaTheme="minorEastAsia"/>
          <w:lang w:val="en-US" w:eastAsia="zh-CN"/>
        </w:rPr>
      </w:pPr>
      <w:r>
        <w:rPr>
          <w:rFonts w:eastAsiaTheme="minorEastAsia"/>
          <w:lang w:val="en-US" w:eastAsia="zh-CN"/>
        </w:rPr>
        <w:t>The fourth generation of broadband cellular network technology</w:t>
      </w:r>
      <w:r w:rsidR="00B701EF">
        <w:rPr>
          <w:rFonts w:eastAsiaTheme="minorEastAsia"/>
          <w:lang w:val="en-US" w:eastAsia="zh-CN"/>
        </w:rPr>
        <w:t xml:space="preserve"> (4G) has developed fast in the past decade. Compared with conventional technologies, 4G </w:t>
      </w:r>
      <w:r w:rsidR="00E71BC1">
        <w:rPr>
          <w:rFonts w:eastAsiaTheme="minorEastAsia"/>
          <w:lang w:val="en-US" w:eastAsia="zh-CN"/>
        </w:rPr>
        <w:t>provides</w:t>
      </w:r>
      <w:r w:rsidR="00B701EF">
        <w:rPr>
          <w:rFonts w:eastAsiaTheme="minorEastAsia"/>
          <w:lang w:val="en-US" w:eastAsia="zh-CN"/>
        </w:rPr>
        <w:t xml:space="preserve"> larger throughput, lower delay</w:t>
      </w:r>
      <w:r w:rsidR="00E71BC1">
        <w:rPr>
          <w:rFonts w:eastAsiaTheme="minorEastAsia"/>
          <w:lang w:val="en-US" w:eastAsia="zh-CN"/>
        </w:rPr>
        <w:t xml:space="preserve">, more QoS strategies and </w:t>
      </w:r>
      <w:r w:rsidR="004060DA">
        <w:rPr>
          <w:rFonts w:eastAsiaTheme="minorEastAsia"/>
          <w:lang w:val="en-US" w:eastAsia="zh-CN"/>
        </w:rPr>
        <w:t>enhanced</w:t>
      </w:r>
      <w:r w:rsidR="00E71BC1">
        <w:rPr>
          <w:rFonts w:eastAsiaTheme="minorEastAsia"/>
          <w:lang w:val="en-US" w:eastAsia="zh-CN"/>
        </w:rPr>
        <w:t xml:space="preserve"> safety.</w:t>
      </w:r>
      <w:r w:rsidR="004060DA">
        <w:rPr>
          <w:rFonts w:eastAsiaTheme="minorEastAsia"/>
          <w:lang w:val="en-US" w:eastAsia="zh-CN"/>
        </w:rPr>
        <w:t xml:space="preserve"> As required by </w:t>
      </w:r>
      <w:r w:rsidR="007603CA">
        <w:rPr>
          <w:rFonts w:eastAsiaTheme="minorEastAsia"/>
          <w:lang w:val="en-US" w:eastAsia="zh-CN"/>
        </w:rPr>
        <w:fldChar w:fldCharType="begin"/>
      </w:r>
      <w:r w:rsidR="007603CA">
        <w:rPr>
          <w:rFonts w:eastAsiaTheme="minorEastAsia"/>
          <w:lang w:val="en-US" w:eastAsia="zh-CN"/>
        </w:rPr>
        <w:instrText xml:space="preserve"> ADDIN EN.CITE &lt;EndNote&gt;&lt;Cite&gt;&lt;Author&gt;Singh Dr. Sawtantar Singh Khurmi Amit Kumar Dr. Yunfei Liu&lt;/Author&gt;&lt;Year&gt;2011&lt;/Year&gt;&lt;RecNum&gt;26&lt;/RecNum&gt;&lt;DisplayText&gt;[14]&lt;/DisplayText&gt;&lt;record&gt;&lt;rec-number&gt;26&lt;/rec-number&gt;&lt;foreign-keys&gt;&lt;key app="EN" db-id="29tsfea28xw50ueed08pfp2dzaex2pd9r2s9" timestamp="1523536957"&gt;26&lt;/key&gt;&lt;/foreign-keys&gt;&lt;ref-type name="Book"&gt;6&lt;/ref-type&gt;&lt;contributors&gt;&lt;authors&gt;&lt;author&gt;Singh Dr. Sawtantar Singh Khurmi Amit Kumar Dr. Yunfei Liu, Tanvir&lt;/author&gt;&lt;/authors&gt;&lt;/contributors&gt;&lt;titles&gt;&lt;title&gt;IMT-Advanced: The ITU Standard For 4G Mobile Communication&lt;/title&gt;&lt;/titles&gt;&lt;volume&gt;2&lt;/volume&gt;&lt;dates&gt;&lt;year&gt;2011&lt;/year&gt;&lt;/dates&gt;&lt;urls&gt;&lt;/urls&gt;&lt;/record&gt;&lt;/Cite&gt;&lt;/EndNote&gt;</w:instrText>
      </w:r>
      <w:r w:rsidR="007603CA">
        <w:rPr>
          <w:rFonts w:eastAsiaTheme="minorEastAsia"/>
          <w:lang w:val="en-US" w:eastAsia="zh-CN"/>
        </w:rPr>
        <w:fldChar w:fldCharType="separate"/>
      </w:r>
      <w:r w:rsidR="007603CA">
        <w:rPr>
          <w:rFonts w:eastAsiaTheme="minorEastAsia"/>
          <w:noProof/>
          <w:lang w:val="en-US" w:eastAsia="zh-CN"/>
        </w:rPr>
        <w:t>[14]</w:t>
      </w:r>
      <w:r w:rsidR="007603CA">
        <w:rPr>
          <w:rFonts w:eastAsiaTheme="minorEastAsia"/>
          <w:lang w:val="en-US" w:eastAsia="zh-CN"/>
        </w:rPr>
        <w:fldChar w:fldCharType="end"/>
      </w:r>
      <w:r w:rsidR="00550F54">
        <w:rPr>
          <w:rFonts w:eastAsiaTheme="minorEastAsia"/>
          <w:lang w:val="en-US" w:eastAsia="zh-CN"/>
        </w:rPr>
        <w:t>, the user data rate should reach around 1 Gbps in low speed and 100 Mbps in high speed</w:t>
      </w:r>
      <w:r w:rsidR="00981B1A">
        <w:rPr>
          <w:rFonts w:eastAsiaTheme="minorEastAsia"/>
          <w:lang w:val="en-US" w:eastAsia="zh-CN"/>
        </w:rPr>
        <w:t xml:space="preserve"> movement</w:t>
      </w:r>
      <w:r w:rsidR="00550F54">
        <w:rPr>
          <w:rFonts w:eastAsiaTheme="minorEastAsia"/>
          <w:lang w:val="en-US" w:eastAsia="zh-CN"/>
        </w:rPr>
        <w:t xml:space="preserve">. </w:t>
      </w:r>
      <w:r w:rsidR="004D6783">
        <w:rPr>
          <w:rFonts w:eastAsiaTheme="minorEastAsia"/>
          <w:lang w:val="en-US" w:eastAsia="zh-CN"/>
        </w:rPr>
        <w:t>The high data rate exacerbates</w:t>
      </w:r>
      <w:r w:rsidR="004D6783">
        <w:rPr>
          <w:rFonts w:eastAsiaTheme="minorEastAsia" w:hint="eastAsia"/>
          <w:lang w:val="en-US" w:eastAsia="zh-CN"/>
        </w:rPr>
        <w:t xml:space="preserve"> </w:t>
      </w:r>
      <w:r w:rsidR="004D6783">
        <w:rPr>
          <w:rFonts w:eastAsiaTheme="minorEastAsia"/>
          <w:lang w:val="en-US" w:eastAsia="zh-CN"/>
        </w:rPr>
        <w:t xml:space="preserve">fading </w:t>
      </w:r>
      <w:r w:rsidR="001558AE">
        <w:rPr>
          <w:rFonts w:eastAsiaTheme="minorEastAsia"/>
          <w:lang w:val="en-US" w:eastAsia="zh-CN"/>
        </w:rPr>
        <w:t>effects, and OFDM is proposed as a proper multiplexing scheme to avoid frequency-selective fading</w:t>
      </w:r>
      <w:r w:rsidR="00831469">
        <w:rPr>
          <w:rFonts w:eastAsiaTheme="minorEastAsia"/>
          <w:lang w:val="en-US" w:eastAsia="zh-CN"/>
        </w:rPr>
        <w:t>. Therefore, the data rate can be guaranteed and the complexity in signal recovering can be reduced</w:t>
      </w:r>
      <w:r w:rsidR="00DB5CD5">
        <w:rPr>
          <w:rFonts w:eastAsiaTheme="minorEastAsia"/>
          <w:lang w:val="en-US" w:eastAsia="zh-CN"/>
        </w:rPr>
        <w:t xml:space="preserve"> significantly</w:t>
      </w:r>
      <w:r w:rsidR="00831469">
        <w:rPr>
          <w:rFonts w:eastAsiaTheme="minorEastAsia"/>
          <w:lang w:val="en-US" w:eastAsia="zh-CN"/>
        </w:rPr>
        <w:t>.</w:t>
      </w:r>
    </w:p>
    <w:p w14:paraId="0C6A2D6F" w14:textId="77777777" w:rsidR="00DB5CD5" w:rsidRDefault="00DB5CD5" w:rsidP="00F4346A">
      <w:pPr>
        <w:pStyle w:val="Text"/>
        <w:rPr>
          <w:rFonts w:eastAsiaTheme="minorEastAsia"/>
          <w:lang w:val="en-US" w:eastAsia="zh-CN"/>
        </w:rPr>
      </w:pPr>
    </w:p>
    <w:p w14:paraId="0BFF5102" w14:textId="27C00DA7" w:rsidR="00FF3E80" w:rsidRPr="00523BA6" w:rsidRDefault="00FA4544" w:rsidP="00F4346A">
      <w:pPr>
        <w:pStyle w:val="Text"/>
        <w:rPr>
          <w:rFonts w:eastAsiaTheme="minorEastAsia"/>
          <w:lang w:val="en-US" w:eastAsia="zh-CN"/>
        </w:rPr>
      </w:pPr>
      <w:r>
        <w:rPr>
          <w:rFonts w:eastAsiaTheme="minorEastAsia"/>
          <w:lang w:val="en-US" w:eastAsia="zh-CN"/>
        </w:rPr>
        <w:t>Optimization in this project</w:t>
      </w:r>
      <w:r w:rsidR="00523BA6">
        <w:rPr>
          <w:rFonts w:eastAsiaTheme="minorEastAsia"/>
          <w:lang w:val="en-US" w:eastAsia="zh-CN"/>
        </w:rPr>
        <w:t xml:space="preserve"> is realized on the basis of OFDM system.</w:t>
      </w:r>
      <w:r w:rsidR="00523BA6">
        <w:rPr>
          <w:rFonts w:eastAsiaTheme="minorEastAsia" w:hint="eastAsia"/>
          <w:lang w:val="en-US" w:eastAsia="zh-CN"/>
        </w:rPr>
        <w:t xml:space="preserve"> </w:t>
      </w:r>
      <w:r w:rsidR="003546A2">
        <w:rPr>
          <w:rFonts w:hint="eastAsia"/>
        </w:rPr>
        <w:t>A</w:t>
      </w:r>
      <w:r w:rsidR="003546A2">
        <w:t xml:space="preserve">lthough the title suggests the </w:t>
      </w:r>
      <w:r w:rsidR="00B90910">
        <w:t>cross-layer design targets at 4G broadband network, it can be utilized in any OFDM-based broadband wireless system</w:t>
      </w:r>
      <w:r w:rsidR="00035030">
        <w:t xml:space="preserve"> to provide more flexibility and enhancement on delay, packet drop rate and power </w:t>
      </w:r>
      <w:r w:rsidR="00F95D80">
        <w:t>&amp; spectrum efficiencies.</w:t>
      </w:r>
      <w:r w:rsidR="00F95D80">
        <w:rPr>
          <w:rFonts w:eastAsiaTheme="minorEastAsia" w:hint="eastAsia"/>
          <w:lang w:eastAsia="zh-CN"/>
        </w:rPr>
        <w:t xml:space="preserve"> </w:t>
      </w:r>
    </w:p>
    <w:p w14:paraId="34CC642D" w14:textId="77777777" w:rsidR="00FF3E80" w:rsidRDefault="00FF3E80" w:rsidP="00F4346A">
      <w:pPr>
        <w:pStyle w:val="Text"/>
      </w:pPr>
    </w:p>
    <w:p w14:paraId="6117A443" w14:textId="4D3437EB" w:rsidR="00907C38" w:rsidRPr="00DF5796" w:rsidRDefault="00F4346A" w:rsidP="00907C38">
      <w:pPr>
        <w:pStyle w:val="Text"/>
        <w:rPr>
          <w:rFonts w:eastAsiaTheme="minorEastAsia"/>
          <w:lang w:val="en-US" w:eastAsia="zh-CN"/>
        </w:rPr>
      </w:pPr>
      <w:r>
        <w:t>With the advancement of fast Fourier transform (FFT), the complexity of OFDM implementation has been decreased significantly.</w:t>
      </w:r>
      <w:r>
        <w:rPr>
          <w:rFonts w:eastAsiaTheme="minorEastAsia" w:hint="eastAsia"/>
          <w:lang w:val="en-US" w:eastAsia="zh-CN"/>
        </w:rPr>
        <w:t xml:space="preserve"> </w:t>
      </w:r>
      <w:r>
        <w:rPr>
          <w:rFonts w:eastAsiaTheme="minorEastAsia"/>
          <w:lang w:val="en-US" w:eastAsia="zh-CN"/>
        </w:rPr>
        <w:t>The prosperity of OFDM has been witnessed in numerous famous communication systems, as</w:t>
      </w:r>
      <w:r>
        <w:rPr>
          <w:rFonts w:eastAsiaTheme="minorEastAsia" w:hint="eastAsia"/>
          <w:lang w:val="en-US" w:eastAsia="zh-CN"/>
        </w:rPr>
        <w:t xml:space="preserve"> </w:t>
      </w:r>
      <w:r>
        <w:rPr>
          <w:rFonts w:eastAsiaTheme="minorEastAsia"/>
          <w:lang w:val="en-US" w:eastAsia="zh-CN"/>
        </w:rPr>
        <w:t>wireless local area network (WLAN), asymmetric di</w:t>
      </w:r>
      <w:r w:rsidRPr="00CC1DD8">
        <w:rPr>
          <w:rFonts w:eastAsiaTheme="minorEastAsia"/>
          <w:lang w:val="en-US" w:eastAsia="zh-CN"/>
        </w:rPr>
        <w:t>gital subscriber line</w:t>
      </w:r>
      <w:r>
        <w:rPr>
          <w:rFonts w:eastAsiaTheme="minorEastAsia"/>
          <w:lang w:val="en-US" w:eastAsia="zh-CN"/>
        </w:rPr>
        <w:t xml:space="preserve"> (ADSL),</w:t>
      </w:r>
      <w:r w:rsidR="003942F3">
        <w:rPr>
          <w:rFonts w:eastAsiaTheme="minorEastAsia"/>
          <w:lang w:val="en-US" w:eastAsia="zh-CN"/>
        </w:rPr>
        <w:t xml:space="preserve"> high-definition television (HDTV)</w:t>
      </w:r>
      <w:r>
        <w:rPr>
          <w:rFonts w:eastAsiaTheme="minorEastAsia"/>
          <w:lang w:val="en-US" w:eastAsia="zh-CN"/>
        </w:rPr>
        <w:t xml:space="preserve"> and power line communication </w:t>
      </w:r>
      <w:r w:rsidR="007603CA">
        <w:rPr>
          <w:rFonts w:eastAsiaTheme="minorEastAsia"/>
          <w:lang w:val="en-US" w:eastAsia="zh-CN"/>
        </w:rPr>
        <w:fldChar w:fldCharType="begin"/>
      </w:r>
      <w:r w:rsidR="007603CA">
        <w:rPr>
          <w:rFonts w:eastAsiaTheme="minorEastAsia"/>
          <w:lang w:val="en-US" w:eastAsia="zh-CN"/>
        </w:rPr>
        <w:instrText xml:space="preserve"> ADDIN EN.CITE &lt;EndNote&gt;&lt;Cite&gt;&lt;Author&gt;Dash&lt;/Author&gt;&lt;Year&gt;2017&lt;/Year&gt;&lt;RecNum&gt;24&lt;/RecNum&gt;&lt;DisplayText&gt;[15]&lt;/DisplayText&gt;&lt;record&gt;&lt;rec-number&gt;24&lt;/rec-number&gt;&lt;foreign-keys&gt;&lt;key app="EN" db-id="29tsfea28xw50ueed08pfp2dzaex2pd9r2s9" timestamp="1523536948"&gt;24&lt;/key&gt;&lt;/foreign-keys&gt;&lt;ref-type name="Conference Proceedings"&gt;10&lt;/ref-type&gt;&lt;contributors&gt;&lt;authors&gt;&lt;author&gt;S. S. Dash&lt;/author&gt;&lt;/authors&gt;&lt;/contributors&gt;&lt;titles&gt;&lt;title&gt;Application of OFDM over indoor power line communication&lt;/title&gt;&lt;secondary-title&gt;2017 International Conference on Wireless Communications, Signal Processing and Networking (WiSPNET)&lt;/secondary-title&gt;&lt;alt-title&gt;2017 International Conference on Wireless Communications, Signal Processing and Networking (WiSPNET)&lt;/alt-title&gt;&lt;/titles&gt;&lt;pages&gt;240-245&lt;/pages&gt;&lt;keywords&gt;&lt;keyword&gt;OFDM modulation&lt;/keyword&gt;&lt;keyword&gt;carrier transmission on power lines&lt;/keyword&gt;&lt;keyword&gt;BPL system&lt;/keyword&gt;&lt;keyword&gt;Least Square equalizer&lt;/keyword&gt;&lt;keyword&gt;OFDM technology&lt;/keyword&gt;&lt;keyword&gt;Zero Forcing&lt;/keyword&gt;&lt;keyword&gt;demodulating data signals&lt;/keyword&gt;&lt;keyword&gt;indoor power line communication&lt;/keyword&gt;&lt;keyword&gt;load impedance&lt;/keyword&gt;&lt;keyword&gt;low voltage power line&lt;/keyword&gt;&lt;keyword&gt;power line systems&lt;/keyword&gt;&lt;keyword&gt;Bit error rate&lt;/keyword&gt;&lt;keyword&gt;Equalizers&lt;/keyword&gt;&lt;keyword&gt;Impedance&lt;/keyword&gt;&lt;keyword&gt;Load modeling&lt;/keyword&gt;&lt;keyword&gt;Low voltage&lt;/keyword&gt;&lt;keyword&gt;OFDM&lt;/keyword&gt;&lt;keyword&gt;Power line communications&lt;/keyword&gt;&lt;keyword&gt;Bit Error Rate (BER)&lt;/keyword&gt;&lt;keyword&gt;Broadband over power line (BPL)&lt;/keyword&gt;&lt;keyword&gt;Least Square (LS)&lt;/keyword&gt;&lt;keyword&gt;Orthogonal Frequency Division Multiplexing (OFDM)&lt;/keyword&gt;&lt;keyword&gt;Power Line Communication (PLC)&lt;/keyword&gt;&lt;keyword&gt;Signal to Noise Ratio (SNR)&lt;/keyword&gt;&lt;keyword&gt;Zero Forcing (ZF)&lt;/keyword&gt;&lt;/keywords&gt;&lt;dates&gt;&lt;year&gt;2017&lt;/year&gt;&lt;pub-dates&gt;&lt;date&gt;22-24 March 2017&lt;/date&gt;&lt;/pub-dates&gt;&lt;/dates&gt;&lt;urls&gt;&lt;/urls&gt;&lt;electronic-resource-num&gt;10.1109/WiSPNET.2017.8299755&lt;/electronic-resource-num&gt;&lt;/record&gt;&lt;/Cite&gt;&lt;/EndNote&gt;</w:instrText>
      </w:r>
      <w:r w:rsidR="007603CA">
        <w:rPr>
          <w:rFonts w:eastAsiaTheme="minorEastAsia"/>
          <w:lang w:val="en-US" w:eastAsia="zh-CN"/>
        </w:rPr>
        <w:fldChar w:fldCharType="separate"/>
      </w:r>
      <w:r w:rsidR="007603CA">
        <w:rPr>
          <w:rFonts w:eastAsiaTheme="minorEastAsia"/>
          <w:noProof/>
          <w:lang w:val="en-US" w:eastAsia="zh-CN"/>
        </w:rPr>
        <w:t>[15]</w:t>
      </w:r>
      <w:r w:rsidR="007603CA">
        <w:rPr>
          <w:rFonts w:eastAsiaTheme="minorEastAsia"/>
          <w:lang w:val="en-US" w:eastAsia="zh-CN"/>
        </w:rPr>
        <w:fldChar w:fldCharType="end"/>
      </w:r>
      <w:r>
        <w:rPr>
          <w:rFonts w:eastAsiaTheme="minorEastAsia"/>
          <w:lang w:val="en-US" w:eastAsia="zh-CN"/>
        </w:rPr>
        <w:t>.</w:t>
      </w:r>
      <w:r w:rsidR="003942F3">
        <w:rPr>
          <w:rFonts w:eastAsiaTheme="minorEastAsia"/>
          <w:lang w:val="en-US" w:eastAsia="zh-CN"/>
        </w:rPr>
        <w:t xml:space="preserve"> Furthermore, an advanced OFDM </w:t>
      </w:r>
      <w:r w:rsidR="000837C9">
        <w:rPr>
          <w:rFonts w:eastAsiaTheme="minorEastAsia"/>
          <w:lang w:val="en-US" w:eastAsia="zh-CN"/>
        </w:rPr>
        <w:t xml:space="preserve">scheme named OFDM-IM proposed by </w:t>
      </w:r>
      <w:r w:rsidR="007603CA">
        <w:rPr>
          <w:rFonts w:eastAsiaTheme="minorEastAsia"/>
          <w:lang w:val="en-US" w:eastAsia="zh-CN"/>
        </w:rPr>
        <w:fldChar w:fldCharType="begin">
          <w:fldData xml:space="preserve">PEVuZE5vdGU+PENpdGU+PEF1dGhvcj5CYcWfYXI8L0F1dGhvcj48WWVhcj4yMDEzPC9ZZWFyPjxS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</w:fldData>
        </w:fldChar>
      </w:r>
      <w:r w:rsidR="007603CA">
        <w:rPr>
          <w:rFonts w:eastAsiaTheme="minorEastAsia"/>
          <w:lang w:val="en-US" w:eastAsia="zh-CN"/>
        </w:rPr>
        <w:instrText xml:space="preserve"> ADDIN EN.CITE </w:instrText>
      </w:r>
      <w:r w:rsidR="007603CA">
        <w:rPr>
          <w:rFonts w:eastAsiaTheme="minorEastAsia"/>
          <w:lang w:val="en-US" w:eastAsia="zh-CN"/>
        </w:rPr>
        <w:fldChar w:fldCharType="begin">
          <w:fldData xml:space="preserve">PEVuZE5vdGU+PENpdGU+PEF1dGhvcj5CYcWfYXI8L0F1dGhvcj48WWVhcj4yMDEzPC9ZZWFyPjxS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</w:fldData>
        </w:fldChar>
      </w:r>
      <w:r w:rsidR="007603CA">
        <w:rPr>
          <w:rFonts w:eastAsiaTheme="minorEastAsia"/>
          <w:lang w:val="en-US" w:eastAsia="zh-CN"/>
        </w:rPr>
        <w:instrText xml:space="preserve"> ADDIN EN.CITE.DATA </w:instrText>
      </w:r>
      <w:r w:rsidR="007603CA">
        <w:rPr>
          <w:rFonts w:eastAsiaTheme="minorEastAsia"/>
          <w:lang w:val="en-US" w:eastAsia="zh-CN"/>
        </w:rPr>
      </w:r>
      <w:r w:rsidR="007603CA">
        <w:rPr>
          <w:rFonts w:eastAsiaTheme="minorEastAsia"/>
          <w:lang w:val="en-US" w:eastAsia="zh-CN"/>
        </w:rPr>
        <w:fldChar w:fldCharType="end"/>
      </w:r>
      <w:r w:rsidR="007603CA">
        <w:rPr>
          <w:rFonts w:eastAsiaTheme="minorEastAsia"/>
          <w:lang w:val="en-US" w:eastAsia="zh-CN"/>
        </w:rPr>
      </w:r>
      <w:r w:rsidR="007603CA">
        <w:rPr>
          <w:rFonts w:eastAsiaTheme="minorEastAsia"/>
          <w:lang w:val="en-US" w:eastAsia="zh-CN"/>
        </w:rPr>
        <w:fldChar w:fldCharType="separate"/>
      </w:r>
      <w:r w:rsidR="007603CA">
        <w:rPr>
          <w:rFonts w:eastAsiaTheme="minorEastAsia"/>
          <w:noProof/>
          <w:lang w:val="en-US" w:eastAsia="zh-CN"/>
        </w:rPr>
        <w:t>[16]</w:t>
      </w:r>
      <w:r w:rsidR="007603CA">
        <w:rPr>
          <w:rFonts w:eastAsiaTheme="minorEastAsia"/>
          <w:lang w:val="en-US" w:eastAsia="zh-CN"/>
        </w:rPr>
        <w:fldChar w:fldCharType="end"/>
      </w:r>
      <w:r w:rsidR="000837C9">
        <w:rPr>
          <w:rFonts w:eastAsiaTheme="minorEastAsia"/>
          <w:lang w:val="en-US" w:eastAsia="zh-CN"/>
        </w:rPr>
        <w:t xml:space="preserve"> is recommended by </w:t>
      </w:r>
      <w:r w:rsidR="007603CA">
        <w:rPr>
          <w:szCs w:val="24"/>
        </w:rPr>
        <w:fldChar w:fldCharType="begin">
          <w:fldData xml:space="preserve">PEVuZE5vdGU+PENpdGU+PEF1dGhvcj5BZ2l3YWw8L0F1dGhvcj48WWVhcj4yMDE2PC9ZZWFyPjxS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</w:fldData>
        </w:fldChar>
      </w:r>
      <w:r w:rsidR="007603CA">
        <w:rPr>
          <w:szCs w:val="24"/>
        </w:rPr>
        <w:instrText xml:space="preserve"> ADDIN EN.CITE </w:instrText>
      </w:r>
      <w:r w:rsidR="007603CA">
        <w:rPr>
          <w:szCs w:val="24"/>
        </w:rPr>
        <w:fldChar w:fldCharType="begin">
          <w:fldData xml:space="preserve">PEVuZE5vdGU+PENpdGU+PEF1dGhvcj5BZ2l3YWw8L0F1dGhvcj48WWVhcj4yMDE2PC9ZZWFyPjxS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</w:fldData>
        </w:fldChar>
      </w:r>
      <w:r w:rsidR="007603CA">
        <w:rPr>
          <w:szCs w:val="24"/>
        </w:rPr>
        <w:instrText xml:space="preserve"> ADDIN EN.CITE.DATA </w:instrText>
      </w:r>
      <w:r w:rsidR="007603CA">
        <w:rPr>
          <w:szCs w:val="24"/>
        </w:rPr>
      </w:r>
      <w:r w:rsidR="007603CA">
        <w:rPr>
          <w:szCs w:val="24"/>
        </w:rPr>
        <w:fldChar w:fldCharType="end"/>
      </w:r>
      <w:r w:rsidR="007603CA">
        <w:rPr>
          <w:szCs w:val="24"/>
        </w:rPr>
      </w:r>
      <w:r w:rsidR="007603CA">
        <w:rPr>
          <w:szCs w:val="24"/>
        </w:rPr>
        <w:fldChar w:fldCharType="separate"/>
      </w:r>
      <w:r w:rsidR="007603CA">
        <w:rPr>
          <w:noProof/>
          <w:szCs w:val="24"/>
        </w:rPr>
        <w:t>[17]</w:t>
      </w:r>
      <w:r w:rsidR="007603CA">
        <w:rPr>
          <w:szCs w:val="24"/>
        </w:rPr>
        <w:fldChar w:fldCharType="end"/>
      </w:r>
      <w:r w:rsidR="000837C9">
        <w:rPr>
          <w:szCs w:val="24"/>
        </w:rPr>
        <w:t xml:space="preserve"> </w:t>
      </w:r>
      <w:r w:rsidR="009F5427">
        <w:rPr>
          <w:szCs w:val="24"/>
        </w:rPr>
        <w:fldChar w:fldCharType="begin"/>
      </w:r>
      <w:r w:rsidR="009F5427">
        <w:rPr>
          <w:szCs w:val="24"/>
        </w:rPr>
        <w:instrText xml:space="preserve"> ADDIN EN.CITE &lt;EndNote&gt;&lt;Cite&gt;&lt;Author&gt;Wu&lt;/Author&gt;&lt;Year&gt;2017&lt;/Year&gt;&lt;RecNum&gt;6&lt;/RecNum&gt;&lt;DisplayText&gt;[18]&lt;/DisplayText&gt;&lt;record&gt;&lt;rec-number&gt;6&lt;/rec-number&gt;&lt;foreign-keys&gt;&lt;key app="EN" db-id="29tsfea28xw50ueed08pfp2dzaex2pd9r2s9" timestamp="1523536843"&gt;6&lt;/key&gt;&lt;/foreign-keys&gt;&lt;ref-type name="Journal Article"&gt;17&lt;/ref-type&gt;&lt;contributors&gt;&lt;authors&gt;&lt;author&gt;S. Wu&lt;/author&gt;&lt;author&gt;M. Nekovee&lt;/author&gt;&lt;/authors&gt;&lt;/contributors&gt;&lt;titles&gt;&lt;title&gt;Single-cell and multi-cell performance analysis of OFDM index modulation&lt;/title&gt;&lt;secondary-title&gt;IET Communications&lt;/secondary-title&gt;&lt;/titles&gt;&lt;periodical&gt;&lt;full-title&gt;IET Communications&lt;/full-title&gt;&lt;/periodical&gt;&lt;pages&gt;1021-1027&lt;/pages&gt;&lt;volume&gt;11&lt;/volume&gt;&lt;number&gt;7&lt;/number&gt;&lt;keywords&gt;&lt;keyword&gt;Gaussian distribution&lt;/keyword&gt;&lt;keyword&gt;OFDM modulation&lt;/keyword&gt;&lt;keyword&gt;cellular radio&lt;/keyword&gt;&lt;keyword&gt;expectation-maximisation algorithm&lt;/keyword&gt;&lt;keyword&gt;quadrature amplitude modulation&lt;/keyword&gt;&lt;keyword&gt;radiofrequency interference&lt;/keyword&gt;&lt;keyword&gt;stochastic processes&lt;/keyword&gt;&lt;keyword&gt;Gaussian input&lt;/keyword&gt;&lt;keyword&gt;MoG distribution estimation&lt;/keyword&gt;&lt;keyword&gt;OFDM index modulation multicell performance analysis&lt;/keyword&gt;&lt;keyword&gt;OFDM index modulation singlecell analysis&lt;/keyword&gt;&lt;keyword&gt;OFDM-IM single-cell achievable rate&lt;/keyword&gt;&lt;keyword&gt;mixture of Gaussian distribution&lt;/keyword&gt;&lt;keyword&gt;multiary symmetric channel&lt;/keyword&gt;&lt;keyword&gt;multicell OFDM-IM cumulative distribution function&lt;/keyword&gt;&lt;keyword&gt;multicell OFDM-IM sum rate upper bound&lt;/keyword&gt;&lt;keyword&gt;multicell orthogonal frequency division multiplexing index modulation sum rate&lt;/keyword&gt;&lt;keyword&gt;noise plus intercell interference probability density function&lt;/keyword&gt;&lt;keyword&gt;simplified expectation maximisation algorithm&lt;/keyword&gt;&lt;keyword&gt;stochastic geometry&lt;/keyword&gt;&lt;/keywords&gt;&lt;dates&gt;&lt;year&gt;2017&lt;/year&gt;&lt;/dates&gt;&lt;isbn&gt;1751-8628&lt;/isbn&gt;&lt;urls&gt;&lt;/urls&gt;&lt;electronic-resource-num&gt;10.1049/iet-com.2016.0778&lt;/electronic-resource-num&gt;&lt;/record&gt;&lt;/Cite&gt;&lt;/EndNote&gt;</w:instrText>
      </w:r>
      <w:r w:rsidR="009F5427">
        <w:rPr>
          <w:szCs w:val="24"/>
        </w:rPr>
        <w:fldChar w:fldCharType="separate"/>
      </w:r>
      <w:r w:rsidR="009F5427">
        <w:rPr>
          <w:noProof/>
          <w:szCs w:val="24"/>
        </w:rPr>
        <w:t>[18]</w:t>
      </w:r>
      <w:r w:rsidR="009F5427">
        <w:rPr>
          <w:szCs w:val="24"/>
        </w:rPr>
        <w:fldChar w:fldCharType="end"/>
      </w:r>
      <w:r w:rsidR="000837C9">
        <w:rPr>
          <w:szCs w:val="24"/>
        </w:rPr>
        <w:t xml:space="preserve"> and </w:t>
      </w:r>
      <w:r w:rsidR="009F5427">
        <w:rPr>
          <w:szCs w:val="24"/>
        </w:rPr>
        <w:fldChar w:fldCharType="begin"/>
      </w:r>
      <w:r w:rsidR="009F5427">
        <w:rPr>
          <w:szCs w:val="24"/>
        </w:rPr>
        <w:instrText xml:space="preserve"> ADDIN EN.CITE &lt;EndNote&gt;&lt;Cite&gt;&lt;Author&gt;Basar&lt;/Author&gt;&lt;Year&gt;2016&lt;/Year&gt;&lt;RecNum&gt;13&lt;/RecNum&gt;&lt;DisplayText&gt;[19]&lt;/DisplayText&gt;&lt;record&gt;&lt;rec-number&gt;13&lt;/rec-number&gt;&lt;foreign-keys&gt;&lt;key app="EN" db-id="29tsfea28xw50ueed08pfp2dzaex2pd9r2s9" timestamp="1523536875"&gt;13&lt;/key&gt;&lt;/foreign-keys&gt;&lt;ref-type name="Journal Article"&gt;17&lt;/ref-type&gt;&lt;contributors&gt;&lt;authors&gt;&lt;author&gt;E. Basar&lt;/author&gt;&lt;/authors&gt;&lt;/contributors&gt;&lt;titles&gt;&lt;title&gt;Index modulation techniques for 5G wireless networks&lt;/title&gt;&lt;secondary-title&gt;IEEE Communications Magazine&lt;/secondary-title&gt;&lt;/titles&gt;&lt;periodical&gt;&lt;full-title&gt;IEEE Communications Magazine&lt;/full-title&gt;&lt;/periodical&gt;&lt;pages&gt;168-175&lt;/pages&gt;&lt;volume&gt;54&lt;/volume&gt;&lt;number&gt;7&lt;/number&gt;&lt;keywords&gt;&lt;keyword&gt;5G mobile communication&lt;/keyword&gt;&lt;keyword&gt;MIMO communication&lt;/keyword&gt;&lt;keyword&gt;OFDM modulation&lt;/keyword&gt;&lt;keyword&gt;channel bank filters&lt;/keyword&gt;&lt;keyword&gt;next generation networks&lt;/keyword&gt;&lt;keyword&gt;IM techniques&lt;/keyword&gt;&lt;keyword&gt;MIMO systems&lt;/keyword&gt;&lt;keyword&gt;energy-efficient 5G wireless networks&lt;/keyword&gt;&lt;keyword&gt;filter bank multicarrier modulation&lt;/keyword&gt;&lt;keyword&gt;index modulation techniques&lt;/keyword&gt;&lt;keyword&gt;millimeter-wave communications&lt;/keyword&gt;&lt;keyword&gt;multicarrier communications systems&lt;/keyword&gt;&lt;keyword&gt;next generation communications systems&lt;/keyword&gt;&lt;keyword&gt;relaying technologies&lt;/keyword&gt;&lt;keyword&gt;spatial modulation&lt;/keyword&gt;&lt;keyword&gt;GSM&lt;/keyword&gt;&lt;keyword&gt;Indexes&lt;/keyword&gt;&lt;keyword&gt;MIMO&lt;/keyword&gt;&lt;keyword&gt;Modulation&lt;/keyword&gt;&lt;keyword&gt;Transmitting antennas&lt;/keyword&gt;&lt;keyword&gt;Wireless networks&lt;/keyword&gt;&lt;/keywords&gt;&lt;dates&gt;&lt;year&gt;2016&lt;/year&gt;&lt;/dates&gt;&lt;isbn&gt;0163-6804&lt;/isbn&gt;&lt;urls&gt;&lt;/urls&gt;&lt;electronic-resource-num&gt;10.1109/MCOM.2016.7509396&lt;/electronic-resource-num&gt;&lt;/record&gt;&lt;/Cite&gt;&lt;/EndNote&gt;</w:instrText>
      </w:r>
      <w:r w:rsidR="009F5427">
        <w:rPr>
          <w:szCs w:val="24"/>
        </w:rPr>
        <w:fldChar w:fldCharType="separate"/>
      </w:r>
      <w:r w:rsidR="009F5427">
        <w:rPr>
          <w:noProof/>
          <w:szCs w:val="24"/>
        </w:rPr>
        <w:t>[19]</w:t>
      </w:r>
      <w:r w:rsidR="009F5427">
        <w:rPr>
          <w:szCs w:val="24"/>
        </w:rPr>
        <w:fldChar w:fldCharType="end"/>
      </w:r>
      <w:r w:rsidR="000837C9">
        <w:rPr>
          <w:szCs w:val="24"/>
        </w:rPr>
        <w:t xml:space="preserve"> </w:t>
      </w:r>
      <w:r w:rsidR="000837C9">
        <w:rPr>
          <w:rFonts w:eastAsiaTheme="minorEastAsia"/>
          <w:lang w:val="en-US" w:eastAsia="zh-CN"/>
        </w:rPr>
        <w:t xml:space="preserve">as </w:t>
      </w:r>
      <w:r w:rsidR="000837C9" w:rsidRPr="000837C9">
        <w:rPr>
          <w:rFonts w:eastAsiaTheme="minorEastAsia"/>
          <w:lang w:val="en-US" w:eastAsia="zh-CN"/>
        </w:rPr>
        <w:t>a preferred multiple access technique in the upcoming 5G.</w:t>
      </w:r>
      <w:r w:rsidR="000837C9">
        <w:rPr>
          <w:rFonts w:eastAsiaTheme="minorEastAsia"/>
          <w:lang w:val="en-US" w:eastAsia="zh-CN"/>
        </w:rPr>
        <w:t xml:space="preserve"> </w:t>
      </w:r>
      <w:r w:rsidR="00FA4544">
        <w:rPr>
          <w:rFonts w:eastAsiaTheme="minorEastAsia"/>
          <w:lang w:val="en-US" w:eastAsia="zh-CN"/>
        </w:rPr>
        <w:t>D</w:t>
      </w:r>
      <w:r w:rsidR="006D23C3">
        <w:rPr>
          <w:rFonts w:eastAsiaTheme="minorEastAsia"/>
          <w:lang w:val="en-US" w:eastAsia="zh-CN"/>
        </w:rPr>
        <w:t>ue to</w:t>
      </w:r>
      <w:r w:rsidR="00FA4544">
        <w:rPr>
          <w:rFonts w:eastAsiaTheme="minorEastAsia"/>
          <w:lang w:val="en-US" w:eastAsia="zh-CN"/>
        </w:rPr>
        <w:t xml:space="preserve"> the potential difference in OFDM realization, the </w:t>
      </w:r>
      <w:r w:rsidR="00BD7FB6">
        <w:rPr>
          <w:rFonts w:eastAsiaTheme="minorEastAsia"/>
          <w:lang w:val="en-US" w:eastAsia="zh-CN"/>
        </w:rPr>
        <w:t>spectrum division thus subcarrier design</w:t>
      </w:r>
      <w:r w:rsidR="006D23C3">
        <w:rPr>
          <w:rFonts w:eastAsiaTheme="minorEastAsia"/>
          <w:lang w:val="en-US" w:eastAsia="zh-CN"/>
        </w:rPr>
        <w:t xml:space="preserve"> may need reconsider</w:t>
      </w:r>
      <w:r w:rsidR="009672D7">
        <w:rPr>
          <w:rFonts w:eastAsiaTheme="minorEastAsia"/>
          <w:lang w:val="en-US" w:eastAsia="zh-CN"/>
        </w:rPr>
        <w:t>ing</w:t>
      </w:r>
      <w:r w:rsidR="00907C38">
        <w:rPr>
          <w:rFonts w:eastAsiaTheme="minorEastAsia"/>
          <w:lang w:val="en-US" w:eastAsia="zh-CN"/>
        </w:rPr>
        <w:t xml:space="preserve">. Additionally, the packet size distribution should be adjusted according to the application specifications. </w:t>
      </w:r>
    </w:p>
    <w:p w14:paraId="47BE4665" w14:textId="69AD41D4" w:rsidR="00FA4544" w:rsidRDefault="00FA4544" w:rsidP="00F4346A">
      <w:pPr>
        <w:pStyle w:val="Text"/>
        <w:rPr>
          <w:rFonts w:eastAsiaTheme="minorEastAsia"/>
          <w:lang w:val="en-US" w:eastAsia="zh-CN"/>
        </w:rPr>
      </w:pPr>
    </w:p>
    <w:p w14:paraId="0131B42E" w14:textId="2CFB71DA" w:rsidR="00F4346A" w:rsidRDefault="00907C38" w:rsidP="00781881">
      <w:pPr>
        <w:rPr>
          <w:rFonts w:ascii="LM Roman 12" w:hAnsi="LM Roman 12"/>
          <w:sz w:val="24"/>
          <w:szCs w:val="24"/>
        </w:rPr>
      </w:pPr>
      <w:r>
        <w:rPr>
          <w:rFonts w:ascii="LM Roman 12" w:hAnsi="LM Roman 12" w:hint="eastAsia"/>
          <w:sz w:val="24"/>
          <w:szCs w:val="24"/>
        </w:rPr>
        <w:t>M</w:t>
      </w:r>
      <w:r>
        <w:rPr>
          <w:rFonts w:ascii="LM Roman 12" w:hAnsi="LM Roman 12"/>
          <w:sz w:val="24"/>
          <w:szCs w:val="24"/>
        </w:rPr>
        <w:t xml:space="preserve">ore flexible QoS </w:t>
      </w:r>
      <w:r w:rsidR="00693BB7">
        <w:rPr>
          <w:rFonts w:ascii="LM Roman 12" w:hAnsi="LM Roman 12"/>
          <w:sz w:val="24"/>
          <w:szCs w:val="24"/>
        </w:rPr>
        <w:t>strategy</w:t>
      </w:r>
      <w:r w:rsidR="0057128E">
        <w:rPr>
          <w:rFonts w:ascii="LM Roman 12" w:hAnsi="LM Roman 12"/>
          <w:sz w:val="24"/>
          <w:szCs w:val="24"/>
        </w:rPr>
        <w:t xml:space="preserve"> </w:t>
      </w:r>
      <w:r w:rsidR="00693BB7">
        <w:rPr>
          <w:rFonts w:ascii="LM Roman 12" w:hAnsi="LM Roman 12"/>
          <w:sz w:val="24"/>
          <w:szCs w:val="24"/>
        </w:rPr>
        <w:t>introduced by PD scheduling scheme</w:t>
      </w:r>
      <w:r w:rsidR="00693BB7">
        <w:rPr>
          <w:rFonts w:ascii="LM Roman 12" w:hAnsi="LM Roman 12" w:hint="eastAsia"/>
          <w:sz w:val="24"/>
          <w:szCs w:val="24"/>
        </w:rPr>
        <w:t xml:space="preserve"> </w:t>
      </w:r>
      <w:r w:rsidR="0057128E">
        <w:rPr>
          <w:rFonts w:ascii="LM Roman 12" w:hAnsi="LM Roman 12"/>
          <w:sz w:val="24"/>
          <w:szCs w:val="24"/>
        </w:rPr>
        <w:t>can improve user experience as well.</w:t>
      </w:r>
      <w:r w:rsidR="00693BB7">
        <w:rPr>
          <w:rFonts w:ascii="LM Roman 12" w:hAnsi="LM Roman 12"/>
          <w:sz w:val="24"/>
          <w:szCs w:val="24"/>
        </w:rPr>
        <w:t xml:space="preserve"> The simulation results demonstrate that with the proposed cross-layer design, those traffic with </w:t>
      </w:r>
      <w:r w:rsidR="00A43557">
        <w:rPr>
          <w:rFonts w:ascii="LM Roman 12" w:hAnsi="LM Roman 12"/>
          <w:sz w:val="24"/>
          <w:szCs w:val="24"/>
        </w:rPr>
        <w:t>strict</w:t>
      </w:r>
      <w:r w:rsidR="00693BB7">
        <w:rPr>
          <w:rFonts w:ascii="LM Roman 12" w:hAnsi="LM Roman 12"/>
          <w:sz w:val="24"/>
          <w:szCs w:val="24"/>
        </w:rPr>
        <w:t xml:space="preserve"> demands</w:t>
      </w:r>
      <w:r w:rsidR="00A43557">
        <w:rPr>
          <w:rFonts w:ascii="LM Roman 12" w:hAnsi="LM Roman 12"/>
          <w:sz w:val="24"/>
          <w:szCs w:val="24"/>
        </w:rPr>
        <w:t xml:space="preserve"> can be assigned with a higher priority level thus transmitted in precedence. As a consequence, the quality of relevant applications can be guaranteed. A typical instance is that </w:t>
      </w:r>
      <w:r w:rsidR="00885DC5">
        <w:rPr>
          <w:rFonts w:ascii="LM Roman 12" w:hAnsi="LM Roman 12"/>
          <w:sz w:val="24"/>
          <w:szCs w:val="24"/>
        </w:rPr>
        <w:t xml:space="preserve">users in traditional networks may experience large voice call delay and packet loss when downloading files, but PD scheduling in this cross-layer design can mitigate the circumstance substantially. </w:t>
      </w:r>
    </w:p>
    <w:p w14:paraId="454B7DE1" w14:textId="7C28F7BA" w:rsidR="00873BFE" w:rsidRDefault="00873BFE" w:rsidP="00781881">
      <w:pPr>
        <w:rPr>
          <w:rFonts w:ascii="LM Roman 12" w:hAnsi="LM Roman 12"/>
          <w:sz w:val="24"/>
          <w:szCs w:val="24"/>
        </w:rPr>
      </w:pPr>
    </w:p>
    <w:p w14:paraId="4AB4965A" w14:textId="7CAD0B9E" w:rsidR="00873BFE" w:rsidRDefault="00873BFE" w:rsidP="00781881">
      <w:pPr>
        <w:rPr>
          <w:rFonts w:ascii="LM Roman 12" w:hAnsi="LM Roman 12"/>
          <w:sz w:val="24"/>
          <w:szCs w:val="24"/>
        </w:rPr>
      </w:pPr>
      <w:r>
        <w:rPr>
          <w:rFonts w:ascii="LM Roman 12" w:hAnsi="LM Roman 12"/>
          <w:sz w:val="24"/>
          <w:szCs w:val="24"/>
        </w:rPr>
        <w:t>Apart from the fundamental applications investigated in the simulation,</w:t>
      </w:r>
      <w:r>
        <w:rPr>
          <w:rFonts w:ascii="LM Roman 12" w:hAnsi="LM Roman 12" w:hint="eastAsia"/>
          <w:sz w:val="24"/>
          <w:szCs w:val="24"/>
        </w:rPr>
        <w:t xml:space="preserve"> </w:t>
      </w:r>
      <w:r>
        <w:rPr>
          <w:rFonts w:ascii="LM Roman 12" w:hAnsi="LM Roman 12"/>
          <w:sz w:val="24"/>
          <w:szCs w:val="24"/>
        </w:rPr>
        <w:t xml:space="preserve">it is </w:t>
      </w:r>
      <w:r w:rsidR="001E6D01">
        <w:rPr>
          <w:rFonts w:ascii="LM Roman 12" w:hAnsi="LM Roman 12"/>
          <w:sz w:val="24"/>
          <w:szCs w:val="24"/>
        </w:rPr>
        <w:t>possible</w:t>
      </w:r>
      <w:r>
        <w:rPr>
          <w:rFonts w:ascii="LM Roman 12" w:hAnsi="LM Roman 12"/>
          <w:sz w:val="24"/>
          <w:szCs w:val="24"/>
        </w:rPr>
        <w:t xml:space="preserve"> that</w:t>
      </w:r>
      <w:r w:rsidR="00E63FEE">
        <w:rPr>
          <w:rFonts w:ascii="LM Roman 12" w:hAnsi="LM Roman 12"/>
          <w:sz w:val="24"/>
          <w:szCs w:val="24"/>
        </w:rPr>
        <w:t xml:space="preserve"> with </w:t>
      </w:r>
      <w:r w:rsidR="001E6D01">
        <w:rPr>
          <w:rFonts w:ascii="LM Roman 12" w:hAnsi="LM Roman 12"/>
          <w:sz w:val="24"/>
          <w:szCs w:val="24"/>
        </w:rPr>
        <w:t>the further support from the applications based on this cross-layer model,</w:t>
      </w:r>
      <w:r>
        <w:rPr>
          <w:rFonts w:ascii="LM Roman 12" w:hAnsi="LM Roman 12"/>
          <w:sz w:val="24"/>
          <w:szCs w:val="24"/>
        </w:rPr>
        <w:t xml:space="preserve"> users </w:t>
      </w:r>
      <w:r w:rsidR="001E6D01">
        <w:rPr>
          <w:rFonts w:ascii="LM Roman 12" w:hAnsi="LM Roman 12"/>
          <w:sz w:val="24"/>
          <w:szCs w:val="24"/>
        </w:rPr>
        <w:t xml:space="preserve">can adjust the network characteristics according to their </w:t>
      </w:r>
      <w:r w:rsidR="00F84B59">
        <w:rPr>
          <w:rFonts w:ascii="LM Roman 12" w:hAnsi="LM Roman 12"/>
          <w:sz w:val="24"/>
          <w:szCs w:val="24"/>
        </w:rPr>
        <w:t>dissimilar</w:t>
      </w:r>
      <w:r w:rsidR="001E6D01">
        <w:rPr>
          <w:rFonts w:ascii="LM Roman 12" w:hAnsi="LM Roman 12"/>
          <w:sz w:val="24"/>
          <w:szCs w:val="24"/>
        </w:rPr>
        <w:t xml:space="preserve"> demand</w:t>
      </w:r>
      <w:r w:rsidR="00981B1A">
        <w:rPr>
          <w:rFonts w:ascii="LM Roman 12" w:hAnsi="LM Roman 12"/>
          <w:sz w:val="24"/>
          <w:szCs w:val="24"/>
        </w:rPr>
        <w:t>s</w:t>
      </w:r>
      <w:r w:rsidR="001E6D01">
        <w:rPr>
          <w:rFonts w:ascii="LM Roman 12" w:hAnsi="LM Roman 12"/>
          <w:sz w:val="24"/>
          <w:szCs w:val="24"/>
        </w:rPr>
        <w:t xml:space="preserve">. </w:t>
      </w:r>
      <w:r w:rsidR="00F84B59">
        <w:rPr>
          <w:rFonts w:ascii="LM Roman 12" w:hAnsi="LM Roman 12"/>
          <w:sz w:val="24"/>
          <w:szCs w:val="24"/>
        </w:rPr>
        <w:t xml:space="preserve">That is to say, the developers can create </w:t>
      </w:r>
      <w:r w:rsidR="009F4090">
        <w:rPr>
          <w:rFonts w:ascii="LM Roman 12" w:hAnsi="LM Roman 12"/>
          <w:sz w:val="24"/>
          <w:szCs w:val="24"/>
        </w:rPr>
        <w:t xml:space="preserve">various QoS priority </w:t>
      </w:r>
      <w:r w:rsidR="009F4090">
        <w:rPr>
          <w:rFonts w:ascii="LM Roman 12" w:hAnsi="LM Roman 12"/>
          <w:sz w:val="24"/>
          <w:szCs w:val="24"/>
        </w:rPr>
        <w:lastRenderedPageBreak/>
        <w:t xml:space="preserve">schemes for different purpose. </w:t>
      </w:r>
      <w:r w:rsidR="003E1660">
        <w:rPr>
          <w:rFonts w:ascii="LM Roman 12" w:hAnsi="LM Roman 12"/>
          <w:sz w:val="24"/>
          <w:szCs w:val="24"/>
        </w:rPr>
        <w:t>F</w:t>
      </w:r>
      <w:r w:rsidR="009F4090">
        <w:rPr>
          <w:rFonts w:ascii="LM Roman 12" w:hAnsi="LM Roman 12"/>
          <w:sz w:val="24"/>
          <w:szCs w:val="24"/>
        </w:rPr>
        <w:t>or those desire low delay transmission, the service</w:t>
      </w:r>
      <w:r w:rsidR="003E1660">
        <w:rPr>
          <w:rFonts w:ascii="LM Roman 12" w:hAnsi="LM Roman 12"/>
          <w:sz w:val="24"/>
          <w:szCs w:val="24"/>
        </w:rPr>
        <w:t>s</w:t>
      </w:r>
      <w:r w:rsidR="009F4090">
        <w:rPr>
          <w:rFonts w:ascii="LM Roman 12" w:hAnsi="LM Roman 12"/>
          <w:sz w:val="24"/>
          <w:szCs w:val="24"/>
        </w:rPr>
        <w:t xml:space="preserve"> rely on delay </w:t>
      </w:r>
      <w:r w:rsidR="003E1660">
        <w:rPr>
          <w:rFonts w:ascii="LM Roman 12" w:hAnsi="LM Roman 12"/>
          <w:sz w:val="24"/>
          <w:szCs w:val="24"/>
        </w:rPr>
        <w:t xml:space="preserve">as haptic and voice should be assigned with a higher priority index. Therefore, the corresponding packets are with larger weights thus served in precedence and have lower delay. While for those </w:t>
      </w:r>
      <w:r w:rsidR="0026040B">
        <w:rPr>
          <w:rFonts w:ascii="LM Roman 12" w:hAnsi="LM Roman 12"/>
          <w:sz w:val="24"/>
          <w:szCs w:val="24"/>
        </w:rPr>
        <w:t>want to maximize the</w:t>
      </w:r>
      <w:r w:rsidR="003E1660">
        <w:rPr>
          <w:rFonts w:ascii="LM Roman 12" w:hAnsi="LM Roman 12"/>
          <w:sz w:val="24"/>
          <w:szCs w:val="24"/>
        </w:rPr>
        <w:t xml:space="preserve"> bandwidth, </w:t>
      </w:r>
      <w:r w:rsidR="0026040B">
        <w:rPr>
          <w:rFonts w:ascii="LM Roman 12" w:hAnsi="LM Roman 12"/>
          <w:sz w:val="24"/>
          <w:szCs w:val="24"/>
        </w:rPr>
        <w:t xml:space="preserve">a balanced design should be set up as in the following simulation. </w:t>
      </w:r>
      <w:r w:rsidR="00CD1A55">
        <w:rPr>
          <w:rFonts w:ascii="LM Roman 12" w:hAnsi="LM Roman 12"/>
          <w:sz w:val="24"/>
          <w:szCs w:val="24"/>
        </w:rPr>
        <w:t>Versed</w:t>
      </w:r>
      <w:r w:rsidR="0026040B">
        <w:rPr>
          <w:rFonts w:ascii="LM Roman 12" w:hAnsi="LM Roman 12"/>
          <w:sz w:val="24"/>
          <w:szCs w:val="24"/>
        </w:rPr>
        <w:t xml:space="preserve"> users might even customize the priority levels manually for the best experience.</w:t>
      </w:r>
    </w:p>
    <w:p w14:paraId="12DE5BE1" w14:textId="7777933D" w:rsidR="00F2683B" w:rsidRDefault="00F2683B" w:rsidP="00781881">
      <w:pPr>
        <w:rPr>
          <w:rFonts w:ascii="LM Roman 12" w:hAnsi="LM Roman 12"/>
          <w:sz w:val="24"/>
          <w:szCs w:val="24"/>
        </w:rPr>
      </w:pPr>
    </w:p>
    <w:p w14:paraId="41587675" w14:textId="6D007E29" w:rsidR="00F2683B" w:rsidRPr="00EC12EC" w:rsidRDefault="00F2683B" w:rsidP="00781881">
      <w:pPr>
        <w:rPr>
          <w:rFonts w:ascii="LM Roman 12" w:hAnsi="LM Roman 12"/>
          <w:sz w:val="24"/>
          <w:szCs w:val="24"/>
          <w:lang w:val="en-US"/>
        </w:rPr>
      </w:pPr>
      <w:r>
        <w:rPr>
          <w:rFonts w:ascii="LM Roman 12" w:hAnsi="LM Roman 12" w:hint="eastAsia"/>
          <w:sz w:val="24"/>
          <w:szCs w:val="24"/>
        </w:rPr>
        <w:t>A</w:t>
      </w:r>
      <w:r>
        <w:rPr>
          <w:rFonts w:ascii="LM Roman 12" w:hAnsi="LM Roman 12"/>
          <w:sz w:val="24"/>
          <w:szCs w:val="24"/>
        </w:rPr>
        <w:t>s can be demonstrated by the simulation result, the proposed design with PD scheduling scheme can maintain high bandwidth efficiency</w:t>
      </w:r>
      <w:r w:rsidR="00424F00">
        <w:rPr>
          <w:rFonts w:ascii="LM Roman 12" w:hAnsi="LM Roman 12"/>
          <w:sz w:val="24"/>
          <w:szCs w:val="24"/>
        </w:rPr>
        <w:t>, even for</w:t>
      </w:r>
      <w:r>
        <w:rPr>
          <w:rFonts w:ascii="LM Roman 12" w:hAnsi="LM Roman 12"/>
          <w:sz w:val="24"/>
          <w:szCs w:val="24"/>
        </w:rPr>
        <w:t xml:space="preserve"> </w:t>
      </w:r>
      <w:r w:rsidR="00424F00">
        <w:rPr>
          <w:rFonts w:ascii="LM Roman 12" w:hAnsi="LM Roman 12"/>
          <w:sz w:val="24"/>
          <w:szCs w:val="24"/>
        </w:rPr>
        <w:t xml:space="preserve">a large number of users. This advantage makes it </w:t>
      </w:r>
      <w:r w:rsidR="00EC12EC">
        <w:rPr>
          <w:rFonts w:ascii="LM Roman 12" w:hAnsi="LM Roman 12"/>
          <w:sz w:val="24"/>
          <w:szCs w:val="24"/>
        </w:rPr>
        <w:t xml:space="preserve">especially </w:t>
      </w:r>
      <w:r w:rsidR="00424F00">
        <w:rPr>
          <w:rFonts w:ascii="LM Roman 12" w:hAnsi="LM Roman 12"/>
          <w:sz w:val="24"/>
          <w:szCs w:val="24"/>
        </w:rPr>
        <w:t>suitable for</w:t>
      </w:r>
      <w:r w:rsidR="00EC12EC">
        <w:rPr>
          <w:rFonts w:ascii="LM Roman 12" w:hAnsi="LM Roman 12"/>
          <w:sz w:val="24"/>
          <w:szCs w:val="24"/>
        </w:rPr>
        <w:t xml:space="preserve"> regions with numerous users as stadium, </w:t>
      </w:r>
      <w:r w:rsidR="00894B9E">
        <w:rPr>
          <w:rFonts w:ascii="LM Roman 12" w:hAnsi="LM Roman 12"/>
          <w:sz w:val="24"/>
          <w:szCs w:val="24"/>
          <w:lang w:val="en-US"/>
        </w:rPr>
        <w:t xml:space="preserve">park and </w:t>
      </w:r>
      <w:r w:rsidR="00EC12EC">
        <w:rPr>
          <w:rFonts w:ascii="LM Roman 12" w:hAnsi="LM Roman 12"/>
          <w:sz w:val="24"/>
          <w:szCs w:val="24"/>
          <w:lang w:val="en-US"/>
        </w:rPr>
        <w:t>shopping center</w:t>
      </w:r>
      <w:r w:rsidR="00894B9E">
        <w:rPr>
          <w:rFonts w:ascii="LM Roman 12" w:hAnsi="LM Roman 12"/>
          <w:sz w:val="24"/>
          <w:szCs w:val="24"/>
          <w:lang w:val="en-US"/>
        </w:rPr>
        <w:t xml:space="preserve">. </w:t>
      </w:r>
      <w:r w:rsidR="00A42A67">
        <w:rPr>
          <w:rFonts w:ascii="LM Roman 12" w:hAnsi="LM Roman 12"/>
          <w:sz w:val="24"/>
          <w:szCs w:val="24"/>
          <w:lang w:val="en-US"/>
        </w:rPr>
        <w:t xml:space="preserve">Additionally, the dynamic subcarrier allocation can enhance the subchannel utilization ratio, which is significant for remote area </w:t>
      </w:r>
      <w:r w:rsidR="00D3309C">
        <w:rPr>
          <w:rFonts w:ascii="LM Roman 12" w:hAnsi="LM Roman 12"/>
          <w:sz w:val="24"/>
          <w:szCs w:val="24"/>
          <w:lang w:val="en-US"/>
        </w:rPr>
        <w:t>that requires wireless signal coverage.</w:t>
      </w:r>
      <w:r w:rsidR="00A42A67">
        <w:rPr>
          <w:rFonts w:ascii="LM Roman 12" w:hAnsi="LM Roman 12"/>
          <w:sz w:val="24"/>
          <w:szCs w:val="24"/>
          <w:lang w:val="en-US"/>
        </w:rPr>
        <w:t xml:space="preserve"> </w:t>
      </w:r>
      <w:r w:rsidR="00D3309C">
        <w:rPr>
          <w:rFonts w:ascii="LM Roman 12" w:hAnsi="LM Roman 12"/>
          <w:sz w:val="24"/>
          <w:szCs w:val="24"/>
          <w:lang w:val="en-US"/>
        </w:rPr>
        <w:t>As a consequence, the amount of base stations and repeaters can be reduced</w:t>
      </w:r>
      <w:r w:rsidR="004B39BD">
        <w:rPr>
          <w:rFonts w:ascii="LM Roman 12" w:hAnsi="LM Roman 12"/>
          <w:sz w:val="24"/>
          <w:szCs w:val="24"/>
          <w:lang w:val="en-US"/>
        </w:rPr>
        <w:t xml:space="preserve"> to cut down the network cost. </w:t>
      </w:r>
    </w:p>
    <w:p w14:paraId="7C5CDE44" w14:textId="11C7D3FD" w:rsidR="0026040B" w:rsidRDefault="0026040B" w:rsidP="00781881">
      <w:pPr>
        <w:rPr>
          <w:rFonts w:ascii="LM Roman 12" w:hAnsi="LM Roman 12"/>
          <w:sz w:val="24"/>
          <w:szCs w:val="24"/>
        </w:rPr>
      </w:pPr>
    </w:p>
    <w:p w14:paraId="3A1C38FF" w14:textId="5270999F" w:rsidR="0026040B" w:rsidRDefault="007C43F3" w:rsidP="00781881">
      <w:pPr>
        <w:rPr>
          <w:rFonts w:ascii="LM Roman 12" w:hAnsi="LM Roman 12"/>
          <w:sz w:val="24"/>
          <w:szCs w:val="24"/>
          <w:lang w:val="en-US"/>
        </w:rPr>
      </w:pPr>
      <w:r>
        <w:rPr>
          <w:rFonts w:ascii="LM Roman 12" w:hAnsi="LM Roman 12" w:hint="eastAsia"/>
          <w:sz w:val="24"/>
          <w:szCs w:val="24"/>
          <w:lang w:val="en-US"/>
        </w:rPr>
        <w:t>O</w:t>
      </w:r>
      <w:r>
        <w:rPr>
          <w:rFonts w:ascii="LM Roman 12" w:hAnsi="LM Roman 12"/>
          <w:sz w:val="24"/>
          <w:szCs w:val="24"/>
          <w:lang w:val="en-US"/>
        </w:rPr>
        <w:t xml:space="preserve">ne of the main problems that require further attention is the fairness issue. It will be shown later that when the available resource is not enough for ideal communication, the MWSC scheme cannot guarantee the </w:t>
      </w:r>
      <w:r w:rsidR="00567138">
        <w:rPr>
          <w:rFonts w:ascii="LM Roman 12" w:hAnsi="LM Roman 12"/>
          <w:sz w:val="24"/>
          <w:szCs w:val="24"/>
          <w:lang w:val="en-US"/>
        </w:rPr>
        <w:t xml:space="preserve">data rate of users to be in similar range. When the user number is large, it is possible that some users are not assigned with any subcarrier in a certain timeslot, whose data rate should be zero while others are possibly </w:t>
      </w:r>
      <w:r w:rsidR="00BE268E">
        <w:rPr>
          <w:rFonts w:ascii="LM Roman 12" w:hAnsi="LM Roman 12"/>
          <w:sz w:val="24"/>
          <w:szCs w:val="24"/>
          <w:lang w:val="en-US"/>
        </w:rPr>
        <w:t>with</w:t>
      </w:r>
      <w:r w:rsidR="00567138">
        <w:rPr>
          <w:rFonts w:ascii="LM Roman 12" w:hAnsi="LM Roman 12"/>
          <w:sz w:val="24"/>
          <w:szCs w:val="24"/>
          <w:lang w:val="en-US"/>
        </w:rPr>
        <w:t xml:space="preserve"> stable connections.</w:t>
      </w:r>
    </w:p>
    <w:p w14:paraId="67E1588F" w14:textId="4B0F5751" w:rsidR="00567138" w:rsidRDefault="00567138" w:rsidP="00781881">
      <w:pPr>
        <w:rPr>
          <w:rFonts w:ascii="LM Roman 12" w:hAnsi="LM Roman 12"/>
          <w:sz w:val="24"/>
          <w:szCs w:val="24"/>
          <w:lang w:val="en-US"/>
        </w:rPr>
      </w:pPr>
    </w:p>
    <w:p w14:paraId="26959173" w14:textId="7C40378E" w:rsidR="00567138" w:rsidRPr="0026040B" w:rsidRDefault="0028390D" w:rsidP="00781881">
      <w:pPr>
        <w:rPr>
          <w:rFonts w:ascii="LM Roman 12" w:hAnsi="LM Roman 12"/>
          <w:sz w:val="24"/>
          <w:szCs w:val="24"/>
          <w:lang w:val="en-US"/>
        </w:rPr>
      </w:pPr>
      <w:r>
        <w:rPr>
          <w:rFonts w:ascii="LM Roman 12" w:hAnsi="LM Roman 12" w:hint="eastAsia"/>
          <w:sz w:val="24"/>
          <w:szCs w:val="24"/>
          <w:lang w:val="en-US"/>
        </w:rPr>
        <w:t>A</w:t>
      </w:r>
      <w:r>
        <w:rPr>
          <w:rFonts w:ascii="LM Roman 12" w:hAnsi="LM Roman 12"/>
          <w:sz w:val="24"/>
          <w:szCs w:val="24"/>
          <w:lang w:val="en-US"/>
        </w:rPr>
        <w:t xml:space="preserve">lthough the </w:t>
      </w:r>
      <w:r w:rsidR="00E340D6">
        <w:rPr>
          <w:rFonts w:ascii="LM Roman 12" w:hAnsi="LM Roman 12"/>
          <w:sz w:val="24"/>
          <w:szCs w:val="24"/>
          <w:lang w:val="en-US"/>
        </w:rPr>
        <w:t>proposed model</w:t>
      </w:r>
      <w:r>
        <w:rPr>
          <w:rFonts w:ascii="LM Roman 12" w:hAnsi="LM Roman 12"/>
          <w:sz w:val="24"/>
          <w:szCs w:val="24"/>
          <w:lang w:val="en-US"/>
        </w:rPr>
        <w:t xml:space="preserve"> improves throughput, delay and packet drop rate, </w:t>
      </w:r>
      <w:r w:rsidR="00E340D6">
        <w:rPr>
          <w:rFonts w:ascii="LM Roman 12" w:hAnsi="LM Roman 12"/>
          <w:sz w:val="24"/>
          <w:szCs w:val="24"/>
          <w:lang w:val="en-US"/>
        </w:rPr>
        <w:t xml:space="preserve">the advanced performance comes with the architectural costs. </w:t>
      </w:r>
      <w:r w:rsidR="000D41FE">
        <w:rPr>
          <w:rFonts w:ascii="LM Roman 12" w:hAnsi="LM Roman 12"/>
          <w:sz w:val="24"/>
          <w:szCs w:val="24"/>
          <w:lang w:val="en-US"/>
        </w:rPr>
        <w:t>The majority of optimization design based on a single layer should be adapted before they are reused in this system.</w:t>
      </w:r>
      <w:r w:rsidR="000D41FE">
        <w:rPr>
          <w:rFonts w:ascii="LM Roman 12" w:hAnsi="LM Roman 12" w:hint="eastAsia"/>
          <w:sz w:val="24"/>
          <w:szCs w:val="24"/>
          <w:lang w:val="en-US"/>
        </w:rPr>
        <w:t xml:space="preserve"> </w:t>
      </w:r>
      <w:r w:rsidR="000D41FE">
        <w:rPr>
          <w:rFonts w:ascii="LM Roman 12" w:hAnsi="LM Roman 12"/>
          <w:sz w:val="24"/>
          <w:szCs w:val="24"/>
          <w:lang w:val="en-US"/>
        </w:rPr>
        <w:t>Moreover, i</w:t>
      </w:r>
      <w:r w:rsidR="00E340D6">
        <w:rPr>
          <w:rFonts w:ascii="LM Roman 12" w:hAnsi="LM Roman 12"/>
          <w:sz w:val="24"/>
          <w:szCs w:val="24"/>
          <w:lang w:val="en-US"/>
        </w:rPr>
        <w:t>f realized improperly, the cross-layer design</w:t>
      </w:r>
      <w:r w:rsidR="00A86377">
        <w:rPr>
          <w:rFonts w:ascii="LM Roman 12" w:hAnsi="LM Roman 12"/>
          <w:sz w:val="24"/>
          <w:szCs w:val="24"/>
          <w:lang w:val="en-US"/>
        </w:rPr>
        <w:t xml:space="preserve"> can lead to spaghetti structure </w:t>
      </w:r>
      <w:r w:rsidR="00E340D6">
        <w:rPr>
          <w:rFonts w:ascii="LM Roman 12" w:hAnsi="LM Roman 12"/>
          <w:sz w:val="24"/>
          <w:szCs w:val="24"/>
          <w:lang w:val="en-US"/>
        </w:rPr>
        <w:t>which</w:t>
      </w:r>
      <w:r w:rsidR="00A86377">
        <w:rPr>
          <w:rFonts w:ascii="LM Roman 12" w:hAnsi="LM Roman 12"/>
          <w:sz w:val="24"/>
          <w:szCs w:val="24"/>
          <w:lang w:val="en-US"/>
        </w:rPr>
        <w:t xml:space="preserve"> means parts are mixed together. </w:t>
      </w:r>
      <w:r w:rsidR="00E340D6">
        <w:rPr>
          <w:rFonts w:ascii="LM Roman 12" w:hAnsi="LM Roman 12"/>
          <w:sz w:val="24"/>
          <w:szCs w:val="24"/>
          <w:lang w:val="en-US"/>
        </w:rPr>
        <w:t xml:space="preserve">In such case, the complexity of the network can be increased and there can be unintended developing and maintaining issues. In the worst case, the combined layer may need to be redesigned rather than replacing a single layer. </w:t>
      </w:r>
    </w:p>
    <w:p w14:paraId="639E3729" w14:textId="47B71468" w:rsidR="00B90910" w:rsidRDefault="00B90910" w:rsidP="00781881">
      <w:pPr>
        <w:rPr>
          <w:rFonts w:ascii="LM Roman 12" w:hAnsi="LM Roman 12"/>
          <w:sz w:val="24"/>
          <w:szCs w:val="24"/>
        </w:rPr>
      </w:pPr>
    </w:p>
    <w:p w14:paraId="73DD318E" w14:textId="4DD95AA1" w:rsidR="00781881" w:rsidRDefault="00781881" w:rsidP="00781881">
      <w:pPr>
        <w:pStyle w:val="Title1"/>
      </w:pPr>
      <w:r>
        <w:rPr>
          <w:rFonts w:hint="eastAsia"/>
        </w:rPr>
        <w:t>C</w:t>
      </w:r>
      <w:r>
        <w:t>hannel Models</w:t>
      </w:r>
    </w:p>
    <w:p w14:paraId="2676C222" w14:textId="359A4668" w:rsidR="00781881" w:rsidRDefault="004C2632" w:rsidP="00781881">
      <w:pPr>
        <w:pStyle w:val="Text"/>
      </w:pPr>
      <w:r>
        <w:t>Channels are the medium that convey information in terms of signals</w:t>
      </w:r>
      <w:r w:rsidR="00F24744">
        <w:t xml:space="preserve"> from one terminal to another</w:t>
      </w:r>
      <w:r>
        <w:t>.</w:t>
      </w:r>
      <w:r w:rsidR="00357CB2">
        <w:t xml:space="preserve"> In wireless communication, </w:t>
      </w:r>
      <w:r w:rsidR="00F24744">
        <w:t xml:space="preserve">impulse, intermodulation and thermal </w:t>
      </w:r>
      <w:r w:rsidR="00D310E8">
        <w:t xml:space="preserve">noise </w:t>
      </w:r>
      <w:r w:rsidR="00F24744">
        <w:t xml:space="preserve">affect the </w:t>
      </w:r>
      <w:r w:rsidR="00D310E8">
        <w:t xml:space="preserve">transmission </w:t>
      </w:r>
      <w:r w:rsidR="00F24744">
        <w:t xml:space="preserve">by adding </w:t>
      </w:r>
      <w:r w:rsidR="00D310E8">
        <w:t xml:space="preserve">meaningless components to the modulated signal. In addition, phenomenon as </w:t>
      </w:r>
      <w:r w:rsidR="00446B57">
        <w:t xml:space="preserve">relative movement, </w:t>
      </w:r>
      <w:r w:rsidR="00D310E8">
        <w:t xml:space="preserve">crosstalk, attenuation and delay distortion </w:t>
      </w:r>
      <w:r w:rsidR="00446B57">
        <w:t xml:space="preserve">increase the complexity of recovering the original </w:t>
      </w:r>
      <w:r w:rsidR="00446B57">
        <w:lastRenderedPageBreak/>
        <w:t>message</w:t>
      </w:r>
      <w:r w:rsidR="00C57856">
        <w:t xml:space="preserve"> </w:t>
      </w:r>
      <w:r w:rsidR="00C57856">
        <w:fldChar w:fldCharType="begin"/>
      </w:r>
      <w:r w:rsidR="00C57856">
        <w:instrText xml:space="preserve"> ADDIN EN.CITE &lt;EndNote&gt;&lt;Cite&gt;&lt;Author&gt;Zhu&lt;/Author&gt;&lt;Year&gt;2018&lt;/Year&gt;&lt;RecNum&gt;30&lt;/RecNum&gt;&lt;DisplayText&gt;[20]&lt;/DisplayText&gt;&lt;record&gt;&lt;rec-number&gt;30&lt;/rec-number&gt;&lt;foreign-keys&gt;&lt;key app="EN" db-id="29tsfea28xw50ueed08pfp2dzaex2pd9r2s9" timestamp="1523554783"&gt;30&lt;/key&gt;&lt;/foreign-keys&gt;&lt;ref-type name="Manuscript"&gt;36&lt;/ref-type&gt;&lt;contributors&gt;&lt;authors&gt;&lt;author&gt;Xu Zhu&lt;/author&gt;&lt;/authors&gt;&lt;secondary-authors&gt;&lt;author&gt;University of Liverpool&lt;/author&gt;&lt;/secondary-authors&gt;&lt;/contributors&gt;&lt;titles&gt;&lt;title&gt;Digital and Wireless Communications Lecture Notes&lt;/title&gt;&lt;/titles&gt;&lt;dates&gt;&lt;year&gt;2018&lt;/year&gt;&lt;/dates&gt;&lt;pub-location&gt;Liverpool&lt;/pub-location&gt;&lt;urls&gt;&lt;/urls&gt;&lt;/record&gt;&lt;/Cite&gt;&lt;/EndNote&gt;</w:instrText>
      </w:r>
      <w:r w:rsidR="00C57856">
        <w:fldChar w:fldCharType="separate"/>
      </w:r>
      <w:r w:rsidR="00C57856">
        <w:rPr>
          <w:noProof/>
        </w:rPr>
        <w:t>[20]</w:t>
      </w:r>
      <w:r w:rsidR="00C57856">
        <w:fldChar w:fldCharType="end"/>
      </w:r>
      <w:r w:rsidR="00446B57">
        <w:t>. It suggests that the choose, design and simulation of the channel model is the first step of wireless communication system emulation.</w:t>
      </w:r>
    </w:p>
    <w:p w14:paraId="74623BF6" w14:textId="330327D3" w:rsidR="00446B57" w:rsidRDefault="000A7789" w:rsidP="000A7789">
      <w:pPr>
        <w:pStyle w:val="1"/>
        <w:numPr>
          <w:ilvl w:val="1"/>
          <w:numId w:val="7"/>
        </w:numPr>
        <w:rPr>
          <w:lang w:val="en-US"/>
        </w:rPr>
      </w:pPr>
      <w:r>
        <w:rPr>
          <w:lang w:val="en-US"/>
        </w:rPr>
        <w:t>Additive White Gaussian Noise Channel</w:t>
      </w:r>
    </w:p>
    <w:p w14:paraId="2666B013" w14:textId="70AEA9B0" w:rsidR="00ED2B89" w:rsidRDefault="000A7789" w:rsidP="000A7789">
      <w:pPr>
        <w:pStyle w:val="Text"/>
        <w:rPr>
          <w:lang w:val="en-US"/>
        </w:rPr>
      </w:pPr>
      <w:r>
        <w:rPr>
          <w:lang w:val="en-US"/>
        </w:rPr>
        <w:t xml:space="preserve">As a typical thermal noise, additive white gaussian noise (AWGN) refers to the </w:t>
      </w:r>
      <w:r w:rsidR="00E805C1">
        <w:rPr>
          <w:lang w:val="en-US"/>
        </w:rPr>
        <w:t>noise that</w:t>
      </w:r>
      <w:r>
        <w:rPr>
          <w:lang w:val="en-US"/>
        </w:rPr>
        <w:t xml:space="preserve"> can be modeled as a zero mean Gaussian wide sense stationary (WSS) random process, with all frequency components appear with equal power. </w:t>
      </w:r>
    </w:p>
    <w:p w14:paraId="08F91A4C" w14:textId="77777777" w:rsidR="00ED2B89" w:rsidRDefault="00ED2B89" w:rsidP="000A7789">
      <w:pPr>
        <w:pStyle w:val="Text"/>
        <w:rPr>
          <w:lang w:val="en-US"/>
        </w:rPr>
      </w:pPr>
    </w:p>
    <w:p w14:paraId="6A1955A6" w14:textId="15BE5631" w:rsidR="00F10203" w:rsidRDefault="002D456F" w:rsidP="002B6F7D">
      <w:pPr>
        <w:pStyle w:val="Text"/>
        <w:rPr>
          <w:lang w:val="en-US"/>
        </w:rPr>
      </w:pPr>
      <w:r>
        <w:rPr>
          <w:lang w:val="en-US"/>
        </w:rPr>
        <w:t>Excluding nonlinearity, interference and fading,</w:t>
      </w:r>
      <w:r w:rsidRPr="00967CE4">
        <w:rPr>
          <w:lang w:val="en-US"/>
        </w:rPr>
        <w:t xml:space="preserve"> </w:t>
      </w:r>
      <w:r>
        <w:rPr>
          <w:lang w:val="en-US"/>
        </w:rPr>
        <w:t>AWGN is regarded as the most basic channel model for wireless system design and analysis.</w:t>
      </w:r>
      <w:r>
        <w:rPr>
          <w:rFonts w:hint="eastAsia"/>
          <w:lang w:val="en-US"/>
        </w:rPr>
        <w:t xml:space="preserve"> </w:t>
      </w:r>
      <w:r w:rsidR="00EF5965">
        <w:rPr>
          <w:lang w:val="en-US"/>
        </w:rPr>
        <w:t>Explaining in detail</w:t>
      </w:r>
      <w:r w:rsidR="004526C5">
        <w:rPr>
          <w:lang w:val="en-US"/>
        </w:rPr>
        <w:t xml:space="preserve">, the </w:t>
      </w:r>
      <w:r w:rsidR="008C76DB">
        <w:rPr>
          <w:lang w:val="en-US"/>
        </w:rPr>
        <w:t>description</w:t>
      </w:r>
      <w:r w:rsidR="004526C5">
        <w:rPr>
          <w:lang w:val="en-US"/>
        </w:rPr>
        <w:t xml:space="preserve"> of WSS requires a process to be with constant mean and a one-dimensional </w:t>
      </w:r>
      <w:r w:rsidR="00EF5965">
        <w:rPr>
          <w:lang w:val="en-US"/>
        </w:rPr>
        <w:t>time</w:t>
      </w:r>
      <w:r w:rsidR="00C444C4">
        <w:rPr>
          <w:lang w:val="en-US"/>
        </w:rPr>
        <w:t>-</w:t>
      </w:r>
      <w:r w:rsidR="00EF5965">
        <w:rPr>
          <w:lang w:val="en-US"/>
        </w:rPr>
        <w:t>difference</w:t>
      </w:r>
      <w:r w:rsidR="00C444C4">
        <w:rPr>
          <w:lang w:val="en-US"/>
        </w:rPr>
        <w:t>-</w:t>
      </w:r>
      <w:r w:rsidR="00EF5965">
        <w:rPr>
          <w:lang w:val="en-US"/>
        </w:rPr>
        <w:t>depend</w:t>
      </w:r>
      <w:r w:rsidR="00C444C4">
        <w:rPr>
          <w:lang w:val="en-US"/>
        </w:rPr>
        <w:t xml:space="preserve">ent-only </w:t>
      </w:r>
      <w:r w:rsidR="004526C5">
        <w:rPr>
          <w:lang w:val="en-US"/>
        </w:rPr>
        <w:t>autocorrelation function.</w:t>
      </w:r>
      <w:r w:rsidR="008C76DB">
        <w:rPr>
          <w:lang w:val="en-US"/>
        </w:rPr>
        <w:t xml:space="preserve"> For a WSS process,</w:t>
      </w:r>
      <w:r w:rsidR="00EF5965" w:rsidRPr="00EF5965">
        <w:rPr>
          <w:lang w:val="en-US"/>
        </w:rPr>
        <w:t xml:space="preserve"> </w:t>
      </w:r>
      <w:r w:rsidR="008C76DB">
        <w:rPr>
          <w:lang w:val="en-US"/>
        </w:rPr>
        <w:t>p</w:t>
      </w:r>
      <w:r w:rsidR="00F10203">
        <w:rPr>
          <w:lang w:val="en-US"/>
        </w:rPr>
        <w:t xml:space="preserve">ower spectral density (PSD) is </w:t>
      </w:r>
      <w:r w:rsidR="008C76DB">
        <w:rPr>
          <w:lang w:val="en-US"/>
        </w:rPr>
        <w:t xml:space="preserve">defined as </w:t>
      </w:r>
      <w:r w:rsidR="00F10203">
        <w:rPr>
          <w:lang w:val="en-US"/>
        </w:rPr>
        <w:t>the Fourier transform of the autocorrelation function</w:t>
      </w:r>
      <w:r w:rsidR="00C513B0">
        <w:rPr>
          <w:lang w:val="en-US"/>
        </w:rPr>
        <w:t>:</w:t>
      </w:r>
    </w:p>
    <w:bookmarkStart w:id="3" w:name="MTToggleStart"/>
    <w:bookmarkEnd w:id="3"/>
    <w:p w14:paraId="7FC53810" w14:textId="06182799" w:rsidR="00F10203" w:rsidRDefault="008C76DB" w:rsidP="008C76DB">
      <w:pPr>
        <w:pStyle w:val="MTDisplayEquation"/>
        <w:rPr>
          <w:lang w:val="en-US"/>
        </w:rPr>
      </w:pPr>
      <w:r w:rsidRPr="008C76DB">
        <w:rPr>
          <w:position w:val="-30"/>
          <w:lang w:val="en-US"/>
        </w:rPr>
        <w:object w:dxaOrig="3980" w:dyaOrig="720" w14:anchorId="1AD4E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pt;height:36pt" o:ole="">
            <v:imagedata r:id="rId9" o:title=""/>
          </v:shape>
          <o:OLEObject Type="Embed" ProgID="Equation.DSMT4" ShapeID="_x0000_i1025" DrawAspect="Content" ObjectID="_1585073523" r:id="rId10"/>
        </w:object>
      </w:r>
    </w:p>
    <w:p w14:paraId="53E6D0B4" w14:textId="16C2525D" w:rsidR="002B6F7D" w:rsidRDefault="00C444C4" w:rsidP="002B6F7D">
      <w:pPr>
        <w:pStyle w:val="Text"/>
        <w:rPr>
          <w:lang w:val="en-US"/>
        </w:rPr>
      </w:pPr>
      <w:r>
        <w:rPr>
          <w:lang w:val="en-US"/>
        </w:rPr>
        <w:t xml:space="preserve">Based on that, thermal noise can be modeled as a Gaussian </w:t>
      </w:r>
      <w:r w:rsidR="00E805C1">
        <w:rPr>
          <w:lang w:val="en-US"/>
        </w:rPr>
        <w:t xml:space="preserve">WSS random process with the mean to be zero. </w:t>
      </w:r>
      <w:r w:rsidR="002B6F7D">
        <w:rPr>
          <w:lang w:val="en-US"/>
        </w:rPr>
        <w:t xml:space="preserve">For a random variable </w:t>
      </w:r>
      <w:r w:rsidR="002B6F7D">
        <w:rPr>
          <w:i/>
          <w:lang w:val="en-US"/>
        </w:rPr>
        <w:t>x</w:t>
      </w:r>
      <w:r w:rsidR="002B6F7D">
        <w:rPr>
          <w:lang w:val="en-US"/>
        </w:rPr>
        <w:t xml:space="preserve"> with Gaussian distribution, the probability </w:t>
      </w:r>
      <w:r w:rsidR="00EE05BB">
        <w:rPr>
          <w:lang w:val="en-US"/>
        </w:rPr>
        <w:t>density</w:t>
      </w:r>
      <w:r w:rsidR="002B6F7D">
        <w:rPr>
          <w:lang w:val="en-US"/>
        </w:rPr>
        <w:t xml:space="preserve"> function</w:t>
      </w:r>
      <w:r w:rsidR="00EE05BB">
        <w:rPr>
          <w:lang w:val="en-US"/>
        </w:rPr>
        <w:t xml:space="preserve"> (PDF)</w:t>
      </w:r>
      <w:r w:rsidR="002B6F7D">
        <w:rPr>
          <w:lang w:val="en-US"/>
        </w:rPr>
        <w:t xml:space="preserve"> is</w:t>
      </w:r>
      <w:r w:rsidR="00C513B0">
        <w:rPr>
          <w:lang w:val="en-US"/>
        </w:rPr>
        <w:t>:</w:t>
      </w:r>
    </w:p>
    <w:p w14:paraId="58E17B05" w14:textId="77777777" w:rsidR="002B6F7D" w:rsidRPr="00491923" w:rsidRDefault="002B6F7D" w:rsidP="002B6F7D">
      <w:pPr>
        <w:pStyle w:val="MTDisplayEquation"/>
      </w:pPr>
      <w:r w:rsidRPr="00875FEE">
        <w:rPr>
          <w:position w:val="-28"/>
          <w:lang w:val="en-US"/>
        </w:rPr>
        <w:object w:dxaOrig="2200" w:dyaOrig="780" w14:anchorId="31ACF95A">
          <v:shape id="_x0000_i1026" type="#_x0000_t75" style="width:110.05pt;height:38.7pt" o:ole="">
            <v:imagedata r:id="rId11" o:title=""/>
          </v:shape>
          <o:OLEObject Type="Embed" ProgID="Equation.DSMT4" ShapeID="_x0000_i1026" DrawAspect="Content" ObjectID="_1585073524" r:id="rId12"/>
        </w:object>
      </w:r>
      <w:r>
        <w:rPr>
          <w:lang w:val="en-US"/>
        </w:rPr>
        <w:t xml:space="preserve"> </w:t>
      </w:r>
    </w:p>
    <w:p w14:paraId="5D394715" w14:textId="77777777" w:rsidR="002B6F7D" w:rsidRPr="00491923" w:rsidRDefault="002B6F7D" w:rsidP="002B6F7D">
      <w:pPr>
        <w:pStyle w:val="Text"/>
        <w:rPr>
          <w:rFonts w:eastAsiaTheme="minorEastAsia"/>
          <w:lang w:val="en-US" w:eastAsia="zh-CN"/>
        </w:rPr>
      </w:pPr>
      <w:r>
        <w:rPr>
          <w:rFonts w:eastAsiaTheme="minorEastAsia"/>
          <w:lang w:val="en-US" w:eastAsia="zh-CN"/>
        </w:rPr>
        <w:t>with</w:t>
      </w:r>
      <w:r w:rsidRPr="00491923">
        <w:rPr>
          <w:i/>
        </w:rPr>
        <w:t xml:space="preserve"> </w:t>
      </w:r>
      <w:r w:rsidRPr="00491923">
        <w:rPr>
          <w:rFonts w:ascii="Courier New" w:hAnsi="Courier New" w:cs="Courier New"/>
          <w:i/>
        </w:rPr>
        <w:t>μ</w:t>
      </w:r>
      <w:r w:rsidRPr="00491923">
        <w:rPr>
          <w:rFonts w:hint="eastAsia"/>
          <w:i/>
        </w:rPr>
        <w:t xml:space="preserve"> </w:t>
      </w:r>
      <w:r>
        <w:t>being mean a</w:t>
      </w:r>
      <w:r w:rsidRPr="00491923">
        <w:t xml:space="preserve">nd </w:t>
      </w:r>
      <w:r w:rsidRPr="00491923">
        <w:rPr>
          <w:rFonts w:ascii="Courier New" w:hAnsi="Courier New" w:cs="Courier New"/>
          <w:i/>
        </w:rPr>
        <w:t>σ</w:t>
      </w:r>
      <w:r w:rsidRPr="00491923">
        <w:t xml:space="preserve"> being variance.</w:t>
      </w:r>
    </w:p>
    <w:p w14:paraId="5CAF3875" w14:textId="77777777" w:rsidR="002B6F7D" w:rsidRDefault="002B6F7D" w:rsidP="000A7789">
      <w:pPr>
        <w:pStyle w:val="Text"/>
        <w:rPr>
          <w:lang w:val="en-US"/>
        </w:rPr>
      </w:pPr>
    </w:p>
    <w:p w14:paraId="75447A7E" w14:textId="6E87D208" w:rsidR="00F10203" w:rsidRDefault="00E805C1" w:rsidP="000A7789">
      <w:pPr>
        <w:pStyle w:val="Text"/>
        <w:rPr>
          <w:lang w:val="en-US"/>
        </w:rPr>
      </w:pPr>
      <w:r>
        <w:rPr>
          <w:lang w:val="en-US"/>
        </w:rPr>
        <w:t xml:space="preserve">The term ‘white’ implies the channel has equal noise power for frequency from zero to infinity. </w:t>
      </w:r>
      <w:r w:rsidR="00C513B0">
        <w:rPr>
          <w:lang w:val="en-US"/>
        </w:rPr>
        <w:t>By definition, AWGN is with a flat PSD:</w:t>
      </w:r>
    </w:p>
    <w:p w14:paraId="5442BAC3" w14:textId="2179B84B" w:rsidR="00F10203" w:rsidRDefault="00C513B0" w:rsidP="00C513B0">
      <w:pPr>
        <w:pStyle w:val="MTDisplayEquation"/>
        <w:rPr>
          <w:lang w:val="en-US"/>
        </w:rPr>
      </w:pPr>
      <w:r w:rsidRPr="00C513B0">
        <w:rPr>
          <w:position w:val="-24"/>
          <w:lang w:val="en-US"/>
        </w:rPr>
        <w:object w:dxaOrig="1280" w:dyaOrig="620" w14:anchorId="64149B53">
          <v:shape id="_x0000_i1027" type="#_x0000_t75" style="width:63.85pt;height:31.25pt" o:ole="">
            <v:imagedata r:id="rId13" o:title=""/>
          </v:shape>
          <o:OLEObject Type="Embed" ProgID="Equation.DSMT4" ShapeID="_x0000_i1027" DrawAspect="Content" ObjectID="_1585073525" r:id="rId14"/>
        </w:object>
      </w:r>
      <w:r w:rsidR="00273B90" w:rsidRPr="00273B90">
        <w:rPr>
          <w:i/>
          <w:lang w:val="en-US"/>
        </w:rPr>
        <w:t>(</w:t>
      </w:r>
      <w:r w:rsidRPr="00C513B0">
        <w:rPr>
          <w:i/>
          <w:lang w:val="en-US"/>
        </w:rPr>
        <w:t>W/Hz</w:t>
      </w:r>
      <w:r w:rsidR="00273B90">
        <w:rPr>
          <w:i/>
          <w:lang w:val="en-US"/>
        </w:rPr>
        <w:t>)</w:t>
      </w:r>
    </w:p>
    <w:p w14:paraId="34CD6B0A" w14:textId="7FEDACFE" w:rsidR="00451DB5" w:rsidRDefault="00451DB5" w:rsidP="000A7789">
      <w:pPr>
        <w:pStyle w:val="Text"/>
        <w:rPr>
          <w:lang w:val="en-US"/>
        </w:rPr>
      </w:pPr>
      <w:r>
        <w:rPr>
          <w:lang w:val="en-US"/>
        </w:rPr>
        <w:t xml:space="preserve">while the term </w:t>
      </w:r>
      <w:r>
        <w:rPr>
          <w:i/>
          <w:lang w:val="en-US"/>
        </w:rPr>
        <w:t>N</w:t>
      </w:r>
      <w:r>
        <w:rPr>
          <w:i/>
          <w:vertAlign w:val="subscript"/>
          <w:lang w:val="en-US"/>
        </w:rPr>
        <w:t>0</w:t>
      </w:r>
      <w:r>
        <w:rPr>
          <w:i/>
          <w:lang w:val="en-US"/>
        </w:rPr>
        <w:t xml:space="preserve"> </w:t>
      </w:r>
      <w:r>
        <w:rPr>
          <w:lang w:val="en-US"/>
        </w:rPr>
        <w:t>is the noise level determined by:</w:t>
      </w:r>
    </w:p>
    <w:p w14:paraId="61A7C8B3" w14:textId="323E59E6" w:rsidR="00451DB5" w:rsidRPr="00451DB5" w:rsidRDefault="00451DB5" w:rsidP="00451DB5">
      <w:pPr>
        <w:pStyle w:val="MTDisplayEquation"/>
        <w:rPr>
          <w:i/>
          <w:lang w:val="en-US"/>
        </w:rPr>
      </w:pPr>
      <w:r w:rsidRPr="00451DB5">
        <w:rPr>
          <w:position w:val="-12"/>
          <w:lang w:val="en-US"/>
        </w:rPr>
        <w:object w:dxaOrig="920" w:dyaOrig="360" w14:anchorId="3765AA7E">
          <v:shape id="_x0000_i1028" type="#_x0000_t75" style="width:46.2pt;height:18.35pt" o:ole="">
            <v:imagedata r:id="rId15" o:title=""/>
          </v:shape>
          <o:OLEObject Type="Embed" ProgID="Equation.DSMT4" ShapeID="_x0000_i1028" DrawAspect="Content" ObjectID="_1585073526" r:id="rId16"/>
        </w:object>
      </w:r>
      <w:r w:rsidRPr="00273B90">
        <w:rPr>
          <w:i/>
          <w:lang w:val="en-US"/>
        </w:rPr>
        <w:t>(</w:t>
      </w:r>
      <w:r w:rsidRPr="00C513B0">
        <w:rPr>
          <w:i/>
          <w:lang w:val="en-US"/>
        </w:rPr>
        <w:t>W/Hz</w:t>
      </w:r>
      <w:r>
        <w:rPr>
          <w:i/>
          <w:lang w:val="en-US"/>
        </w:rPr>
        <w:t>)</w:t>
      </w:r>
    </w:p>
    <w:p w14:paraId="5F498CE9" w14:textId="011CDF09" w:rsidR="00451DB5" w:rsidRDefault="00451DB5" w:rsidP="000A7789">
      <w:pPr>
        <w:pStyle w:val="Text"/>
        <w:rPr>
          <w:lang w:val="en-US"/>
        </w:rPr>
      </w:pPr>
      <w:r>
        <w:rPr>
          <w:lang w:val="en-US"/>
        </w:rPr>
        <w:t xml:space="preserve">with </w:t>
      </w:r>
      <w:r>
        <w:rPr>
          <w:i/>
          <w:lang w:val="en-US"/>
        </w:rPr>
        <w:t xml:space="preserve">K </w:t>
      </w:r>
      <w:r>
        <w:rPr>
          <w:lang w:val="en-US"/>
        </w:rPr>
        <w:t xml:space="preserve">being Boltzmann’s constant and </w:t>
      </w:r>
      <w:r>
        <w:rPr>
          <w:i/>
          <w:lang w:val="en-US"/>
        </w:rPr>
        <w:t>T</w:t>
      </w:r>
      <w:r>
        <w:rPr>
          <w:lang w:val="en-US"/>
        </w:rPr>
        <w:t xml:space="preserve"> being the temperature in Kelvins.</w:t>
      </w:r>
    </w:p>
    <w:p w14:paraId="3BDF2DD7" w14:textId="77777777" w:rsidR="00451DB5" w:rsidRPr="00451DB5" w:rsidRDefault="00451DB5" w:rsidP="000A7789">
      <w:pPr>
        <w:pStyle w:val="Text"/>
        <w:rPr>
          <w:lang w:val="en-US"/>
        </w:rPr>
      </w:pPr>
    </w:p>
    <w:p w14:paraId="686C76EA" w14:textId="1D0B8DBF" w:rsidR="00F10203" w:rsidRDefault="002D456F" w:rsidP="000A7789">
      <w:pPr>
        <w:pStyle w:val="Text"/>
        <w:rPr>
          <w:lang w:val="en-US"/>
        </w:rPr>
      </w:pPr>
      <w:r>
        <w:rPr>
          <w:lang w:val="en-US"/>
        </w:rPr>
        <w:t xml:space="preserve">But in baseband communication, </w:t>
      </w:r>
      <w:r w:rsidR="00273B90">
        <w:rPr>
          <w:lang w:val="en-US"/>
        </w:rPr>
        <w:t xml:space="preserve">only a certain bandwidth is employed for data transmission, and </w:t>
      </w:r>
      <w:r>
        <w:rPr>
          <w:lang w:val="en-US"/>
        </w:rPr>
        <w:t>the transmitted signal should be passed through a low-pass filter</w:t>
      </w:r>
      <w:r w:rsidR="00273B90">
        <w:rPr>
          <w:lang w:val="en-US"/>
        </w:rPr>
        <w:t>.</w:t>
      </w:r>
      <w:r>
        <w:rPr>
          <w:lang w:val="en-US"/>
        </w:rPr>
        <w:t xml:space="preserve"> </w:t>
      </w:r>
      <w:r w:rsidR="00273B90">
        <w:rPr>
          <w:lang w:val="en-US"/>
        </w:rPr>
        <w:t>A</w:t>
      </w:r>
      <w:r>
        <w:rPr>
          <w:lang w:val="en-US"/>
        </w:rPr>
        <w:t xml:space="preserve">s a consequence, the resultant noise is supposed to be bandlimited as well. </w:t>
      </w:r>
      <w:r w:rsidR="00F40BC2">
        <w:rPr>
          <w:lang w:val="en-US"/>
        </w:rPr>
        <w:t>Figure</w:t>
      </w:r>
      <w:r w:rsidR="00273B90">
        <w:rPr>
          <w:lang w:val="en-US"/>
        </w:rPr>
        <w:t xml:space="preserve"> illustrates the details.</w:t>
      </w:r>
    </w:p>
    <w:p w14:paraId="3B5A4EBF" w14:textId="3F63AFB7" w:rsidR="00F40BC2" w:rsidRDefault="0063644A" w:rsidP="00F40BC2">
      <w:pPr>
        <w:pStyle w:val="Text"/>
        <w:jc w:val="center"/>
        <w:rPr>
          <w:lang w:val="en-US"/>
        </w:rPr>
      </w:pPr>
      <w:r>
        <w:rPr>
          <w:noProof/>
        </w:rPr>
        <w:lastRenderedPageBreak/>
        <w:drawing>
          <wp:inline distT="0" distB="0" distL="0" distR="0" wp14:anchorId="6E58C6A9" wp14:editId="7562A7A7">
            <wp:extent cx="5278120" cy="1776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1776095"/>
                    </a:xfrm>
                    <a:prstGeom prst="rect">
                      <a:avLst/>
                    </a:prstGeom>
                  </pic:spPr>
                </pic:pic>
              </a:graphicData>
            </a:graphic>
          </wp:inline>
        </w:drawing>
      </w:r>
    </w:p>
    <w:p w14:paraId="43137371" w14:textId="3CD581D3" w:rsidR="00273B90" w:rsidRDefault="00273B90" w:rsidP="00F40BC2">
      <w:pPr>
        <w:pStyle w:val="Text"/>
        <w:jc w:val="center"/>
        <w:rPr>
          <w:lang w:val="en-US"/>
        </w:rPr>
      </w:pPr>
      <w:r>
        <w:rPr>
          <w:rFonts w:hint="eastAsia"/>
          <w:lang w:val="en-US"/>
        </w:rPr>
        <w:t>F</w:t>
      </w:r>
      <w:r>
        <w:rPr>
          <w:lang w:val="en-US"/>
        </w:rPr>
        <w:t xml:space="preserve">igure </w:t>
      </w:r>
      <w:r w:rsidR="009E051B">
        <w:rPr>
          <w:lang w:val="en-US"/>
        </w:rPr>
        <w:t>White noise after low-pass filter</w:t>
      </w:r>
    </w:p>
    <w:p w14:paraId="387FFA7B" w14:textId="77777777" w:rsidR="00F10203" w:rsidRDefault="00F10203" w:rsidP="000A7789">
      <w:pPr>
        <w:pStyle w:val="Text"/>
        <w:rPr>
          <w:lang w:val="en-US"/>
        </w:rPr>
      </w:pPr>
    </w:p>
    <w:p w14:paraId="119D8188" w14:textId="7D59346A" w:rsidR="00ED2B89" w:rsidRDefault="00E805C1" w:rsidP="000A7789">
      <w:pPr>
        <w:pStyle w:val="Text"/>
        <w:rPr>
          <w:lang w:val="en-US"/>
        </w:rPr>
      </w:pPr>
      <w:r>
        <w:rPr>
          <w:lang w:val="en-US"/>
        </w:rPr>
        <w:t xml:space="preserve">Moreover, ‘additive’ indicates that the received signal </w:t>
      </w:r>
      <w:r w:rsidR="00273B90" w:rsidRPr="00273B90">
        <w:rPr>
          <w:i/>
          <w:lang w:val="en-US"/>
        </w:rPr>
        <w:t>y</w:t>
      </w:r>
      <w:r w:rsidR="00273B90">
        <w:rPr>
          <w:lang w:val="en-US"/>
        </w:rPr>
        <w:t xml:space="preserve"> </w:t>
      </w:r>
      <w:r>
        <w:rPr>
          <w:lang w:val="en-US"/>
        </w:rPr>
        <w:t xml:space="preserve">can be obtained by simply adding AWGN </w:t>
      </w:r>
      <w:r w:rsidR="00273B90" w:rsidRPr="00273B90">
        <w:rPr>
          <w:i/>
          <w:lang w:val="en-US"/>
        </w:rPr>
        <w:t>n</w:t>
      </w:r>
      <w:r w:rsidR="00273B90">
        <w:rPr>
          <w:lang w:val="en-US"/>
        </w:rPr>
        <w:t xml:space="preserve"> </w:t>
      </w:r>
      <w:r>
        <w:rPr>
          <w:lang w:val="en-US"/>
        </w:rPr>
        <w:t>to the transmitted signal</w:t>
      </w:r>
      <w:r w:rsidR="00273B90">
        <w:rPr>
          <w:lang w:val="en-US"/>
        </w:rPr>
        <w:t xml:space="preserve"> </w:t>
      </w:r>
      <w:r w:rsidR="00273B90" w:rsidRPr="00273B90">
        <w:rPr>
          <w:i/>
          <w:lang w:val="en-US"/>
        </w:rPr>
        <w:t>x</w:t>
      </w:r>
      <w:r>
        <w:rPr>
          <w:lang w:val="en-US"/>
        </w:rPr>
        <w:t>.</w:t>
      </w:r>
      <w:r w:rsidR="00273B90">
        <w:rPr>
          <w:lang w:val="en-US"/>
        </w:rPr>
        <w:t xml:space="preserve"> The relationship can be described as:</w:t>
      </w:r>
    </w:p>
    <w:p w14:paraId="623CCB34" w14:textId="5FDAE4E4" w:rsidR="00273B90" w:rsidRDefault="00273B90" w:rsidP="00273B90">
      <w:pPr>
        <w:pStyle w:val="MTDisplayEquation"/>
        <w:rPr>
          <w:lang w:val="en-US"/>
        </w:rPr>
      </w:pPr>
      <w:r w:rsidRPr="00273B90">
        <w:rPr>
          <w:position w:val="-10"/>
          <w:lang w:val="en-US"/>
        </w:rPr>
        <w:object w:dxaOrig="920" w:dyaOrig="279" w14:anchorId="54FCD297">
          <v:shape id="_x0000_i1029" type="#_x0000_t75" style="width:46.2pt;height:14.25pt" o:ole="">
            <v:imagedata r:id="rId18" o:title=""/>
          </v:shape>
          <o:OLEObject Type="Embed" ProgID="Equation.DSMT4" ShapeID="_x0000_i1029" DrawAspect="Content" ObjectID="_1585073527" r:id="rId19"/>
        </w:object>
      </w:r>
      <w:r>
        <w:rPr>
          <w:lang w:val="en-US"/>
        </w:rPr>
        <w:t xml:space="preserve"> </w:t>
      </w:r>
    </w:p>
    <w:p w14:paraId="1C75EC4E" w14:textId="35548AE0" w:rsidR="004D6381" w:rsidRDefault="00716B51" w:rsidP="000A7789">
      <w:pPr>
        <w:pStyle w:val="Text"/>
        <w:rPr>
          <w:lang w:val="en-US"/>
        </w:rPr>
      </w:pPr>
      <w:r>
        <w:rPr>
          <w:rFonts w:hint="eastAsia"/>
          <w:lang w:val="en-US"/>
        </w:rPr>
        <w:t>I</w:t>
      </w:r>
      <w:r>
        <w:rPr>
          <w:lang w:val="en-US"/>
        </w:rPr>
        <w:t>n the end, the received signal is to be processed by the decision device to recover the original message in bits</w:t>
      </w:r>
      <w:r w:rsidR="00155F26">
        <w:rPr>
          <w:lang w:val="en-US"/>
        </w:rPr>
        <w:t>.</w:t>
      </w:r>
      <w:r w:rsidR="00B109E0">
        <w:rPr>
          <w:lang w:val="en-US"/>
        </w:rPr>
        <w:t xml:space="preserve"> </w:t>
      </w:r>
      <w:r w:rsidR="00D370F0">
        <w:rPr>
          <w:lang w:val="en-US"/>
        </w:rPr>
        <w:t>The main idea in signal detection is to compare the received signal with the threshold and utilize the result to estimate the possible input. Before the recovering, t</w:t>
      </w:r>
      <w:r w:rsidR="00B109E0">
        <w:rPr>
          <w:lang w:val="en-US"/>
        </w:rPr>
        <w:t xml:space="preserve">he receiver should know the expressions corresponding to </w:t>
      </w:r>
      <w:r w:rsidR="004D6381">
        <w:rPr>
          <w:lang w:val="en-US"/>
        </w:rPr>
        <w:t xml:space="preserve">bit 0 and 1. </w:t>
      </w:r>
      <w:r w:rsidR="00B109E0">
        <w:rPr>
          <w:lang w:val="en-US"/>
        </w:rPr>
        <w:t xml:space="preserve">First, the </w:t>
      </w:r>
      <w:r w:rsidR="004D6381">
        <w:rPr>
          <w:lang w:val="en-US"/>
        </w:rPr>
        <w:t>impulse response of the matched filter of the optimum receiver can be formulated as:</w:t>
      </w:r>
    </w:p>
    <w:p w14:paraId="36BE94F8" w14:textId="70441A0C" w:rsidR="004D6381" w:rsidRDefault="004D6381" w:rsidP="004D6381">
      <w:pPr>
        <w:pStyle w:val="MTDisplayEquation"/>
        <w:rPr>
          <w:lang w:val="en-US"/>
        </w:rPr>
      </w:pPr>
      <w:r w:rsidRPr="004D6381">
        <w:rPr>
          <w:position w:val="-14"/>
          <w:lang w:val="en-US"/>
        </w:rPr>
        <w:object w:dxaOrig="2659" w:dyaOrig="400" w14:anchorId="73043350">
          <v:shape id="_x0000_i1030" type="#_x0000_t75" style="width:133.15pt;height:19.7pt" o:ole="">
            <v:imagedata r:id="rId20" o:title=""/>
          </v:shape>
          <o:OLEObject Type="Embed" ProgID="Equation.DSMT4" ShapeID="_x0000_i1030" DrawAspect="Content" ObjectID="_1585073528" r:id="rId21"/>
        </w:object>
      </w:r>
      <w:r>
        <w:rPr>
          <w:lang w:val="en-US"/>
        </w:rPr>
        <w:t xml:space="preserve"> </w:t>
      </w:r>
    </w:p>
    <w:p w14:paraId="6F57B573" w14:textId="289F043E" w:rsidR="00D370F0" w:rsidRDefault="004D6381" w:rsidP="000A7789">
      <w:pPr>
        <w:pStyle w:val="Text"/>
        <w:rPr>
          <w:lang w:val="en-US"/>
        </w:rPr>
      </w:pPr>
      <w:r>
        <w:rPr>
          <w:lang w:val="en-US"/>
        </w:rPr>
        <w:t xml:space="preserve">where the </w:t>
      </w:r>
      <w:r>
        <w:rPr>
          <w:i/>
          <w:lang w:val="en-US"/>
        </w:rPr>
        <w:t>(T-t)</w:t>
      </w:r>
      <w:r>
        <w:rPr>
          <w:lang w:val="en-US"/>
        </w:rPr>
        <w:t xml:space="preserve"> terms mean to sample the received signal at the moment that </w:t>
      </w:r>
      <w:r>
        <w:rPr>
          <w:i/>
          <w:lang w:val="en-US"/>
        </w:rPr>
        <w:t>t=T</w:t>
      </w:r>
      <w:r>
        <w:rPr>
          <w:lang w:val="en-US"/>
        </w:rPr>
        <w:t xml:space="preserve">. Then, the threshold </w:t>
      </w:r>
      <w:r w:rsidR="00D370F0">
        <w:rPr>
          <w:lang w:val="en-US"/>
        </w:rPr>
        <w:t>can be calculated as half of the bit energy difference:</w:t>
      </w:r>
    </w:p>
    <w:p w14:paraId="777294B0" w14:textId="08D77817" w:rsidR="00D370F0" w:rsidRDefault="005C31F7" w:rsidP="00D370F0">
      <w:pPr>
        <w:pStyle w:val="MTDisplayEquation"/>
        <w:rPr>
          <w:lang w:val="en-US"/>
        </w:rPr>
      </w:pPr>
      <w:r w:rsidRPr="00D370F0">
        <w:rPr>
          <w:position w:val="-24"/>
          <w:lang w:val="en-US"/>
        </w:rPr>
        <w:object w:dxaOrig="3560" w:dyaOrig="1020" w14:anchorId="2CB1BB34">
          <v:shape id="_x0000_i1031" type="#_x0000_t75" style="width:177.95pt;height:50.95pt" o:ole="">
            <v:imagedata r:id="rId22" o:title=""/>
          </v:shape>
          <o:OLEObject Type="Embed" ProgID="Equation.DSMT4" ShapeID="_x0000_i1031" DrawAspect="Content" ObjectID="_1585073529" r:id="rId23"/>
        </w:object>
      </w:r>
      <w:r w:rsidR="00D370F0">
        <w:rPr>
          <w:lang w:val="en-US"/>
        </w:rPr>
        <w:t xml:space="preserve"> </w:t>
      </w:r>
    </w:p>
    <w:p w14:paraId="1C339254" w14:textId="187CD5D5" w:rsidR="00D370F0" w:rsidRDefault="005C31F7" w:rsidP="000A7789">
      <w:pPr>
        <w:pStyle w:val="Text"/>
        <w:rPr>
          <w:lang w:val="en-US"/>
        </w:rPr>
      </w:pPr>
      <w:r>
        <w:rPr>
          <w:rFonts w:hint="eastAsia"/>
          <w:lang w:val="en-US"/>
        </w:rPr>
        <w:t>F</w:t>
      </w:r>
      <w:r>
        <w:rPr>
          <w:lang w:val="en-US"/>
        </w:rPr>
        <w:t>inally, the received signal is to be passed through the matched filter and compared with the threshold.</w:t>
      </w:r>
      <w:r w:rsidR="00445FD0">
        <w:rPr>
          <w:lang w:val="en-US"/>
        </w:rPr>
        <w:t xml:space="preserve"> If the result is greater than the threshold, the system suggests the original bit is</w:t>
      </w:r>
      <w:r w:rsidR="00052A71">
        <w:rPr>
          <w:lang w:val="en-US"/>
        </w:rPr>
        <w:t xml:space="preserve"> more likely to be</w:t>
      </w:r>
      <w:r w:rsidR="00445FD0">
        <w:rPr>
          <w:lang w:val="en-US"/>
        </w:rPr>
        <w:t xml:space="preserve"> 1 </w:t>
      </w:r>
      <w:r w:rsidR="00052A71">
        <w:rPr>
          <w:lang w:val="en-US"/>
        </w:rPr>
        <w:t xml:space="preserve">than 0. In such case, it is acceptable to regard the original bit as 1. Otherwise, it is reasonable to decide the initial message as 0. </w:t>
      </w:r>
    </w:p>
    <w:p w14:paraId="08241B22" w14:textId="6C319727" w:rsidR="00052A71" w:rsidRDefault="00052A71" w:rsidP="000A7789">
      <w:pPr>
        <w:pStyle w:val="Text"/>
        <w:rPr>
          <w:lang w:val="en-US"/>
        </w:rPr>
      </w:pPr>
    </w:p>
    <w:p w14:paraId="5DEF32AF" w14:textId="4733ACC8" w:rsidR="00307DE1" w:rsidRDefault="00052A71" w:rsidP="000A7789">
      <w:pPr>
        <w:pStyle w:val="Text"/>
        <w:rPr>
          <w:lang w:val="en-US"/>
        </w:rPr>
      </w:pPr>
      <w:r>
        <w:rPr>
          <w:lang w:val="en-US"/>
        </w:rPr>
        <w:t xml:space="preserve">Nevertheless, </w:t>
      </w:r>
      <w:r w:rsidR="00BD31CB">
        <w:rPr>
          <w:lang w:val="en-US"/>
        </w:rPr>
        <w:t>there can be some errors with the estimation, especially when the signal-to-noise ratio</w:t>
      </w:r>
      <w:r w:rsidR="00451DB5">
        <w:rPr>
          <w:lang w:val="en-US"/>
        </w:rPr>
        <w:t xml:space="preserve"> (SNR)</w:t>
      </w:r>
      <w:r w:rsidR="00BD31CB">
        <w:rPr>
          <w:lang w:val="en-US"/>
        </w:rPr>
        <w:t xml:space="preserve"> is relatively low</w:t>
      </w:r>
      <w:r w:rsidR="00A879A4">
        <w:rPr>
          <w:rStyle w:val="af4"/>
          <w:lang w:val="en-US"/>
        </w:rPr>
        <w:footnoteReference w:id="1"/>
      </w:r>
      <w:r w:rsidR="00BD31CB">
        <w:rPr>
          <w:lang w:val="en-US"/>
        </w:rPr>
        <w:t xml:space="preserve">. </w:t>
      </w:r>
      <w:r w:rsidR="00AE2570">
        <w:rPr>
          <w:lang w:val="en-US"/>
        </w:rPr>
        <w:t>The rate that</w:t>
      </w:r>
      <w:r w:rsidR="00D21610">
        <w:rPr>
          <w:lang w:val="en-US"/>
        </w:rPr>
        <w:t xml:space="preserve"> bit</w:t>
      </w:r>
      <w:r w:rsidR="00AE2570">
        <w:rPr>
          <w:lang w:val="en-US"/>
        </w:rPr>
        <w:t xml:space="preserve"> 0 transmitted</w:t>
      </w:r>
      <w:r w:rsidR="00D21610">
        <w:rPr>
          <w:lang w:val="en-US"/>
        </w:rPr>
        <w:t xml:space="preserve"> incorrectly</w:t>
      </w:r>
      <w:r w:rsidR="00AE2570">
        <w:rPr>
          <w:lang w:val="en-US"/>
        </w:rPr>
        <w:t xml:space="preserve"> </w:t>
      </w:r>
      <w:r w:rsidR="00D21610">
        <w:rPr>
          <w:lang w:val="en-US"/>
        </w:rPr>
        <w:t>regarded as 1</w:t>
      </w:r>
      <w:r w:rsidR="00AE2570">
        <w:rPr>
          <w:lang w:val="en-US"/>
        </w:rPr>
        <w:t xml:space="preserve"> </w:t>
      </w:r>
      <w:r w:rsidR="00D21610">
        <w:rPr>
          <w:lang w:val="en-US"/>
        </w:rPr>
        <w:t>plus bit 1 transmitted wrongly decided as 0 is termed as bit error rate (BER).</w:t>
      </w:r>
      <w:r w:rsidR="00307DE1">
        <w:rPr>
          <w:lang w:val="en-US"/>
        </w:rPr>
        <w:t xml:space="preserve"> For binary transmissions:</w:t>
      </w:r>
    </w:p>
    <w:p w14:paraId="2478444F" w14:textId="6550F2BF" w:rsidR="00307DE1" w:rsidRDefault="0025012B" w:rsidP="00307DE1">
      <w:pPr>
        <w:pStyle w:val="MTDisplayEquation"/>
        <w:rPr>
          <w:lang w:val="en-US"/>
        </w:rPr>
      </w:pPr>
      <w:r w:rsidRPr="0025012B">
        <w:rPr>
          <w:position w:val="-36"/>
          <w:lang w:val="en-US"/>
        </w:rPr>
        <w:object w:dxaOrig="2500" w:dyaOrig="840" w14:anchorId="5E0503FF">
          <v:shape id="_x0000_i1032" type="#_x0000_t75" style="width:125pt;height:42.1pt" o:ole="">
            <v:imagedata r:id="rId24" o:title=""/>
          </v:shape>
          <o:OLEObject Type="Embed" ProgID="Equation.DSMT4" ShapeID="_x0000_i1032" DrawAspect="Content" ObjectID="_1585073530" r:id="rId25"/>
        </w:object>
      </w:r>
      <w:r w:rsidR="00307DE1">
        <w:rPr>
          <w:lang w:val="en-US"/>
        </w:rPr>
        <w:t xml:space="preserve"> </w:t>
      </w:r>
    </w:p>
    <w:p w14:paraId="4580AF06" w14:textId="1D9ECD20" w:rsidR="00052A71" w:rsidRDefault="0025012B" w:rsidP="000A7789">
      <w:pPr>
        <w:pStyle w:val="Text"/>
        <w:rPr>
          <w:lang w:val="en-US"/>
        </w:rPr>
      </w:pPr>
      <w:r>
        <w:rPr>
          <w:lang w:val="en-US"/>
        </w:rPr>
        <w:lastRenderedPageBreak/>
        <w:t xml:space="preserve">The term </w:t>
      </w:r>
      <w:r w:rsidRPr="0025012B">
        <w:rPr>
          <w:i/>
          <w:lang w:val="en-US"/>
        </w:rPr>
        <w:t>d</w:t>
      </w:r>
      <w:r>
        <w:rPr>
          <w:i/>
          <w:lang w:val="en-US"/>
        </w:rPr>
        <w:t xml:space="preserve"> </w:t>
      </w:r>
      <w:r>
        <w:rPr>
          <w:lang w:val="en-US"/>
        </w:rPr>
        <w:t xml:space="preserve">is the distance of signal 0 and 1 in the signal space, while the Q-function </w:t>
      </w:r>
      <w:r w:rsidR="00E515C5">
        <w:rPr>
          <w:lang w:val="en-US"/>
        </w:rPr>
        <w:t>indicates the probability that the value of a Gaussian random variable greater than the argument.</w:t>
      </w:r>
      <w:r w:rsidR="00E515C5">
        <w:rPr>
          <w:rFonts w:hint="eastAsia"/>
          <w:lang w:val="en-US"/>
        </w:rPr>
        <w:t xml:space="preserve"> </w:t>
      </w:r>
      <w:r w:rsidR="00BD31CB">
        <w:rPr>
          <w:lang w:val="en-US"/>
        </w:rPr>
        <w:t>When the channel noise level is high, the transmitted signal is more susceptible to be influenced</w:t>
      </w:r>
      <w:r w:rsidR="00D97F22">
        <w:rPr>
          <w:lang w:val="en-US"/>
        </w:rPr>
        <w:t xml:space="preserve">, and the recovered signal can shift in a wide range. </w:t>
      </w:r>
      <w:r w:rsidR="00D21610">
        <w:rPr>
          <w:lang w:val="en-US"/>
        </w:rPr>
        <w:t>As a result, the BER is supposed to be hig</w:t>
      </w:r>
      <w:r w:rsidR="007B6DF2">
        <w:rPr>
          <w:lang w:val="en-US"/>
        </w:rPr>
        <w:t>h, as the formula suggests.</w:t>
      </w:r>
    </w:p>
    <w:p w14:paraId="702FFE8B" w14:textId="7C4503FE" w:rsidR="00EF67EC" w:rsidRDefault="00EF67EC" w:rsidP="000A7789">
      <w:pPr>
        <w:pStyle w:val="Text"/>
        <w:rPr>
          <w:lang w:val="en-US"/>
        </w:rPr>
      </w:pPr>
    </w:p>
    <w:p w14:paraId="7EB71DE2" w14:textId="51B236C9" w:rsidR="00EF67EC" w:rsidRDefault="00EF67EC" w:rsidP="000A7789">
      <w:pPr>
        <w:pStyle w:val="Text"/>
        <w:rPr>
          <w:lang w:val="en-US"/>
        </w:rPr>
      </w:pPr>
      <w:r>
        <w:rPr>
          <w:lang w:val="en-US"/>
        </w:rPr>
        <w:t>De</w:t>
      </w:r>
      <w:r w:rsidRPr="00EF67EC">
        <w:t>fine</w:t>
      </w:r>
      <w:r>
        <w:t xml:space="preserve"> </w:t>
      </w:r>
      <w:r w:rsidRPr="00EF67EC">
        <w:rPr>
          <w:position w:val="-30"/>
        </w:rPr>
        <w:object w:dxaOrig="760" w:dyaOrig="680" w14:anchorId="3103BCDC">
          <v:shape id="_x0000_i1033" type="#_x0000_t75" style="width:38.05pt;height:33.95pt" o:ole="">
            <v:imagedata r:id="rId26" o:title=""/>
          </v:shape>
          <o:OLEObject Type="Embed" ProgID="Equation.DSMT4" ShapeID="_x0000_i1033" DrawAspect="Content" ObjectID="_1585073531" r:id="rId27"/>
        </w:object>
      </w:r>
      <w:r>
        <w:t>,</w:t>
      </w:r>
      <w:r>
        <w:rPr>
          <w:rFonts w:hint="eastAsia"/>
          <w:lang w:val="en-US"/>
        </w:rPr>
        <w:t xml:space="preserve"> </w:t>
      </w:r>
      <w:r>
        <w:rPr>
          <w:lang w:val="en-US"/>
        </w:rPr>
        <w:t>for binary phase shift keying (BPSK) in AWGN, the BER can be derived as follows:</w:t>
      </w:r>
    </w:p>
    <w:p w14:paraId="0CC87CE4" w14:textId="7C59A8EA" w:rsidR="00EF67EC" w:rsidRDefault="00EF67EC" w:rsidP="00EF67EC">
      <w:pPr>
        <w:pStyle w:val="MTDisplayEquation"/>
        <w:rPr>
          <w:lang w:val="en-US"/>
        </w:rPr>
      </w:pPr>
      <w:r w:rsidRPr="00EF67EC">
        <w:rPr>
          <w:position w:val="-36"/>
          <w:lang w:val="en-US"/>
        </w:rPr>
        <w:object w:dxaOrig="3720" w:dyaOrig="840" w14:anchorId="5A83D8BC">
          <v:shape id="_x0000_i1034" type="#_x0000_t75" style="width:186.1pt;height:42.1pt" o:ole="">
            <v:imagedata r:id="rId28" o:title=""/>
          </v:shape>
          <o:OLEObject Type="Embed" ProgID="Equation.DSMT4" ShapeID="_x0000_i1034" DrawAspect="Content" ObjectID="_1585073532" r:id="rId29"/>
        </w:object>
      </w:r>
    </w:p>
    <w:p w14:paraId="16B204C2" w14:textId="41431439" w:rsidR="00EF67EC" w:rsidRDefault="00EF67EC" w:rsidP="00F6624B">
      <w:pPr>
        <w:pStyle w:val="Text"/>
      </w:pPr>
      <w:r>
        <w:rPr>
          <w:rFonts w:hint="eastAsia"/>
          <w:lang w:val="en-US"/>
        </w:rPr>
        <w:t>I</w:t>
      </w:r>
      <w:r>
        <w:rPr>
          <w:lang w:val="en-US"/>
        </w:rPr>
        <w:t xml:space="preserve">f the </w:t>
      </w:r>
      <w:r w:rsidR="00F6624B">
        <w:rPr>
          <w:lang w:val="en-US"/>
        </w:rPr>
        <w:t xml:space="preserve">SNR is </w:t>
      </w:r>
      <w:r w:rsidR="00F6624B" w:rsidRPr="00F6624B">
        <w:t>high (</w:t>
      </w:r>
      <w:r w:rsidR="00F6624B" w:rsidRPr="00F6624B">
        <w:rPr>
          <w:position w:val="-10"/>
        </w:rPr>
        <w:object w:dxaOrig="600" w:dyaOrig="320" w14:anchorId="0830E8FD">
          <v:shape id="_x0000_i1035" type="#_x0000_t75" style="width:29.9pt;height:16.3pt" o:ole="">
            <v:imagedata r:id="rId30" o:title=""/>
          </v:shape>
          <o:OLEObject Type="Embed" ProgID="Equation.DSMT4" ShapeID="_x0000_i1035" DrawAspect="Content" ObjectID="_1585073533" r:id="rId31"/>
        </w:object>
      </w:r>
      <w:r w:rsidR="00F6624B">
        <w:t>), the Q-function can be approximated as:</w:t>
      </w:r>
    </w:p>
    <w:p w14:paraId="456BAC68" w14:textId="6A070781" w:rsidR="00F6624B" w:rsidRDefault="00F6624B" w:rsidP="00F6624B">
      <w:pPr>
        <w:pStyle w:val="MTDisplayEquation"/>
        <w:rPr>
          <w:lang w:val="en-US"/>
        </w:rPr>
      </w:pPr>
      <w:r w:rsidRPr="00F6624B">
        <w:rPr>
          <w:position w:val="-28"/>
          <w:lang w:val="en-US"/>
        </w:rPr>
        <w:object w:dxaOrig="1460" w:dyaOrig="880" w14:anchorId="58D41E9F">
          <v:shape id="_x0000_i1036" type="#_x0000_t75" style="width:72.7pt;height:44.15pt" o:ole="">
            <v:imagedata r:id="rId32" o:title=""/>
          </v:shape>
          <o:OLEObject Type="Embed" ProgID="Equation.DSMT4" ShapeID="_x0000_i1036" DrawAspect="Content" ObjectID="_1585073534" r:id="rId33"/>
        </w:object>
      </w:r>
      <w:r>
        <w:rPr>
          <w:lang w:val="en-US"/>
        </w:rPr>
        <w:t xml:space="preserve"> </w:t>
      </w:r>
    </w:p>
    <w:p w14:paraId="2AB7C146" w14:textId="7A8D92AE" w:rsidR="00F6624B" w:rsidRDefault="004D494E" w:rsidP="00F6624B">
      <w:pPr>
        <w:pStyle w:val="Text"/>
        <w:rPr>
          <w:lang w:val="en-US"/>
        </w:rPr>
      </w:pPr>
      <w:r>
        <w:rPr>
          <w:rFonts w:hint="eastAsia"/>
          <w:lang w:val="en-US"/>
        </w:rPr>
        <w:t>A</w:t>
      </w:r>
      <w:r>
        <w:rPr>
          <w:lang w:val="en-US"/>
        </w:rPr>
        <w:t>nd the BER:</w:t>
      </w:r>
    </w:p>
    <w:p w14:paraId="24411BEB" w14:textId="7952A299" w:rsidR="004D494E" w:rsidRPr="00F6624B" w:rsidRDefault="004D494E" w:rsidP="004D494E">
      <w:pPr>
        <w:pStyle w:val="MTDisplayEquation"/>
        <w:rPr>
          <w:lang w:val="en-US"/>
        </w:rPr>
      </w:pPr>
      <w:r w:rsidRPr="004D494E">
        <w:rPr>
          <w:position w:val="-32"/>
          <w:lang w:val="en-US"/>
        </w:rPr>
        <w:object w:dxaOrig="1120" w:dyaOrig="740" w14:anchorId="712C2B82">
          <v:shape id="_x0000_i1037" type="#_x0000_t75" style="width:55.7pt;height:36.7pt" o:ole="">
            <v:imagedata r:id="rId34" o:title=""/>
          </v:shape>
          <o:OLEObject Type="Embed" ProgID="Equation.DSMT4" ShapeID="_x0000_i1037" DrawAspect="Content" ObjectID="_1585073535" r:id="rId35"/>
        </w:object>
      </w:r>
      <w:r>
        <w:rPr>
          <w:lang w:val="en-US"/>
        </w:rPr>
        <w:t xml:space="preserve"> </w:t>
      </w:r>
    </w:p>
    <w:p w14:paraId="6C7FAB99" w14:textId="660A8CE2" w:rsidR="004D494E" w:rsidRDefault="00512038" w:rsidP="000A7789">
      <w:pPr>
        <w:pStyle w:val="Text"/>
        <w:rPr>
          <w:rFonts w:eastAsiaTheme="minorEastAsia"/>
          <w:lang w:val="en-US" w:eastAsia="zh-CN"/>
        </w:rPr>
      </w:pPr>
      <w:r>
        <w:rPr>
          <w:rFonts w:eastAsiaTheme="minorEastAsia" w:hint="eastAsia"/>
          <w:lang w:val="en-US" w:eastAsia="zh-CN"/>
        </w:rPr>
        <w:t>I</w:t>
      </w:r>
      <w:r>
        <w:rPr>
          <w:rFonts w:eastAsiaTheme="minorEastAsia"/>
          <w:lang w:val="en-US" w:eastAsia="zh-CN"/>
        </w:rPr>
        <w:t>t can be concluded that in AWGN channel, BER decreases exponentially with the increase of SNR.</w:t>
      </w:r>
    </w:p>
    <w:p w14:paraId="4E4D8188" w14:textId="77777777" w:rsidR="004D494E" w:rsidRDefault="004D494E" w:rsidP="000A7789">
      <w:pPr>
        <w:pStyle w:val="Text"/>
        <w:rPr>
          <w:rFonts w:eastAsiaTheme="minorEastAsia"/>
          <w:lang w:val="en-US" w:eastAsia="zh-CN"/>
        </w:rPr>
      </w:pPr>
    </w:p>
    <w:p w14:paraId="4F318005" w14:textId="77777777" w:rsidR="00D964A4" w:rsidRDefault="007B6DF2" w:rsidP="000A7789">
      <w:pPr>
        <w:pStyle w:val="Text"/>
        <w:rPr>
          <w:rFonts w:eastAsiaTheme="minorEastAsia"/>
          <w:lang w:val="en-US" w:eastAsia="zh-CN"/>
        </w:rPr>
      </w:pPr>
      <w:r>
        <w:rPr>
          <w:rFonts w:eastAsiaTheme="minorEastAsia"/>
          <w:lang w:val="en-US" w:eastAsia="zh-CN"/>
        </w:rPr>
        <w:t xml:space="preserve">According to Shannon’s theorem, </w:t>
      </w:r>
      <w:r w:rsidR="00D964A4">
        <w:rPr>
          <w:rFonts w:eastAsiaTheme="minorEastAsia"/>
          <w:lang w:val="en-US" w:eastAsia="zh-CN"/>
        </w:rPr>
        <w:t>the channel capacity or the maximum data rate for ideal AWGN channel without error is:</w:t>
      </w:r>
    </w:p>
    <w:p w14:paraId="15B44F9E" w14:textId="45F534FC" w:rsidR="007B6DF2" w:rsidRDefault="00D964A4" w:rsidP="00D964A4">
      <w:pPr>
        <w:pStyle w:val="Text"/>
        <w:jc w:val="center"/>
        <w:rPr>
          <w:rFonts w:eastAsiaTheme="minorEastAsia"/>
          <w:i/>
          <w:lang w:val="en-US" w:eastAsia="zh-CN"/>
        </w:rPr>
      </w:pPr>
      <w:r w:rsidRPr="00D964A4">
        <w:rPr>
          <w:rFonts w:eastAsiaTheme="minorEastAsia"/>
          <w:position w:val="-24"/>
          <w:lang w:val="en-US" w:eastAsia="zh-CN"/>
        </w:rPr>
        <w:object w:dxaOrig="1780" w:dyaOrig="620" w14:anchorId="57002926">
          <v:shape id="_x0000_i1038" type="#_x0000_t75" style="width:89pt;height:31.25pt" o:ole="">
            <v:imagedata r:id="rId36" o:title=""/>
          </v:shape>
          <o:OLEObject Type="Embed" ProgID="Equation.DSMT4" ShapeID="_x0000_i1038" DrawAspect="Content" ObjectID="_1585073536" r:id="rId37"/>
        </w:object>
      </w:r>
      <w:r>
        <w:rPr>
          <w:rFonts w:eastAsiaTheme="minorEastAsia"/>
          <w:i/>
          <w:lang w:val="en-US" w:eastAsia="zh-CN"/>
        </w:rPr>
        <w:t>bps</w:t>
      </w:r>
    </w:p>
    <w:p w14:paraId="6AFE89ED" w14:textId="57763942" w:rsidR="00E01DCB" w:rsidRPr="00E01DCB" w:rsidRDefault="00E01DCB" w:rsidP="00E01DCB">
      <w:pPr>
        <w:pStyle w:val="Text"/>
      </w:pPr>
      <w:r>
        <w:t xml:space="preserve">An interesting fact is that due to the </w:t>
      </w:r>
      <w:r w:rsidR="00642F66">
        <w:t xml:space="preserve">requirement that the data rate should be less than the channel capacity, the minimum SNR can be derived as -1.6 dB for reliable communication. </w:t>
      </w:r>
    </w:p>
    <w:p w14:paraId="0CCA8863" w14:textId="25A96EFC" w:rsidR="00136A28" w:rsidRDefault="00136A28" w:rsidP="00532C63">
      <w:pPr>
        <w:pStyle w:val="1"/>
        <w:numPr>
          <w:ilvl w:val="1"/>
          <w:numId w:val="7"/>
        </w:numPr>
        <w:rPr>
          <w:lang w:val="en-US"/>
        </w:rPr>
      </w:pPr>
      <w:r>
        <w:rPr>
          <w:lang w:val="en-US"/>
        </w:rPr>
        <w:t>Fading Channel</w:t>
      </w:r>
    </w:p>
    <w:p w14:paraId="3F47197C" w14:textId="72B1CCE1" w:rsidR="00532C63" w:rsidRDefault="000E0582" w:rsidP="00532C63">
      <w:pPr>
        <w:pStyle w:val="Text"/>
      </w:pPr>
      <w:r>
        <w:t xml:space="preserve">In wireless communication, fading indicates the </w:t>
      </w:r>
      <w:r w:rsidR="0021139C">
        <w:t xml:space="preserve">random </w:t>
      </w:r>
      <w:r>
        <w:t>amplitude</w:t>
      </w:r>
      <w:r>
        <w:rPr>
          <w:lang w:val="en-US"/>
        </w:rPr>
        <w:t xml:space="preserve"> variation </w:t>
      </w:r>
      <w:r w:rsidR="0021139C">
        <w:t xml:space="preserve">of the received signal owing to the characteristics of the channel. Between the transmitter and the receiver, there can be </w:t>
      </w:r>
      <w:r w:rsidR="00495322">
        <w:t xml:space="preserve">multiple paths that the signal can traverse, with various effects as reflection (obstacle dimension </w:t>
      </w:r>
      <w:r w:rsidR="00495322">
        <w:rPr>
          <w:i/>
        </w:rPr>
        <w:t>d</w:t>
      </w:r>
      <w:r w:rsidR="00495322">
        <w:t xml:space="preserve"> &gt; wavelength </w:t>
      </w:r>
      <w:r w:rsidR="00495322" w:rsidRPr="00495322">
        <w:rPr>
          <w:rFonts w:ascii="Courier New" w:hAnsi="Courier New" w:cs="Courier New"/>
          <w:i/>
        </w:rPr>
        <w:t>λ</w:t>
      </w:r>
      <w:r w:rsidR="00495322">
        <w:t>)</w:t>
      </w:r>
      <w:r w:rsidR="001F5A13">
        <w:t xml:space="preserve">, diffraction (wave propagates around edges), and scattering (numerous obstacles with </w:t>
      </w:r>
      <w:r w:rsidR="001F5A13">
        <w:rPr>
          <w:i/>
        </w:rPr>
        <w:t>d</w:t>
      </w:r>
      <w:r w:rsidR="001F5A13">
        <w:t xml:space="preserve"> &lt; </w:t>
      </w:r>
      <w:r w:rsidR="001F5A13" w:rsidRPr="00495322">
        <w:rPr>
          <w:rFonts w:ascii="Courier New" w:hAnsi="Courier New" w:cs="Courier New"/>
          <w:i/>
        </w:rPr>
        <w:t>λ</w:t>
      </w:r>
      <w:r w:rsidR="001F5A13" w:rsidRPr="001F5A13">
        <w:t>)</w:t>
      </w:r>
      <w:r w:rsidR="009E051B">
        <w:t xml:space="preserve"> </w:t>
      </w:r>
      <w:r w:rsidR="009E051B">
        <w:fldChar w:fldCharType="begin"/>
      </w:r>
      <w:r w:rsidR="009E051B">
        <w:instrText xml:space="preserve"> ADDIN EN.CITE &lt;EndNote&gt;&lt;Cite&gt;&lt;Author&gt;Zhu&lt;/Author&gt;&lt;Year&gt;2018&lt;/Year&gt;&lt;RecNum&gt;30&lt;/RecNum&gt;&lt;DisplayText&gt;[20]&lt;/DisplayText&gt;&lt;record&gt;&lt;rec-number&gt;30&lt;/rec-number&gt;&lt;foreign-keys&gt;&lt;key app="EN" db-id="29tsfea28xw50ueed08pfp2dzaex2pd9r2s9" timestamp="1523554783"&gt;30&lt;/key&gt;&lt;/foreign-keys&gt;&lt;ref-type name="Manuscript"&gt;36&lt;/ref-type&gt;&lt;contributors&gt;&lt;authors&gt;&lt;author&gt;Xu Zhu&lt;/author&gt;&lt;/authors&gt;&lt;secondary-authors&gt;&lt;author&gt;University of Liverpool&lt;/author&gt;&lt;/secondary-authors&gt;&lt;/contributors&gt;&lt;titles&gt;&lt;title&gt;Digital and Wireless Communications Lecture Notes&lt;/title&gt;&lt;/titles&gt;&lt;dates&gt;&lt;year&gt;2018&lt;/year&gt;&lt;/dates&gt;&lt;pub-location&gt;Liverpool&lt;/pub-location&gt;&lt;urls&gt;&lt;/urls&gt;&lt;/record&gt;&lt;/Cite&gt;&lt;/EndNote&gt;</w:instrText>
      </w:r>
      <w:r w:rsidR="009E051B">
        <w:fldChar w:fldCharType="separate"/>
      </w:r>
      <w:r w:rsidR="009E051B">
        <w:rPr>
          <w:noProof/>
        </w:rPr>
        <w:t>[20]</w:t>
      </w:r>
      <w:r w:rsidR="009E051B">
        <w:fldChar w:fldCharType="end"/>
      </w:r>
      <w:r w:rsidR="001F5A13">
        <w:t>.</w:t>
      </w:r>
      <w:r w:rsidR="001F5A13">
        <w:rPr>
          <w:rFonts w:eastAsiaTheme="minorEastAsia" w:hint="eastAsia"/>
          <w:lang w:val="en-US" w:eastAsia="zh-CN"/>
        </w:rPr>
        <w:t xml:space="preserve"> </w:t>
      </w:r>
      <w:r w:rsidR="001F5A13">
        <w:t xml:space="preserve">Those signals transmitted through multiple paths </w:t>
      </w:r>
      <w:r w:rsidR="000B454D">
        <w:t xml:space="preserve">are </w:t>
      </w:r>
      <w:r w:rsidR="001F5A13">
        <w:t>with</w:t>
      </w:r>
      <w:r w:rsidR="000B454D">
        <w:t xml:space="preserve"> attenuation,</w:t>
      </w:r>
      <w:r w:rsidR="001F5A13">
        <w:t xml:space="preserve"> delay and phase shift in </w:t>
      </w:r>
      <w:r w:rsidR="000B454D">
        <w:t xml:space="preserve">different degrees, overlapping constructively or destructively in the receiver end. </w:t>
      </w:r>
    </w:p>
    <w:p w14:paraId="0B3579D2" w14:textId="1D8F361F" w:rsidR="000B454D" w:rsidRDefault="000B454D" w:rsidP="00532C63">
      <w:pPr>
        <w:pStyle w:val="Text"/>
        <w:rPr>
          <w:rFonts w:eastAsiaTheme="minorEastAsia"/>
          <w:lang w:val="en-US" w:eastAsia="zh-CN"/>
        </w:rPr>
      </w:pPr>
    </w:p>
    <w:p w14:paraId="1A1C0C05" w14:textId="63EA93E7" w:rsidR="000B454D" w:rsidRDefault="00524016" w:rsidP="00524016">
      <w:pPr>
        <w:pStyle w:val="Text"/>
        <w:jc w:val="center"/>
        <w:rPr>
          <w:rFonts w:eastAsiaTheme="minorEastAsia"/>
          <w:lang w:val="en-US" w:eastAsia="zh-CN"/>
        </w:rPr>
      </w:pPr>
      <w:r>
        <w:rPr>
          <w:noProof/>
        </w:rPr>
        <w:lastRenderedPageBreak/>
        <w:drawing>
          <wp:inline distT="0" distB="0" distL="0" distR="0" wp14:anchorId="3938F7DC" wp14:editId="4F1C0DB2">
            <wp:extent cx="5278120" cy="13150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1315085"/>
                    </a:xfrm>
                    <a:prstGeom prst="rect">
                      <a:avLst/>
                    </a:prstGeom>
                  </pic:spPr>
                </pic:pic>
              </a:graphicData>
            </a:graphic>
          </wp:inline>
        </w:drawing>
      </w:r>
    </w:p>
    <w:p w14:paraId="7BF4475F" w14:textId="3F978E17" w:rsidR="00042B7A" w:rsidRDefault="009E051B" w:rsidP="009E051B">
      <w:pPr>
        <w:pStyle w:val="Text"/>
        <w:jc w:val="center"/>
        <w:rPr>
          <w:rFonts w:eastAsiaTheme="minorEastAsia"/>
          <w:lang w:val="en-US" w:eastAsia="zh-CN"/>
        </w:rPr>
      </w:pPr>
      <w:r>
        <w:rPr>
          <w:rFonts w:eastAsiaTheme="minorEastAsia" w:hint="eastAsia"/>
          <w:lang w:val="en-US" w:eastAsia="zh-CN"/>
        </w:rPr>
        <w:t>C</w:t>
      </w:r>
      <w:r>
        <w:rPr>
          <w:rFonts w:eastAsiaTheme="minorEastAsia"/>
          <w:lang w:val="en-US" w:eastAsia="zh-CN"/>
        </w:rPr>
        <w:t>hannel categories</w:t>
      </w:r>
    </w:p>
    <w:p w14:paraId="4E6D651E" w14:textId="52DA92CA" w:rsidR="00042B7A" w:rsidRPr="003A2813" w:rsidRDefault="00042B7A" w:rsidP="00B3221E">
      <w:pPr>
        <w:pStyle w:val="Text"/>
      </w:pPr>
      <w:r>
        <w:rPr>
          <w:rFonts w:eastAsiaTheme="minorEastAsia" w:hint="eastAsia"/>
          <w:lang w:val="en-US" w:eastAsia="zh-CN"/>
        </w:rPr>
        <w:t>I</w:t>
      </w:r>
      <w:r>
        <w:rPr>
          <w:rFonts w:eastAsiaTheme="minorEastAsia"/>
          <w:lang w:val="en-US" w:eastAsia="zh-CN"/>
        </w:rPr>
        <w:t xml:space="preserve">t is illustrated by Figure that </w:t>
      </w:r>
      <w:r w:rsidR="00B3221E">
        <w:rPr>
          <w:rFonts w:eastAsiaTheme="minorEastAsia"/>
          <w:lang w:val="en-US" w:eastAsia="zh-CN"/>
        </w:rPr>
        <w:t xml:space="preserve">random </w:t>
      </w:r>
      <w:r>
        <w:rPr>
          <w:rFonts w:eastAsiaTheme="minorEastAsia"/>
          <w:lang w:val="en-US" w:eastAsia="zh-CN"/>
        </w:rPr>
        <w:t>fading</w:t>
      </w:r>
      <w:r w:rsidR="00B3221E">
        <w:rPr>
          <w:rFonts w:eastAsiaTheme="minorEastAsia"/>
          <w:lang w:val="en-US" w:eastAsia="zh-CN"/>
        </w:rPr>
        <w:t xml:space="preserve"> and deterministic path loss constitute wireless communication channel, while</w:t>
      </w:r>
      <w:r w:rsidR="00B3221E">
        <w:rPr>
          <w:rFonts w:eastAsiaTheme="minorEastAsia" w:hint="eastAsia"/>
          <w:lang w:val="en-US" w:eastAsia="zh-CN"/>
        </w:rPr>
        <w:t xml:space="preserve"> </w:t>
      </w:r>
      <w:r w:rsidR="00B3221E">
        <w:t>f</w:t>
      </w:r>
      <w:r>
        <w:t>ading can be categorised by time, space and frequency.</w:t>
      </w:r>
      <w:r w:rsidR="00B3221E">
        <w:t xml:space="preserve"> </w:t>
      </w:r>
      <w:r w:rsidR="00524016">
        <w:t xml:space="preserve">This project is based on </w:t>
      </w:r>
      <w:r w:rsidR="00A25B39">
        <w:t>s</w:t>
      </w:r>
      <w:r w:rsidR="00524016">
        <w:t>ingle-</w:t>
      </w:r>
      <w:r w:rsidR="00A25B39">
        <w:t xml:space="preserve">input single-output (SISO) systems with multipath small-scale </w:t>
      </w:r>
      <w:r w:rsidR="00873A13">
        <w:t xml:space="preserve">flat </w:t>
      </w:r>
      <w:r w:rsidR="00A25B39">
        <w:t xml:space="preserve">Rayleigh fading. </w:t>
      </w:r>
    </w:p>
    <w:p w14:paraId="103BB226" w14:textId="562B8764" w:rsidR="005B0281" w:rsidRDefault="00E51B58" w:rsidP="00E51B58">
      <w:pPr>
        <w:pStyle w:val="2"/>
        <w:numPr>
          <w:ilvl w:val="2"/>
          <w:numId w:val="7"/>
        </w:numPr>
      </w:pPr>
      <w:r>
        <w:t>Flat Fading and Frequency-selective Fading</w:t>
      </w:r>
    </w:p>
    <w:p w14:paraId="5CC394AD" w14:textId="52C33BBB" w:rsidR="00E51B58" w:rsidRDefault="001953BB" w:rsidP="00E51B58">
      <w:pPr>
        <w:pStyle w:val="Text"/>
      </w:pPr>
      <w:r>
        <w:rPr>
          <w:rFonts w:hint="eastAsia"/>
        </w:rPr>
        <w:t>I</w:t>
      </w:r>
      <w:r>
        <w:t xml:space="preserve">n terms of frequency, the fading can be categorised as flat fading and frequency-selective fading. </w:t>
      </w:r>
      <w:r w:rsidR="00240C28">
        <w:t>In f</w:t>
      </w:r>
      <w:r>
        <w:t>lat fading</w:t>
      </w:r>
      <w:r w:rsidR="00240C28">
        <w:t>,</w:t>
      </w:r>
      <w:r>
        <w:t xml:space="preserve"> all frequency components of the signal </w:t>
      </w:r>
      <w:r w:rsidR="00240C28">
        <w:t>undergo fading in similar degree. In comparison, frequency-selective fading denotes that different frequency components of the message can suffer from uncorrelated fading</w:t>
      </w:r>
      <w:r w:rsidR="004C7F80">
        <w:t>, leading to intersymbol interference (ISI) and signal distortion.</w:t>
      </w:r>
    </w:p>
    <w:p w14:paraId="5E84FF18" w14:textId="2F3B15EF" w:rsidR="004C7F80" w:rsidRDefault="004C7F80" w:rsidP="00E51B58">
      <w:pPr>
        <w:pStyle w:val="Text"/>
      </w:pPr>
    </w:p>
    <w:p w14:paraId="08C53FFA" w14:textId="6EC7F8A8" w:rsidR="004C7F80" w:rsidRDefault="004C7F80" w:rsidP="00E51B58">
      <w:pPr>
        <w:pStyle w:val="Text"/>
      </w:pPr>
      <w:r>
        <w:t xml:space="preserve">The only criterion used for comparison is the coherence bandwidth. If the frequencies separation is less than </w:t>
      </w:r>
      <w:r w:rsidR="001966CB">
        <w:t>the coherence bandwidth, the fading effects on them are supposed to be highly correlated. It is estimated that for frequency correlation higher than 0.5, the coherence bandwidth should be:</w:t>
      </w:r>
    </w:p>
    <w:p w14:paraId="089B4277" w14:textId="75DB93F0" w:rsidR="001966CB" w:rsidRDefault="00765D89" w:rsidP="001966CB">
      <w:pPr>
        <w:pStyle w:val="MTDisplayEquation"/>
      </w:pPr>
      <w:r w:rsidRPr="005C6990">
        <w:rPr>
          <w:position w:val="-30"/>
        </w:rPr>
        <w:object w:dxaOrig="980" w:dyaOrig="680" w14:anchorId="51CD45EF">
          <v:shape id="_x0000_i1039" type="#_x0000_t75" style="width:48.9pt;height:33.95pt" o:ole="">
            <v:imagedata r:id="rId39" o:title=""/>
          </v:shape>
          <o:OLEObject Type="Embed" ProgID="Equation.DSMT4" ShapeID="_x0000_i1039" DrawAspect="Content" ObjectID="_1585073537" r:id="rId40"/>
        </w:object>
      </w:r>
      <w:r w:rsidR="001966CB">
        <w:t xml:space="preserve"> </w:t>
      </w:r>
    </w:p>
    <w:p w14:paraId="060189FB" w14:textId="128DC623" w:rsidR="005C6990" w:rsidRDefault="005C6990" w:rsidP="00E51B58">
      <w:pPr>
        <w:pStyle w:val="Text"/>
      </w:pPr>
      <w:r>
        <w:rPr>
          <w:rFonts w:hint="eastAsia"/>
        </w:rPr>
        <w:t>T</w:t>
      </w:r>
      <w:r>
        <w:t xml:space="preserve">he term </w:t>
      </w:r>
      <w:r w:rsidRPr="005C6990">
        <w:rPr>
          <w:position w:val="-12"/>
        </w:rPr>
        <w:object w:dxaOrig="300" w:dyaOrig="360" w14:anchorId="4DF00FFE">
          <v:shape id="_x0000_i1040" type="#_x0000_t75" style="width:14.95pt;height:18.35pt" o:ole="">
            <v:imagedata r:id="rId41" o:title=""/>
          </v:shape>
          <o:OLEObject Type="Embed" ProgID="Equation.DSMT4" ShapeID="_x0000_i1040" DrawAspect="Content" ObjectID="_1585073538" r:id="rId42"/>
        </w:object>
      </w:r>
      <w:r>
        <w:t xml:space="preserve"> is the root-mean-square (RMS) delay spread, measuring the time dispersion of multipath channels, or multipath effects.</w:t>
      </w:r>
      <w:r>
        <w:rPr>
          <w:rFonts w:hint="eastAsia"/>
        </w:rPr>
        <w:t xml:space="preserve"> </w:t>
      </w:r>
      <w:r>
        <w:t>It can be expressed as:</w:t>
      </w:r>
    </w:p>
    <w:p w14:paraId="63F6EB95" w14:textId="19AC559F" w:rsidR="005C6990" w:rsidRDefault="004B69EE" w:rsidP="005C6990">
      <w:pPr>
        <w:pStyle w:val="MTDisplayEquation"/>
      </w:pPr>
      <w:r w:rsidRPr="004B69EE">
        <w:rPr>
          <w:position w:val="-50"/>
        </w:rPr>
        <w:object w:dxaOrig="2960" w:dyaOrig="1200" w14:anchorId="029C8360">
          <v:shape id="_x0000_i1041" type="#_x0000_t75" style="width:148.1pt;height:59.75pt" o:ole="">
            <v:imagedata r:id="rId43" o:title=""/>
          </v:shape>
          <o:OLEObject Type="Embed" ProgID="Equation.DSMT4" ShapeID="_x0000_i1041" DrawAspect="Content" ObjectID="_1585073539" r:id="rId44"/>
        </w:object>
      </w:r>
      <w:r w:rsidR="005C6990">
        <w:t xml:space="preserve"> </w:t>
      </w:r>
    </w:p>
    <w:p w14:paraId="4CFF1806" w14:textId="0BF4C18D" w:rsidR="005C6990" w:rsidRDefault="000D6FFC" w:rsidP="00E51B58">
      <w:pPr>
        <w:pStyle w:val="Text"/>
      </w:pPr>
      <w:r>
        <w:t xml:space="preserve">Frequency-selective fading happens when </w:t>
      </w:r>
      <w:r w:rsidR="00765D89">
        <w:t xml:space="preserve">the signal bandwidth </w:t>
      </w:r>
      <w:r w:rsidR="00765D89">
        <w:rPr>
          <w:i/>
        </w:rPr>
        <w:t>B</w:t>
      </w:r>
      <w:r w:rsidR="00765D89">
        <w:rPr>
          <w:i/>
          <w:vertAlign w:val="subscript"/>
        </w:rPr>
        <w:t>S</w:t>
      </w:r>
      <w:r w:rsidR="00765D89">
        <w:t xml:space="preserve"> is greater than the coherence bandwidth</w:t>
      </w:r>
      <w:r>
        <w:t xml:space="preserve"> </w:t>
      </w:r>
      <w:r>
        <w:rPr>
          <w:i/>
        </w:rPr>
        <w:t>B</w:t>
      </w:r>
      <w:r>
        <w:rPr>
          <w:i/>
          <w:vertAlign w:val="subscript"/>
        </w:rPr>
        <w:t>C</w:t>
      </w:r>
      <w:r>
        <w:t xml:space="preserve">. In such case, </w:t>
      </w:r>
      <w:r w:rsidR="00765D89">
        <w:t>the available channel cannot transmit the message without uncorrelated fading, which means the fading depends on the frequencies</w:t>
      </w:r>
      <w:r>
        <w:t>. On condition that</w:t>
      </w:r>
      <w:r w:rsidR="007F1E23" w:rsidRPr="007F1E23">
        <w:rPr>
          <w:position w:val="-12"/>
        </w:rPr>
        <w:object w:dxaOrig="820" w:dyaOrig="360" w14:anchorId="6C9436FB">
          <v:shape id="_x0000_i1042" type="#_x0000_t75" style="width:40.75pt;height:18.35pt" o:ole="">
            <v:imagedata r:id="rId45" o:title=""/>
          </v:shape>
          <o:OLEObject Type="Embed" ProgID="Equation.DSMT4" ShapeID="_x0000_i1042" DrawAspect="Content" ObjectID="_1585073540" r:id="rId46"/>
        </w:object>
      </w:r>
      <w:r w:rsidR="007F1E23">
        <w:t>, there can be some correlation among fading experienced by different frequency components. In other word, the fading affects the frequencies in similar way, so it is called flat fading.</w:t>
      </w:r>
    </w:p>
    <w:p w14:paraId="47B1FB97" w14:textId="120DA0A2" w:rsidR="007F1E23" w:rsidRDefault="007F1E23" w:rsidP="00E51B58">
      <w:pPr>
        <w:pStyle w:val="Text"/>
      </w:pPr>
    </w:p>
    <w:p w14:paraId="2FD812FC" w14:textId="263E41A6" w:rsidR="007F1E23" w:rsidRDefault="007F1E23" w:rsidP="00E51B58">
      <w:pPr>
        <w:pStyle w:val="Text"/>
      </w:pPr>
      <w:r>
        <w:rPr>
          <w:rFonts w:hint="eastAsia"/>
        </w:rPr>
        <w:t>I</w:t>
      </w:r>
      <w:r>
        <w:t xml:space="preserve">n most cases, the wireless communication is based on flat fading </w:t>
      </w:r>
      <w:r w:rsidR="00285491">
        <w:t>channel</w:t>
      </w:r>
      <w:r w:rsidR="005A43AF">
        <w:t>,</w:t>
      </w:r>
      <w:r w:rsidR="00285491">
        <w:t xml:space="preserve"> </w:t>
      </w:r>
      <w:r w:rsidR="005A43AF">
        <w:t xml:space="preserve">owing </w:t>
      </w:r>
      <w:r w:rsidR="005A43AF">
        <w:lastRenderedPageBreak/>
        <w:t>to</w:t>
      </w:r>
      <w:r w:rsidR="00285491">
        <w:t xml:space="preserve"> the message undergoes little or no distortion in this model and therefore simple to recover. However,</w:t>
      </w:r>
      <w:r w:rsidR="00B50400" w:rsidRPr="00B50400">
        <w:t xml:space="preserve"> </w:t>
      </w:r>
      <w:r w:rsidR="00B50400">
        <w:t>as a characteristic,</w:t>
      </w:r>
      <w:r w:rsidR="00285491">
        <w:t xml:space="preserve"> the coherence bandwidth is </w:t>
      </w:r>
      <w:r w:rsidR="005A43AF">
        <w:t>constant</w:t>
      </w:r>
      <w:r w:rsidR="00285491">
        <w:t xml:space="preserve"> for a certain channel</w:t>
      </w:r>
      <w:r w:rsidR="005A43AF">
        <w:t>, which means the maximum signal bandwidth should be fixed</w:t>
      </w:r>
      <w:r w:rsidR="00B50400">
        <w:t xml:space="preserve"> as well</w:t>
      </w:r>
      <w:r w:rsidR="005A43AF">
        <w:t xml:space="preserve">. </w:t>
      </w:r>
      <w:r w:rsidR="00B50400">
        <w:t>One</w:t>
      </w:r>
      <w:r w:rsidR="005A43AF">
        <w:t xml:space="preserve"> solution is</w:t>
      </w:r>
      <w:r w:rsidR="00B50400">
        <w:t xml:space="preserve"> utilising </w:t>
      </w:r>
      <w:r w:rsidR="00F23C44">
        <w:t>multicarrier</w:t>
      </w:r>
      <w:r w:rsidR="005A43AF">
        <w:t xml:space="preserve"> to divide the broadband </w:t>
      </w:r>
      <w:r w:rsidR="00B50400">
        <w:t xml:space="preserve">frequency-selective fading </w:t>
      </w:r>
      <w:r w:rsidR="003339A0">
        <w:t>channel</w:t>
      </w:r>
      <w:r w:rsidR="005A43AF">
        <w:t xml:space="preserve"> into multiple narrowband </w:t>
      </w:r>
      <w:r w:rsidR="00B50400">
        <w:t xml:space="preserve">flat fading </w:t>
      </w:r>
      <w:r w:rsidR="005A43AF">
        <w:t>segments</w:t>
      </w:r>
      <w:r w:rsidR="00B50400">
        <w:t xml:space="preserve"> as Figure illustrates, then </w:t>
      </w:r>
      <w:r w:rsidR="003339A0">
        <w:t>perform frequency domain equalisation (FDE).</w:t>
      </w:r>
      <w:r w:rsidR="00873A13">
        <w:t xml:space="preserve"> </w:t>
      </w:r>
    </w:p>
    <w:p w14:paraId="3D695738" w14:textId="26D746D5" w:rsidR="00873A13" w:rsidRDefault="00873A13" w:rsidP="00E51B58">
      <w:pPr>
        <w:pStyle w:val="Text"/>
      </w:pPr>
      <w:r>
        <w:rPr>
          <w:noProof/>
        </w:rPr>
        <w:drawing>
          <wp:inline distT="0" distB="0" distL="0" distR="0" wp14:anchorId="54AF67CE" wp14:editId="0C0DAF25">
            <wp:extent cx="5278120" cy="49606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4960620"/>
                    </a:xfrm>
                    <a:prstGeom prst="rect">
                      <a:avLst/>
                    </a:prstGeom>
                  </pic:spPr>
                </pic:pic>
              </a:graphicData>
            </a:graphic>
          </wp:inline>
        </w:drawing>
      </w:r>
    </w:p>
    <w:p w14:paraId="2BC52150" w14:textId="5B41C8F6" w:rsidR="004E22EF" w:rsidRPr="00873A13" w:rsidRDefault="004E22EF" w:rsidP="004E22EF">
      <w:pPr>
        <w:pStyle w:val="Text"/>
        <w:jc w:val="center"/>
      </w:pPr>
      <w:r>
        <w:t>Single carrier and multicarrier</w:t>
      </w:r>
    </w:p>
    <w:p w14:paraId="42E5A79F" w14:textId="77777777" w:rsidR="00873A13" w:rsidRDefault="00873A13" w:rsidP="00873A13">
      <w:pPr>
        <w:pStyle w:val="2"/>
        <w:numPr>
          <w:ilvl w:val="2"/>
          <w:numId w:val="7"/>
        </w:numPr>
        <w:rPr>
          <w:lang w:val="en-US"/>
        </w:rPr>
      </w:pPr>
      <w:r>
        <w:rPr>
          <w:lang w:val="en-US"/>
        </w:rPr>
        <w:t>Rayleigh Fading</w:t>
      </w:r>
    </w:p>
    <w:p w14:paraId="7F5C4E42" w14:textId="77777777" w:rsidR="00873A13" w:rsidRDefault="00873A13" w:rsidP="00873A13">
      <w:pPr>
        <w:pStyle w:val="Text"/>
        <w:rPr>
          <w:lang w:val="en-US"/>
        </w:rPr>
      </w:pPr>
      <w:r>
        <w:rPr>
          <w:lang w:val="en-US"/>
        </w:rPr>
        <w:t>As a statistical model, it is assumed in Rayleigh fading channel that the real and imaginary parts of channel response follow zero-mean Gaussian distribution, and the envelope can be expressed by Rayleigh distribution:</w:t>
      </w:r>
    </w:p>
    <w:p w14:paraId="13332F78" w14:textId="77777777" w:rsidR="00873A13" w:rsidRDefault="00873A13" w:rsidP="00873A13">
      <w:pPr>
        <w:pStyle w:val="MTDisplayEquation"/>
        <w:rPr>
          <w:lang w:val="en-US"/>
        </w:rPr>
      </w:pPr>
      <w:r w:rsidRPr="008D13FC">
        <w:rPr>
          <w:position w:val="-50"/>
          <w:lang w:val="en-US"/>
        </w:rPr>
        <w:object w:dxaOrig="2460" w:dyaOrig="1120" w14:anchorId="3057DF9A">
          <v:shape id="_x0000_i1043" type="#_x0000_t75" style="width:122.95pt;height:55.7pt" o:ole="">
            <v:imagedata r:id="rId48" o:title=""/>
          </v:shape>
          <o:OLEObject Type="Embed" ProgID="Equation.DSMT4" ShapeID="_x0000_i1043" DrawAspect="Content" ObjectID="_1585073541" r:id="rId49"/>
        </w:object>
      </w:r>
      <w:r>
        <w:rPr>
          <w:lang w:val="en-US"/>
        </w:rPr>
        <w:t xml:space="preserve"> </w:t>
      </w:r>
    </w:p>
    <w:p w14:paraId="2DB0BAE1" w14:textId="77777777" w:rsidR="00873A13" w:rsidRPr="008D13FC" w:rsidRDefault="00873A13" w:rsidP="00873A13">
      <w:pPr>
        <w:pStyle w:val="Text"/>
        <w:rPr>
          <w:lang w:val="en-US"/>
        </w:rPr>
      </w:pPr>
      <w:r w:rsidRPr="008D13FC">
        <w:rPr>
          <w:rFonts w:hint="eastAsia"/>
          <w:lang w:val="en-US"/>
        </w:rPr>
        <w:t>Ω</w:t>
      </w:r>
      <w:r>
        <w:rPr>
          <w:rFonts w:hint="eastAsia"/>
          <w:lang w:val="en-US"/>
        </w:rPr>
        <w:t xml:space="preserve"> i</w:t>
      </w:r>
      <w:r>
        <w:rPr>
          <w:lang w:val="en-US"/>
        </w:rPr>
        <w:t>ndicates the mean power of the channel impulse response.</w:t>
      </w:r>
    </w:p>
    <w:p w14:paraId="6FFE0AA0" w14:textId="77777777" w:rsidR="00873A13" w:rsidRDefault="00873A13" w:rsidP="00873A13">
      <w:pPr>
        <w:pStyle w:val="Text"/>
        <w:rPr>
          <w:lang w:val="en-US"/>
        </w:rPr>
      </w:pPr>
    </w:p>
    <w:p w14:paraId="7FEA8180" w14:textId="77777777" w:rsidR="00873A13" w:rsidRDefault="00873A13" w:rsidP="00873A13">
      <w:pPr>
        <w:pStyle w:val="Text"/>
      </w:pPr>
      <w:r>
        <w:rPr>
          <w:lang w:val="en-US"/>
        </w:rPr>
        <w:t xml:space="preserve">Rayleigh fading channel is able to model the environment with numerous scattering, which means there should be enough obstacles with dimension less than the wavelength. It also suggests there is not supposed to be line-of-sight (LoS). As a consequence, it is reasonable to utilize this </w:t>
      </w:r>
      <w:r>
        <w:t>model to simulate the wireless channels in urban area. Figure describes the multipath Rayleigh fading channel model.</w:t>
      </w:r>
      <w:r w:rsidRPr="00A24A95">
        <w:rPr>
          <w:rFonts w:hint="eastAsia"/>
        </w:rPr>
        <w:t xml:space="preserve"> </w:t>
      </w:r>
      <w:r>
        <w:rPr>
          <w:rFonts w:hint="eastAsia"/>
        </w:rPr>
        <w:t>I</w:t>
      </w:r>
      <w:r>
        <w:t>n this project, the number of path is set to 6.</w:t>
      </w:r>
    </w:p>
    <w:p w14:paraId="6277028F" w14:textId="77777777" w:rsidR="00873A13" w:rsidRDefault="00873A13" w:rsidP="00873A13">
      <w:pPr>
        <w:pStyle w:val="Text"/>
      </w:pPr>
    </w:p>
    <w:p w14:paraId="0AAA19EB" w14:textId="77777777" w:rsidR="00873A13" w:rsidRDefault="00873A13" w:rsidP="00873A13">
      <w:pPr>
        <w:pStyle w:val="Text"/>
        <w:jc w:val="center"/>
      </w:pPr>
      <w:r>
        <w:rPr>
          <w:noProof/>
        </w:rPr>
        <w:drawing>
          <wp:inline distT="0" distB="0" distL="0" distR="0" wp14:anchorId="7B4361B3" wp14:editId="6307F7A7">
            <wp:extent cx="5278120" cy="22326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2232660"/>
                    </a:xfrm>
                    <a:prstGeom prst="rect">
                      <a:avLst/>
                    </a:prstGeom>
                  </pic:spPr>
                </pic:pic>
              </a:graphicData>
            </a:graphic>
          </wp:inline>
        </w:drawing>
      </w:r>
    </w:p>
    <w:p w14:paraId="3AB10A6A" w14:textId="3B29D575" w:rsidR="00873A13" w:rsidRDefault="004E22EF" w:rsidP="00873A13">
      <w:pPr>
        <w:pStyle w:val="Text"/>
        <w:jc w:val="center"/>
      </w:pPr>
      <w:r>
        <w:rPr>
          <w:rFonts w:hint="eastAsia"/>
        </w:rPr>
        <w:t>P</w:t>
      </w:r>
      <w:r>
        <w:t>ath impulse response</w:t>
      </w:r>
    </w:p>
    <w:p w14:paraId="34E94745" w14:textId="77777777" w:rsidR="00873A13" w:rsidRDefault="00873A13" w:rsidP="00873A13">
      <w:pPr>
        <w:pStyle w:val="Text"/>
      </w:pPr>
      <w:r>
        <w:t xml:space="preserve">Using </w:t>
      </w:r>
      <w:r w:rsidRPr="00AD42BD">
        <w:rPr>
          <w:rFonts w:ascii="Courier New" w:hAnsi="Courier New" w:cs="Courier New"/>
        </w:rPr>
        <w:t>α</w:t>
      </w:r>
      <w:r w:rsidRPr="00AD42BD">
        <w:t xml:space="preserve"> </w:t>
      </w:r>
      <w:r>
        <w:t>to represent path gain and</w:t>
      </w:r>
      <w:r w:rsidRPr="00AD42BD">
        <w:t xml:space="preserve"> </w:t>
      </w:r>
      <w:r w:rsidRPr="00AD42BD">
        <w:rPr>
          <w:rFonts w:ascii="Courier New" w:hAnsi="Courier New" w:cs="Courier New"/>
        </w:rPr>
        <w:t>τ</w:t>
      </w:r>
      <w:r w:rsidRPr="00AD42BD">
        <w:t xml:space="preserve"> </w:t>
      </w:r>
      <w:r>
        <w:t>to denote delay, the channel impulse response (CIR) can be expressed as:</w:t>
      </w:r>
    </w:p>
    <w:p w14:paraId="745FF5D5" w14:textId="77777777" w:rsidR="00873A13" w:rsidRDefault="00873A13" w:rsidP="00873A13">
      <w:pPr>
        <w:pStyle w:val="MTDisplayEquation"/>
      </w:pPr>
      <w:r w:rsidRPr="00A24A95">
        <w:rPr>
          <w:position w:val="-28"/>
        </w:rPr>
        <w:object w:dxaOrig="2020" w:dyaOrig="540" w14:anchorId="3629ECE4">
          <v:shape id="_x0000_i1044" type="#_x0000_t75" style="width:101.2pt;height:27.15pt" o:ole="">
            <v:imagedata r:id="rId51" o:title=""/>
          </v:shape>
          <o:OLEObject Type="Embed" ProgID="Equation.DSMT4" ShapeID="_x0000_i1044" DrawAspect="Content" ObjectID="_1585073542" r:id="rId52"/>
        </w:object>
      </w:r>
      <w:r>
        <w:t xml:space="preserve"> </w:t>
      </w:r>
    </w:p>
    <w:p w14:paraId="2066EF6E" w14:textId="77777777" w:rsidR="00873A13" w:rsidRDefault="00873A13" w:rsidP="00873A13">
      <w:pPr>
        <w:pStyle w:val="Text"/>
      </w:pPr>
      <w:r>
        <w:t xml:space="preserve">The relationship between transmitted signal </w:t>
      </w:r>
      <w:r>
        <w:rPr>
          <w:i/>
        </w:rPr>
        <w:t>x</w:t>
      </w:r>
      <w:r>
        <w:t xml:space="preserve">, received signal </w:t>
      </w:r>
      <w:r>
        <w:rPr>
          <w:i/>
        </w:rPr>
        <w:t>y</w:t>
      </w:r>
      <w:r>
        <w:t xml:space="preserve">, CIR </w:t>
      </w:r>
      <w:r>
        <w:rPr>
          <w:i/>
        </w:rPr>
        <w:t>h</w:t>
      </w:r>
      <w:r>
        <w:t xml:space="preserve"> and noise </w:t>
      </w:r>
      <w:r>
        <w:rPr>
          <w:i/>
        </w:rPr>
        <w:t>n</w:t>
      </w:r>
      <w:r>
        <w:t xml:space="preserve"> is defined as:</w:t>
      </w:r>
    </w:p>
    <w:p w14:paraId="27FC1CF7" w14:textId="77777777" w:rsidR="00873A13" w:rsidRDefault="00873A13" w:rsidP="00873A13">
      <w:pPr>
        <w:pStyle w:val="MTDisplayEquation"/>
      </w:pPr>
      <w:r w:rsidRPr="00F44690">
        <w:rPr>
          <w:position w:val="-10"/>
        </w:rPr>
        <w:object w:dxaOrig="1020" w:dyaOrig="320" w14:anchorId="0171A76C">
          <v:shape id="_x0000_i1045" type="#_x0000_t75" style="width:50.95pt;height:16.3pt" o:ole="">
            <v:imagedata r:id="rId53" o:title=""/>
          </v:shape>
          <o:OLEObject Type="Embed" ProgID="Equation.DSMT4" ShapeID="_x0000_i1045" DrawAspect="Content" ObjectID="_1585073543" r:id="rId54"/>
        </w:object>
      </w:r>
      <w:r>
        <w:t xml:space="preserve"> </w:t>
      </w:r>
    </w:p>
    <w:p w14:paraId="0DEFE695" w14:textId="77777777" w:rsidR="00873A13" w:rsidRDefault="00873A13" w:rsidP="00873A13">
      <w:pPr>
        <w:pStyle w:val="Text"/>
      </w:pPr>
      <w:r>
        <w:t>After obtaining the signal, the receiver passes it through a filter for signal detection, then to the decision device, as Figure suggests.</w:t>
      </w:r>
    </w:p>
    <w:p w14:paraId="476D941B" w14:textId="4EEEB1F5" w:rsidR="00873A13" w:rsidRDefault="00873A13" w:rsidP="00873A13">
      <w:pPr>
        <w:pStyle w:val="Text"/>
      </w:pPr>
      <w:r>
        <w:rPr>
          <w:noProof/>
        </w:rPr>
        <w:drawing>
          <wp:inline distT="0" distB="0" distL="0" distR="0" wp14:anchorId="43B4A399" wp14:editId="03F50DEF">
            <wp:extent cx="5278120" cy="129349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1293495"/>
                    </a:xfrm>
                    <a:prstGeom prst="rect">
                      <a:avLst/>
                    </a:prstGeom>
                  </pic:spPr>
                </pic:pic>
              </a:graphicData>
            </a:graphic>
          </wp:inline>
        </w:drawing>
      </w:r>
    </w:p>
    <w:p w14:paraId="362DF6A5" w14:textId="03DDBF49" w:rsidR="004E22EF" w:rsidRDefault="004E22EF" w:rsidP="004E22EF">
      <w:pPr>
        <w:pStyle w:val="Text"/>
        <w:jc w:val="center"/>
      </w:pPr>
      <w:r>
        <w:rPr>
          <w:rFonts w:hint="eastAsia"/>
        </w:rPr>
        <w:t>S</w:t>
      </w:r>
      <w:r>
        <w:t>ignal recovering</w:t>
      </w:r>
    </w:p>
    <w:p w14:paraId="51D7AF91" w14:textId="77777777" w:rsidR="00873A13" w:rsidRDefault="00873A13" w:rsidP="00873A13">
      <w:pPr>
        <w:pStyle w:val="Text"/>
      </w:pPr>
      <w:r>
        <w:rPr>
          <w:rFonts w:hint="eastAsia"/>
        </w:rPr>
        <w:t>T</w:t>
      </w:r>
      <w:r>
        <w:t xml:space="preserve">he input </w:t>
      </w:r>
      <w:r>
        <w:rPr>
          <w:i/>
        </w:rPr>
        <w:t>z</w:t>
      </w:r>
      <w:r>
        <w:t xml:space="preserve"> to decision device is:</w:t>
      </w:r>
    </w:p>
    <w:p w14:paraId="5A772CC2" w14:textId="77777777" w:rsidR="00873A13" w:rsidRDefault="00873A13" w:rsidP="00873A13">
      <w:pPr>
        <w:pStyle w:val="MTDisplayEquation"/>
      </w:pPr>
      <w:r w:rsidRPr="009D6490">
        <w:rPr>
          <w:position w:val="-10"/>
        </w:rPr>
        <w:object w:dxaOrig="1860" w:dyaOrig="320" w14:anchorId="00307D61">
          <v:shape id="_x0000_i1046" type="#_x0000_t75" style="width:93.05pt;height:16.3pt" o:ole="">
            <v:imagedata r:id="rId56" o:title=""/>
          </v:shape>
          <o:OLEObject Type="Embed" ProgID="Equation.DSMT4" ShapeID="_x0000_i1046" DrawAspect="Content" ObjectID="_1585073544" r:id="rId57"/>
        </w:object>
      </w:r>
      <w:r>
        <w:t xml:space="preserve"> </w:t>
      </w:r>
    </w:p>
    <w:p w14:paraId="28FCFB93" w14:textId="77777777" w:rsidR="00873A13" w:rsidRDefault="00873A13" w:rsidP="00873A13">
      <w:pPr>
        <w:pStyle w:val="Text"/>
      </w:pPr>
      <w:r>
        <w:t xml:space="preserve">To recover the original message, zero forcing (ZF) scheme set the gain of the signal detection filter to </w:t>
      </w:r>
      <w:r w:rsidRPr="005E2619">
        <w:rPr>
          <w:i/>
        </w:rPr>
        <w:t>1/h</w:t>
      </w:r>
      <w:r>
        <w:t>. As a result, the input to the decision device is:</w:t>
      </w:r>
    </w:p>
    <w:p w14:paraId="0C4BFBDD" w14:textId="77777777" w:rsidR="00873A13" w:rsidRDefault="00873A13" w:rsidP="00873A13">
      <w:pPr>
        <w:pStyle w:val="MTDisplayEquation"/>
      </w:pPr>
      <w:r w:rsidRPr="005E2619">
        <w:rPr>
          <w:position w:val="-24"/>
        </w:rPr>
        <w:object w:dxaOrig="2060" w:dyaOrig="620" w14:anchorId="5F46ACFB">
          <v:shape id="_x0000_i1047" type="#_x0000_t75" style="width:103.25pt;height:31.25pt" o:ole="">
            <v:imagedata r:id="rId58" o:title=""/>
          </v:shape>
          <o:OLEObject Type="Embed" ProgID="Equation.DSMT4" ShapeID="_x0000_i1047" DrawAspect="Content" ObjectID="_1585073545" r:id="rId59"/>
        </w:object>
      </w:r>
      <w:r>
        <w:t xml:space="preserve"> </w:t>
      </w:r>
    </w:p>
    <w:p w14:paraId="5A0A0F5F" w14:textId="77777777" w:rsidR="00873A13" w:rsidRDefault="00873A13" w:rsidP="00873A13">
      <w:pPr>
        <w:pStyle w:val="Text"/>
      </w:pPr>
      <w:r>
        <w:rPr>
          <w:rFonts w:hint="eastAsia"/>
        </w:rPr>
        <w:lastRenderedPageBreak/>
        <w:t>I</w:t>
      </w:r>
      <w:r>
        <w:t xml:space="preserve">t can be seen from the equation that the noise amplitude is reduced by h times. Furthermore, define </w:t>
      </w:r>
      <w:r w:rsidRPr="00333C97">
        <w:rPr>
          <w:position w:val="-30"/>
        </w:rPr>
        <w:object w:dxaOrig="1060" w:dyaOrig="780" w14:anchorId="35670E1C">
          <v:shape id="_x0000_i1048" type="#_x0000_t75" style="width:53pt;height:38.7pt" o:ole="">
            <v:imagedata r:id="rId60" o:title=""/>
          </v:shape>
          <o:OLEObject Type="Embed" ProgID="Equation.DSMT4" ShapeID="_x0000_i1048" DrawAspect="Content" ObjectID="_1585073546" r:id="rId61"/>
        </w:object>
      </w:r>
      <w:r>
        <w:t>, the BER for BPSK can be expressed as:</w:t>
      </w:r>
    </w:p>
    <w:p w14:paraId="4EFC914B" w14:textId="77777777" w:rsidR="00873A13" w:rsidRDefault="00873A13" w:rsidP="00873A13">
      <w:pPr>
        <w:pStyle w:val="MTDisplayEquation"/>
      </w:pPr>
      <w:r w:rsidRPr="00A03F43">
        <w:rPr>
          <w:position w:val="-18"/>
        </w:rPr>
        <w:object w:dxaOrig="1680" w:dyaOrig="480" w14:anchorId="4D950BFB">
          <v:shape id="_x0000_i1049" type="#_x0000_t75" style="width:84.25pt;height:23.75pt" o:ole="">
            <v:imagedata r:id="rId62" o:title=""/>
          </v:shape>
          <o:OLEObject Type="Embed" ProgID="Equation.DSMT4" ShapeID="_x0000_i1049" DrawAspect="Content" ObjectID="_1585073547" r:id="rId63"/>
        </w:object>
      </w:r>
      <w:r>
        <w:t xml:space="preserve"> </w:t>
      </w:r>
    </w:p>
    <w:p w14:paraId="4A5EC5A9" w14:textId="77777777" w:rsidR="00873A13" w:rsidRDefault="00873A13" w:rsidP="00873A13">
      <w:pPr>
        <w:pStyle w:val="Text"/>
      </w:pPr>
      <w:r>
        <w:t>While by definition, the BER is determined as:</w:t>
      </w:r>
    </w:p>
    <w:p w14:paraId="30D1AEF3" w14:textId="77777777" w:rsidR="00873A13" w:rsidRDefault="00873A13" w:rsidP="00873A13">
      <w:pPr>
        <w:pStyle w:val="MTDisplayEquation"/>
      </w:pPr>
      <w:r w:rsidRPr="00EE05BB">
        <w:rPr>
          <w:position w:val="-18"/>
        </w:rPr>
        <w:object w:dxaOrig="2140" w:dyaOrig="520" w14:anchorId="69F984C8">
          <v:shape id="_x0000_i1050" type="#_x0000_t75" style="width:107.3pt;height:25.8pt" o:ole="">
            <v:imagedata r:id="rId64" o:title=""/>
          </v:shape>
          <o:OLEObject Type="Embed" ProgID="Equation.DSMT4" ShapeID="_x0000_i1050" DrawAspect="Content" ObjectID="_1585073548" r:id="rId65"/>
        </w:object>
      </w:r>
      <w:r>
        <w:t xml:space="preserve"> </w:t>
      </w:r>
    </w:p>
    <w:p w14:paraId="77316FD9" w14:textId="77777777" w:rsidR="00873A13" w:rsidRDefault="00873A13" w:rsidP="00873A13">
      <w:pPr>
        <w:pStyle w:val="Text"/>
      </w:pPr>
      <w:r>
        <w:t>Set</w:t>
      </w:r>
      <w:r w:rsidRPr="00FA33E1">
        <w:t xml:space="preserve"> </w:t>
      </w:r>
      <w:r w:rsidRPr="00FA33E1">
        <w:rPr>
          <w:rFonts w:ascii="Courier New" w:hAnsi="Courier New" w:cs="Courier New"/>
        </w:rPr>
        <w:t>γ</w:t>
      </w:r>
      <w:r>
        <w:rPr>
          <w:rFonts w:ascii="Courier New" w:hAnsi="Courier New" w:cs="Courier New"/>
          <w:vertAlign w:val="subscript"/>
        </w:rPr>
        <w:t>0</w:t>
      </w:r>
      <w:r w:rsidRPr="00FA33E1">
        <w:t xml:space="preserve"> </w:t>
      </w:r>
      <w:r>
        <w:t>as the mean value of SNR per bit:</w:t>
      </w:r>
    </w:p>
    <w:p w14:paraId="3E9CD44A" w14:textId="77777777" w:rsidR="00873A13" w:rsidRDefault="00873A13" w:rsidP="00873A13">
      <w:pPr>
        <w:pStyle w:val="MTDisplayEquation"/>
      </w:pPr>
      <w:r w:rsidRPr="0033443D">
        <w:rPr>
          <w:position w:val="-30"/>
        </w:rPr>
        <w:object w:dxaOrig="2340" w:dyaOrig="680" w14:anchorId="2467DC60">
          <v:shape id="_x0000_i1051" type="#_x0000_t75" style="width:116.85pt;height:33.95pt" o:ole="">
            <v:imagedata r:id="rId66" o:title=""/>
          </v:shape>
          <o:OLEObject Type="Embed" ProgID="Equation.DSMT4" ShapeID="_x0000_i1051" DrawAspect="Content" ObjectID="_1585073549" r:id="rId67"/>
        </w:object>
      </w:r>
      <w:r>
        <w:t xml:space="preserve"> </w:t>
      </w:r>
    </w:p>
    <w:p w14:paraId="2188E97C" w14:textId="77777777" w:rsidR="00873A13" w:rsidRDefault="00873A13" w:rsidP="00873A13">
      <w:pPr>
        <w:pStyle w:val="Text"/>
      </w:pPr>
      <w:r>
        <w:t>In Rayleigh fading channel, the PDF can be written as:</w:t>
      </w:r>
    </w:p>
    <w:p w14:paraId="1C720248" w14:textId="77777777" w:rsidR="00873A13" w:rsidRDefault="00873A13" w:rsidP="00873A13">
      <w:pPr>
        <w:pStyle w:val="MTDisplayEquation"/>
      </w:pPr>
      <w:r w:rsidRPr="00FA33E1">
        <w:rPr>
          <w:position w:val="-30"/>
        </w:rPr>
        <w:object w:dxaOrig="1460" w:dyaOrig="760" w14:anchorId="3F7E220C">
          <v:shape id="_x0000_i1052" type="#_x0000_t75" style="width:72.7pt;height:38.05pt" o:ole="">
            <v:imagedata r:id="rId68" o:title=""/>
          </v:shape>
          <o:OLEObject Type="Embed" ProgID="Equation.DSMT4" ShapeID="_x0000_i1052" DrawAspect="Content" ObjectID="_1585073550" r:id="rId69"/>
        </w:object>
      </w:r>
      <w:r>
        <w:t xml:space="preserve"> </w:t>
      </w:r>
    </w:p>
    <w:p w14:paraId="5CCE3B87" w14:textId="77777777" w:rsidR="00873A13" w:rsidRDefault="00873A13" w:rsidP="00873A13">
      <w:pPr>
        <w:pStyle w:val="Text"/>
      </w:pPr>
      <w:r>
        <w:rPr>
          <w:rFonts w:hint="eastAsia"/>
        </w:rPr>
        <w:t>A</w:t>
      </w:r>
      <w:r>
        <w:t>s a consequence, the BER can be further derived as:</w:t>
      </w:r>
    </w:p>
    <w:p w14:paraId="6ECE8CCC" w14:textId="77777777" w:rsidR="00873A13" w:rsidRDefault="00873A13" w:rsidP="00873A13">
      <w:pPr>
        <w:pStyle w:val="MTDisplayEquation"/>
      </w:pPr>
      <w:r w:rsidRPr="00E77AEC">
        <w:rPr>
          <w:position w:val="-34"/>
        </w:rPr>
        <w:object w:dxaOrig="1939" w:dyaOrig="800" w14:anchorId="64ECF1A9">
          <v:shape id="_x0000_i1053" type="#_x0000_t75" style="width:97.15pt;height:40.1pt" o:ole="">
            <v:imagedata r:id="rId70" o:title=""/>
          </v:shape>
          <o:OLEObject Type="Embed" ProgID="Equation.DSMT4" ShapeID="_x0000_i1053" DrawAspect="Content" ObjectID="_1585073551" r:id="rId71"/>
        </w:object>
      </w:r>
      <w:r>
        <w:t xml:space="preserve"> </w:t>
      </w:r>
    </w:p>
    <w:p w14:paraId="04FC5763" w14:textId="77777777" w:rsidR="00873A13" w:rsidRDefault="00873A13" w:rsidP="00873A13">
      <w:pPr>
        <w:pStyle w:val="Text"/>
      </w:pPr>
      <w:r>
        <w:t>When the SNR is high</w:t>
      </w:r>
      <w:r w:rsidRPr="00F6624B">
        <w:t xml:space="preserve"> (</w:t>
      </w:r>
      <w:r w:rsidRPr="005B0281">
        <w:rPr>
          <w:position w:val="-12"/>
        </w:rPr>
        <w:object w:dxaOrig="680" w:dyaOrig="360" w14:anchorId="70FFCF49">
          <v:shape id="_x0000_i1054" type="#_x0000_t75" style="width:33.95pt;height:18.35pt" o:ole="">
            <v:imagedata r:id="rId72" o:title=""/>
          </v:shape>
          <o:OLEObject Type="Embed" ProgID="Equation.DSMT4" ShapeID="_x0000_i1054" DrawAspect="Content" ObjectID="_1585073552" r:id="rId73"/>
        </w:object>
      </w:r>
      <w:r>
        <w:t>), an approximation can be taken as:</w:t>
      </w:r>
    </w:p>
    <w:p w14:paraId="5FB12C62" w14:textId="77777777" w:rsidR="00873A13" w:rsidRDefault="00873A13" w:rsidP="00873A13">
      <w:pPr>
        <w:pStyle w:val="MTDisplayEquation"/>
      </w:pPr>
      <w:r w:rsidRPr="00E77AEC">
        <w:rPr>
          <w:position w:val="-30"/>
        </w:rPr>
        <w:object w:dxaOrig="900" w:dyaOrig="680" w14:anchorId="20C01D21">
          <v:shape id="_x0000_i1055" type="#_x0000_t75" style="width:44.85pt;height:33.95pt" o:ole="">
            <v:imagedata r:id="rId74" o:title=""/>
          </v:shape>
          <o:OLEObject Type="Embed" ProgID="Equation.DSMT4" ShapeID="_x0000_i1055" DrawAspect="Content" ObjectID="_1585073553" r:id="rId75"/>
        </w:object>
      </w:r>
      <w:r>
        <w:t xml:space="preserve"> </w:t>
      </w:r>
    </w:p>
    <w:p w14:paraId="2B008704" w14:textId="77777777" w:rsidR="00873A13" w:rsidRDefault="00873A13" w:rsidP="00873A13">
      <w:pPr>
        <w:pStyle w:val="Text"/>
      </w:pPr>
      <w:r>
        <w:rPr>
          <w:rFonts w:hint="eastAsia"/>
        </w:rPr>
        <w:t>T</w:t>
      </w:r>
      <w:r>
        <w:t xml:space="preserve">he result indicates that for Rayleigh fading channel, the BER decreases linearly with the drop of </w:t>
      </w:r>
      <w:r w:rsidRPr="005B0281">
        <w:rPr>
          <w:i/>
        </w:rPr>
        <w:t>1/</w:t>
      </w:r>
      <w:r w:rsidRPr="005B0281">
        <w:rPr>
          <w:rFonts w:ascii="Courier New" w:hAnsi="Courier New" w:cs="Courier New"/>
          <w:i/>
        </w:rPr>
        <w:t>γ</w:t>
      </w:r>
      <w:r>
        <w:rPr>
          <w:i/>
          <w:vertAlign w:val="subscript"/>
        </w:rPr>
        <w:t>0</w:t>
      </w:r>
      <w:r w:rsidRPr="005B0281">
        <w:rPr>
          <w:i/>
        </w:rPr>
        <w:t>.</w:t>
      </w:r>
    </w:p>
    <w:p w14:paraId="4E486F02" w14:textId="77777777" w:rsidR="00873A13" w:rsidRDefault="00873A13" w:rsidP="00873A13">
      <w:pPr>
        <w:pStyle w:val="Text"/>
      </w:pPr>
    </w:p>
    <w:p w14:paraId="4BD76F4D" w14:textId="77777777" w:rsidR="00873A13" w:rsidRDefault="00873A13" w:rsidP="00873A13">
      <w:pPr>
        <w:pStyle w:val="Text"/>
      </w:pPr>
      <w:r>
        <w:t xml:space="preserve">On condition that the channel gain </w:t>
      </w:r>
      <w:r>
        <w:rPr>
          <w:i/>
        </w:rPr>
        <w:t>h</w:t>
      </w:r>
      <w:r>
        <w:t xml:space="preserve"> is known, the channel capacity can be expressed as:</w:t>
      </w:r>
    </w:p>
    <w:p w14:paraId="22D5B311" w14:textId="77777777" w:rsidR="00873A13" w:rsidRDefault="00873A13" w:rsidP="00873A13">
      <w:pPr>
        <w:pStyle w:val="MTDisplayEquation"/>
      </w:pPr>
      <w:r w:rsidRPr="00E51B58">
        <w:rPr>
          <w:position w:val="-24"/>
        </w:rPr>
        <w:object w:dxaOrig="2060" w:dyaOrig="720" w14:anchorId="052A4D57">
          <v:shape id="_x0000_i1056" type="#_x0000_t75" style="width:103.25pt;height:36pt" o:ole="">
            <v:imagedata r:id="rId76" o:title=""/>
          </v:shape>
          <o:OLEObject Type="Embed" ProgID="Equation.DSMT4" ShapeID="_x0000_i1056" DrawAspect="Content" ObjectID="_1585073554" r:id="rId77"/>
        </w:object>
      </w:r>
      <w:r>
        <w:t xml:space="preserve"> </w:t>
      </w:r>
    </w:p>
    <w:p w14:paraId="427F7FD5" w14:textId="63EE0B89" w:rsidR="00873A13" w:rsidRDefault="00F04463" w:rsidP="007A39FE">
      <w:pPr>
        <w:pStyle w:val="1"/>
        <w:numPr>
          <w:ilvl w:val="1"/>
          <w:numId w:val="7"/>
        </w:numPr>
      </w:pPr>
      <w:r>
        <w:t>Channel Simulation</w:t>
      </w:r>
    </w:p>
    <w:p w14:paraId="4F3ECBCC" w14:textId="142FBC73" w:rsidR="000669E8" w:rsidRDefault="001B729B" w:rsidP="007A39FE">
      <w:pPr>
        <w:pStyle w:val="Text"/>
        <w:rPr>
          <w:rFonts w:eastAsiaTheme="minorEastAsia"/>
          <w:lang w:eastAsia="zh-CN"/>
        </w:rPr>
      </w:pPr>
      <w:r>
        <w:t xml:space="preserve">AWGN and Rayleigh fading channels have been simulated based on the theories above. </w:t>
      </w:r>
      <w:r w:rsidR="000669E8">
        <w:rPr>
          <w:rFonts w:eastAsiaTheme="minorEastAsia"/>
          <w:lang w:eastAsia="zh-CN"/>
        </w:rPr>
        <w:t>The fundamental characteristics of the channel are shown in Table.</w:t>
      </w:r>
    </w:p>
    <w:p w14:paraId="065D3CAE" w14:textId="7E4A191F" w:rsidR="00121E58" w:rsidRPr="000669E8" w:rsidRDefault="004D61AC" w:rsidP="004D61AC">
      <w:pPr>
        <w:pStyle w:val="Text"/>
        <w:jc w:val="center"/>
        <w:rPr>
          <w:rFonts w:eastAsiaTheme="minorEastAsia"/>
          <w:lang w:val="en-US" w:eastAsia="zh-CN"/>
        </w:rPr>
      </w:pPr>
      <w:r>
        <w:rPr>
          <w:rFonts w:eastAsiaTheme="minorEastAsia"/>
          <w:lang w:val="en-US" w:eastAsia="zh-CN"/>
        </w:rPr>
        <w:t>Parameters in channel simulation</w:t>
      </w:r>
    </w:p>
    <w:tbl>
      <w:tblPr>
        <w:tblStyle w:val="af5"/>
        <w:tblW w:w="0" w:type="auto"/>
        <w:tblLook w:val="04A0" w:firstRow="1" w:lastRow="0" w:firstColumn="1" w:lastColumn="0" w:noHBand="0" w:noVBand="1"/>
      </w:tblPr>
      <w:tblGrid>
        <w:gridCol w:w="4151"/>
        <w:gridCol w:w="4151"/>
      </w:tblGrid>
      <w:tr w:rsidR="000669E8" w14:paraId="3A58FC79" w14:textId="77777777" w:rsidTr="000669E8">
        <w:tc>
          <w:tcPr>
            <w:tcW w:w="4151" w:type="dxa"/>
          </w:tcPr>
          <w:p w14:paraId="13D982BD" w14:textId="7787E9BD" w:rsidR="000669E8" w:rsidRDefault="00530BAD" w:rsidP="007A39FE">
            <w:pPr>
              <w:pStyle w:val="Text"/>
              <w:rPr>
                <w:rFonts w:eastAsiaTheme="minorEastAsia"/>
                <w:lang w:val="en-US" w:eastAsia="zh-CN"/>
              </w:rPr>
            </w:pPr>
            <w:r>
              <w:rPr>
                <w:rFonts w:eastAsiaTheme="minorEastAsia"/>
                <w:lang w:val="en-US" w:eastAsia="zh-CN"/>
              </w:rPr>
              <w:t>Coding scheme</w:t>
            </w:r>
          </w:p>
        </w:tc>
        <w:tc>
          <w:tcPr>
            <w:tcW w:w="4151" w:type="dxa"/>
          </w:tcPr>
          <w:p w14:paraId="1A794BAD" w14:textId="63E22281" w:rsidR="000669E8" w:rsidRDefault="00530BAD" w:rsidP="007A39FE">
            <w:pPr>
              <w:pStyle w:val="Text"/>
              <w:rPr>
                <w:rFonts w:eastAsiaTheme="minorEastAsia"/>
                <w:lang w:val="en-US" w:eastAsia="zh-CN"/>
              </w:rPr>
            </w:pPr>
            <w:r>
              <w:rPr>
                <w:rFonts w:eastAsiaTheme="minorEastAsia"/>
                <w:lang w:val="en-US" w:eastAsia="zh-CN"/>
              </w:rPr>
              <w:t xml:space="preserve">Bipolar </w:t>
            </w:r>
            <w:r w:rsidR="003A6EC9">
              <w:rPr>
                <w:rFonts w:eastAsiaTheme="minorEastAsia"/>
                <w:lang w:val="en-US" w:eastAsia="zh-CN"/>
              </w:rPr>
              <w:t>non-return-to-zero (NRZ)</w:t>
            </w:r>
          </w:p>
        </w:tc>
      </w:tr>
      <w:tr w:rsidR="000669E8" w14:paraId="60C14F19" w14:textId="77777777" w:rsidTr="000669E8">
        <w:tc>
          <w:tcPr>
            <w:tcW w:w="4151" w:type="dxa"/>
          </w:tcPr>
          <w:p w14:paraId="02DA7285" w14:textId="188CDCF1" w:rsidR="000669E8" w:rsidRDefault="00530BAD" w:rsidP="007A39FE">
            <w:pPr>
              <w:pStyle w:val="Text"/>
              <w:rPr>
                <w:rFonts w:eastAsiaTheme="minorEastAsia"/>
                <w:lang w:val="en-US" w:eastAsia="zh-CN"/>
              </w:rPr>
            </w:pPr>
            <w:r>
              <w:rPr>
                <w:rFonts w:eastAsiaTheme="minorEastAsia"/>
                <w:lang w:val="en-US" w:eastAsia="zh-CN"/>
              </w:rPr>
              <w:t>Range of SNR (in dB)</w:t>
            </w:r>
          </w:p>
        </w:tc>
        <w:tc>
          <w:tcPr>
            <w:tcW w:w="4151" w:type="dxa"/>
          </w:tcPr>
          <w:p w14:paraId="11681383" w14:textId="70B2C4A9" w:rsidR="000669E8" w:rsidRDefault="00530BAD" w:rsidP="007A39FE">
            <w:pPr>
              <w:pStyle w:val="Text"/>
              <w:rPr>
                <w:rFonts w:eastAsiaTheme="minorEastAsia"/>
                <w:lang w:val="en-US" w:eastAsia="zh-CN"/>
              </w:rPr>
            </w:pPr>
            <w:r>
              <w:rPr>
                <w:rFonts w:eastAsiaTheme="minorEastAsia"/>
                <w:lang w:val="en-US" w:eastAsia="zh-CN"/>
              </w:rPr>
              <w:t>0-10</w:t>
            </w:r>
          </w:p>
        </w:tc>
      </w:tr>
      <w:tr w:rsidR="000669E8" w14:paraId="030C4006" w14:textId="77777777" w:rsidTr="000669E8">
        <w:tc>
          <w:tcPr>
            <w:tcW w:w="4151" w:type="dxa"/>
          </w:tcPr>
          <w:p w14:paraId="73046000" w14:textId="2E453251" w:rsidR="000669E8" w:rsidRDefault="00121E58" w:rsidP="007A39FE">
            <w:pPr>
              <w:pStyle w:val="Text"/>
              <w:rPr>
                <w:rFonts w:eastAsiaTheme="minorEastAsia"/>
                <w:lang w:val="en-US" w:eastAsia="zh-CN"/>
              </w:rPr>
            </w:pPr>
            <w:r>
              <w:rPr>
                <w:rFonts w:eastAsiaTheme="minorEastAsia" w:hint="eastAsia"/>
                <w:lang w:val="en-US" w:eastAsia="zh-CN"/>
              </w:rPr>
              <w:t>N</w:t>
            </w:r>
            <w:r>
              <w:rPr>
                <w:rFonts w:eastAsiaTheme="minorEastAsia"/>
                <w:lang w:val="en-US" w:eastAsia="zh-CN"/>
              </w:rPr>
              <w:t>umber of subcarriers</w:t>
            </w:r>
          </w:p>
        </w:tc>
        <w:tc>
          <w:tcPr>
            <w:tcW w:w="4151" w:type="dxa"/>
          </w:tcPr>
          <w:p w14:paraId="09E3CBC0" w14:textId="5C066647" w:rsidR="000669E8" w:rsidRDefault="00121E58" w:rsidP="007A39FE">
            <w:pPr>
              <w:pStyle w:val="Text"/>
              <w:rPr>
                <w:rFonts w:eastAsiaTheme="minorEastAsia"/>
                <w:lang w:val="en-US" w:eastAsia="zh-CN"/>
              </w:rPr>
            </w:pPr>
            <w:r>
              <w:rPr>
                <w:rFonts w:eastAsiaTheme="minorEastAsia" w:hint="eastAsia"/>
                <w:lang w:val="en-US" w:eastAsia="zh-CN"/>
              </w:rPr>
              <w:t>6</w:t>
            </w:r>
            <w:r>
              <w:rPr>
                <w:rFonts w:eastAsiaTheme="minorEastAsia"/>
                <w:lang w:val="en-US" w:eastAsia="zh-CN"/>
              </w:rPr>
              <w:t>4</w:t>
            </w:r>
          </w:p>
        </w:tc>
      </w:tr>
      <w:tr w:rsidR="000669E8" w14:paraId="582650D0" w14:textId="77777777" w:rsidTr="000669E8">
        <w:tc>
          <w:tcPr>
            <w:tcW w:w="4151" w:type="dxa"/>
          </w:tcPr>
          <w:p w14:paraId="0800CD4C" w14:textId="66F05FC8" w:rsidR="000669E8" w:rsidRDefault="00530BAD" w:rsidP="007A39FE">
            <w:pPr>
              <w:pStyle w:val="Text"/>
              <w:rPr>
                <w:rFonts w:eastAsiaTheme="minorEastAsia"/>
                <w:lang w:val="en-US" w:eastAsia="zh-CN"/>
              </w:rPr>
            </w:pPr>
            <w:r>
              <w:rPr>
                <w:rFonts w:eastAsiaTheme="minorEastAsia"/>
                <w:lang w:val="en-US" w:eastAsia="zh-CN"/>
              </w:rPr>
              <w:t>Point of FFT</w:t>
            </w:r>
          </w:p>
        </w:tc>
        <w:tc>
          <w:tcPr>
            <w:tcW w:w="4151" w:type="dxa"/>
          </w:tcPr>
          <w:p w14:paraId="21D0890C" w14:textId="5B77B6C1" w:rsidR="000669E8" w:rsidRDefault="00530BAD" w:rsidP="00121E58">
            <w:pPr>
              <w:pStyle w:val="Text"/>
              <w:rPr>
                <w:rFonts w:eastAsiaTheme="minorEastAsia"/>
                <w:lang w:val="en-US" w:eastAsia="zh-CN"/>
              </w:rPr>
            </w:pPr>
            <w:r>
              <w:rPr>
                <w:rFonts w:eastAsiaTheme="minorEastAsia"/>
                <w:lang w:val="en-US" w:eastAsia="zh-CN"/>
              </w:rPr>
              <w:t>64</w:t>
            </w:r>
          </w:p>
        </w:tc>
      </w:tr>
      <w:tr w:rsidR="00121E58" w14:paraId="5FF4838D" w14:textId="77777777" w:rsidTr="000669E8">
        <w:tc>
          <w:tcPr>
            <w:tcW w:w="4151" w:type="dxa"/>
          </w:tcPr>
          <w:p w14:paraId="6D871FB8" w14:textId="2D12D0BB" w:rsidR="00121E58" w:rsidRDefault="00530BAD" w:rsidP="007A39FE">
            <w:pPr>
              <w:pStyle w:val="Text"/>
              <w:rPr>
                <w:rFonts w:eastAsiaTheme="minorEastAsia"/>
                <w:lang w:val="en-US" w:eastAsia="zh-CN"/>
              </w:rPr>
            </w:pPr>
            <w:r>
              <w:rPr>
                <w:rFonts w:eastAsiaTheme="minorEastAsia"/>
                <w:lang w:val="en-US" w:eastAsia="zh-CN"/>
              </w:rPr>
              <w:t>Number of paths</w:t>
            </w:r>
          </w:p>
        </w:tc>
        <w:tc>
          <w:tcPr>
            <w:tcW w:w="4151" w:type="dxa"/>
          </w:tcPr>
          <w:p w14:paraId="73D8D1C6" w14:textId="7EE08E37" w:rsidR="00121E58" w:rsidRDefault="00530BAD" w:rsidP="00121E58">
            <w:pPr>
              <w:pStyle w:val="Text"/>
              <w:rPr>
                <w:rFonts w:eastAsiaTheme="minorEastAsia"/>
                <w:lang w:val="en-US" w:eastAsia="zh-CN"/>
              </w:rPr>
            </w:pPr>
            <w:r>
              <w:rPr>
                <w:rFonts w:eastAsiaTheme="minorEastAsia"/>
                <w:lang w:val="en-US" w:eastAsia="zh-CN"/>
              </w:rPr>
              <w:t>6</w:t>
            </w:r>
          </w:p>
        </w:tc>
      </w:tr>
      <w:tr w:rsidR="00121E58" w14:paraId="1DF443CC" w14:textId="77777777" w:rsidTr="000669E8">
        <w:tc>
          <w:tcPr>
            <w:tcW w:w="4151" w:type="dxa"/>
          </w:tcPr>
          <w:p w14:paraId="5508F8C2" w14:textId="0A34970B" w:rsidR="00121E58" w:rsidRDefault="00530BAD" w:rsidP="007A39FE">
            <w:pPr>
              <w:pStyle w:val="Text"/>
              <w:rPr>
                <w:rFonts w:eastAsiaTheme="minorEastAsia"/>
                <w:lang w:val="en-US" w:eastAsia="zh-CN"/>
              </w:rPr>
            </w:pPr>
            <w:r>
              <w:rPr>
                <w:rFonts w:eastAsiaTheme="minorEastAsia" w:hint="eastAsia"/>
                <w:lang w:val="en-US" w:eastAsia="zh-CN"/>
              </w:rPr>
              <w:t>N</w:t>
            </w:r>
            <w:r>
              <w:rPr>
                <w:rFonts w:eastAsiaTheme="minorEastAsia"/>
                <w:lang w:val="en-US" w:eastAsia="zh-CN"/>
              </w:rPr>
              <w:t>umber of blocks</w:t>
            </w:r>
          </w:p>
        </w:tc>
        <w:tc>
          <w:tcPr>
            <w:tcW w:w="4151" w:type="dxa"/>
          </w:tcPr>
          <w:p w14:paraId="543C0763" w14:textId="71FC45D9" w:rsidR="00121E58" w:rsidRDefault="00530BAD" w:rsidP="00121E58">
            <w:pPr>
              <w:pStyle w:val="Text"/>
              <w:rPr>
                <w:rFonts w:eastAsiaTheme="minorEastAsia"/>
                <w:lang w:val="en-US" w:eastAsia="zh-CN"/>
              </w:rPr>
            </w:pPr>
            <w:r>
              <w:rPr>
                <w:rFonts w:eastAsiaTheme="minorEastAsia" w:hint="eastAsia"/>
                <w:lang w:val="en-US" w:eastAsia="zh-CN"/>
              </w:rPr>
              <w:t>1</w:t>
            </w:r>
            <w:r>
              <w:rPr>
                <w:rFonts w:eastAsiaTheme="minorEastAsia"/>
                <w:lang w:val="en-US" w:eastAsia="zh-CN"/>
              </w:rPr>
              <w:t>,000</w:t>
            </w:r>
          </w:p>
        </w:tc>
      </w:tr>
      <w:tr w:rsidR="00530BAD" w14:paraId="0D12A95F" w14:textId="77777777" w:rsidTr="000669E8">
        <w:tc>
          <w:tcPr>
            <w:tcW w:w="4151" w:type="dxa"/>
          </w:tcPr>
          <w:p w14:paraId="4431C41F" w14:textId="11F89A30" w:rsidR="00530BAD" w:rsidRDefault="00530BAD" w:rsidP="007A39FE">
            <w:pPr>
              <w:pStyle w:val="Text"/>
              <w:rPr>
                <w:rFonts w:eastAsiaTheme="minorEastAsia"/>
                <w:lang w:val="en-US" w:eastAsia="zh-CN"/>
              </w:rPr>
            </w:pPr>
            <w:r>
              <w:rPr>
                <w:rFonts w:eastAsiaTheme="minorEastAsia" w:hint="eastAsia"/>
                <w:lang w:val="en-US" w:eastAsia="zh-CN"/>
              </w:rPr>
              <w:t>N</w:t>
            </w:r>
            <w:r>
              <w:rPr>
                <w:rFonts w:eastAsiaTheme="minorEastAsia"/>
                <w:lang w:val="en-US" w:eastAsia="zh-CN"/>
              </w:rPr>
              <w:t xml:space="preserve">umber of bits </w:t>
            </w:r>
            <w:r w:rsidR="0065687D">
              <w:rPr>
                <w:rFonts w:eastAsiaTheme="minorEastAsia"/>
                <w:lang w:val="en-US" w:eastAsia="zh-CN"/>
              </w:rPr>
              <w:t>per bl</w:t>
            </w:r>
            <w:r>
              <w:rPr>
                <w:rFonts w:eastAsiaTheme="minorEastAsia"/>
                <w:lang w:val="en-US" w:eastAsia="zh-CN"/>
              </w:rPr>
              <w:t>ock</w:t>
            </w:r>
          </w:p>
        </w:tc>
        <w:tc>
          <w:tcPr>
            <w:tcW w:w="4151" w:type="dxa"/>
          </w:tcPr>
          <w:p w14:paraId="443DAC95" w14:textId="1BC2D8E1" w:rsidR="00530BAD" w:rsidRDefault="00530BAD" w:rsidP="00121E58">
            <w:pPr>
              <w:pStyle w:val="Text"/>
              <w:rPr>
                <w:rFonts w:eastAsiaTheme="minorEastAsia"/>
                <w:lang w:val="en-US" w:eastAsia="zh-CN"/>
              </w:rPr>
            </w:pPr>
            <w:r>
              <w:rPr>
                <w:rFonts w:eastAsiaTheme="minorEastAsia" w:hint="eastAsia"/>
                <w:lang w:val="en-US" w:eastAsia="zh-CN"/>
              </w:rPr>
              <w:t>1</w:t>
            </w:r>
            <w:r>
              <w:rPr>
                <w:rFonts w:eastAsiaTheme="minorEastAsia"/>
                <w:lang w:val="en-US" w:eastAsia="zh-CN"/>
              </w:rPr>
              <w:t>0,000</w:t>
            </w:r>
          </w:p>
        </w:tc>
      </w:tr>
    </w:tbl>
    <w:p w14:paraId="26B409F0" w14:textId="761077FC" w:rsidR="007A39FE" w:rsidRDefault="007A39FE" w:rsidP="007A39FE">
      <w:pPr>
        <w:pStyle w:val="Text"/>
        <w:rPr>
          <w:rFonts w:eastAsiaTheme="minorEastAsia"/>
          <w:lang w:val="en-US" w:eastAsia="zh-CN"/>
        </w:rPr>
      </w:pPr>
    </w:p>
    <w:p w14:paraId="360727C1" w14:textId="7FB3F752" w:rsidR="003A6EC9" w:rsidRDefault="00530BAD" w:rsidP="007A39FE">
      <w:pPr>
        <w:pStyle w:val="Text"/>
        <w:rPr>
          <w:rFonts w:eastAsiaTheme="minorEastAsia"/>
          <w:lang w:val="en-US" w:eastAsia="zh-CN"/>
        </w:rPr>
      </w:pPr>
      <w:r>
        <w:rPr>
          <w:rFonts w:eastAsiaTheme="minorEastAsia"/>
          <w:lang w:val="en-US" w:eastAsia="zh-CN"/>
        </w:rPr>
        <w:t xml:space="preserve">Figure </w:t>
      </w:r>
      <w:r w:rsidR="0061141C">
        <w:rPr>
          <w:rFonts w:eastAsiaTheme="minorEastAsia"/>
          <w:lang w:val="en-US" w:eastAsia="zh-CN"/>
        </w:rPr>
        <w:t xml:space="preserve">intends to convey the analytical and numerical BER performance for AWGN and Rayleigh fading channels. </w:t>
      </w:r>
      <w:r w:rsidR="004D61AC">
        <w:rPr>
          <w:rFonts w:eastAsiaTheme="minorEastAsia"/>
          <w:lang w:val="en-US" w:eastAsia="zh-CN"/>
        </w:rPr>
        <w:t>T</w:t>
      </w:r>
      <w:r w:rsidR="0061141C">
        <w:rPr>
          <w:rFonts w:eastAsiaTheme="minorEastAsia"/>
          <w:lang w:val="en-US" w:eastAsia="zh-CN"/>
        </w:rPr>
        <w:t>he</w:t>
      </w:r>
      <w:r w:rsidR="004D61AC">
        <w:rPr>
          <w:rFonts w:eastAsiaTheme="minorEastAsia"/>
          <w:lang w:val="en-US" w:eastAsia="zh-CN"/>
        </w:rPr>
        <w:t xml:space="preserve"> precise</w:t>
      </w:r>
      <w:r w:rsidR="0061141C">
        <w:rPr>
          <w:rFonts w:eastAsiaTheme="minorEastAsia"/>
          <w:lang w:val="en-US" w:eastAsia="zh-CN"/>
        </w:rPr>
        <w:t xml:space="preserve"> formula was used </w:t>
      </w:r>
      <w:r w:rsidR="00AA0AB2">
        <w:rPr>
          <w:rFonts w:eastAsiaTheme="minorEastAsia"/>
          <w:lang w:val="en-US" w:eastAsia="zh-CN"/>
        </w:rPr>
        <w:t>for the theoretical BER calculation of Rayleigh fading, which is also proper for low SNR cases. I</w:t>
      </w:r>
      <w:r w:rsidR="0061141C">
        <w:rPr>
          <w:rFonts w:eastAsiaTheme="minorEastAsia"/>
          <w:lang w:val="en-US" w:eastAsia="zh-CN"/>
        </w:rPr>
        <w:t xml:space="preserve">t can be spotted </w:t>
      </w:r>
      <w:r w:rsidR="00AA0AB2">
        <w:rPr>
          <w:rFonts w:eastAsiaTheme="minorEastAsia"/>
          <w:lang w:val="en-US" w:eastAsia="zh-CN"/>
        </w:rPr>
        <w:t>that the simulated channels match the theory perfectly, indicating the success of modeling. Furthermore, these results demonstrate convincingly that</w:t>
      </w:r>
      <w:r w:rsidR="00940CB8">
        <w:rPr>
          <w:rFonts w:eastAsiaTheme="minorEastAsia"/>
          <w:lang w:val="en-US" w:eastAsia="zh-CN"/>
        </w:rPr>
        <w:t xml:space="preserve"> with the increasement of SNR, the BER declines exponentially in AWGN channel</w:t>
      </w:r>
      <w:r w:rsidR="0024146F">
        <w:rPr>
          <w:rFonts w:eastAsiaTheme="minorEastAsia"/>
          <w:lang w:val="en-US" w:eastAsia="zh-CN"/>
        </w:rPr>
        <w:t>, w</w:t>
      </w:r>
      <w:r w:rsidR="00940CB8">
        <w:rPr>
          <w:rFonts w:eastAsiaTheme="minorEastAsia"/>
          <w:lang w:val="en-US" w:eastAsia="zh-CN"/>
        </w:rPr>
        <w:t xml:space="preserve">hile </w:t>
      </w:r>
      <w:r w:rsidR="0024146F">
        <w:rPr>
          <w:rFonts w:eastAsiaTheme="minorEastAsia"/>
          <w:lang w:val="en-US" w:eastAsia="zh-CN"/>
        </w:rPr>
        <w:t>the BER is inversely proportional to SNR</w:t>
      </w:r>
      <w:r w:rsidR="00940CB8">
        <w:rPr>
          <w:rFonts w:eastAsiaTheme="minorEastAsia"/>
          <w:lang w:val="en-US" w:eastAsia="zh-CN"/>
        </w:rPr>
        <w:t xml:space="preserve"> in Rayleigh fading channel. The result suggests that </w:t>
      </w:r>
      <w:r w:rsidR="00C25C4F">
        <w:rPr>
          <w:rFonts w:eastAsiaTheme="minorEastAsia"/>
          <w:lang w:val="en-US" w:eastAsia="zh-CN"/>
        </w:rPr>
        <w:t xml:space="preserve">with the same SNR background, the AWGN channel has </w:t>
      </w:r>
      <w:r w:rsidR="003A6EC9">
        <w:rPr>
          <w:rFonts w:eastAsiaTheme="minorEastAsia"/>
          <w:lang w:val="en-US" w:eastAsia="zh-CN"/>
        </w:rPr>
        <w:t>lower</w:t>
      </w:r>
      <w:r w:rsidR="00C25C4F">
        <w:rPr>
          <w:rFonts w:eastAsiaTheme="minorEastAsia"/>
          <w:lang w:val="en-US" w:eastAsia="zh-CN"/>
        </w:rPr>
        <w:t xml:space="preserve"> BER</w:t>
      </w:r>
      <w:r w:rsidR="003A6EC9">
        <w:rPr>
          <w:rFonts w:eastAsiaTheme="minorEastAsia"/>
          <w:lang w:val="en-US" w:eastAsia="zh-CN"/>
        </w:rPr>
        <w:t xml:space="preserve"> therefore better performance</w:t>
      </w:r>
      <w:r w:rsidR="00C25C4F">
        <w:rPr>
          <w:rFonts w:eastAsiaTheme="minorEastAsia"/>
          <w:lang w:val="en-US" w:eastAsia="zh-CN"/>
        </w:rPr>
        <w:t>.</w:t>
      </w:r>
      <w:r w:rsidR="003A6EC9">
        <w:rPr>
          <w:rFonts w:eastAsiaTheme="minorEastAsia"/>
          <w:lang w:val="en-US" w:eastAsia="zh-CN"/>
        </w:rPr>
        <w:t xml:space="preserve"> Also,</w:t>
      </w:r>
      <w:r w:rsidR="003A6EC9">
        <w:rPr>
          <w:rFonts w:eastAsiaTheme="minorEastAsia" w:hint="eastAsia"/>
          <w:lang w:val="en-US" w:eastAsia="zh-CN"/>
        </w:rPr>
        <w:t xml:space="preserve"> </w:t>
      </w:r>
      <w:r w:rsidR="00940CB8">
        <w:rPr>
          <w:rFonts w:eastAsiaTheme="minorEastAsia"/>
          <w:lang w:val="en-US" w:eastAsia="zh-CN"/>
        </w:rPr>
        <w:t>t</w:t>
      </w:r>
      <w:r w:rsidR="00C25C4F">
        <w:rPr>
          <w:rFonts w:eastAsiaTheme="minorEastAsia"/>
          <w:lang w:val="en-US" w:eastAsia="zh-CN"/>
        </w:rPr>
        <w:t>o achieve the same BER, Rayleigh fading channel</w:t>
      </w:r>
      <w:r w:rsidR="003A6EC9">
        <w:rPr>
          <w:rFonts w:eastAsiaTheme="minorEastAsia"/>
          <w:lang w:val="en-US" w:eastAsia="zh-CN"/>
        </w:rPr>
        <w:t>s</w:t>
      </w:r>
      <w:r w:rsidR="00C25C4F">
        <w:rPr>
          <w:rFonts w:eastAsiaTheme="minorEastAsia"/>
          <w:lang w:val="en-US" w:eastAsia="zh-CN"/>
        </w:rPr>
        <w:t xml:space="preserve"> require</w:t>
      </w:r>
      <w:r w:rsidR="003A6EC9">
        <w:rPr>
          <w:rFonts w:eastAsiaTheme="minorEastAsia"/>
          <w:lang w:val="en-US" w:eastAsia="zh-CN"/>
        </w:rPr>
        <w:t xml:space="preserve"> much higher SNR compared with AWGN channels.</w:t>
      </w:r>
      <w:r w:rsidR="0024146F">
        <w:rPr>
          <w:rFonts w:eastAsiaTheme="minorEastAsia"/>
          <w:lang w:val="en-US" w:eastAsia="zh-CN"/>
        </w:rPr>
        <w:t xml:space="preserve"> Nevertheless, as mentioned above, the AWGN model is the most basic one, and in most wireless</w:t>
      </w:r>
      <w:r w:rsidR="00E01DCB">
        <w:rPr>
          <w:rFonts w:eastAsiaTheme="minorEastAsia"/>
          <w:lang w:val="en-US" w:eastAsia="zh-CN"/>
        </w:rPr>
        <w:t xml:space="preserve"> communication systems the Rayleigh pattern dominates.</w:t>
      </w:r>
    </w:p>
    <w:p w14:paraId="70D7FCF3" w14:textId="7BB2C121" w:rsidR="00530BAD" w:rsidRDefault="003A6EC9" w:rsidP="007A39FE">
      <w:pPr>
        <w:pStyle w:val="Text"/>
        <w:rPr>
          <w:rFonts w:eastAsiaTheme="minorEastAsia"/>
          <w:lang w:val="en-US" w:eastAsia="zh-CN"/>
        </w:rPr>
      </w:pPr>
      <w:r>
        <w:rPr>
          <w:rFonts w:eastAsiaTheme="minorEastAsia"/>
          <w:noProof/>
          <w:lang w:val="en-US" w:eastAsia="zh-CN"/>
        </w:rPr>
        <w:drawing>
          <wp:inline distT="0" distB="0" distL="0" distR="0" wp14:anchorId="3DBD3404" wp14:editId="1D402E23">
            <wp:extent cx="5279390" cy="39592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13A80D65" w14:textId="7EE0CA27" w:rsidR="004D61AC" w:rsidRDefault="004D61AC" w:rsidP="004D61AC">
      <w:pPr>
        <w:pStyle w:val="Text"/>
        <w:jc w:val="center"/>
        <w:rPr>
          <w:rFonts w:eastAsiaTheme="minorEastAsia"/>
          <w:lang w:val="en-US" w:eastAsia="zh-CN"/>
        </w:rPr>
      </w:pPr>
      <w:r>
        <w:rPr>
          <w:rFonts w:eastAsiaTheme="minorEastAsia"/>
          <w:lang w:val="en-US" w:eastAsia="zh-CN"/>
        </w:rPr>
        <w:t>SNR vs. BER for channels</w:t>
      </w:r>
    </w:p>
    <w:p w14:paraId="4C92B70A" w14:textId="362401D8" w:rsidR="00642F66" w:rsidRDefault="00642F66" w:rsidP="007A39FE">
      <w:pPr>
        <w:pStyle w:val="Text"/>
        <w:rPr>
          <w:rFonts w:eastAsiaTheme="minorEastAsia"/>
          <w:lang w:val="en-US" w:eastAsia="zh-CN"/>
        </w:rPr>
      </w:pPr>
      <w:r>
        <w:rPr>
          <w:rFonts w:eastAsiaTheme="minorEastAsia" w:hint="eastAsia"/>
          <w:lang w:val="en-US" w:eastAsia="zh-CN"/>
        </w:rPr>
        <w:t>I</w:t>
      </w:r>
      <w:r>
        <w:rPr>
          <w:rFonts w:eastAsiaTheme="minorEastAsia"/>
          <w:lang w:val="en-US" w:eastAsia="zh-CN"/>
        </w:rPr>
        <w:t xml:space="preserve">t is a consensus in wireless communication field that the maximum acceptable BER </w:t>
      </w:r>
      <w:r w:rsidR="00DA53B5">
        <w:rPr>
          <w:rFonts w:eastAsiaTheme="minorEastAsia"/>
          <w:lang w:val="en-US" w:eastAsia="zh-CN"/>
        </w:rPr>
        <w:t>is 10</w:t>
      </w:r>
      <w:r w:rsidR="00DA53B5">
        <w:rPr>
          <w:rFonts w:eastAsiaTheme="minorEastAsia"/>
          <w:vertAlign w:val="superscript"/>
          <w:lang w:val="en-US" w:eastAsia="zh-CN"/>
        </w:rPr>
        <w:t>-5</w:t>
      </w:r>
      <w:r w:rsidR="00DA53B5">
        <w:rPr>
          <w:rFonts w:eastAsiaTheme="minorEastAsia"/>
          <w:lang w:val="en-US" w:eastAsia="zh-CN"/>
        </w:rPr>
        <w:t>, which corresponds to around 9.5 dB SNR. But for Rayleigh fading channel, it is estimated to meet the requirement, the SNR should be around 50 dB.</w:t>
      </w:r>
    </w:p>
    <w:p w14:paraId="6A27BD63" w14:textId="11998132" w:rsidR="00DA53B5" w:rsidRDefault="00DA53B5" w:rsidP="007A39FE">
      <w:pPr>
        <w:pStyle w:val="Text"/>
        <w:rPr>
          <w:rFonts w:eastAsiaTheme="minorEastAsia"/>
          <w:lang w:val="en-US" w:eastAsia="zh-CN"/>
        </w:rPr>
      </w:pPr>
    </w:p>
    <w:p w14:paraId="7C3F98DF" w14:textId="7A38C7A5" w:rsidR="0090648B" w:rsidRDefault="004212E3" w:rsidP="007A39FE">
      <w:pPr>
        <w:pStyle w:val="Text"/>
        <w:rPr>
          <w:rFonts w:eastAsiaTheme="minorEastAsia"/>
          <w:lang w:val="en-US" w:eastAsia="zh-CN"/>
        </w:rPr>
      </w:pPr>
      <w:r>
        <w:rPr>
          <w:rFonts w:eastAsiaTheme="minorEastAsia" w:hint="eastAsia"/>
          <w:lang w:val="en-US" w:eastAsia="zh-CN"/>
        </w:rPr>
        <w:t>F</w:t>
      </w:r>
      <w:r>
        <w:rPr>
          <w:rFonts w:eastAsiaTheme="minorEastAsia"/>
          <w:lang w:val="en-US" w:eastAsia="zh-CN"/>
        </w:rPr>
        <w:t xml:space="preserve">igures a-d show the simulation results of the multipath Rayleigh fading channel. </w:t>
      </w:r>
    </w:p>
    <w:p w14:paraId="0455A406" w14:textId="10B8391A" w:rsidR="0090648B" w:rsidRDefault="0090648B" w:rsidP="007A39FE">
      <w:pPr>
        <w:pStyle w:val="Text"/>
        <w:rPr>
          <w:rFonts w:eastAsiaTheme="minorEastAsia"/>
          <w:lang w:val="en-US" w:eastAsia="zh-CN"/>
        </w:rPr>
      </w:pPr>
      <w:r>
        <w:rPr>
          <w:rFonts w:eastAsiaTheme="minorEastAsia"/>
          <w:noProof/>
          <w:lang w:val="en-US" w:eastAsia="zh-CN"/>
        </w:rPr>
        <w:lastRenderedPageBreak/>
        <w:drawing>
          <wp:inline distT="0" distB="0" distL="0" distR="0" wp14:anchorId="62C0E593" wp14:editId="25E0D694">
            <wp:extent cx="5279390" cy="39592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06734289" w14:textId="1E8D45B4" w:rsidR="004D61AC" w:rsidRDefault="004D61AC" w:rsidP="004D61AC">
      <w:pPr>
        <w:pStyle w:val="Text"/>
        <w:jc w:val="center"/>
        <w:rPr>
          <w:rFonts w:eastAsiaTheme="minorEastAsia"/>
          <w:lang w:val="en-US" w:eastAsia="zh-CN"/>
        </w:rPr>
      </w:pPr>
      <w:r>
        <w:rPr>
          <w:rFonts w:eastAsiaTheme="minorEastAsia"/>
          <w:lang w:val="en-US" w:eastAsia="zh-CN"/>
        </w:rPr>
        <w:t>Average gain and paths</w:t>
      </w:r>
    </w:p>
    <w:p w14:paraId="41DA863F" w14:textId="51F88CFF" w:rsidR="0090648B" w:rsidRDefault="0090648B" w:rsidP="007A39FE">
      <w:pPr>
        <w:pStyle w:val="Text"/>
        <w:rPr>
          <w:rFonts w:eastAsiaTheme="minorEastAsia"/>
          <w:lang w:val="en-US" w:eastAsia="zh-CN"/>
        </w:rPr>
      </w:pPr>
      <w:r>
        <w:rPr>
          <w:rFonts w:eastAsiaTheme="minorEastAsia"/>
          <w:noProof/>
          <w:lang w:val="en-US" w:eastAsia="zh-CN"/>
        </w:rPr>
        <w:drawing>
          <wp:inline distT="0" distB="0" distL="0" distR="0" wp14:anchorId="2822CAEA" wp14:editId="06664920">
            <wp:extent cx="5279390" cy="39592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474604C1" w14:textId="09E7D970" w:rsidR="004D61AC" w:rsidRDefault="004D61AC" w:rsidP="004D61AC">
      <w:pPr>
        <w:pStyle w:val="Text"/>
        <w:jc w:val="center"/>
        <w:rPr>
          <w:rFonts w:eastAsiaTheme="minorEastAsia"/>
          <w:lang w:val="en-US" w:eastAsia="zh-CN"/>
        </w:rPr>
      </w:pPr>
      <w:r>
        <w:rPr>
          <w:rFonts w:eastAsiaTheme="minorEastAsia"/>
          <w:lang w:val="en-US" w:eastAsia="zh-CN"/>
        </w:rPr>
        <w:t>Average gain and subcarriers</w:t>
      </w:r>
    </w:p>
    <w:p w14:paraId="1FF5FF95" w14:textId="77777777" w:rsidR="004D61AC" w:rsidRDefault="0090648B" w:rsidP="007A39FE">
      <w:pPr>
        <w:pStyle w:val="Text"/>
        <w:rPr>
          <w:rFonts w:eastAsiaTheme="minorEastAsia"/>
          <w:lang w:val="en-US" w:eastAsia="zh-CN"/>
        </w:rPr>
      </w:pPr>
      <w:r>
        <w:rPr>
          <w:rFonts w:eastAsiaTheme="minorEastAsia"/>
          <w:noProof/>
          <w:lang w:val="en-US" w:eastAsia="zh-CN"/>
        </w:rPr>
        <w:lastRenderedPageBreak/>
        <w:drawing>
          <wp:inline distT="0" distB="0" distL="0" distR="0" wp14:anchorId="46BDD393" wp14:editId="0EAD1C67">
            <wp:extent cx="5279390" cy="39592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665BC9E5" w14:textId="078DD11B" w:rsidR="0090648B" w:rsidRDefault="004D61AC" w:rsidP="004D61AC">
      <w:pPr>
        <w:pStyle w:val="Text"/>
        <w:jc w:val="center"/>
        <w:rPr>
          <w:rFonts w:eastAsiaTheme="minorEastAsia"/>
          <w:lang w:val="en-US" w:eastAsia="zh-CN"/>
        </w:rPr>
      </w:pPr>
      <w:r>
        <w:rPr>
          <w:rFonts w:eastAsiaTheme="minorEastAsia"/>
          <w:lang w:val="en-US" w:eastAsia="zh-CN"/>
        </w:rPr>
        <w:t>Power and paths</w:t>
      </w:r>
      <w:r w:rsidR="0090648B">
        <w:rPr>
          <w:rFonts w:eastAsiaTheme="minorEastAsia" w:hint="eastAsia"/>
          <w:noProof/>
          <w:lang w:val="en-US" w:eastAsia="zh-CN"/>
        </w:rPr>
        <w:drawing>
          <wp:inline distT="0" distB="0" distL="0" distR="0" wp14:anchorId="3DF85919" wp14:editId="2708DA03">
            <wp:extent cx="5278120" cy="3958273"/>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8120" cy="3958273"/>
                    </a:xfrm>
                    <a:prstGeom prst="rect">
                      <a:avLst/>
                    </a:prstGeom>
                    <a:noFill/>
                    <a:ln>
                      <a:noFill/>
                    </a:ln>
                  </pic:spPr>
                </pic:pic>
              </a:graphicData>
            </a:graphic>
          </wp:inline>
        </w:drawing>
      </w:r>
    </w:p>
    <w:p w14:paraId="669B9D4C" w14:textId="07765F84" w:rsidR="004D61AC" w:rsidRDefault="004D61AC" w:rsidP="004D61AC">
      <w:pPr>
        <w:pStyle w:val="Text"/>
        <w:jc w:val="center"/>
        <w:rPr>
          <w:rFonts w:eastAsiaTheme="minorEastAsia"/>
          <w:lang w:val="en-US" w:eastAsia="zh-CN"/>
        </w:rPr>
      </w:pPr>
      <w:r>
        <w:rPr>
          <w:rFonts w:eastAsiaTheme="minorEastAsia"/>
          <w:lang w:val="en-US" w:eastAsia="zh-CN"/>
        </w:rPr>
        <w:t>Power and subcarriers</w:t>
      </w:r>
    </w:p>
    <w:p w14:paraId="68A9333A" w14:textId="3231312A" w:rsidR="005B1B99" w:rsidRPr="005B1882" w:rsidRDefault="005B1B99" w:rsidP="007A39FE">
      <w:pPr>
        <w:pStyle w:val="Text"/>
        <w:rPr>
          <w:rFonts w:eastAsiaTheme="minorEastAsia"/>
          <w:lang w:eastAsia="zh-CN"/>
        </w:rPr>
      </w:pPr>
      <w:r>
        <w:rPr>
          <w:rFonts w:eastAsiaTheme="minorEastAsia"/>
          <w:lang w:val="en-US" w:eastAsia="zh-CN"/>
        </w:rPr>
        <w:t xml:space="preserve">In a &amp; </w:t>
      </w:r>
      <w:r w:rsidR="00335132">
        <w:rPr>
          <w:rFonts w:eastAsiaTheme="minorEastAsia"/>
          <w:lang w:val="en-US" w:eastAsia="zh-CN"/>
        </w:rPr>
        <w:t>b</w:t>
      </w:r>
      <w:r>
        <w:rPr>
          <w:rFonts w:eastAsiaTheme="minorEastAsia"/>
          <w:lang w:val="en-US" w:eastAsia="zh-CN"/>
        </w:rPr>
        <w:t>, it can be seen that absolute value of the average gains for paths and subcarriers are random and relatively low</w:t>
      </w:r>
      <w:r w:rsidR="005B1882">
        <w:rPr>
          <w:rFonts w:eastAsiaTheme="minorEastAsia"/>
          <w:lang w:val="en-US" w:eastAsia="zh-CN"/>
        </w:rPr>
        <w:t>. With gains</w:t>
      </w:r>
      <w:r>
        <w:rPr>
          <w:rFonts w:eastAsiaTheme="minorEastAsia"/>
          <w:lang w:val="en-US" w:eastAsia="zh-CN"/>
        </w:rPr>
        <w:t xml:space="preserve"> approaching to 0</w:t>
      </w:r>
      <w:r w:rsidR="005B1882">
        <w:rPr>
          <w:rFonts w:eastAsiaTheme="minorEastAsia"/>
          <w:lang w:val="en-US" w:eastAsia="zh-CN"/>
        </w:rPr>
        <w:t xml:space="preserve">, the result </w:t>
      </w:r>
      <w:r w:rsidR="005B1882">
        <w:rPr>
          <w:rFonts w:eastAsiaTheme="minorEastAsia"/>
          <w:lang w:val="en-US" w:eastAsia="zh-CN"/>
        </w:rPr>
        <w:lastRenderedPageBreak/>
        <w:t>suggests that random subcarrier allocation should be inefficient for users</w:t>
      </w:r>
      <w:r w:rsidR="00A30E88">
        <w:rPr>
          <w:rFonts w:eastAsiaTheme="minorEastAsia"/>
          <w:lang w:val="en-US" w:eastAsia="zh-CN"/>
        </w:rPr>
        <w:t>, and further schemes are demanded t</w:t>
      </w:r>
      <w:r w:rsidR="005B1882">
        <w:rPr>
          <w:rFonts w:eastAsiaTheme="minorEastAsia"/>
          <w:lang w:val="en-US" w:eastAsia="zh-CN"/>
        </w:rPr>
        <w:t xml:space="preserve">o utilize the subcarrier resource </w:t>
      </w:r>
      <w:r w:rsidR="00A30E88">
        <w:rPr>
          <w:rFonts w:eastAsiaTheme="minorEastAsia"/>
          <w:lang w:val="en-US" w:eastAsia="zh-CN"/>
        </w:rPr>
        <w:t>rationally.</w:t>
      </w:r>
    </w:p>
    <w:p w14:paraId="416803E6" w14:textId="4E6A6A7E" w:rsidR="005B1B99" w:rsidRDefault="005B1B99" w:rsidP="007A39FE">
      <w:pPr>
        <w:pStyle w:val="Text"/>
        <w:rPr>
          <w:rFonts w:eastAsiaTheme="minorEastAsia"/>
          <w:lang w:val="en-US" w:eastAsia="zh-CN"/>
        </w:rPr>
      </w:pPr>
    </w:p>
    <w:p w14:paraId="638438BE" w14:textId="46CC7A67" w:rsidR="005B1B99" w:rsidRDefault="005B1B99" w:rsidP="007A39FE">
      <w:pPr>
        <w:pStyle w:val="Text"/>
        <w:rPr>
          <w:rFonts w:eastAsiaTheme="minorEastAsia"/>
          <w:lang w:eastAsia="zh-CN"/>
        </w:rPr>
      </w:pPr>
      <w:r>
        <w:rPr>
          <w:rFonts w:eastAsiaTheme="minorEastAsia"/>
          <w:lang w:val="en-US" w:eastAsia="zh-CN"/>
        </w:rPr>
        <w:t xml:space="preserve">In terms of power, Figures </w:t>
      </w:r>
      <w:r w:rsidR="00335132">
        <w:rPr>
          <w:rFonts w:eastAsiaTheme="minorEastAsia"/>
          <w:lang w:val="en-US" w:eastAsia="zh-CN"/>
        </w:rPr>
        <w:t>c</w:t>
      </w:r>
      <w:r>
        <w:rPr>
          <w:rFonts w:eastAsiaTheme="minorEastAsia"/>
          <w:lang w:val="en-US" w:eastAsia="zh-CN"/>
        </w:rPr>
        <w:t xml:space="preserve"> &amp; d illustrate the power distribution situation. In time domain, the </w:t>
      </w:r>
      <w:r w:rsidR="00335132">
        <w:rPr>
          <w:rFonts w:eastAsiaTheme="minorEastAsia"/>
          <w:lang w:val="en-US" w:eastAsia="zh-CN"/>
        </w:rPr>
        <w:t>six</w:t>
      </w:r>
      <w:r>
        <w:rPr>
          <w:rFonts w:eastAsiaTheme="minorEastAsia"/>
          <w:lang w:val="en-US" w:eastAsia="zh-CN"/>
        </w:rPr>
        <w:t xml:space="preserve"> paths share the unit power equally, each consuming about 0.17 W. </w:t>
      </w:r>
      <w:r w:rsidR="00A30E88">
        <w:rPr>
          <w:rFonts w:eastAsiaTheme="minorEastAsia" w:hint="eastAsia"/>
          <w:lang w:val="en-US" w:eastAsia="zh-CN"/>
        </w:rPr>
        <w:t>T</w:t>
      </w:r>
      <w:r w:rsidR="00A30E88">
        <w:rPr>
          <w:rFonts w:eastAsiaTheme="minorEastAsia"/>
          <w:lang w:val="en-US" w:eastAsia="zh-CN"/>
        </w:rPr>
        <w:t xml:space="preserve">he outcome in frequency domain indicates that the average power of </w:t>
      </w:r>
      <w:r w:rsidR="00FE2A91">
        <w:rPr>
          <w:rFonts w:eastAsiaTheme="minorEastAsia"/>
          <w:lang w:val="en-US" w:eastAsia="zh-CN"/>
        </w:rPr>
        <w:t xml:space="preserve">every </w:t>
      </w:r>
      <w:r w:rsidR="00A30E88">
        <w:rPr>
          <w:rFonts w:eastAsiaTheme="minorEastAsia"/>
          <w:lang w:val="en-US" w:eastAsia="zh-CN"/>
        </w:rPr>
        <w:t>subcarrier</w:t>
      </w:r>
      <w:r w:rsidR="00FE2A91">
        <w:rPr>
          <w:rFonts w:eastAsiaTheme="minorEastAsia"/>
          <w:lang w:val="en-US" w:eastAsia="zh-CN"/>
        </w:rPr>
        <w:t xml:space="preserve"> is around unit. Although the consequences are as expected, there can be some </w:t>
      </w:r>
      <w:r w:rsidR="00C236B5">
        <w:rPr>
          <w:rFonts w:eastAsiaTheme="minorEastAsia"/>
          <w:lang w:val="en-US" w:eastAsia="zh-CN"/>
        </w:rPr>
        <w:t>optimization</w:t>
      </w:r>
      <w:r w:rsidR="00FE2A91">
        <w:rPr>
          <w:rFonts w:eastAsiaTheme="minorEastAsia"/>
          <w:lang w:val="en-US" w:eastAsia="zh-CN"/>
        </w:rPr>
        <w:t xml:space="preserve"> algorithm</w:t>
      </w:r>
      <w:r w:rsidR="00C236B5">
        <w:rPr>
          <w:rFonts w:eastAsiaTheme="minorEastAsia"/>
          <w:lang w:eastAsia="zh-CN"/>
        </w:rPr>
        <w:t>s that allocate more power to the subcarriers with relatively high gain to improve the system performance. Those resource allocation schemes will be compared, employed</w:t>
      </w:r>
      <w:r w:rsidR="00224569">
        <w:rPr>
          <w:rFonts w:eastAsiaTheme="minorEastAsia"/>
          <w:lang w:eastAsia="zh-CN"/>
        </w:rPr>
        <w:t xml:space="preserve"> and analysed</w:t>
      </w:r>
      <w:r w:rsidR="00C236B5">
        <w:rPr>
          <w:rFonts w:eastAsiaTheme="minorEastAsia"/>
          <w:lang w:eastAsia="zh-CN"/>
        </w:rPr>
        <w:t xml:space="preserve"> later.</w:t>
      </w:r>
    </w:p>
    <w:p w14:paraId="50160CB5" w14:textId="7875C0DC" w:rsidR="001977E8" w:rsidRDefault="001977E8" w:rsidP="001977E8">
      <w:pPr>
        <w:pStyle w:val="Title1"/>
      </w:pPr>
      <w:r>
        <w:rPr>
          <w:rFonts w:hint="eastAsia"/>
        </w:rPr>
        <w:t>S</w:t>
      </w:r>
      <w:r>
        <w:t>ystem Model and Design</w:t>
      </w:r>
    </w:p>
    <w:p w14:paraId="11B70AB7" w14:textId="77777777" w:rsidR="00B21796" w:rsidRDefault="00B21796" w:rsidP="00B21796">
      <w:pPr>
        <w:pStyle w:val="1"/>
        <w:numPr>
          <w:ilvl w:val="1"/>
          <w:numId w:val="7"/>
        </w:numPr>
        <w:rPr>
          <w:lang w:val="en-US"/>
        </w:rPr>
      </w:pPr>
      <w:r>
        <w:rPr>
          <w:lang w:val="en-US"/>
        </w:rPr>
        <w:t>OSI Model</w:t>
      </w:r>
    </w:p>
    <w:p w14:paraId="3622D2AB" w14:textId="54447B3B" w:rsidR="00B21796" w:rsidRDefault="00B21796" w:rsidP="00B21796">
      <w:pPr>
        <w:pStyle w:val="Text"/>
        <w:rPr>
          <w:lang w:val="en-US"/>
        </w:rPr>
      </w:pPr>
      <w:r>
        <w:rPr>
          <w:lang w:val="en-US"/>
        </w:rPr>
        <w:t xml:space="preserve">The basic structure of OSI model is illustrated by Figure. Proposed in 1983 </w:t>
      </w:r>
      <w:r w:rsidR="009F5427">
        <w:rPr>
          <w:lang w:val="en-US"/>
        </w:rPr>
        <w:fldChar w:fldCharType="begin"/>
      </w:r>
      <w:r w:rsidR="006F7CDE">
        <w:rPr>
          <w:lang w:val="en-US"/>
        </w:rPr>
        <w:instrText xml:space="preserve"> ADDIN EN.CITE &lt;EndNote&gt;&lt;Cite&gt;&lt;Author&gt;Day&lt;/Author&gt;&lt;Year&gt;1983&lt;/Year&gt;&lt;RecNum&gt;16&lt;/RecNum&gt;&lt;DisplayText&gt;[21]&lt;/DisplayText&gt;&lt;record&gt;&lt;rec-number&gt;16&lt;/rec-number&gt;&lt;foreign-keys&gt;&lt;key app="EN" db-id="29tsfea28xw50ueed08pfp2dzaex2pd9r2s9" timestamp="1523536907"&gt;16&lt;/key&gt;&lt;/foreign-keys&gt;&lt;ref-type name="Journal Article"&gt;17&lt;/ref-type&gt;&lt;contributors&gt;&lt;authors&gt;&lt;author&gt;J. D. Day&lt;/author&gt;&lt;author&gt;H. Zimmermann&lt;/author&gt;&lt;/authors&gt;&lt;/contributors&gt;&lt;titles&gt;&lt;title&gt;The OSI reference model&lt;/title&gt;&lt;secondary-title&gt;Proceedings of the IEEE&lt;/secondary-title&gt;&lt;/titles&gt;&lt;periodical&gt;&lt;full-title&gt;Proceedings of the IEEE&lt;/full-title&gt;&lt;/periodical&gt;&lt;pages&gt;1334-1340&lt;/pages&gt;&lt;volume&gt;71&lt;/volume&gt;&lt;number&gt;12&lt;/number&gt;&lt;keywords&gt;&lt;keyword&gt;ARPANET&lt;/keyword&gt;&lt;keyword&gt;Communication standards&lt;/keyword&gt;&lt;keyword&gt;Computer networks&lt;/keyword&gt;&lt;keyword&gt;ISO standards&lt;/keyword&gt;&lt;keyword&gt;Open systems&lt;/keyword&gt;&lt;keyword&gt;Packet switching&lt;/keyword&gt;&lt;keyword&gt;Protocols&lt;/keyword&gt;&lt;keyword&gt;Springs&lt;/keyword&gt;&lt;keyword&gt;Standards development&lt;/keyword&gt;&lt;keyword&gt;Standards organizations&lt;/keyword&gt;&lt;/keywords&gt;&lt;dates&gt;&lt;year&gt;1983&lt;/year&gt;&lt;/dates&gt;&lt;isbn&gt;0018-9219&lt;/isbn&gt;&lt;urls&gt;&lt;/urls&gt;&lt;electronic-resource-num&gt;10.1109/PROC.1983.12775&lt;/electronic-resource-num&gt;&lt;/record&gt;&lt;/Cite&gt;&lt;/EndNote&gt;</w:instrText>
      </w:r>
      <w:r w:rsidR="009F5427">
        <w:rPr>
          <w:lang w:val="en-US"/>
        </w:rPr>
        <w:fldChar w:fldCharType="separate"/>
      </w:r>
      <w:r w:rsidR="006F7CDE">
        <w:rPr>
          <w:noProof/>
          <w:lang w:val="en-US"/>
        </w:rPr>
        <w:t>[21]</w:t>
      </w:r>
      <w:r w:rsidR="009F5427">
        <w:rPr>
          <w:lang w:val="en-US"/>
        </w:rPr>
        <w:fldChar w:fldCharType="end"/>
      </w:r>
      <w:r>
        <w:rPr>
          <w:lang w:val="en-US"/>
        </w:rPr>
        <w:t xml:space="preserve"> and revised in 1995 </w:t>
      </w:r>
      <w:r w:rsidR="009F5427">
        <w:rPr>
          <w:lang w:val="en-US"/>
        </w:rPr>
        <w:fldChar w:fldCharType="begin"/>
      </w:r>
      <w:r w:rsidR="006F7CDE">
        <w:rPr>
          <w:lang w:val="en-US"/>
        </w:rPr>
        <w:instrText xml:space="preserve"> ADDIN EN.CITE &lt;EndNote&gt;&lt;Cite&gt;&lt;Author&gt;Day&lt;/Author&gt;&lt;Year&gt;1995&lt;/Year&gt;&lt;RecNum&gt;25&lt;/RecNum&gt;&lt;DisplayText&gt;[22]&lt;/DisplayText&gt;&lt;record&gt;&lt;rec-number&gt;25&lt;/rec-number&gt;&lt;foreign-keys&gt;&lt;key app="EN" db-id="29tsfea28xw50ueed08pfp2dzaex2pd9r2s9" timestamp="1523536952"&gt;25&lt;/key&gt;&lt;/foreign-keys&gt;&lt;ref-type name="Journal Article"&gt;17&lt;/ref-type&gt;&lt;contributors&gt;&lt;authors&gt;&lt;author&gt;John Day&lt;/author&gt;&lt;/authors&gt;&lt;/contributors&gt;&lt;titles&gt;&lt;title&gt;The (un)revised OSI reference model&lt;/title&gt;&lt;secondary-title&gt;SIGCOMM Comput. Commun. Rev.&lt;/secondary-title&gt;&lt;/titles&gt;&lt;periodical&gt;&lt;full-title&gt;SIGCOMM Comput. Commun. Rev.&lt;/full-title&gt;&lt;/periodical&gt;&lt;pages&gt;39-55&lt;/pages&gt;&lt;volume&gt;25&lt;/volume&gt;&lt;number&gt;5&lt;/number&gt;&lt;dates&gt;&lt;year&gt;1995&lt;/year&gt;&lt;/dates&gt;&lt;isbn&gt;0146-4833&lt;/isbn&gt;&lt;urls&gt;&lt;/urls&gt;&lt;custom1&gt;216704&lt;/custom1&gt;&lt;electronic-resource-num&gt;10.1145/216701.216704&lt;/electronic-resource-num&gt;&lt;/record&gt;&lt;/Cite&gt;&lt;/EndNote&gt;</w:instrText>
      </w:r>
      <w:r w:rsidR="009F5427">
        <w:rPr>
          <w:lang w:val="en-US"/>
        </w:rPr>
        <w:fldChar w:fldCharType="separate"/>
      </w:r>
      <w:r w:rsidR="006F7CDE">
        <w:rPr>
          <w:noProof/>
          <w:lang w:val="en-US"/>
        </w:rPr>
        <w:t>[22]</w:t>
      </w:r>
      <w:r w:rsidR="009F5427">
        <w:rPr>
          <w:lang w:val="en-US"/>
        </w:rPr>
        <w:fldChar w:fldCharType="end"/>
      </w:r>
      <w:r>
        <w:rPr>
          <w:lang w:val="en-US"/>
        </w:rPr>
        <w:t>, this model was the first attempt of layer protocols and services standardization, which describes how to interconnect the open systems that communicate with each other.</w:t>
      </w:r>
      <w:r w:rsidRPr="003B3B10">
        <w:rPr>
          <w:lang w:val="en-US"/>
        </w:rPr>
        <w:t xml:space="preserve"> </w:t>
      </w:r>
      <w:r>
        <w:rPr>
          <w:lang w:val="en-US"/>
        </w:rPr>
        <w:t>Lower layer provides services to the adjacent upper layer through the inter-layer interface, and the peer entities communicates based on protocols.</w:t>
      </w:r>
    </w:p>
    <w:p w14:paraId="70F8A8D5" w14:textId="0E204A4E" w:rsidR="00B21796" w:rsidRDefault="00335132" w:rsidP="00335132">
      <w:pPr>
        <w:pStyle w:val="Text"/>
        <w:jc w:val="center"/>
        <w:rPr>
          <w:lang w:val="en-US"/>
        </w:rPr>
      </w:pPr>
      <w:r>
        <w:rPr>
          <w:rFonts w:hint="eastAsia"/>
          <w:lang w:val="en-US"/>
        </w:rPr>
        <w:t>O</w:t>
      </w:r>
      <w:r>
        <w:rPr>
          <w:lang w:val="en-US"/>
        </w:rPr>
        <w:t>SI model structure</w:t>
      </w:r>
    </w:p>
    <w:tbl>
      <w:tblPr>
        <w:tblStyle w:val="af5"/>
        <w:tblW w:w="0" w:type="auto"/>
        <w:jc w:val="center"/>
        <w:tblBorders>
          <w:top w:val="threeDEngrave" w:sz="12" w:space="0" w:color="auto"/>
          <w:left w:val="threeDEngrave" w:sz="12" w:space="0" w:color="auto"/>
          <w:bottom w:val="threeDEngrave" w:sz="12" w:space="0" w:color="auto"/>
          <w:right w:val="threeDEngrave" w:sz="12" w:space="0" w:color="auto"/>
          <w:insideH w:val="threeDEngrave" w:sz="12" w:space="0" w:color="auto"/>
          <w:insideV w:val="threeDEngrave" w:sz="12" w:space="0" w:color="auto"/>
        </w:tblBorders>
        <w:tblLook w:val="04A0" w:firstRow="1" w:lastRow="0" w:firstColumn="1" w:lastColumn="0" w:noHBand="0" w:noVBand="1"/>
      </w:tblPr>
      <w:tblGrid>
        <w:gridCol w:w="2605"/>
        <w:gridCol w:w="3349"/>
      </w:tblGrid>
      <w:tr w:rsidR="00B21796" w:rsidRPr="009C4112" w14:paraId="44CB4A9A" w14:textId="77777777" w:rsidTr="000E1491">
        <w:trPr>
          <w:jc w:val="center"/>
        </w:trPr>
        <w:tc>
          <w:tcPr>
            <w:tcW w:w="5954" w:type="dxa"/>
            <w:gridSpan w:val="2"/>
          </w:tcPr>
          <w:p w14:paraId="0E71F4DC" w14:textId="77777777" w:rsidR="00B21796" w:rsidRPr="009C4112" w:rsidRDefault="00B21796" w:rsidP="000E1491">
            <w:pPr>
              <w:pStyle w:val="Text"/>
              <w:jc w:val="center"/>
              <w:rPr>
                <w:szCs w:val="24"/>
              </w:rPr>
            </w:pPr>
            <w:r w:rsidRPr="009C4112">
              <w:rPr>
                <w:szCs w:val="24"/>
              </w:rPr>
              <w:t>Application Layer</w:t>
            </w:r>
          </w:p>
        </w:tc>
      </w:tr>
      <w:tr w:rsidR="00B21796" w:rsidRPr="009C4112" w14:paraId="1C93B8F6" w14:textId="77777777" w:rsidTr="000E1491">
        <w:trPr>
          <w:jc w:val="center"/>
        </w:trPr>
        <w:tc>
          <w:tcPr>
            <w:tcW w:w="5954" w:type="dxa"/>
            <w:gridSpan w:val="2"/>
          </w:tcPr>
          <w:p w14:paraId="45F9D601" w14:textId="77777777" w:rsidR="00B21796" w:rsidRPr="009C4112" w:rsidRDefault="00B21796" w:rsidP="000E1491">
            <w:pPr>
              <w:pStyle w:val="Text"/>
              <w:jc w:val="center"/>
              <w:rPr>
                <w:szCs w:val="24"/>
              </w:rPr>
            </w:pPr>
            <w:r w:rsidRPr="009C4112">
              <w:rPr>
                <w:szCs w:val="24"/>
              </w:rPr>
              <w:t>Presentation Layer</w:t>
            </w:r>
          </w:p>
        </w:tc>
      </w:tr>
      <w:tr w:rsidR="00B21796" w:rsidRPr="009C4112" w14:paraId="1ECC535C" w14:textId="77777777" w:rsidTr="000E1491">
        <w:trPr>
          <w:jc w:val="center"/>
        </w:trPr>
        <w:tc>
          <w:tcPr>
            <w:tcW w:w="5954" w:type="dxa"/>
            <w:gridSpan w:val="2"/>
          </w:tcPr>
          <w:p w14:paraId="6A2B6B9D" w14:textId="77777777" w:rsidR="00B21796" w:rsidRPr="009C4112" w:rsidRDefault="00B21796" w:rsidP="000E1491">
            <w:pPr>
              <w:pStyle w:val="Text"/>
              <w:jc w:val="center"/>
              <w:rPr>
                <w:szCs w:val="24"/>
              </w:rPr>
            </w:pPr>
            <w:r w:rsidRPr="009C4112">
              <w:rPr>
                <w:szCs w:val="24"/>
              </w:rPr>
              <w:t>Session Layer</w:t>
            </w:r>
          </w:p>
        </w:tc>
      </w:tr>
      <w:tr w:rsidR="00B21796" w:rsidRPr="009C4112" w14:paraId="56FE9F52" w14:textId="77777777" w:rsidTr="000E1491">
        <w:trPr>
          <w:jc w:val="center"/>
        </w:trPr>
        <w:tc>
          <w:tcPr>
            <w:tcW w:w="5954" w:type="dxa"/>
            <w:gridSpan w:val="2"/>
          </w:tcPr>
          <w:p w14:paraId="1FA6A46D" w14:textId="77777777" w:rsidR="00B21796" w:rsidRPr="009C4112" w:rsidRDefault="00B21796" w:rsidP="000E1491">
            <w:pPr>
              <w:pStyle w:val="Text"/>
              <w:jc w:val="center"/>
              <w:rPr>
                <w:szCs w:val="24"/>
              </w:rPr>
            </w:pPr>
            <w:r w:rsidRPr="009C4112">
              <w:rPr>
                <w:szCs w:val="24"/>
              </w:rPr>
              <w:t>Transport Layer</w:t>
            </w:r>
          </w:p>
        </w:tc>
      </w:tr>
      <w:tr w:rsidR="00B21796" w:rsidRPr="009C4112" w14:paraId="1A225084" w14:textId="77777777" w:rsidTr="000E1491">
        <w:trPr>
          <w:jc w:val="center"/>
        </w:trPr>
        <w:tc>
          <w:tcPr>
            <w:tcW w:w="5954" w:type="dxa"/>
            <w:gridSpan w:val="2"/>
          </w:tcPr>
          <w:p w14:paraId="0132EFB3" w14:textId="77777777" w:rsidR="00B21796" w:rsidRPr="009C4112" w:rsidRDefault="00B21796" w:rsidP="000E1491">
            <w:pPr>
              <w:pStyle w:val="Text"/>
              <w:jc w:val="center"/>
              <w:rPr>
                <w:szCs w:val="24"/>
              </w:rPr>
            </w:pPr>
            <w:r w:rsidRPr="009C4112">
              <w:rPr>
                <w:szCs w:val="24"/>
              </w:rPr>
              <w:t>Network Layer</w:t>
            </w:r>
          </w:p>
        </w:tc>
      </w:tr>
      <w:tr w:rsidR="00B21796" w:rsidRPr="009C4112" w14:paraId="760C66EF" w14:textId="77777777" w:rsidTr="000E1491">
        <w:trPr>
          <w:jc w:val="center"/>
        </w:trPr>
        <w:tc>
          <w:tcPr>
            <w:tcW w:w="2605" w:type="dxa"/>
            <w:vMerge w:val="restart"/>
            <w:tcBorders>
              <w:bottom w:val="threeDEngrave" w:sz="12" w:space="0" w:color="auto"/>
            </w:tcBorders>
            <w:vAlign w:val="center"/>
          </w:tcPr>
          <w:p w14:paraId="31778B0E" w14:textId="77777777" w:rsidR="00B21796" w:rsidRPr="009C4112" w:rsidRDefault="00B21796" w:rsidP="000E1491">
            <w:pPr>
              <w:pStyle w:val="Text"/>
              <w:jc w:val="center"/>
              <w:rPr>
                <w:szCs w:val="24"/>
              </w:rPr>
            </w:pPr>
            <w:r w:rsidRPr="009C4112">
              <w:rPr>
                <w:szCs w:val="24"/>
              </w:rPr>
              <w:t>Data Link Layer (DLL)</w:t>
            </w:r>
          </w:p>
        </w:tc>
        <w:tc>
          <w:tcPr>
            <w:tcW w:w="3349" w:type="dxa"/>
            <w:tcBorders>
              <w:bottom w:val="threeDEngrave" w:sz="12" w:space="0" w:color="auto"/>
            </w:tcBorders>
          </w:tcPr>
          <w:p w14:paraId="521E78C8" w14:textId="77777777" w:rsidR="00B21796" w:rsidRPr="009C4112" w:rsidRDefault="00B21796" w:rsidP="000E1491">
            <w:pPr>
              <w:pStyle w:val="Text"/>
              <w:jc w:val="center"/>
              <w:rPr>
                <w:szCs w:val="24"/>
              </w:rPr>
            </w:pPr>
            <w:r w:rsidRPr="009C4112">
              <w:rPr>
                <w:szCs w:val="24"/>
              </w:rPr>
              <w:t>Logical Link Control (LLC)</w:t>
            </w:r>
          </w:p>
        </w:tc>
      </w:tr>
      <w:tr w:rsidR="00B21796" w:rsidRPr="009C4112" w14:paraId="7E7F7180" w14:textId="77777777" w:rsidTr="000E1491">
        <w:trPr>
          <w:trHeight w:val="424"/>
          <w:jc w:val="center"/>
        </w:trPr>
        <w:tc>
          <w:tcPr>
            <w:tcW w:w="2605" w:type="dxa"/>
            <w:vMerge/>
            <w:tcBorders>
              <w:bottom w:val="threeDEngrave" w:sz="12" w:space="0" w:color="auto"/>
            </w:tcBorders>
            <w:shd w:val="clear" w:color="auto" w:fill="F4B083" w:themeFill="accent2" w:themeFillTint="99"/>
          </w:tcPr>
          <w:p w14:paraId="54D5D1EA" w14:textId="77777777" w:rsidR="00B21796" w:rsidRPr="009C4112" w:rsidRDefault="00B21796" w:rsidP="000E1491">
            <w:pPr>
              <w:pStyle w:val="Text"/>
              <w:jc w:val="center"/>
              <w:rPr>
                <w:szCs w:val="24"/>
              </w:rPr>
            </w:pPr>
          </w:p>
        </w:tc>
        <w:tc>
          <w:tcPr>
            <w:tcW w:w="3349" w:type="dxa"/>
            <w:tcBorders>
              <w:bottom w:val="threeDEngrave" w:sz="12" w:space="0" w:color="auto"/>
            </w:tcBorders>
            <w:shd w:val="clear" w:color="auto" w:fill="auto"/>
          </w:tcPr>
          <w:p w14:paraId="29E2D7D9" w14:textId="77777777" w:rsidR="00B21796" w:rsidRPr="009C4112" w:rsidRDefault="00B21796" w:rsidP="000E1491">
            <w:pPr>
              <w:pStyle w:val="Text"/>
              <w:jc w:val="center"/>
              <w:rPr>
                <w:szCs w:val="24"/>
              </w:rPr>
            </w:pPr>
            <w:r w:rsidRPr="009C4112">
              <w:rPr>
                <w:szCs w:val="24"/>
              </w:rPr>
              <w:t>Medium Access Control (MAC)</w:t>
            </w:r>
          </w:p>
        </w:tc>
      </w:tr>
      <w:tr w:rsidR="00B21796" w:rsidRPr="009C4112" w14:paraId="7417FAE9" w14:textId="77777777" w:rsidTr="000E1491">
        <w:trPr>
          <w:jc w:val="center"/>
        </w:trPr>
        <w:tc>
          <w:tcPr>
            <w:tcW w:w="5954" w:type="dxa"/>
            <w:gridSpan w:val="2"/>
            <w:shd w:val="clear" w:color="auto" w:fill="auto"/>
          </w:tcPr>
          <w:p w14:paraId="7A323B40" w14:textId="77777777" w:rsidR="00B21796" w:rsidRPr="009C4112" w:rsidRDefault="00B21796" w:rsidP="000E1491">
            <w:pPr>
              <w:pStyle w:val="Text"/>
              <w:jc w:val="center"/>
              <w:rPr>
                <w:szCs w:val="24"/>
              </w:rPr>
            </w:pPr>
            <w:r w:rsidRPr="009C4112">
              <w:rPr>
                <w:szCs w:val="24"/>
              </w:rPr>
              <w:t>Physical Layer (PHY)</w:t>
            </w:r>
          </w:p>
        </w:tc>
      </w:tr>
    </w:tbl>
    <w:p w14:paraId="5701B5CD" w14:textId="77777777" w:rsidR="00B21796" w:rsidRDefault="00B21796" w:rsidP="00B21796">
      <w:pPr>
        <w:pStyle w:val="Text"/>
        <w:rPr>
          <w:lang w:val="en-US"/>
        </w:rPr>
      </w:pPr>
    </w:p>
    <w:p w14:paraId="77A86EBB" w14:textId="7FC6CA0C" w:rsidR="00B21796" w:rsidRDefault="00B21796" w:rsidP="00B21796">
      <w:pPr>
        <w:pStyle w:val="Text"/>
        <w:rPr>
          <w:rFonts w:eastAsiaTheme="minorEastAsia"/>
          <w:lang w:val="en-US" w:eastAsia="zh-CN"/>
        </w:rPr>
      </w:pPr>
      <w:r>
        <w:rPr>
          <w:rFonts w:hint="eastAsia"/>
          <w:lang w:val="en-US"/>
        </w:rPr>
        <w:t>I</w:t>
      </w:r>
      <w:r>
        <w:rPr>
          <w:lang w:val="en-US"/>
        </w:rPr>
        <w:t xml:space="preserve">t can be seen that the communication system is divided into seven typical layers. </w:t>
      </w:r>
      <w:r>
        <w:rPr>
          <w:szCs w:val="24"/>
        </w:rPr>
        <w:t>Declaring</w:t>
      </w:r>
      <w:r>
        <w:rPr>
          <w:rFonts w:eastAsiaTheme="minorEastAsia"/>
          <w:szCs w:val="24"/>
          <w:lang w:val="en-US" w:eastAsia="zh-CN"/>
        </w:rPr>
        <w:t xml:space="preserve"> the method that upper layers should access lower ones, the interfaces stipulate the parameters to be passed between adjacent layers. Services define the role of layers, while the protocols</w:t>
      </w:r>
      <w:r>
        <w:rPr>
          <w:lang w:val="en-US"/>
        </w:rPr>
        <w:t xml:space="preserve"> </w:t>
      </w:r>
      <w:r>
        <w:rPr>
          <w:rFonts w:eastAsiaTheme="minorEastAsia"/>
          <w:lang w:val="en-US" w:eastAsia="zh-CN"/>
        </w:rPr>
        <w:t xml:space="preserve">specify the rules that the peer entities within a layer should obey in data exchange </w:t>
      </w:r>
      <w:r w:rsidR="009F5427">
        <w:rPr>
          <w:rFonts w:eastAsiaTheme="minorEastAsia"/>
          <w:lang w:val="en-US" w:eastAsia="zh-CN"/>
        </w:rPr>
        <w:fldChar w:fldCharType="begin"/>
      </w:r>
      <w:r w:rsidR="009F5427">
        <w:rPr>
          <w:rFonts w:eastAsiaTheme="minorEastAsia"/>
          <w:lang w:val="en-US" w:eastAsia="zh-CN"/>
        </w:rPr>
        <w:instrText xml:space="preserve"> ADDIN EN.CITE &lt;EndNote&gt;&lt;Cite&gt;&lt;Author&gt;Tanenbaum&lt;/Author&gt;&lt;Year&gt;2011&lt;/Year&gt;&lt;RecNum&gt;27&lt;/RecNum&gt;&lt;DisplayText&gt;[2]&lt;/DisplayText&gt;&lt;record&gt;&lt;rec-number&gt;27&lt;/rec-number&gt;&lt;foreign-keys&gt;&lt;key app="EN" db-id="29tsfea28xw50ueed08pfp2dzaex2pd9r2s9" timestamp="1523536964"&gt;27&lt;/key&gt;&lt;/foreign-keys&gt;&lt;ref-type name="Book"&gt;6&lt;/ref-type&gt;&lt;contributors&gt;&lt;authors&gt;&lt;author&gt;Tanenbaum, A.S.&lt;/author&gt;&lt;author&gt;Wetherall, D.&lt;/author&gt;&lt;/authors&gt;&lt;/contributors&gt;&lt;titles&gt;&lt;title&gt;Computer Networks&lt;/title&gt;&lt;/titles&gt;&lt;dates&gt;&lt;year&gt;2011&lt;/year&gt;&lt;/dates&gt;&lt;publisher&gt;Pearson Prentice Hall&lt;/publisher&gt;&lt;isbn&gt;9780132126953&lt;/isbn&gt;&lt;urls&gt;&lt;related-urls&gt;&lt;url&gt;https://books.google.co.uk/books?id=I764bwAACAAJ&lt;/url&gt;&lt;/related-urls&gt;&lt;/urls&gt;&lt;/record&gt;&lt;/Cite&gt;&lt;/EndNote&gt;</w:instrText>
      </w:r>
      <w:r w:rsidR="009F5427">
        <w:rPr>
          <w:rFonts w:eastAsiaTheme="minorEastAsia"/>
          <w:lang w:val="en-US" w:eastAsia="zh-CN"/>
        </w:rPr>
        <w:fldChar w:fldCharType="separate"/>
      </w:r>
      <w:r w:rsidR="009F5427">
        <w:rPr>
          <w:rFonts w:eastAsiaTheme="minorEastAsia"/>
          <w:noProof/>
          <w:lang w:val="en-US" w:eastAsia="zh-CN"/>
        </w:rPr>
        <w:t>[2]</w:t>
      </w:r>
      <w:r w:rsidR="009F5427">
        <w:rPr>
          <w:rFonts w:eastAsiaTheme="minorEastAsia"/>
          <w:lang w:val="en-US" w:eastAsia="zh-CN"/>
        </w:rPr>
        <w:fldChar w:fldCharType="end"/>
      </w:r>
      <w:r>
        <w:rPr>
          <w:rFonts w:eastAsiaTheme="minorEastAsia"/>
          <w:lang w:val="en-US" w:eastAsia="zh-CN"/>
        </w:rPr>
        <w:t xml:space="preserve">. The object-oriented strategy of OSI model ensures clear structure and easy modification, but the fixed pattern brings much </w:t>
      </w:r>
      <w:r>
        <w:rPr>
          <w:rFonts w:eastAsiaTheme="minorEastAsia"/>
          <w:lang w:val="en-US" w:eastAsia="zh-CN"/>
        </w:rPr>
        <w:lastRenderedPageBreak/>
        <w:t>restrictions and influences on the system performance.</w:t>
      </w:r>
      <w:r>
        <w:rPr>
          <w:rFonts w:eastAsiaTheme="minorEastAsia" w:hint="eastAsia"/>
          <w:lang w:val="en-US" w:eastAsia="zh-CN"/>
        </w:rPr>
        <w:t xml:space="preserve"> </w:t>
      </w:r>
      <w:r>
        <w:rPr>
          <w:rFonts w:eastAsiaTheme="minorEastAsia"/>
          <w:lang w:val="en-US" w:eastAsia="zh-CN"/>
        </w:rPr>
        <w:t xml:space="preserve">As a result, cross-layer optimization is proposed to increase the spectrum and power efficiency, as well as to provide dynamic feedback and compensation to improve system performance. </w:t>
      </w:r>
    </w:p>
    <w:p w14:paraId="13AD0667" w14:textId="77777777" w:rsidR="00B21796" w:rsidRDefault="00B21796" w:rsidP="00B21796">
      <w:pPr>
        <w:pStyle w:val="Text"/>
        <w:rPr>
          <w:rFonts w:eastAsiaTheme="minorEastAsia"/>
          <w:lang w:val="en-US" w:eastAsia="zh-CN"/>
        </w:rPr>
      </w:pPr>
    </w:p>
    <w:p w14:paraId="6FDB6AAB" w14:textId="4A4A2A2E" w:rsidR="00B21796" w:rsidRDefault="00B21796" w:rsidP="00B21796">
      <w:pPr>
        <w:pStyle w:val="Text"/>
        <w:rPr>
          <w:rFonts w:eastAsiaTheme="minorEastAsia"/>
          <w:lang w:val="en-US" w:eastAsia="zh-CN"/>
        </w:rPr>
      </w:pPr>
      <w:r>
        <w:rPr>
          <w:rFonts w:eastAsiaTheme="minorEastAsia"/>
          <w:lang w:val="en-US" w:eastAsia="zh-CN"/>
        </w:rPr>
        <w:t xml:space="preserve">The PHY layer focus on transmitting raw bits through the channel. Relevant issues as CSI obtain, BER control, and power &amp; spectrum allocation are carried out in this layer. </w:t>
      </w:r>
      <w:r>
        <w:rPr>
          <w:rFonts w:eastAsiaTheme="minorEastAsia" w:hint="eastAsia"/>
          <w:lang w:val="en-US" w:eastAsia="zh-CN"/>
        </w:rPr>
        <w:t>C</w:t>
      </w:r>
      <w:r>
        <w:rPr>
          <w:rFonts w:eastAsiaTheme="minorEastAsia"/>
          <w:lang w:val="en-US" w:eastAsia="zh-CN"/>
        </w:rPr>
        <w:t xml:space="preserve">ompared with wired channels, the BER of wireless networks </w:t>
      </w:r>
      <w:r w:rsidR="00152C29">
        <w:rPr>
          <w:rFonts w:eastAsiaTheme="minorEastAsia"/>
          <w:lang w:val="en-US" w:eastAsia="zh-CN"/>
        </w:rPr>
        <w:t>are</w:t>
      </w:r>
      <w:r>
        <w:rPr>
          <w:rFonts w:eastAsiaTheme="minorEastAsia"/>
          <w:lang w:val="en-US" w:eastAsia="zh-CN"/>
        </w:rPr>
        <w:t xml:space="preserve"> higher due to unstable time-variant factors as shadowing and multipath fading. In such case, to enlarge the throughput and shorten the delay,</w:t>
      </w:r>
      <w:r>
        <w:rPr>
          <w:rFonts w:eastAsiaTheme="minorEastAsia" w:hint="eastAsia"/>
          <w:lang w:val="en-US" w:eastAsia="zh-CN"/>
        </w:rPr>
        <w:t xml:space="preserve"> </w:t>
      </w:r>
      <w:r>
        <w:rPr>
          <w:rFonts w:eastAsiaTheme="minorEastAsia"/>
          <w:lang w:val="en-US" w:eastAsia="zh-CN"/>
        </w:rPr>
        <w:t>the CSI is supposed to be monitored for adjustment, which can be obtained through this layer.</w:t>
      </w:r>
    </w:p>
    <w:p w14:paraId="4F980660" w14:textId="77777777" w:rsidR="00B21796" w:rsidRDefault="00B21796" w:rsidP="00B21796">
      <w:pPr>
        <w:pStyle w:val="Text"/>
        <w:rPr>
          <w:rFonts w:eastAsiaTheme="minorEastAsia"/>
          <w:lang w:val="en-US" w:eastAsia="zh-CN"/>
        </w:rPr>
      </w:pPr>
    </w:p>
    <w:p w14:paraId="16396C37" w14:textId="524A41D1" w:rsidR="00B21796" w:rsidRDefault="00B21796" w:rsidP="00B21796">
      <w:pPr>
        <w:pStyle w:val="Text"/>
        <w:rPr>
          <w:rFonts w:eastAsiaTheme="minorEastAsia"/>
          <w:lang w:val="en-US" w:eastAsia="zh-CN"/>
        </w:rPr>
      </w:pPr>
      <w:r>
        <w:rPr>
          <w:rFonts w:eastAsiaTheme="minorEastAsia"/>
          <w:lang w:val="en-US" w:eastAsia="zh-CN"/>
        </w:rPr>
        <w:t xml:space="preserve">As for the MAC layer, it is a sublayer of the data link layer that deals with data scheduling and multiplexing. QoS scheme that provide different priority to varied </w:t>
      </w:r>
      <w:r w:rsidR="00152C29">
        <w:rPr>
          <w:rFonts w:eastAsiaTheme="minorEastAsia"/>
          <w:lang w:val="en-US" w:eastAsia="zh-CN"/>
        </w:rPr>
        <w:t>traffics</w:t>
      </w:r>
      <w:r>
        <w:rPr>
          <w:rFonts w:eastAsiaTheme="minorEastAsia"/>
          <w:lang w:val="en-US" w:eastAsia="zh-CN"/>
        </w:rPr>
        <w:t xml:space="preserve"> to utilize limited resources to</w:t>
      </w:r>
      <w:r>
        <w:rPr>
          <w:rFonts w:eastAsiaTheme="minorEastAsia" w:hint="eastAsia"/>
          <w:lang w:val="en-US" w:eastAsia="zh-CN"/>
        </w:rPr>
        <w:t xml:space="preserve"> </w:t>
      </w:r>
      <w:r>
        <w:rPr>
          <w:rFonts w:eastAsiaTheme="minorEastAsia"/>
          <w:lang w:val="en-US" w:eastAsia="zh-CN"/>
        </w:rPr>
        <w:t xml:space="preserve">guarantee the </w:t>
      </w:r>
      <w:r w:rsidR="00152C29">
        <w:rPr>
          <w:rFonts w:eastAsiaTheme="minorEastAsia"/>
          <w:lang w:val="en-US" w:eastAsia="zh-CN"/>
        </w:rPr>
        <w:t>service quality</w:t>
      </w:r>
      <w:r>
        <w:rPr>
          <w:rFonts w:eastAsiaTheme="minorEastAsia"/>
          <w:lang w:val="en-US" w:eastAsia="zh-CN"/>
        </w:rPr>
        <w:t xml:space="preserve"> is controlled in this layer. Typical factors that determine QoS priority are as throughput, delay tolerance, jitter, and</w:t>
      </w:r>
      <w:r w:rsidR="00152C29">
        <w:rPr>
          <w:rFonts w:eastAsiaTheme="minorEastAsia"/>
          <w:lang w:val="en-US" w:eastAsia="zh-CN"/>
        </w:rPr>
        <w:t xml:space="preserve"> maximum</w:t>
      </w:r>
      <w:r>
        <w:rPr>
          <w:rFonts w:eastAsiaTheme="minorEastAsia"/>
          <w:lang w:val="en-US" w:eastAsia="zh-CN"/>
        </w:rPr>
        <w:t xml:space="preserve"> packet loss rate. With proper resource management schemes for different </w:t>
      </w:r>
      <w:r w:rsidR="00152C29">
        <w:rPr>
          <w:rFonts w:eastAsiaTheme="minorEastAsia"/>
          <w:lang w:val="en-US" w:eastAsia="zh-CN"/>
        </w:rPr>
        <w:t>services</w:t>
      </w:r>
      <w:r>
        <w:rPr>
          <w:rFonts w:eastAsiaTheme="minorEastAsia"/>
          <w:lang w:val="en-US" w:eastAsia="zh-CN"/>
        </w:rPr>
        <w:t>, the efficiency of broadband communication system can be increased.</w:t>
      </w:r>
      <w:r>
        <w:rPr>
          <w:rFonts w:eastAsiaTheme="minorEastAsia" w:hint="eastAsia"/>
          <w:lang w:val="en-US" w:eastAsia="zh-CN"/>
        </w:rPr>
        <w:t xml:space="preserve"> </w:t>
      </w:r>
      <w:r>
        <w:rPr>
          <w:rFonts w:eastAsiaTheme="minorEastAsia"/>
          <w:lang w:val="en-US" w:eastAsia="zh-CN"/>
        </w:rPr>
        <w:t>Later in this article the QoS design for haptic data will be investigated.</w:t>
      </w:r>
      <w:r>
        <w:rPr>
          <w:rFonts w:eastAsiaTheme="minorEastAsia" w:hint="eastAsia"/>
          <w:lang w:val="en-US" w:eastAsia="zh-CN"/>
        </w:rPr>
        <w:t xml:space="preserve"> </w:t>
      </w:r>
    </w:p>
    <w:p w14:paraId="33F93D91" w14:textId="77777777" w:rsidR="00B21796" w:rsidRDefault="00B21796" w:rsidP="00B21796">
      <w:pPr>
        <w:pStyle w:val="Text"/>
        <w:rPr>
          <w:rFonts w:eastAsiaTheme="minorEastAsia"/>
          <w:lang w:val="en-US" w:eastAsia="zh-CN"/>
        </w:rPr>
      </w:pPr>
    </w:p>
    <w:p w14:paraId="7BBBB75E" w14:textId="0A24F61A" w:rsidR="00B21796" w:rsidRDefault="00B21796" w:rsidP="00B21796">
      <w:pPr>
        <w:pStyle w:val="Text"/>
        <w:rPr>
          <w:rFonts w:eastAsiaTheme="minorEastAsia"/>
          <w:lang w:val="en-US" w:eastAsia="zh-CN"/>
        </w:rPr>
      </w:pPr>
      <w:r>
        <w:rPr>
          <w:rFonts w:eastAsiaTheme="minorEastAsia"/>
          <w:lang w:val="en-US" w:eastAsia="zh-CN"/>
        </w:rPr>
        <w:t>The proposed optimization is realized between those two layers. In the MAC layer, the order of data transmission is determined on the basis of queues or packets. In the beginning of each time slot, the following processes are executed. First, the weight of queue</w:t>
      </w:r>
      <w:r w:rsidR="00152C29">
        <w:rPr>
          <w:rFonts w:eastAsiaTheme="minorEastAsia"/>
          <w:lang w:val="en-US" w:eastAsia="zh-CN"/>
        </w:rPr>
        <w:t>s</w:t>
      </w:r>
      <w:r>
        <w:rPr>
          <w:rFonts w:eastAsiaTheme="minorEastAsia"/>
          <w:lang w:val="en-US" w:eastAsia="zh-CN"/>
        </w:rPr>
        <w:t xml:space="preserve"> or packet</w:t>
      </w:r>
      <w:r w:rsidR="00152C29">
        <w:rPr>
          <w:rFonts w:eastAsiaTheme="minorEastAsia"/>
          <w:lang w:val="en-US" w:eastAsia="zh-CN"/>
        </w:rPr>
        <w:t>s</w:t>
      </w:r>
      <w:r>
        <w:rPr>
          <w:rFonts w:eastAsiaTheme="minorEastAsia"/>
          <w:lang w:val="en-US" w:eastAsia="zh-CN"/>
        </w:rPr>
        <w:t xml:space="preserve"> in buffer is calculated, relying on parameters as packet size, delay, delay tolerance, QoS priority, etc. It is those weight that directly determine the packet serving sequence. Second, the weight information is passed to the PHY layer and combined with the subcarrier and power allocation algorithms, and the maximum available data rate with weight influence can be derived. Third, it is assumed a packet corresponding to largest weight is sent, then the possible data rate is calculated and compared with the </w:t>
      </w:r>
      <w:r w:rsidR="00152C29">
        <w:rPr>
          <w:rFonts w:eastAsiaTheme="minorEastAsia"/>
          <w:lang w:val="en-US" w:eastAsia="zh-CN"/>
        </w:rPr>
        <w:t>capacity</w:t>
      </w:r>
      <w:r>
        <w:rPr>
          <w:rFonts w:eastAsiaTheme="minorEastAsia"/>
          <w:lang w:val="en-US" w:eastAsia="zh-CN"/>
        </w:rPr>
        <w:t xml:space="preserve">. On condition that the new rate is achievable, the packet will be sent with related weight removed, buffer renewed, and data rate updated. Finally, the last step will be looped until the circumstance is not valid. According to this scheme, the packet with larger size, longer waiting time, shorter delay tolerance or higher priority </w:t>
      </w:r>
      <w:r w:rsidR="00C30EB0">
        <w:rPr>
          <w:rFonts w:eastAsiaTheme="minorEastAsia"/>
          <w:lang w:val="en-US" w:eastAsia="zh-CN"/>
        </w:rPr>
        <w:t xml:space="preserve">level </w:t>
      </w:r>
      <w:r>
        <w:rPr>
          <w:rFonts w:eastAsiaTheme="minorEastAsia"/>
          <w:lang w:val="en-US" w:eastAsia="zh-CN"/>
        </w:rPr>
        <w:t>will be assigned with a larger weight, thus served earlier.</w:t>
      </w:r>
      <w:r>
        <w:rPr>
          <w:rFonts w:eastAsiaTheme="minorEastAsia" w:hint="eastAsia"/>
          <w:lang w:val="en-US" w:eastAsia="zh-CN"/>
        </w:rPr>
        <w:t xml:space="preserve"> W</w:t>
      </w:r>
      <w:r>
        <w:rPr>
          <w:rFonts w:eastAsiaTheme="minorEastAsia"/>
          <w:lang w:val="en-US" w:eastAsia="zh-CN"/>
        </w:rPr>
        <w:t>ith the coordinating of the two layers, it is believed that the quality of the network can be improved, and the specific requirements of various services traffic can be fulfilled.</w:t>
      </w:r>
    </w:p>
    <w:p w14:paraId="5874BE58" w14:textId="77777777" w:rsidR="00B21796" w:rsidRPr="00B21796" w:rsidRDefault="00B21796" w:rsidP="00B21796">
      <w:pPr>
        <w:pStyle w:val="1"/>
      </w:pPr>
    </w:p>
    <w:p w14:paraId="7653060B" w14:textId="48E9217A" w:rsidR="001977E8" w:rsidRDefault="001977E8" w:rsidP="001977E8">
      <w:pPr>
        <w:pStyle w:val="1"/>
        <w:numPr>
          <w:ilvl w:val="1"/>
          <w:numId w:val="7"/>
        </w:numPr>
      </w:pPr>
      <w:r>
        <w:t>OFDM</w:t>
      </w:r>
    </w:p>
    <w:p w14:paraId="2DEF3DA8" w14:textId="4B5D7EBB" w:rsidR="00801CD4" w:rsidRDefault="003D74CF" w:rsidP="00224569">
      <w:pPr>
        <w:pStyle w:val="Text"/>
      </w:pPr>
      <w:r>
        <w:t xml:space="preserve">In this project, the optimisation is based on the downlink of a frequency division duplexing (FDD) OFDM. </w:t>
      </w:r>
      <w:r w:rsidR="00DA4824">
        <w:t xml:space="preserve">FDD utilises two individual frequency bands to transmit and receive data respectively, and a guard band between uplink and downlink frequencies </w:t>
      </w:r>
      <w:r w:rsidR="007D44F0">
        <w:t>to avoid interference</w:t>
      </w:r>
      <w:r w:rsidR="00C30EB0">
        <w:t xml:space="preserve"> </w:t>
      </w:r>
      <w:r w:rsidR="00C30EB0">
        <w:fldChar w:fldCharType="begin"/>
      </w:r>
      <w:r w:rsidR="00C30EB0">
        <w:instrText xml:space="preserve"> ADDIN EN.CITE &lt;EndNote&gt;&lt;Cite&gt;&lt;Author&gt;Zhu&lt;/Author&gt;&lt;Year&gt;2018&lt;/Year&gt;&lt;RecNum&gt;30&lt;/RecNum&gt;&lt;DisplayText&gt;[20]&lt;/DisplayText&gt;&lt;record&gt;&lt;rec-number&gt;30&lt;/rec-number&gt;&lt;foreign-keys&gt;&lt;key app="EN" db-id="29tsfea28xw50ueed08pfp2dzaex2pd9r2s9" timestamp="1523554783"&gt;30&lt;/key&gt;&lt;/foreign-keys&gt;&lt;ref-type name="Manuscript"&gt;36&lt;/ref-type&gt;&lt;contributors&gt;&lt;authors&gt;&lt;author&gt;Xu Zhu&lt;/author&gt;&lt;/authors&gt;&lt;secondary-authors&gt;&lt;author&gt;University of Liverpool&lt;/author&gt;&lt;/secondary-authors&gt;&lt;/contributors&gt;&lt;titles&gt;&lt;title&gt;Digital and Wireless Communications Lecture Notes&lt;/title&gt;&lt;/titles&gt;&lt;dates&gt;&lt;year&gt;2018&lt;/year&gt;&lt;/dates&gt;&lt;pub-location&gt;Liverpool&lt;/pub-location&gt;&lt;urls&gt;&lt;/urls&gt;&lt;/record&gt;&lt;/Cite&gt;&lt;/EndNote&gt;</w:instrText>
      </w:r>
      <w:r w:rsidR="00C30EB0">
        <w:fldChar w:fldCharType="separate"/>
      </w:r>
      <w:r w:rsidR="00C30EB0">
        <w:rPr>
          <w:noProof/>
        </w:rPr>
        <w:t>[20]</w:t>
      </w:r>
      <w:r w:rsidR="00C30EB0">
        <w:fldChar w:fldCharType="end"/>
      </w:r>
      <w:r w:rsidR="007D44F0">
        <w:t>. Compared with time division duplexing (TDD)</w:t>
      </w:r>
      <w:r w:rsidR="007B3A22">
        <w:t xml:space="preserve"> where the information is transmitted and received in the same frequency band</w:t>
      </w:r>
      <w:r w:rsidR="007D44F0">
        <w:t>, the system design is simpler with shorter delay</w:t>
      </w:r>
      <w:r w:rsidR="0007657C">
        <w:t xml:space="preserve"> and less power consumption, but the cost is the guard bands as well as same amount of spectrum for </w:t>
      </w:r>
      <w:r w:rsidR="00BE7203">
        <w:t xml:space="preserve">message </w:t>
      </w:r>
      <w:r w:rsidR="0007657C">
        <w:t>transmitti</w:t>
      </w:r>
      <w:r w:rsidR="00BE7203">
        <w:t>ng</w:t>
      </w:r>
      <w:r w:rsidR="0007657C">
        <w:t xml:space="preserve"> and </w:t>
      </w:r>
      <w:r w:rsidR="00BE7203">
        <w:t>receiving</w:t>
      </w:r>
      <w:r w:rsidR="0007657C">
        <w:t xml:space="preserve">. </w:t>
      </w:r>
      <w:r w:rsidR="000D1E79">
        <w:t>FDD can be bandwidth efficient with symmetric traffic, but i</w:t>
      </w:r>
      <w:r w:rsidR="00BE7203">
        <w:t xml:space="preserve">n most </w:t>
      </w:r>
      <w:r w:rsidR="000D1E79">
        <w:t xml:space="preserve">cases, </w:t>
      </w:r>
      <w:r w:rsidR="00BE7203">
        <w:t>users have more downlink data than uplink</w:t>
      </w:r>
      <w:r w:rsidR="007B3A22">
        <w:t xml:space="preserve"> to be served</w:t>
      </w:r>
      <w:r w:rsidR="000D1E79">
        <w:t>.</w:t>
      </w:r>
      <w:r w:rsidR="00BE7203">
        <w:t xml:space="preserve"> </w:t>
      </w:r>
      <w:r w:rsidR="000D1E79">
        <w:t>The phenomenon</w:t>
      </w:r>
      <w:r w:rsidR="007B3A22">
        <w:t xml:space="preserve"> </w:t>
      </w:r>
      <w:r w:rsidR="000D1E79">
        <w:t xml:space="preserve">challenges the downlink sub-band with the demand of </w:t>
      </w:r>
      <w:r w:rsidR="0086424E">
        <w:t xml:space="preserve">high spectrum efficiency, </w:t>
      </w:r>
      <w:r w:rsidR="007B3A22">
        <w:t>as a consequence, the optimisation is target at downlink transmission only.</w:t>
      </w:r>
    </w:p>
    <w:p w14:paraId="587DBE19" w14:textId="6AF297CD" w:rsidR="0086424E" w:rsidRDefault="0086424E" w:rsidP="00224569">
      <w:pPr>
        <w:pStyle w:val="Text"/>
      </w:pPr>
    </w:p>
    <w:p w14:paraId="65E74977" w14:textId="1F1E711A" w:rsidR="00733FA5" w:rsidRPr="005F4354" w:rsidRDefault="00844611" w:rsidP="00224569">
      <w:pPr>
        <w:pStyle w:val="Text"/>
      </w:pPr>
      <w:r>
        <w:t>As has been discussed in the introduction part, the main advantage of OFDM are the adaptability to various channel states without the requirement of complicated equalisation.</w:t>
      </w:r>
      <w:r w:rsidR="00025A56">
        <w:t xml:space="preserve"> Before the transmission, the data is divided into numerous parallel data streams corresponding to subcarriers, which can be modulated with conventional modulation schemes. </w:t>
      </w:r>
      <w:r w:rsidR="005F4354">
        <w:t xml:space="preserve">In comparison with single-carrier transmission, the symbol rate of carriers can be relatively </w:t>
      </w:r>
      <w:r w:rsidR="0001717E">
        <w:t>low,</w:t>
      </w:r>
      <w:r w:rsidR="005F4354">
        <w:t xml:space="preserve"> but the overall data rate remains, </w:t>
      </w:r>
      <w:r>
        <w:t xml:space="preserve">avoiding frequency-selective fading and ISI. </w:t>
      </w:r>
      <w:r w:rsidR="00733FA5">
        <w:rPr>
          <w:rFonts w:eastAsiaTheme="minorEastAsia"/>
          <w:lang w:eastAsia="zh-CN"/>
        </w:rPr>
        <w:t>A</w:t>
      </w:r>
      <w:r w:rsidR="00F41944">
        <w:rPr>
          <w:rFonts w:eastAsiaTheme="minorEastAsia"/>
          <w:lang w:eastAsia="zh-CN"/>
        </w:rPr>
        <w:t>s Figure illustrates</w:t>
      </w:r>
      <w:r w:rsidR="00C30EB0">
        <w:rPr>
          <w:rFonts w:eastAsiaTheme="minorEastAsia"/>
          <w:lang w:eastAsia="zh-CN"/>
        </w:rPr>
        <w:t xml:space="preserve"> </w:t>
      </w:r>
      <w:r w:rsidR="00C30EB0">
        <w:rPr>
          <w:rFonts w:eastAsiaTheme="minorEastAsia"/>
          <w:lang w:eastAsia="zh-CN"/>
        </w:rPr>
        <w:fldChar w:fldCharType="begin"/>
      </w:r>
      <w:r w:rsidR="00C30EB0">
        <w:rPr>
          <w:rFonts w:eastAsiaTheme="minorEastAsia"/>
          <w:lang w:eastAsia="zh-CN"/>
        </w:rPr>
        <w:instrText xml:space="preserve"> ADDIN EN.CITE &lt;EndNote&gt;&lt;Cite&gt;&lt;Author&gt;Matic&lt;/Author&gt;&lt;Year&gt;1999&lt;/Year&gt;&lt;RecNum&gt;3&lt;/RecNum&gt;&lt;DisplayText&gt;[23]&lt;/DisplayText&gt;&lt;record&gt;&lt;rec-number&gt;3&lt;/rec-number&gt;&lt;foreign-keys&gt;&lt;key app="EN" db-id="29tsfea28xw50ueed08pfp2dzaex2pd9r2s9" timestamp="1523535851"&gt;3&lt;/key&gt;&lt;/foreign-keys&gt;&lt;ref-type name="Web Page"&gt;12&lt;/ref-type&gt;&lt;contributors&gt;&lt;authors&gt;&lt;author&gt;Dusan Matic&lt;/author&gt;&lt;/authors&gt;&lt;/contributors&gt;&lt;titles&gt;&lt;title&gt;Mathematical description of OFDM&lt;/title&gt;&lt;secondary-title&gt;Multi-Carrier Modulation&lt;/secondary-title&gt;&lt;/titles&gt;&lt;volume&gt;2018&lt;/volume&gt;&lt;number&gt;27/03/2018&lt;/number&gt;&lt;dates&gt;&lt;year&gt;1999&lt;/year&gt;&lt;/dates&gt;&lt;urls&gt;&lt;related-urls&gt;&lt;url&gt;http://www.wirelesscommunication.nl/reference/chaptr05/ofdm/ofdmmath.htm&lt;/url&gt;&lt;/related-urls&gt;&lt;/urls&gt;&lt;/record&gt;&lt;/Cite&gt;&lt;/EndNote&gt;</w:instrText>
      </w:r>
      <w:r w:rsidR="00C30EB0">
        <w:rPr>
          <w:rFonts w:eastAsiaTheme="minorEastAsia"/>
          <w:lang w:eastAsia="zh-CN"/>
        </w:rPr>
        <w:fldChar w:fldCharType="separate"/>
      </w:r>
      <w:r w:rsidR="00C30EB0">
        <w:rPr>
          <w:rFonts w:eastAsiaTheme="minorEastAsia"/>
          <w:noProof/>
          <w:lang w:eastAsia="zh-CN"/>
        </w:rPr>
        <w:t>[23]</w:t>
      </w:r>
      <w:r w:rsidR="00C30EB0">
        <w:rPr>
          <w:rFonts w:eastAsiaTheme="minorEastAsia"/>
          <w:lang w:eastAsia="zh-CN"/>
        </w:rPr>
        <w:fldChar w:fldCharType="end"/>
      </w:r>
      <w:r w:rsidR="00733FA5">
        <w:rPr>
          <w:rFonts w:eastAsiaTheme="minorEastAsia"/>
          <w:lang w:eastAsia="zh-CN"/>
        </w:rPr>
        <w:t>, the subcarriers in OFDM are in shape of sinc function.</w:t>
      </w:r>
    </w:p>
    <w:p w14:paraId="19E87ECC" w14:textId="77777777" w:rsidR="00733FA5" w:rsidRDefault="00733FA5" w:rsidP="00224569">
      <w:pPr>
        <w:pStyle w:val="Text"/>
        <w:rPr>
          <w:rFonts w:eastAsiaTheme="minorEastAsia"/>
          <w:lang w:eastAsia="zh-CN"/>
        </w:rPr>
      </w:pPr>
    </w:p>
    <w:p w14:paraId="7F2A6C89" w14:textId="1B725AD0" w:rsidR="00F41944" w:rsidRDefault="00F41944" w:rsidP="00224569">
      <w:pPr>
        <w:pStyle w:val="Text"/>
        <w:rPr>
          <w:rFonts w:eastAsiaTheme="minorEastAsia"/>
          <w:lang w:val="en-US" w:eastAsia="zh-CN"/>
        </w:rPr>
      </w:pPr>
      <w:r w:rsidRPr="00F41944">
        <w:rPr>
          <w:noProof/>
        </w:rPr>
        <w:drawing>
          <wp:inline distT="0" distB="0" distL="0" distR="0" wp14:anchorId="3D26F986" wp14:editId="6D4C1945">
            <wp:extent cx="5278120" cy="19246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8120" cy="1924685"/>
                    </a:xfrm>
                    <a:prstGeom prst="rect">
                      <a:avLst/>
                    </a:prstGeom>
                  </pic:spPr>
                </pic:pic>
              </a:graphicData>
            </a:graphic>
          </wp:inline>
        </w:drawing>
      </w:r>
    </w:p>
    <w:p w14:paraId="0D12A306" w14:textId="10F7AA6A" w:rsidR="00F41944" w:rsidRDefault="00C30EB0" w:rsidP="00F41944">
      <w:pPr>
        <w:pStyle w:val="Text"/>
        <w:jc w:val="center"/>
        <w:rPr>
          <w:rFonts w:eastAsiaTheme="minorEastAsia"/>
          <w:lang w:val="en-US" w:eastAsia="zh-CN"/>
        </w:rPr>
      </w:pPr>
      <w:r>
        <w:rPr>
          <w:rFonts w:eastAsiaTheme="minorEastAsia"/>
          <w:lang w:val="en-US" w:eastAsia="zh-CN"/>
        </w:rPr>
        <w:t>OFDM subcarrier waveform</w:t>
      </w:r>
      <w:r w:rsidR="00F41944">
        <w:rPr>
          <w:rFonts w:eastAsiaTheme="minorEastAsia"/>
          <w:lang w:val="en-US" w:eastAsia="zh-CN"/>
        </w:rPr>
        <w:t xml:space="preserve"> </w:t>
      </w:r>
      <w:r w:rsidR="009F5427">
        <w:rPr>
          <w:rFonts w:eastAsiaTheme="minorEastAsia"/>
          <w:lang w:val="en-US" w:eastAsia="zh-CN"/>
        </w:rPr>
        <w:fldChar w:fldCharType="begin"/>
      </w:r>
      <w:r w:rsidR="006F7CDE">
        <w:rPr>
          <w:rFonts w:eastAsiaTheme="minorEastAsia"/>
          <w:lang w:val="en-US" w:eastAsia="zh-CN"/>
        </w:rPr>
        <w:instrText xml:space="preserve"> ADDIN EN.CITE &lt;EndNote&gt;&lt;Cite&gt;&lt;Author&gt;Matic&lt;/Author&gt;&lt;Year&gt;1999&lt;/Year&gt;&lt;RecNum&gt;3&lt;/RecNum&gt;&lt;DisplayText&gt;[23]&lt;/DisplayText&gt;&lt;record&gt;&lt;rec-number&gt;3&lt;/rec-number&gt;&lt;foreign-keys&gt;&lt;key app="EN" db-id="29tsfea28xw50ueed08pfp2dzaex2pd9r2s9" timestamp="1523535851"&gt;3&lt;/key&gt;&lt;/foreign-keys&gt;&lt;ref-type name="Web Page"&gt;12&lt;/ref-type&gt;&lt;contributors&gt;&lt;authors&gt;&lt;author&gt;Dusan Matic&lt;/author&gt;&lt;/authors&gt;&lt;/contributors&gt;&lt;titles&gt;&lt;title&gt;Mathematical description of OFDM&lt;/title&gt;&lt;secondary-title&gt;Multi-Carrier Modulation&lt;/secondary-title&gt;&lt;/titles&gt;&lt;volume&gt;2018&lt;/volume&gt;&lt;number&gt;27/03/2018&lt;/number&gt;&lt;dates&gt;&lt;year&gt;1999&lt;/year&gt;&lt;/dates&gt;&lt;urls&gt;&lt;related-urls&gt;&lt;url&gt;http://www.wirelesscommunication.nl/reference/chaptr05/ofdm/ofdmmath.htm&lt;/url&gt;&lt;/related-urls&gt;&lt;/urls&gt;&lt;/record&gt;&lt;/Cite&gt;&lt;/EndNote&gt;</w:instrText>
      </w:r>
      <w:r w:rsidR="009F5427">
        <w:rPr>
          <w:rFonts w:eastAsiaTheme="minorEastAsia"/>
          <w:lang w:val="en-US" w:eastAsia="zh-CN"/>
        </w:rPr>
        <w:fldChar w:fldCharType="separate"/>
      </w:r>
      <w:r w:rsidR="006F7CDE">
        <w:rPr>
          <w:rFonts w:eastAsiaTheme="minorEastAsia"/>
          <w:noProof/>
          <w:lang w:val="en-US" w:eastAsia="zh-CN"/>
        </w:rPr>
        <w:t>[23]</w:t>
      </w:r>
      <w:r w:rsidR="009F5427">
        <w:rPr>
          <w:rFonts w:eastAsiaTheme="minorEastAsia"/>
          <w:lang w:val="en-US" w:eastAsia="zh-CN"/>
        </w:rPr>
        <w:fldChar w:fldCharType="end"/>
      </w:r>
    </w:p>
    <w:p w14:paraId="39C1A79C" w14:textId="5D0D13E2" w:rsidR="007F7061" w:rsidRDefault="007F7061" w:rsidP="007F7061">
      <w:pPr>
        <w:pStyle w:val="Text"/>
        <w:rPr>
          <w:rFonts w:eastAsiaTheme="minorEastAsia"/>
          <w:lang w:val="en-US" w:eastAsia="zh-CN"/>
        </w:rPr>
      </w:pPr>
      <w:r>
        <w:rPr>
          <w:rFonts w:eastAsiaTheme="minorEastAsia" w:hint="eastAsia"/>
          <w:lang w:val="en-US" w:eastAsia="zh-CN"/>
        </w:rPr>
        <w:t>I</w:t>
      </w:r>
      <w:r>
        <w:rPr>
          <w:rFonts w:eastAsiaTheme="minorEastAsia"/>
          <w:lang w:val="en-US" w:eastAsia="zh-CN"/>
        </w:rPr>
        <w:t xml:space="preserve">t can be seen that a single subcarrier has a peak with two </w:t>
      </w:r>
      <w:r w:rsidR="00037A73">
        <w:rPr>
          <w:rFonts w:eastAsiaTheme="minorEastAsia"/>
          <w:lang w:val="en-US" w:eastAsia="zh-CN"/>
        </w:rPr>
        <w:t xml:space="preserve">symmetric </w:t>
      </w:r>
      <w:r>
        <w:rPr>
          <w:rFonts w:eastAsiaTheme="minorEastAsia"/>
          <w:lang w:val="en-US" w:eastAsia="zh-CN"/>
        </w:rPr>
        <w:t>tails</w:t>
      </w:r>
      <w:r w:rsidR="00037A73">
        <w:rPr>
          <w:rFonts w:eastAsiaTheme="minorEastAsia"/>
          <w:lang w:val="en-US" w:eastAsia="zh-CN"/>
        </w:rPr>
        <w:t>. When a set of subcarriers share the available bandwidth, it seems that they are overlapping with the neighbors, but the digital signal modulations only happen at the frequencies corresponding to the peak, where the effect of the others can be ignored</w:t>
      </w:r>
      <w:r w:rsidR="00733FA5">
        <w:rPr>
          <w:rFonts w:eastAsiaTheme="minorEastAsia"/>
          <w:lang w:val="en-US" w:eastAsia="zh-CN"/>
        </w:rPr>
        <w:t xml:space="preserve">. As a consequence, </w:t>
      </w:r>
      <w:r w:rsidR="00790D9E">
        <w:rPr>
          <w:rFonts w:eastAsiaTheme="minorEastAsia"/>
          <w:lang w:val="en-US" w:eastAsia="zh-CN"/>
        </w:rPr>
        <w:t xml:space="preserve">there are no inter-carrier interference (ICI) and </w:t>
      </w:r>
      <w:r w:rsidR="00733FA5">
        <w:rPr>
          <w:rFonts w:eastAsiaTheme="minorEastAsia"/>
          <w:lang w:val="en-US" w:eastAsia="zh-CN"/>
        </w:rPr>
        <w:t xml:space="preserve">the </w:t>
      </w:r>
      <w:r w:rsidR="00733FA5">
        <w:rPr>
          <w:rFonts w:eastAsiaTheme="minorEastAsia"/>
          <w:lang w:val="en-US" w:eastAsia="zh-CN"/>
        </w:rPr>
        <w:lastRenderedPageBreak/>
        <w:t>spectrum fits more subchannels than FDM without the need of guard band, which increases the bandwidth efficiency.</w:t>
      </w:r>
    </w:p>
    <w:p w14:paraId="37F3FD93" w14:textId="2653BFC1" w:rsidR="00733FA5" w:rsidRDefault="00733FA5" w:rsidP="007F7061">
      <w:pPr>
        <w:pStyle w:val="Text"/>
        <w:rPr>
          <w:rFonts w:eastAsiaTheme="minorEastAsia"/>
          <w:lang w:val="en-US" w:eastAsia="zh-CN"/>
        </w:rPr>
      </w:pPr>
    </w:p>
    <w:p w14:paraId="75F0104C" w14:textId="5549772F" w:rsidR="00733FA5" w:rsidRDefault="00790D9E" w:rsidP="007F7061">
      <w:pPr>
        <w:pStyle w:val="Text"/>
        <w:rPr>
          <w:rFonts w:eastAsiaTheme="minorEastAsia"/>
          <w:lang w:val="en-US" w:eastAsia="zh-CN"/>
        </w:rPr>
      </w:pPr>
      <w:r>
        <w:rPr>
          <w:rFonts w:eastAsiaTheme="minorEastAsia" w:hint="eastAsia"/>
          <w:lang w:val="en-US" w:eastAsia="zh-CN"/>
        </w:rPr>
        <w:t>T</w:t>
      </w:r>
      <w:r>
        <w:rPr>
          <w:rFonts w:eastAsiaTheme="minorEastAsia"/>
          <w:lang w:val="en-US" w:eastAsia="zh-CN"/>
        </w:rPr>
        <w:t>o prevent IBI,</w:t>
      </w:r>
      <w:r w:rsidR="00711B0D">
        <w:rPr>
          <w:rFonts w:eastAsiaTheme="minorEastAsia"/>
          <w:lang w:val="en-US" w:eastAsia="zh-CN"/>
        </w:rPr>
        <w:t xml:space="preserve"> in time domain,</w:t>
      </w:r>
      <w:r>
        <w:rPr>
          <w:rFonts w:eastAsiaTheme="minorEastAsia"/>
          <w:lang w:val="en-US" w:eastAsia="zh-CN"/>
        </w:rPr>
        <w:t xml:space="preserve"> GI is required to be inserted between OFDM blocks, which is mainly in</w:t>
      </w:r>
      <w:r w:rsidR="00711B0D">
        <w:rPr>
          <w:rFonts w:eastAsiaTheme="minorEastAsia"/>
          <w:lang w:val="en-US" w:eastAsia="zh-CN"/>
        </w:rPr>
        <w:t xml:space="preserve"> form of CP. Due to the multipath effect, there can be some delay among the signals transmitted through different paths, which may influence the next signal to be received</w:t>
      </w:r>
      <w:r w:rsidR="00D735CE">
        <w:rPr>
          <w:rFonts w:eastAsiaTheme="minorEastAsia"/>
          <w:lang w:val="en-US" w:eastAsia="zh-CN"/>
        </w:rPr>
        <w:t>. Therefore, the length of CP must be larger than the maximum possible delay among signal copies</w:t>
      </w:r>
      <w:r w:rsidR="00F90A7E">
        <w:rPr>
          <w:rFonts w:eastAsiaTheme="minorEastAsia"/>
          <w:lang w:val="en-US" w:eastAsia="zh-CN"/>
        </w:rPr>
        <w:t>, as Figure indicates</w:t>
      </w:r>
      <w:r w:rsidR="00D735CE">
        <w:rPr>
          <w:rFonts w:eastAsiaTheme="minorEastAsia"/>
          <w:lang w:val="en-US" w:eastAsia="zh-CN"/>
        </w:rPr>
        <w:t xml:space="preserve">. The content of CP is the repetition of the last several symbols </w:t>
      </w:r>
      <w:r w:rsidR="00F90A7E">
        <w:rPr>
          <w:rFonts w:eastAsiaTheme="minorEastAsia"/>
          <w:lang w:val="en-US" w:eastAsia="zh-CN"/>
        </w:rPr>
        <w:t xml:space="preserve">of the previous block to maintain orthogonality. </w:t>
      </w:r>
      <w:r w:rsidR="00873AC6">
        <w:rPr>
          <w:rFonts w:eastAsiaTheme="minorEastAsia"/>
          <w:lang w:val="en-US" w:eastAsia="zh-CN"/>
        </w:rPr>
        <w:t>However, the energy and spectrum efficiency will be reduced as well, so the length of CP is supposed to be determined to balance the trade-off.</w:t>
      </w:r>
    </w:p>
    <w:p w14:paraId="40B96E5E" w14:textId="6FCFB6EB" w:rsidR="00B2783E" w:rsidRDefault="00B2783E" w:rsidP="007F7061">
      <w:pPr>
        <w:pStyle w:val="Text"/>
        <w:rPr>
          <w:rFonts w:eastAsiaTheme="minorEastAsia"/>
          <w:lang w:val="en-US" w:eastAsia="zh-CN"/>
        </w:rPr>
      </w:pPr>
      <w:r>
        <w:rPr>
          <w:noProof/>
        </w:rPr>
        <w:drawing>
          <wp:inline distT="0" distB="0" distL="0" distR="0" wp14:anchorId="35E1F521" wp14:editId="5A3156E0">
            <wp:extent cx="5278120" cy="33953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8120" cy="3395345"/>
                    </a:xfrm>
                    <a:prstGeom prst="rect">
                      <a:avLst/>
                    </a:prstGeom>
                  </pic:spPr>
                </pic:pic>
              </a:graphicData>
            </a:graphic>
          </wp:inline>
        </w:drawing>
      </w:r>
    </w:p>
    <w:p w14:paraId="0EA949BD" w14:textId="622C3744" w:rsidR="00873AC6" w:rsidRDefault="00C30EB0" w:rsidP="00C30EB0">
      <w:pPr>
        <w:pStyle w:val="Text"/>
        <w:jc w:val="center"/>
        <w:rPr>
          <w:rFonts w:eastAsiaTheme="minorEastAsia"/>
          <w:lang w:val="en-US" w:eastAsia="zh-CN"/>
        </w:rPr>
      </w:pPr>
      <w:r>
        <w:rPr>
          <w:rFonts w:eastAsiaTheme="minorEastAsia" w:hint="eastAsia"/>
          <w:lang w:val="en-US" w:eastAsia="zh-CN"/>
        </w:rPr>
        <w:t>G</w:t>
      </w:r>
      <w:r>
        <w:rPr>
          <w:rFonts w:eastAsiaTheme="minorEastAsia"/>
          <w:lang w:val="en-US" w:eastAsia="zh-CN"/>
        </w:rPr>
        <w:t xml:space="preserve">I and signals </w:t>
      </w:r>
      <w:r w:rsidR="005C3EF4">
        <w:rPr>
          <w:rFonts w:eastAsiaTheme="minorEastAsia"/>
          <w:lang w:val="en-US" w:eastAsia="zh-CN"/>
        </w:rPr>
        <w:t>received</w:t>
      </w:r>
      <w:r>
        <w:rPr>
          <w:rFonts w:eastAsiaTheme="minorEastAsia"/>
          <w:lang w:val="en-US" w:eastAsia="zh-CN"/>
        </w:rPr>
        <w:t xml:space="preserve"> from </w:t>
      </w:r>
      <w:r w:rsidR="005C3EF4">
        <w:rPr>
          <w:rFonts w:eastAsiaTheme="minorEastAsia"/>
          <w:lang w:val="en-US" w:eastAsia="zh-CN"/>
        </w:rPr>
        <w:t>different paths</w:t>
      </w:r>
    </w:p>
    <w:p w14:paraId="5A4D04F0" w14:textId="160D8B85" w:rsidR="00F80B4D" w:rsidRDefault="009C4870" w:rsidP="007F7061">
      <w:pPr>
        <w:pStyle w:val="Text"/>
        <w:rPr>
          <w:rFonts w:eastAsiaTheme="minorEastAsia"/>
          <w:lang w:val="en-US" w:eastAsia="zh-CN"/>
        </w:rPr>
      </w:pPr>
      <w:r>
        <w:rPr>
          <w:rFonts w:eastAsiaTheme="minorEastAsia"/>
          <w:lang w:val="en-US" w:eastAsia="zh-CN"/>
        </w:rPr>
        <w:t xml:space="preserve">The diagrams of OFDM transmitter and receiver with quadrature amplitude modulation (QAM) are shown by </w:t>
      </w:r>
      <w:r w:rsidR="002311D1">
        <w:rPr>
          <w:rFonts w:eastAsiaTheme="minorEastAsia"/>
          <w:lang w:val="en-US" w:eastAsia="zh-CN"/>
        </w:rPr>
        <w:t>figures below</w:t>
      </w:r>
      <w:r>
        <w:rPr>
          <w:rFonts w:eastAsiaTheme="minorEastAsia"/>
          <w:lang w:val="en-US" w:eastAsia="zh-CN"/>
        </w:rPr>
        <w:t xml:space="preserve">. </w:t>
      </w:r>
    </w:p>
    <w:p w14:paraId="1B2C4183" w14:textId="734BECBC" w:rsidR="00895796" w:rsidRDefault="00647AB8" w:rsidP="007F7061">
      <w:pPr>
        <w:pStyle w:val="Text"/>
        <w:rPr>
          <w:rFonts w:eastAsiaTheme="minorEastAsia"/>
          <w:lang w:val="en-US" w:eastAsia="zh-CN"/>
        </w:rPr>
      </w:pPr>
      <w:r>
        <w:rPr>
          <w:noProof/>
        </w:rPr>
        <w:drawing>
          <wp:inline distT="0" distB="0" distL="0" distR="0" wp14:anchorId="50889A3A" wp14:editId="37A29571">
            <wp:extent cx="5278120" cy="9271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8120" cy="927100"/>
                    </a:xfrm>
                    <a:prstGeom prst="rect">
                      <a:avLst/>
                    </a:prstGeom>
                  </pic:spPr>
                </pic:pic>
              </a:graphicData>
            </a:graphic>
          </wp:inline>
        </w:drawing>
      </w:r>
    </w:p>
    <w:p w14:paraId="42C5DC96" w14:textId="7A51BCBE" w:rsidR="00647AB8" w:rsidRDefault="005C3EF4" w:rsidP="00647AB8">
      <w:pPr>
        <w:pStyle w:val="Text"/>
        <w:jc w:val="center"/>
        <w:rPr>
          <w:rFonts w:eastAsiaTheme="minorEastAsia"/>
          <w:lang w:val="en-US" w:eastAsia="zh-CN"/>
        </w:rPr>
      </w:pPr>
      <w:r>
        <w:rPr>
          <w:rFonts w:eastAsiaTheme="minorEastAsia"/>
          <w:lang w:val="en-US" w:eastAsia="zh-CN"/>
        </w:rPr>
        <w:t>OFDM transmitter</w:t>
      </w:r>
    </w:p>
    <w:p w14:paraId="68DB2CB3" w14:textId="30CB44B4" w:rsidR="00760E01" w:rsidRDefault="00E12AA9" w:rsidP="00760E01">
      <w:pPr>
        <w:pStyle w:val="Text"/>
        <w:rPr>
          <w:rFonts w:eastAsiaTheme="minorEastAsia"/>
          <w:lang w:val="en-US" w:eastAsia="zh-CN"/>
        </w:rPr>
      </w:pPr>
      <w:r>
        <w:rPr>
          <w:rFonts w:eastAsiaTheme="minorEastAsia"/>
          <w:lang w:val="en-US" w:eastAsia="zh-CN"/>
        </w:rPr>
        <w:t xml:space="preserve">The first step of OFDM data transmission is to map the bit stream into waveform. </w:t>
      </w:r>
      <w:r w:rsidR="0001717E">
        <w:rPr>
          <w:rFonts w:eastAsiaTheme="minorEastAsia"/>
          <w:lang w:val="en-US" w:eastAsia="zh-CN"/>
        </w:rPr>
        <w:t>Then, the signal will be converted to parallel parts which can be further</w:t>
      </w:r>
      <w:r w:rsidR="00035155">
        <w:rPr>
          <w:rFonts w:eastAsiaTheme="minorEastAsia"/>
          <w:lang w:val="en-US" w:eastAsia="zh-CN"/>
        </w:rPr>
        <w:t xml:space="preserve"> transmitted and</w:t>
      </w:r>
      <w:r w:rsidR="0001717E">
        <w:rPr>
          <w:rFonts w:eastAsiaTheme="minorEastAsia"/>
          <w:lang w:val="en-US" w:eastAsia="zh-CN"/>
        </w:rPr>
        <w:t xml:space="preserve"> assigned to subcarriers. With the total data amount remains, the symbol period will be extended </w:t>
      </w:r>
      <w:r w:rsidR="0001717E">
        <w:rPr>
          <w:rFonts w:eastAsiaTheme="minorEastAsia"/>
          <w:i/>
          <w:lang w:val="en-US" w:eastAsia="zh-CN"/>
        </w:rPr>
        <w:t>m</w:t>
      </w:r>
      <w:r w:rsidR="0001717E">
        <w:rPr>
          <w:rFonts w:eastAsiaTheme="minorEastAsia"/>
          <w:lang w:val="en-US" w:eastAsia="zh-CN"/>
        </w:rPr>
        <w:t xml:space="preserve"> times where </w:t>
      </w:r>
      <w:r w:rsidR="0001717E">
        <w:rPr>
          <w:rFonts w:eastAsiaTheme="minorEastAsia"/>
          <w:i/>
          <w:lang w:val="en-US" w:eastAsia="zh-CN"/>
        </w:rPr>
        <w:t>m</w:t>
      </w:r>
      <w:r w:rsidR="0001717E">
        <w:rPr>
          <w:rFonts w:eastAsiaTheme="minorEastAsia"/>
          <w:lang w:val="en-US" w:eastAsia="zh-CN"/>
        </w:rPr>
        <w:t xml:space="preserve"> is the number of subcarriers.</w:t>
      </w:r>
      <w:r w:rsidR="006B0069">
        <w:rPr>
          <w:rFonts w:eastAsiaTheme="minorEastAsia"/>
          <w:lang w:val="en-US" w:eastAsia="zh-CN"/>
        </w:rPr>
        <w:t xml:space="preserve"> As a consequence, the frequency is only </w:t>
      </w:r>
      <w:r w:rsidR="006B0069" w:rsidRPr="006B0069">
        <w:rPr>
          <w:rFonts w:eastAsiaTheme="minorEastAsia"/>
          <w:i/>
          <w:lang w:val="en-US" w:eastAsia="zh-CN"/>
        </w:rPr>
        <w:t>1/m</w:t>
      </w:r>
      <w:r w:rsidR="006B0069">
        <w:rPr>
          <w:rFonts w:eastAsiaTheme="minorEastAsia"/>
          <w:i/>
          <w:lang w:val="en-US" w:eastAsia="zh-CN"/>
        </w:rPr>
        <w:t xml:space="preserve"> </w:t>
      </w:r>
      <w:r w:rsidR="006B0069">
        <w:rPr>
          <w:rFonts w:eastAsiaTheme="minorEastAsia"/>
          <w:lang w:val="en-US" w:eastAsia="zh-CN"/>
        </w:rPr>
        <w:t xml:space="preserve">of the original signal, </w:t>
      </w:r>
      <w:r w:rsidR="00035155">
        <w:rPr>
          <w:rFonts w:eastAsiaTheme="minorEastAsia"/>
          <w:lang w:val="en-US" w:eastAsia="zh-CN"/>
        </w:rPr>
        <w:t xml:space="preserve">experiencing </w:t>
      </w:r>
      <w:r w:rsidR="00035155">
        <w:rPr>
          <w:rFonts w:eastAsiaTheme="minorEastAsia"/>
          <w:lang w:val="en-US" w:eastAsia="zh-CN"/>
        </w:rPr>
        <w:lastRenderedPageBreak/>
        <w:t xml:space="preserve">flat fading, </w:t>
      </w:r>
      <w:r w:rsidR="006B0069">
        <w:rPr>
          <w:rFonts w:eastAsiaTheme="minorEastAsia"/>
          <w:lang w:val="en-US" w:eastAsia="zh-CN"/>
        </w:rPr>
        <w:t xml:space="preserve">and the ISI phenomenon can be mitigated </w:t>
      </w:r>
      <w:r w:rsidR="00035155">
        <w:rPr>
          <w:rFonts w:eastAsiaTheme="minorEastAsia"/>
          <w:lang w:val="en-US" w:eastAsia="zh-CN"/>
        </w:rPr>
        <w:t>substantially</w:t>
      </w:r>
      <w:r w:rsidR="006B0069">
        <w:rPr>
          <w:rFonts w:eastAsiaTheme="minorEastAsia"/>
          <w:lang w:val="en-US" w:eastAsia="zh-CN"/>
        </w:rPr>
        <w:t>.</w:t>
      </w:r>
      <w:r w:rsidR="00035155">
        <w:rPr>
          <w:rFonts w:eastAsiaTheme="minorEastAsia"/>
          <w:lang w:val="en-US" w:eastAsia="zh-CN"/>
        </w:rPr>
        <w:t xml:space="preserve"> After that, the signal should be converted back into time domain for time-based CP insertion. Next, the compound signal is supposed to be </w:t>
      </w:r>
      <w:r w:rsidR="00505C99">
        <w:rPr>
          <w:rFonts w:eastAsiaTheme="minorEastAsia"/>
          <w:lang w:val="en-US" w:eastAsia="zh-CN"/>
        </w:rPr>
        <w:t>separated into pure real and imaginary components for BPSK modulation. Finally, the modulated signals are to be combined together for transmission.</w:t>
      </w:r>
    </w:p>
    <w:p w14:paraId="01176810" w14:textId="77777777" w:rsidR="002311D1" w:rsidRDefault="002311D1" w:rsidP="00760E01">
      <w:pPr>
        <w:pStyle w:val="Text"/>
        <w:rPr>
          <w:rFonts w:eastAsiaTheme="minorEastAsia"/>
          <w:lang w:val="en-US" w:eastAsia="zh-CN"/>
        </w:rPr>
      </w:pPr>
    </w:p>
    <w:p w14:paraId="5928E666" w14:textId="77777777" w:rsidR="002311D1" w:rsidRDefault="002311D1" w:rsidP="002311D1">
      <w:pPr>
        <w:pStyle w:val="Text"/>
        <w:jc w:val="center"/>
        <w:rPr>
          <w:rFonts w:eastAsiaTheme="minorEastAsia"/>
          <w:lang w:val="en-US" w:eastAsia="zh-CN"/>
        </w:rPr>
      </w:pPr>
      <w:r>
        <w:rPr>
          <w:noProof/>
        </w:rPr>
        <w:drawing>
          <wp:inline distT="0" distB="0" distL="0" distR="0" wp14:anchorId="71B98C31" wp14:editId="76442EFB">
            <wp:extent cx="5278120" cy="8616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8120" cy="861695"/>
                    </a:xfrm>
                    <a:prstGeom prst="rect">
                      <a:avLst/>
                    </a:prstGeom>
                  </pic:spPr>
                </pic:pic>
              </a:graphicData>
            </a:graphic>
          </wp:inline>
        </w:drawing>
      </w:r>
    </w:p>
    <w:p w14:paraId="111BC74D" w14:textId="307E265D" w:rsidR="002311D1" w:rsidRDefault="005C3EF4" w:rsidP="002311D1">
      <w:pPr>
        <w:pStyle w:val="Text"/>
        <w:jc w:val="center"/>
        <w:rPr>
          <w:rFonts w:eastAsiaTheme="minorEastAsia"/>
          <w:lang w:val="en-US" w:eastAsia="zh-CN"/>
        </w:rPr>
      </w:pPr>
      <w:r>
        <w:rPr>
          <w:rFonts w:eastAsiaTheme="minorEastAsia"/>
          <w:lang w:val="en-US" w:eastAsia="zh-CN"/>
        </w:rPr>
        <w:t>OFDM receiver</w:t>
      </w:r>
    </w:p>
    <w:p w14:paraId="5DD339CB" w14:textId="0B5D0288" w:rsidR="00505C99" w:rsidRDefault="00505C99" w:rsidP="00760E01">
      <w:pPr>
        <w:pStyle w:val="Text"/>
        <w:rPr>
          <w:rFonts w:eastAsiaTheme="minorEastAsia"/>
          <w:lang w:val="en-US" w:eastAsia="zh-CN"/>
        </w:rPr>
      </w:pPr>
    </w:p>
    <w:p w14:paraId="767F7435" w14:textId="2083C91E" w:rsidR="00C74B01" w:rsidRDefault="00505C99" w:rsidP="00760E01">
      <w:pPr>
        <w:pStyle w:val="Text"/>
        <w:rPr>
          <w:rFonts w:eastAsiaTheme="minorEastAsia"/>
          <w:lang w:val="en-US" w:eastAsia="zh-CN"/>
        </w:rPr>
      </w:pPr>
      <w:r>
        <w:rPr>
          <w:rFonts w:eastAsiaTheme="minorEastAsia"/>
          <w:lang w:val="en-US" w:eastAsia="zh-CN"/>
        </w:rPr>
        <w:t>Message recovery is based on similar strategy. Divided by the front end, the re</w:t>
      </w:r>
      <w:r w:rsidR="002311D1">
        <w:rPr>
          <w:rFonts w:eastAsiaTheme="minorEastAsia"/>
          <w:lang w:val="en-US" w:eastAsia="zh-CN"/>
        </w:rPr>
        <w:t xml:space="preserve">al and imaginary parts are to be demodulated by multiplying with the carriers then passed through low-pass filters. After combining and analog-to-digital (A/D) conversion, the CP will be removed from the signal in time domain. </w:t>
      </w:r>
      <w:r w:rsidR="00C7554C">
        <w:rPr>
          <w:rFonts w:eastAsiaTheme="minorEastAsia"/>
          <w:lang w:val="en-US" w:eastAsia="zh-CN"/>
        </w:rPr>
        <w:t xml:space="preserve">Subsequently, the serial signal will be parallelized then transformed to frequency domain. </w:t>
      </w:r>
      <w:r w:rsidR="00C74B01">
        <w:rPr>
          <w:rFonts w:eastAsiaTheme="minorEastAsia"/>
          <w:lang w:val="en-US" w:eastAsia="zh-CN"/>
        </w:rPr>
        <w:t>FDE strategies as ZF can be carried out on single subcarriers with low complexity. Afterwards, the signal can be serialized then demapped into raw bits.</w:t>
      </w:r>
    </w:p>
    <w:p w14:paraId="74142301" w14:textId="58AC7F36" w:rsidR="00F77359" w:rsidRDefault="00F77359" w:rsidP="00F77359">
      <w:pPr>
        <w:pStyle w:val="1"/>
        <w:numPr>
          <w:ilvl w:val="1"/>
          <w:numId w:val="7"/>
        </w:numPr>
        <w:rPr>
          <w:lang w:val="en-US"/>
        </w:rPr>
      </w:pPr>
      <w:r>
        <w:rPr>
          <w:lang w:val="en-US"/>
        </w:rPr>
        <w:t>System Model</w:t>
      </w:r>
    </w:p>
    <w:p w14:paraId="50177CAB" w14:textId="3B6BD01F" w:rsidR="000239A3" w:rsidRPr="00F77359" w:rsidRDefault="002C325E" w:rsidP="000239A3">
      <w:pPr>
        <w:pStyle w:val="Text"/>
        <w:rPr>
          <w:lang w:val="en-US"/>
        </w:rPr>
      </w:pPr>
      <w:r>
        <w:rPr>
          <w:rFonts w:hint="eastAsia"/>
          <w:lang w:val="en-US"/>
        </w:rPr>
        <w:t>T</w:t>
      </w:r>
      <w:r>
        <w:rPr>
          <w:lang w:val="en-US"/>
        </w:rPr>
        <w:t>he system structure is illustrated by Figure.</w:t>
      </w:r>
      <w:r w:rsidR="000239A3" w:rsidRPr="000239A3">
        <w:rPr>
          <w:rFonts w:hint="eastAsia"/>
          <w:lang w:val="en-US"/>
        </w:rPr>
        <w:t xml:space="preserve"> </w:t>
      </w:r>
    </w:p>
    <w:p w14:paraId="51DAF9C3" w14:textId="1037129D" w:rsidR="00F77359" w:rsidRDefault="00F77359" w:rsidP="00F77359">
      <w:pPr>
        <w:pStyle w:val="Text"/>
        <w:rPr>
          <w:lang w:val="en-US"/>
        </w:rPr>
      </w:pPr>
    </w:p>
    <w:p w14:paraId="2BD1BBBF" w14:textId="3BB6FCAC" w:rsidR="00B83F3F" w:rsidRDefault="00B83F3F" w:rsidP="00F77359">
      <w:pPr>
        <w:pStyle w:val="Text"/>
        <w:rPr>
          <w:lang w:val="en-US"/>
        </w:rPr>
      </w:pPr>
      <w:r>
        <w:rPr>
          <w:noProof/>
        </w:rPr>
        <w:drawing>
          <wp:inline distT="0" distB="0" distL="0" distR="0" wp14:anchorId="06DBDC78" wp14:editId="5F257839">
            <wp:extent cx="5278120" cy="3165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8120" cy="3165475"/>
                    </a:xfrm>
                    <a:prstGeom prst="rect">
                      <a:avLst/>
                    </a:prstGeom>
                  </pic:spPr>
                </pic:pic>
              </a:graphicData>
            </a:graphic>
          </wp:inline>
        </w:drawing>
      </w:r>
    </w:p>
    <w:p w14:paraId="76081BE9" w14:textId="080569A7" w:rsidR="00EB3314" w:rsidRDefault="005C3EF4" w:rsidP="005C3EF4">
      <w:pPr>
        <w:pStyle w:val="Text"/>
        <w:jc w:val="center"/>
        <w:rPr>
          <w:lang w:val="en-US"/>
        </w:rPr>
      </w:pPr>
      <w:r>
        <w:rPr>
          <w:rFonts w:hint="eastAsia"/>
          <w:lang w:val="en-US"/>
        </w:rPr>
        <w:t>S</w:t>
      </w:r>
      <w:r>
        <w:rPr>
          <w:lang w:val="en-US"/>
        </w:rPr>
        <w:t>ystem structure of cross-layer design</w:t>
      </w:r>
    </w:p>
    <w:p w14:paraId="321C17DE" w14:textId="41804F35" w:rsidR="00EB3314" w:rsidRPr="00F77359" w:rsidRDefault="00EB3314" w:rsidP="00EB3314">
      <w:pPr>
        <w:pStyle w:val="Text"/>
        <w:rPr>
          <w:lang w:val="en-US"/>
        </w:rPr>
      </w:pPr>
      <w:r>
        <w:rPr>
          <w:rFonts w:hint="eastAsia"/>
          <w:lang w:val="en-US"/>
        </w:rPr>
        <w:t>D</w:t>
      </w:r>
      <w:r>
        <w:rPr>
          <w:lang w:val="en-US"/>
        </w:rPr>
        <w:t xml:space="preserve">etailed explanation about the model, mechanism and process have been covered </w:t>
      </w:r>
      <w:r>
        <w:rPr>
          <w:lang w:val="en-US"/>
        </w:rPr>
        <w:lastRenderedPageBreak/>
        <w:t xml:space="preserve">in </w:t>
      </w:r>
      <w:r w:rsidR="00123E7C">
        <w:rPr>
          <w:lang w:val="en-US"/>
        </w:rPr>
        <w:t>section</w:t>
      </w:r>
      <w:r>
        <w:rPr>
          <w:lang w:val="en-US"/>
        </w:rPr>
        <w:t xml:space="preserve"> 3.1 and 3.2. </w:t>
      </w:r>
      <w:r>
        <w:rPr>
          <w:rFonts w:hint="eastAsia"/>
          <w:lang w:val="en-US"/>
        </w:rPr>
        <w:t>A</w:t>
      </w:r>
      <w:r>
        <w:rPr>
          <w:lang w:val="en-US"/>
        </w:rPr>
        <w:t xml:space="preserve">s can be seen, it is a combination of </w:t>
      </w:r>
      <w:r w:rsidR="00426589">
        <w:rPr>
          <w:lang w:val="en-US"/>
        </w:rPr>
        <w:t>cross-</w:t>
      </w:r>
      <w:r>
        <w:rPr>
          <w:lang w:val="en-US"/>
        </w:rPr>
        <w:t xml:space="preserve">layer hierarchy and OFDM module. </w:t>
      </w:r>
    </w:p>
    <w:p w14:paraId="400EC73D" w14:textId="2DA92A67" w:rsidR="00EB3314" w:rsidRDefault="00EB3314" w:rsidP="00F77359">
      <w:pPr>
        <w:pStyle w:val="Text"/>
        <w:rPr>
          <w:lang w:val="en-US"/>
        </w:rPr>
      </w:pPr>
    </w:p>
    <w:p w14:paraId="65A90B0F" w14:textId="49C93B9B" w:rsidR="00EB3314" w:rsidRDefault="00426589" w:rsidP="00F77359">
      <w:pPr>
        <w:pStyle w:val="Text"/>
        <w:rPr>
          <w:lang w:val="en-US"/>
        </w:rPr>
      </w:pPr>
      <w:r>
        <w:rPr>
          <w:lang w:val="en-US"/>
        </w:rPr>
        <w:t xml:space="preserve">One of the main advantages of this design is the spectrum and power efficiencies. From the </w:t>
      </w:r>
      <w:r w:rsidR="00B32D03">
        <w:rPr>
          <w:lang w:val="en-US"/>
        </w:rPr>
        <w:t>perspective</w:t>
      </w:r>
      <w:r>
        <w:rPr>
          <w:lang w:val="en-US"/>
        </w:rPr>
        <w:t xml:space="preserve"> of cross-layer model, the system </w:t>
      </w:r>
      <w:r w:rsidR="00E77F66">
        <w:rPr>
          <w:lang w:val="en-US"/>
        </w:rPr>
        <w:t>is to</w:t>
      </w:r>
      <w:r>
        <w:rPr>
          <w:lang w:val="en-US"/>
        </w:rPr>
        <w:t xml:space="preserve"> guarantee MWC for given bandwidth and power</w:t>
      </w:r>
      <w:r w:rsidRPr="00426589">
        <w:rPr>
          <w:lang w:val="en-US"/>
        </w:rPr>
        <w:t xml:space="preserve"> </w:t>
      </w:r>
      <w:r>
        <w:rPr>
          <w:lang w:val="en-US"/>
        </w:rPr>
        <w:t xml:space="preserve">through dynamic feedback and compensation. </w:t>
      </w:r>
      <w:r w:rsidR="00B32D03">
        <w:rPr>
          <w:lang w:val="en-US"/>
        </w:rPr>
        <w:t>Additionally</w:t>
      </w:r>
      <w:r>
        <w:rPr>
          <w:lang w:val="en-US"/>
        </w:rPr>
        <w:t xml:space="preserve">, </w:t>
      </w:r>
      <w:r w:rsidR="00010F84">
        <w:rPr>
          <w:lang w:val="en-US"/>
        </w:rPr>
        <w:t xml:space="preserve">the weight design based on packet rather than queues can fulfil different requirements of various services flexibly, and more type of traffic can be introduced to the existing system easily, as has been implemented for haptic data. </w:t>
      </w:r>
      <w:r w:rsidR="00B32D03">
        <w:rPr>
          <w:lang w:val="en-US"/>
        </w:rPr>
        <w:t xml:space="preserve">It is also demonstrated that the system performance in terms of throughput, delay and packet drop rate has been optimized. </w:t>
      </w:r>
      <w:r w:rsidR="00B356B4">
        <w:rPr>
          <w:lang w:val="en-US"/>
        </w:rPr>
        <w:t xml:space="preserve">Moreover, </w:t>
      </w:r>
      <w:r w:rsidR="00B32D03">
        <w:rPr>
          <w:lang w:val="en-US"/>
        </w:rPr>
        <w:t>OFDM</w:t>
      </w:r>
      <w:r w:rsidR="00B356B4">
        <w:rPr>
          <w:lang w:val="en-US"/>
        </w:rPr>
        <w:t xml:space="preserve"> that </w:t>
      </w:r>
      <w:r w:rsidR="00B356B4">
        <w:t>enables adaptive transmission tactics</w:t>
      </w:r>
      <w:r w:rsidR="00B32D03">
        <w:rPr>
          <w:lang w:val="en-US"/>
        </w:rPr>
        <w:t xml:space="preserve"> also ensures less IBI, ICI and ISI, which is bandwidth efficient</w:t>
      </w:r>
      <w:r w:rsidR="00B356B4">
        <w:rPr>
          <w:lang w:val="en-US"/>
        </w:rPr>
        <w:t xml:space="preserve"> and less complex than conventional schemes.</w:t>
      </w:r>
    </w:p>
    <w:p w14:paraId="6E19476A" w14:textId="5AD5AF35" w:rsidR="00B356B4" w:rsidRDefault="00B356B4" w:rsidP="00F77359">
      <w:pPr>
        <w:pStyle w:val="Text"/>
        <w:rPr>
          <w:lang w:val="en-US"/>
        </w:rPr>
      </w:pPr>
    </w:p>
    <w:p w14:paraId="52AF6E47" w14:textId="3636D279" w:rsidR="00B356B4" w:rsidRPr="00B356B4" w:rsidRDefault="002C3F14" w:rsidP="00F77359">
      <w:pPr>
        <w:pStyle w:val="Text"/>
        <w:rPr>
          <w:lang w:val="en-US"/>
        </w:rPr>
      </w:pPr>
      <w:r>
        <w:rPr>
          <w:lang w:val="en-US"/>
        </w:rPr>
        <w:t xml:space="preserve">In contrast, the price cannot be ignored. The enhanced performance is with the cost of architectural costs. If handled improperly, it </w:t>
      </w:r>
      <w:r w:rsidR="000D41D1">
        <w:rPr>
          <w:lang w:val="en-US"/>
        </w:rPr>
        <w:t>may</w:t>
      </w:r>
      <w:r>
        <w:rPr>
          <w:lang w:val="en-US"/>
        </w:rPr>
        <w:t xml:space="preserve"> </w:t>
      </w:r>
      <w:r w:rsidR="000D41D1">
        <w:rPr>
          <w:lang w:val="en-US"/>
        </w:rPr>
        <w:t>lead</w:t>
      </w:r>
      <w:r>
        <w:rPr>
          <w:lang w:val="en-US"/>
        </w:rPr>
        <w:t xml:space="preserve"> to spaghetti structure, which ruins the stability of the whole network. </w:t>
      </w:r>
      <w:r w:rsidR="000D41D1">
        <w:rPr>
          <w:lang w:val="en-US"/>
        </w:rPr>
        <w:t xml:space="preserve">Besides, there can be unexpected developing and maintaining issues that never occur in traditional design. In such case, the </w:t>
      </w:r>
      <w:r w:rsidR="00AE558C">
        <w:rPr>
          <w:lang w:val="en-US"/>
        </w:rPr>
        <w:t>joint layer</w:t>
      </w:r>
      <w:r w:rsidR="00AE558C">
        <w:rPr>
          <w:rFonts w:hint="eastAsia"/>
          <w:lang w:val="en-US"/>
        </w:rPr>
        <w:t xml:space="preserve"> </w:t>
      </w:r>
      <w:r w:rsidR="000D41D1">
        <w:rPr>
          <w:lang w:val="en-US"/>
        </w:rPr>
        <w:t xml:space="preserve">might need to be redesigned rather than a single </w:t>
      </w:r>
      <w:r w:rsidR="00AE558C">
        <w:rPr>
          <w:lang w:val="en-US"/>
        </w:rPr>
        <w:t>layer. Furthermore, it is probable that other optimization strategies based on a certain layer cannot be reused on this design. More analysis and discussion based on the simulation result will be covered later.</w:t>
      </w:r>
    </w:p>
    <w:p w14:paraId="05640F8B" w14:textId="77777777" w:rsidR="00EB3314" w:rsidRDefault="00EB3314" w:rsidP="00F77359">
      <w:pPr>
        <w:pStyle w:val="Text"/>
        <w:rPr>
          <w:lang w:val="en-US"/>
        </w:rPr>
      </w:pPr>
    </w:p>
    <w:p w14:paraId="062C883D" w14:textId="5B8DB0A3" w:rsidR="00B83F3F" w:rsidRDefault="00EB1CBC" w:rsidP="00F77359">
      <w:pPr>
        <w:pStyle w:val="Text"/>
        <w:rPr>
          <w:lang w:val="en-US"/>
        </w:rPr>
      </w:pPr>
      <w:r>
        <w:rPr>
          <w:lang w:val="en-US"/>
        </w:rPr>
        <w:t>The simulation is fulfilled on a quasi-static fading channel that on time slot basis.</w:t>
      </w:r>
      <w:r>
        <w:rPr>
          <w:rFonts w:hint="eastAsia"/>
          <w:lang w:val="en-US"/>
        </w:rPr>
        <w:t xml:space="preserve"> </w:t>
      </w:r>
      <w:r w:rsidR="0067260D">
        <w:rPr>
          <w:lang w:val="en-US"/>
        </w:rPr>
        <w:t xml:space="preserve">It is assumed that the CSI remains unchanged in every </w:t>
      </w:r>
      <w:r w:rsidR="00686DBF">
        <w:rPr>
          <w:lang w:val="en-US"/>
        </w:rPr>
        <w:t>slot</w:t>
      </w:r>
      <w:r w:rsidR="0067260D">
        <w:rPr>
          <w:lang w:val="en-US"/>
        </w:rPr>
        <w:t xml:space="preserve">, and the </w:t>
      </w:r>
      <w:r w:rsidR="00686DBF">
        <w:rPr>
          <w:lang w:val="en-US"/>
        </w:rPr>
        <w:t xml:space="preserve">packets should be sent at the end of slots. The setting also suggests that the weight and buffer can only be updated when slots finish. As a consequence, the </w:t>
      </w:r>
      <w:r>
        <w:rPr>
          <w:lang w:val="en-US"/>
        </w:rPr>
        <w:t xml:space="preserve">achievable data rate is supposed to be constant in a certain slot. For total bandwidth </w:t>
      </w:r>
      <w:r w:rsidRPr="008C222D">
        <w:rPr>
          <w:i/>
          <w:lang w:val="en-US"/>
        </w:rPr>
        <w:t>B</w:t>
      </w:r>
      <w:r>
        <w:rPr>
          <w:lang w:val="en-US"/>
        </w:rPr>
        <w:t xml:space="preserve"> shared by </w:t>
      </w:r>
      <w:r w:rsidRPr="008C222D">
        <w:rPr>
          <w:i/>
          <w:lang w:val="en-US"/>
        </w:rPr>
        <w:t>N</w:t>
      </w:r>
      <w:r>
        <w:rPr>
          <w:lang w:val="en-US"/>
        </w:rPr>
        <w:t xml:space="preserve"> orthogonal subcarriers to serve </w:t>
      </w:r>
      <w:r w:rsidRPr="008C222D">
        <w:rPr>
          <w:i/>
          <w:lang w:val="en-US"/>
        </w:rPr>
        <w:t xml:space="preserve">K </w:t>
      </w:r>
      <w:r>
        <w:rPr>
          <w:lang w:val="en-US"/>
        </w:rPr>
        <w:t>users,</w:t>
      </w:r>
      <w:r w:rsidR="00923350">
        <w:rPr>
          <w:lang w:val="en-US"/>
        </w:rPr>
        <w:t xml:space="preserve"> assuming</w:t>
      </w:r>
      <w:r w:rsidR="00923350" w:rsidRPr="00923350">
        <w:rPr>
          <w:lang w:val="en-US"/>
        </w:rPr>
        <w:t xml:space="preserve"> </w:t>
      </w:r>
      <w:r w:rsidR="00923350" w:rsidRPr="00923350">
        <w:rPr>
          <w:position w:val="-12"/>
          <w:lang w:val="en-US"/>
        </w:rPr>
        <w:object w:dxaOrig="340" w:dyaOrig="360" w14:anchorId="729B6AB9">
          <v:shape id="_x0000_i1057" type="#_x0000_t75" style="width:17pt;height:18.35pt" o:ole="">
            <v:imagedata r:id="rId88" o:title=""/>
          </v:shape>
          <o:OLEObject Type="Embed" ProgID="Equation.DSMT4" ShapeID="_x0000_i1057" DrawAspect="Content" ObjectID="_1585073555" r:id="rId89"/>
        </w:object>
      </w:r>
      <w:r w:rsidR="00923350" w:rsidRPr="00923350">
        <w:rPr>
          <w:lang w:val="en-US"/>
        </w:rPr>
        <w:t xml:space="preserve"> </w:t>
      </w:r>
      <w:r w:rsidR="00923350">
        <w:rPr>
          <w:lang w:val="en-US"/>
        </w:rPr>
        <w:t xml:space="preserve">represents the subcarrier set allocated to user </w:t>
      </w:r>
      <w:r w:rsidR="00923350" w:rsidRPr="008C222D">
        <w:rPr>
          <w:i/>
          <w:lang w:val="en-US"/>
        </w:rPr>
        <w:t>k</w:t>
      </w:r>
      <w:r w:rsidR="008C222D">
        <w:rPr>
          <w:rFonts w:eastAsiaTheme="minorEastAsia"/>
          <w:lang w:val="en-US" w:eastAsia="zh-CN"/>
        </w:rPr>
        <w:t xml:space="preserve"> </w:t>
      </w:r>
      <w:r w:rsidR="008C222D" w:rsidRPr="00703255">
        <w:rPr>
          <w:rFonts w:eastAsiaTheme="minorEastAsia"/>
          <w:position w:val="-14"/>
          <w:lang w:val="en-US" w:eastAsia="zh-CN"/>
        </w:rPr>
        <w:object w:dxaOrig="1560" w:dyaOrig="400" w14:anchorId="554059FB">
          <v:shape id="_x0000_i1058" type="#_x0000_t75" style="width:78.1pt;height:19.7pt" o:ole="">
            <v:imagedata r:id="rId90" o:title=""/>
          </v:shape>
          <o:OLEObject Type="Embed" ProgID="Equation.DSMT4" ShapeID="_x0000_i1058" DrawAspect="Content" ObjectID="_1585073556" r:id="rId91"/>
        </w:object>
      </w:r>
      <w:r w:rsidR="008C222D">
        <w:rPr>
          <w:rFonts w:eastAsiaTheme="minorEastAsia"/>
          <w:lang w:val="en-US" w:eastAsia="zh-CN"/>
        </w:rPr>
        <w:t xml:space="preserve"> </w:t>
      </w:r>
      <w:r w:rsidR="00923350">
        <w:rPr>
          <w:lang w:val="en-US"/>
        </w:rPr>
        <w:t>and</w:t>
      </w:r>
      <w:r w:rsidR="00DF486C">
        <w:rPr>
          <w:lang w:val="en-US"/>
        </w:rPr>
        <w:t xml:space="preserve"> </w:t>
      </w:r>
      <w:r w:rsidR="00DF486C" w:rsidRPr="00DF486C">
        <w:rPr>
          <w:position w:val="-14"/>
          <w:lang w:val="en-US"/>
        </w:rPr>
        <w:object w:dxaOrig="420" w:dyaOrig="380" w14:anchorId="6B5EBE66">
          <v:shape id="_x0000_i1059" type="#_x0000_t75" style="width:21.05pt;height:19pt" o:ole="">
            <v:imagedata r:id="rId92" o:title=""/>
          </v:shape>
          <o:OLEObject Type="Embed" ProgID="Equation.DSMT4" ShapeID="_x0000_i1059" DrawAspect="Content" ObjectID="_1585073557" r:id="rId93"/>
        </w:object>
      </w:r>
      <w:r w:rsidR="00DF486C">
        <w:rPr>
          <w:lang w:val="en-US"/>
        </w:rPr>
        <w:t xml:space="preserve"> is the power of user </w:t>
      </w:r>
      <w:r w:rsidR="00DF486C" w:rsidRPr="008C222D">
        <w:rPr>
          <w:i/>
          <w:lang w:val="en-US"/>
        </w:rPr>
        <w:t>k</w:t>
      </w:r>
      <w:r w:rsidR="00DF486C">
        <w:rPr>
          <w:lang w:val="en-US"/>
        </w:rPr>
        <w:t xml:space="preserve"> on subcarrier </w:t>
      </w:r>
      <w:r w:rsidR="00DF486C" w:rsidRPr="008C222D">
        <w:rPr>
          <w:i/>
          <w:lang w:val="en-US"/>
        </w:rPr>
        <w:t>n</w:t>
      </w:r>
      <w:r w:rsidR="008C222D">
        <w:rPr>
          <w:i/>
          <w:lang w:val="en-US"/>
        </w:rPr>
        <w:t xml:space="preserve"> </w:t>
      </w:r>
      <w:r w:rsidR="008C222D" w:rsidRPr="00703255">
        <w:rPr>
          <w:i/>
          <w:position w:val="-14"/>
        </w:rPr>
        <w:object w:dxaOrig="1560" w:dyaOrig="400" w14:anchorId="3ED17AEF">
          <v:shape id="_x0000_i1060" type="#_x0000_t75" style="width:78.1pt;height:19.7pt" o:ole="">
            <v:imagedata r:id="rId94" o:title=""/>
          </v:shape>
          <o:OLEObject Type="Embed" ProgID="Equation.DSMT4" ShapeID="_x0000_i1060" DrawAspect="Content" ObjectID="_1585073558" r:id="rId95"/>
        </w:object>
      </w:r>
      <w:r w:rsidR="00DF486C">
        <w:rPr>
          <w:lang w:val="en-US"/>
        </w:rPr>
        <w:t xml:space="preserve">, the maximum available data rate of user </w:t>
      </w:r>
      <w:r w:rsidR="00DF486C" w:rsidRPr="008C222D">
        <w:rPr>
          <w:i/>
          <w:lang w:val="en-US"/>
        </w:rPr>
        <w:t>k</w:t>
      </w:r>
      <w:r w:rsidR="00DF486C">
        <w:rPr>
          <w:lang w:val="en-US"/>
        </w:rPr>
        <w:t xml:space="preserve"> can be derived through Shannon Theorem:</w:t>
      </w:r>
    </w:p>
    <w:p w14:paraId="35E23D4D" w14:textId="132C8B77" w:rsidR="00DF486C" w:rsidRDefault="00683079" w:rsidP="00DF486C">
      <w:pPr>
        <w:pStyle w:val="MTDisplayEquation"/>
        <w:rPr>
          <w:lang w:val="en-US"/>
        </w:rPr>
      </w:pPr>
      <w:r w:rsidRPr="00683079">
        <w:rPr>
          <w:position w:val="-24"/>
          <w:lang w:val="en-US"/>
        </w:rPr>
        <w:object w:dxaOrig="4280" w:dyaOrig="620" w14:anchorId="625E4BFB">
          <v:shape id="_x0000_i1061" type="#_x0000_t75" style="width:213.95pt;height:31.25pt" o:ole="">
            <v:imagedata r:id="rId96" o:title=""/>
          </v:shape>
          <o:OLEObject Type="Embed" ProgID="Equation.DSMT4" ShapeID="_x0000_i1061" DrawAspect="Content" ObjectID="_1585073559" r:id="rId97"/>
        </w:object>
      </w:r>
      <w:r w:rsidR="00DF486C">
        <w:rPr>
          <w:lang w:val="en-US"/>
        </w:rPr>
        <w:t xml:space="preserve"> </w:t>
      </w:r>
    </w:p>
    <w:p w14:paraId="69D51FB3" w14:textId="69094B1A" w:rsidR="00DF486C" w:rsidRDefault="00683079" w:rsidP="00F77359">
      <w:pPr>
        <w:pStyle w:val="Text"/>
        <w:rPr>
          <w:rFonts w:eastAsiaTheme="minorEastAsia"/>
          <w:lang w:val="en-US" w:eastAsia="zh-CN"/>
        </w:rPr>
      </w:pPr>
      <w:r>
        <w:rPr>
          <w:rFonts w:eastAsiaTheme="minorEastAsia"/>
          <w:lang w:val="en-US" w:eastAsia="zh-CN"/>
        </w:rPr>
        <w:t xml:space="preserve">in which </w:t>
      </w:r>
    </w:p>
    <w:p w14:paraId="2493198F" w14:textId="2C4E7E6D" w:rsidR="00683079" w:rsidRDefault="00683079" w:rsidP="00683079">
      <w:pPr>
        <w:pStyle w:val="MTDisplayEquation"/>
        <w:rPr>
          <w:lang w:val="en-US"/>
        </w:rPr>
      </w:pPr>
      <w:r w:rsidRPr="00683079">
        <w:rPr>
          <w:position w:val="-60"/>
          <w:lang w:val="en-US"/>
        </w:rPr>
        <w:object w:dxaOrig="1460" w:dyaOrig="1120" w14:anchorId="4E18E446">
          <v:shape id="_x0000_i1062" type="#_x0000_t75" style="width:72.7pt;height:55.7pt" o:ole="">
            <v:imagedata r:id="rId98" o:title=""/>
          </v:shape>
          <o:OLEObject Type="Embed" ProgID="Equation.DSMT4" ShapeID="_x0000_i1062" DrawAspect="Content" ObjectID="_1585073560" r:id="rId99"/>
        </w:object>
      </w:r>
      <w:r>
        <w:rPr>
          <w:lang w:val="en-US"/>
        </w:rPr>
        <w:t xml:space="preserve"> </w:t>
      </w:r>
    </w:p>
    <w:p w14:paraId="048FA965" w14:textId="13F99334" w:rsidR="00683079" w:rsidRDefault="00683079" w:rsidP="00F77359">
      <w:pPr>
        <w:pStyle w:val="Text"/>
        <w:rPr>
          <w:rFonts w:eastAsiaTheme="minorEastAsia"/>
          <w:lang w:val="en-US" w:eastAsia="zh-CN"/>
        </w:rPr>
      </w:pPr>
      <w:r>
        <w:rPr>
          <w:rFonts w:eastAsiaTheme="minorEastAsia"/>
          <w:lang w:val="en-US" w:eastAsia="zh-CN"/>
        </w:rPr>
        <w:t xml:space="preserve">is the channel-to-noise power ratio (CNR) of user </w:t>
      </w:r>
      <w:r w:rsidRPr="008C222D">
        <w:rPr>
          <w:rFonts w:eastAsiaTheme="minorEastAsia"/>
          <w:i/>
          <w:lang w:val="en-US" w:eastAsia="zh-CN"/>
        </w:rPr>
        <w:t>k</w:t>
      </w:r>
      <w:r>
        <w:rPr>
          <w:rFonts w:eastAsiaTheme="minorEastAsia"/>
          <w:lang w:val="en-US" w:eastAsia="zh-CN"/>
        </w:rPr>
        <w:t xml:space="preserve"> on subcarrier </w:t>
      </w:r>
      <w:r w:rsidRPr="008C222D">
        <w:rPr>
          <w:rFonts w:eastAsiaTheme="minorEastAsia"/>
          <w:i/>
          <w:lang w:val="en-US" w:eastAsia="zh-CN"/>
        </w:rPr>
        <w:t>n</w:t>
      </w:r>
      <w:r>
        <w:rPr>
          <w:rFonts w:eastAsiaTheme="minorEastAsia"/>
          <w:lang w:val="en-US" w:eastAsia="zh-CN"/>
        </w:rPr>
        <w:t>.</w:t>
      </w:r>
    </w:p>
    <w:p w14:paraId="6890F7CC" w14:textId="1C7F3902" w:rsidR="00B21796" w:rsidRDefault="00B21796" w:rsidP="00F77359">
      <w:pPr>
        <w:pStyle w:val="Text"/>
        <w:rPr>
          <w:rFonts w:eastAsiaTheme="minorEastAsia"/>
          <w:lang w:val="en-US" w:eastAsia="zh-CN"/>
        </w:rPr>
      </w:pPr>
    </w:p>
    <w:p w14:paraId="57BACAC8" w14:textId="76A2470C" w:rsidR="00B21796" w:rsidRDefault="00B21796" w:rsidP="00F77359">
      <w:pPr>
        <w:pStyle w:val="Text"/>
        <w:rPr>
          <w:rFonts w:eastAsiaTheme="minorEastAsia"/>
          <w:lang w:val="en-US" w:eastAsia="zh-CN"/>
        </w:rPr>
      </w:pPr>
      <w:r>
        <w:rPr>
          <w:rFonts w:eastAsiaTheme="minorEastAsia"/>
          <w:lang w:val="en-US" w:eastAsia="zh-CN"/>
        </w:rPr>
        <w:lastRenderedPageBreak/>
        <w:t>As mentioned above, the achievable data rate is calculated in PHY layer with the weight and subcarrier &amp; power allocation result then passed to MAC layer for data scheduling.</w:t>
      </w:r>
    </w:p>
    <w:p w14:paraId="4A8C8966" w14:textId="1DECD42A" w:rsidR="00B21796" w:rsidRDefault="003B23B7" w:rsidP="007A4901">
      <w:pPr>
        <w:pStyle w:val="Title1"/>
        <w:rPr>
          <w:lang w:val="en-US"/>
        </w:rPr>
      </w:pPr>
      <w:r>
        <w:rPr>
          <w:lang w:val="en-US"/>
        </w:rPr>
        <w:t>Resource Allocation at the PHY Layer</w:t>
      </w:r>
    </w:p>
    <w:p w14:paraId="65503987" w14:textId="52B2D926" w:rsidR="003B23B7" w:rsidRDefault="003B23B7" w:rsidP="003B23B7">
      <w:pPr>
        <w:pStyle w:val="Text"/>
      </w:pPr>
      <w:r>
        <w:t>The objective of resource allocation is to utilise the limited resources effectively to enhance the quality of the wireless network. Two kinds of resources are considered in this project, namely subcarrier and power. As the most basic unit of OFDM system, subcarriers, or subchannels,</w:t>
      </w:r>
      <w:r>
        <w:rPr>
          <w:rFonts w:hint="eastAsia"/>
        </w:rPr>
        <w:t xml:space="preserve"> </w:t>
      </w:r>
      <w:r>
        <w:t>can be assigned to different users for signal transmission. The purpose of subcarrier allocation is to achieve the highest bandwidth efficiency by sending as much information as possible. A subchannel can only serve one user at a time, and the CIRs of different subcarriers on dissimilar users are varied, which changes with time and space.</w:t>
      </w:r>
      <w:r>
        <w:rPr>
          <w:rFonts w:hint="eastAsia"/>
        </w:rPr>
        <w:t xml:space="preserve"> </w:t>
      </w:r>
      <w:r>
        <w:t>In other words, a subchannel experiencing severe fading for this user may have the largest gain on that user compared with other subcarriers.</w:t>
      </w:r>
      <w:r>
        <w:rPr>
          <w:rFonts w:hint="eastAsia"/>
        </w:rPr>
        <w:t xml:space="preserve"> </w:t>
      </w:r>
      <w:r>
        <w:t xml:space="preserve">As a consequence, to increase system capacity, it is necessary that the system utilise a proper scheme to distribute subchannels to users to maximize CNR. On the other hand, compared with allocating the same amount of power to subcarriers, the network performance can be improved with adjustable power distribution strategies. As the formula indicates, to increase the maximum data rate, those subcarriers with higher gains are supposed to receive more power, and the abandoned ones should not be considered. In the following sections, several subcarrier and power distribution schemes will be compared and combined, then a proposed one will be utilized and further blended with scheduling schemes at the MAC layer. </w:t>
      </w:r>
    </w:p>
    <w:p w14:paraId="51BBD259" w14:textId="77777777" w:rsidR="003B23B7" w:rsidRDefault="003B23B7" w:rsidP="003B23B7">
      <w:pPr>
        <w:pStyle w:val="Text"/>
      </w:pPr>
    </w:p>
    <w:p w14:paraId="2D818629" w14:textId="77777777" w:rsidR="003B23B7" w:rsidRPr="00DA6B8E" w:rsidRDefault="003B23B7" w:rsidP="003B23B7">
      <w:pPr>
        <w:pStyle w:val="Text"/>
        <w:rPr>
          <w:rFonts w:eastAsiaTheme="minorEastAsia"/>
          <w:lang w:val="en-US" w:eastAsia="zh-CN"/>
        </w:rPr>
      </w:pPr>
      <w:r>
        <w:t xml:space="preserve">Please be aware that the algorithms below are based on </w:t>
      </w:r>
      <w:r>
        <w:rPr>
          <w:rFonts w:eastAsiaTheme="minorEastAsia"/>
          <w:lang w:val="en-US" w:eastAsia="zh-CN"/>
        </w:rPr>
        <w:t xml:space="preserve">bandwidth </w:t>
      </w:r>
      <w:r>
        <w:rPr>
          <w:rFonts w:eastAsiaTheme="minorEastAsia"/>
          <w:i/>
          <w:lang w:val="en-US" w:eastAsia="zh-CN"/>
        </w:rPr>
        <w:t>B</w:t>
      </w:r>
      <w:r>
        <w:rPr>
          <w:rFonts w:eastAsiaTheme="minorEastAsia"/>
          <w:lang w:val="en-US" w:eastAsia="zh-CN"/>
        </w:rPr>
        <w:t xml:space="preserve"> divided into </w:t>
      </w:r>
      <w:r>
        <w:rPr>
          <w:rFonts w:eastAsiaTheme="minorEastAsia"/>
          <w:i/>
          <w:lang w:val="en-US" w:eastAsia="zh-CN"/>
        </w:rPr>
        <w:t>N</w:t>
      </w:r>
      <w:r>
        <w:rPr>
          <w:rFonts w:eastAsiaTheme="minorEastAsia"/>
          <w:lang w:val="en-US" w:eastAsia="zh-CN"/>
        </w:rPr>
        <w:t xml:space="preserve"> independent subcarriers to serve </w:t>
      </w:r>
      <w:r>
        <w:rPr>
          <w:rFonts w:eastAsiaTheme="minorEastAsia"/>
          <w:i/>
          <w:lang w:val="en-US" w:eastAsia="zh-CN"/>
        </w:rPr>
        <w:t>K</w:t>
      </w:r>
      <w:r>
        <w:rPr>
          <w:rFonts w:eastAsiaTheme="minorEastAsia"/>
          <w:lang w:val="en-US" w:eastAsia="zh-CN"/>
        </w:rPr>
        <w:t xml:space="preserve"> users. User index is indicated by </w:t>
      </w:r>
      <w:r>
        <w:rPr>
          <w:rFonts w:eastAsiaTheme="minorEastAsia"/>
          <w:i/>
          <w:lang w:val="en-US" w:eastAsia="zh-CN"/>
        </w:rPr>
        <w:t>k</w:t>
      </w:r>
      <w:r>
        <w:rPr>
          <w:rFonts w:eastAsiaTheme="minorEastAsia"/>
          <w:lang w:val="en-US" w:eastAsia="zh-CN"/>
        </w:rPr>
        <w:t xml:space="preserve"> </w:t>
      </w:r>
      <w:r w:rsidRPr="00703255">
        <w:rPr>
          <w:rFonts w:eastAsiaTheme="minorEastAsia"/>
          <w:position w:val="-14"/>
          <w:lang w:val="en-US" w:eastAsia="zh-CN"/>
        </w:rPr>
        <w:object w:dxaOrig="1560" w:dyaOrig="400" w14:anchorId="2E2CD15B">
          <v:shape id="_x0000_i1063" type="#_x0000_t75" style="width:78.1pt;height:19.7pt" o:ole="">
            <v:imagedata r:id="rId90" o:title=""/>
          </v:shape>
          <o:OLEObject Type="Embed" ProgID="Equation.DSMT4" ShapeID="_x0000_i1063" DrawAspect="Content" ObjectID="_1585073561" r:id="rId100"/>
        </w:object>
      </w:r>
      <w:r>
        <w:rPr>
          <w:rFonts w:eastAsiaTheme="minorEastAsia"/>
          <w:lang w:val="en-US" w:eastAsia="zh-CN"/>
        </w:rPr>
        <w:t xml:space="preserve"> and subcarrier index by </w:t>
      </w:r>
      <w:r>
        <w:rPr>
          <w:i/>
        </w:rPr>
        <w:t>n</w:t>
      </w:r>
      <w:r w:rsidRPr="00703255">
        <w:t xml:space="preserve"> </w:t>
      </w:r>
      <w:r w:rsidRPr="00703255">
        <w:rPr>
          <w:i/>
          <w:position w:val="-14"/>
        </w:rPr>
        <w:object w:dxaOrig="1560" w:dyaOrig="400" w14:anchorId="086866E7">
          <v:shape id="_x0000_i1064" type="#_x0000_t75" style="width:78.1pt;height:19.7pt" o:ole="">
            <v:imagedata r:id="rId94" o:title=""/>
          </v:shape>
          <o:OLEObject Type="Embed" ProgID="Equation.DSMT4" ShapeID="_x0000_i1064" DrawAspect="Content" ObjectID="_1585073562" r:id="rId101"/>
        </w:object>
      </w:r>
      <w:r>
        <w:t>.</w:t>
      </w:r>
      <w:r>
        <w:rPr>
          <w:rFonts w:eastAsiaTheme="minorEastAsia" w:hint="eastAsia"/>
          <w:lang w:val="en-US" w:eastAsia="zh-CN"/>
        </w:rPr>
        <w:t xml:space="preserve"> </w:t>
      </w:r>
      <w:r>
        <w:rPr>
          <w:rFonts w:eastAsiaTheme="minorEastAsia"/>
          <w:lang w:val="en-US" w:eastAsia="zh-CN"/>
        </w:rPr>
        <w:t xml:space="preserve">The subchannel set of user </w:t>
      </w:r>
      <w:r>
        <w:rPr>
          <w:rFonts w:eastAsiaTheme="minorEastAsia"/>
          <w:i/>
          <w:lang w:val="en-US" w:eastAsia="zh-CN"/>
        </w:rPr>
        <w:t>k</w:t>
      </w:r>
      <w:r>
        <w:rPr>
          <w:rFonts w:eastAsiaTheme="minorEastAsia"/>
          <w:lang w:val="en-US" w:eastAsia="zh-CN"/>
        </w:rPr>
        <w:t xml:space="preserve"> is denoted by </w:t>
      </w:r>
      <w:r w:rsidRPr="00703255">
        <w:rPr>
          <w:rFonts w:eastAsiaTheme="minorEastAsia"/>
          <w:position w:val="-12"/>
          <w:lang w:val="en-US" w:eastAsia="zh-CN"/>
        </w:rPr>
        <w:object w:dxaOrig="340" w:dyaOrig="360" w14:anchorId="28407367">
          <v:shape id="_x0000_i1065" type="#_x0000_t75" style="width:17pt;height:18.35pt" o:ole="">
            <v:imagedata r:id="rId102" o:title=""/>
          </v:shape>
          <o:OLEObject Type="Embed" ProgID="Equation.DSMT4" ShapeID="_x0000_i1065" DrawAspect="Content" ObjectID="_1585073563" r:id="rId103"/>
        </w:object>
      </w:r>
      <w:r>
        <w:rPr>
          <w:rFonts w:eastAsiaTheme="minorEastAsia"/>
          <w:lang w:val="en-US" w:eastAsia="zh-CN"/>
        </w:rPr>
        <w:t xml:space="preserve"> subject to </w:t>
      </w:r>
      <w:r w:rsidRPr="00953B46">
        <w:rPr>
          <w:rFonts w:eastAsiaTheme="minorEastAsia"/>
          <w:position w:val="-14"/>
          <w:lang w:val="en-US" w:eastAsia="zh-CN"/>
        </w:rPr>
        <w:object w:dxaOrig="1960" w:dyaOrig="400" w14:anchorId="4B97F4D5">
          <v:shape id="_x0000_i1066" type="#_x0000_t75" style="width:97.8pt;height:19.7pt" o:ole="">
            <v:imagedata r:id="rId104" o:title=""/>
          </v:shape>
          <o:OLEObject Type="Embed" ProgID="Equation.DSMT4" ShapeID="_x0000_i1066" DrawAspect="Content" ObjectID="_1585073564" r:id="rId105"/>
        </w:object>
      </w:r>
      <w:r>
        <w:rPr>
          <w:rFonts w:eastAsiaTheme="minorEastAsia"/>
          <w:lang w:val="en-US" w:eastAsia="zh-CN"/>
        </w:rPr>
        <w:t xml:space="preserve"> and </w:t>
      </w:r>
      <w:r w:rsidRPr="00953B46">
        <w:rPr>
          <w:rFonts w:eastAsiaTheme="minorEastAsia"/>
          <w:position w:val="-14"/>
          <w:lang w:val="en-US" w:eastAsia="zh-CN"/>
        </w:rPr>
        <w:object w:dxaOrig="3140" w:dyaOrig="400" w14:anchorId="1F9874FC">
          <v:shape id="_x0000_i1067" type="#_x0000_t75" style="width:156.9pt;height:19.7pt" o:ole="">
            <v:imagedata r:id="rId106" o:title=""/>
          </v:shape>
          <o:OLEObject Type="Embed" ProgID="Equation.DSMT4" ShapeID="_x0000_i1067" DrawAspect="Content" ObjectID="_1585073565" r:id="rId107"/>
        </w:object>
      </w:r>
      <w:r>
        <w:rPr>
          <w:rFonts w:eastAsiaTheme="minorEastAsia"/>
          <w:lang w:val="en-US" w:eastAsia="zh-CN"/>
        </w:rPr>
        <w:t xml:space="preserve"> to ensure a subcarrier serves only one user at a time and the subcarrier sets should be available.</w:t>
      </w:r>
      <w:r>
        <w:rPr>
          <w:rFonts w:eastAsiaTheme="minorEastAsia" w:hint="eastAsia"/>
          <w:lang w:val="en-US" w:eastAsia="zh-CN"/>
        </w:rPr>
        <w:t xml:space="preserve"> </w:t>
      </w:r>
      <w:r>
        <w:t xml:space="preserve">The total power transmitted from the base station is marked as </w:t>
      </w:r>
      <w:r>
        <w:rPr>
          <w:i/>
        </w:rPr>
        <w:t>P</w:t>
      </w:r>
      <w:r>
        <w:rPr>
          <w:i/>
          <w:vertAlign w:val="subscript"/>
        </w:rPr>
        <w:t>T</w:t>
      </w:r>
      <w:r w:rsidRPr="00432B8D">
        <w:t>,</w:t>
      </w:r>
      <w:r>
        <w:t xml:space="preserve"> and power on subcarrier </w:t>
      </w:r>
      <w:r>
        <w:rPr>
          <w:i/>
        </w:rPr>
        <w:t>n</w:t>
      </w:r>
      <w:r>
        <w:t xml:space="preserve"> for user </w:t>
      </w:r>
      <w:r>
        <w:rPr>
          <w:i/>
        </w:rPr>
        <w:t>k</w:t>
      </w:r>
      <w:r>
        <w:t xml:space="preserve"> denoted by </w:t>
      </w:r>
      <w:r>
        <w:rPr>
          <w:i/>
        </w:rPr>
        <w:t>p</w:t>
      </w:r>
      <w:r>
        <w:rPr>
          <w:i/>
          <w:vertAlign w:val="subscript"/>
        </w:rPr>
        <w:t>k,n</w:t>
      </w:r>
      <w:r>
        <w:t xml:space="preserve"> subject to </w:t>
      </w:r>
      <w:bookmarkStart w:id="4" w:name="MTBlankEqn"/>
      <w:r w:rsidRPr="00717183">
        <w:rPr>
          <w:position w:val="-14"/>
        </w:rPr>
        <w:object w:dxaOrig="800" w:dyaOrig="380" w14:anchorId="36CCA6B6">
          <v:shape id="_x0000_i1068" type="#_x0000_t75" style="width:40.1pt;height:19pt" o:ole="">
            <v:imagedata r:id="rId108" o:title=""/>
          </v:shape>
          <o:OLEObject Type="Embed" ProgID="Equation.DSMT4" ShapeID="_x0000_i1068" DrawAspect="Content" ObjectID="_1585073566" r:id="rId109"/>
        </w:object>
      </w:r>
      <w:bookmarkEnd w:id="4"/>
      <w:r>
        <w:t xml:space="preserve"> and </w:t>
      </w:r>
      <w:r w:rsidRPr="00717183">
        <w:rPr>
          <w:position w:val="-32"/>
        </w:rPr>
        <w:object w:dxaOrig="1520" w:dyaOrig="720" w14:anchorId="642472AD">
          <v:shape id="_x0000_i1069" type="#_x0000_t75" style="width:76.1pt;height:36pt" o:ole="">
            <v:imagedata r:id="rId110" o:title=""/>
          </v:shape>
          <o:OLEObject Type="Embed" ProgID="Equation.DSMT4" ShapeID="_x0000_i1069" DrawAspect="Content" ObjectID="_1585073567" r:id="rId111"/>
        </w:object>
      </w:r>
      <w:r>
        <w:t xml:space="preserve"> to guarantee the power on subcarriers is valid and the total subchannel power is less than or equal to the transmitted power.</w:t>
      </w:r>
    </w:p>
    <w:p w14:paraId="219407D5" w14:textId="77777777" w:rsidR="003B23B7" w:rsidRPr="003B23B7" w:rsidRDefault="003B23B7" w:rsidP="003B23B7">
      <w:pPr>
        <w:pStyle w:val="Text"/>
        <w:rPr>
          <w:lang w:val="en-US"/>
        </w:rPr>
      </w:pPr>
    </w:p>
    <w:p w14:paraId="0531C7B3" w14:textId="2DF55529" w:rsidR="00123E7C" w:rsidRDefault="003B23B7" w:rsidP="00123E7C">
      <w:pPr>
        <w:pStyle w:val="1"/>
        <w:numPr>
          <w:ilvl w:val="1"/>
          <w:numId w:val="7"/>
        </w:numPr>
      </w:pPr>
      <w:r>
        <w:lastRenderedPageBreak/>
        <w:t>Subcarrier Allocation</w:t>
      </w:r>
      <w:r w:rsidR="00DD0F82">
        <w:t xml:space="preserve"> </w:t>
      </w:r>
      <w:r w:rsidR="00DD0F82">
        <w:rPr>
          <w:lang w:val="en-US"/>
        </w:rPr>
        <w:t>Schemes</w:t>
      </w:r>
    </w:p>
    <w:p w14:paraId="61B27476" w14:textId="6A9B1D0A" w:rsidR="007522C8" w:rsidRDefault="007522C8" w:rsidP="007522C8">
      <w:pPr>
        <w:pStyle w:val="2"/>
        <w:numPr>
          <w:ilvl w:val="2"/>
          <w:numId w:val="7"/>
        </w:numPr>
        <w:rPr>
          <w:lang w:val="en-US"/>
        </w:rPr>
      </w:pPr>
      <w:r>
        <w:rPr>
          <w:lang w:val="en-US"/>
        </w:rPr>
        <w:t>Random Subcarrier Allocation</w:t>
      </w:r>
    </w:p>
    <w:p w14:paraId="33374692" w14:textId="2ECCF025" w:rsidR="007522C8" w:rsidRPr="008C222D" w:rsidRDefault="00964A2A" w:rsidP="007522C8">
      <w:pPr>
        <w:pStyle w:val="Text"/>
        <w:rPr>
          <w:lang w:val="en-US"/>
        </w:rPr>
      </w:pPr>
      <w:r>
        <w:rPr>
          <w:rFonts w:hint="eastAsia"/>
          <w:lang w:val="en-US"/>
        </w:rPr>
        <w:t>A</w:t>
      </w:r>
      <w:r>
        <w:rPr>
          <w:lang w:val="en-US"/>
        </w:rPr>
        <w:t>s the most fundamental plan, random subcarrier allocation means assign</w:t>
      </w:r>
      <w:r w:rsidR="00790491">
        <w:rPr>
          <w:lang w:val="en-US"/>
        </w:rPr>
        <w:t>ing</w:t>
      </w:r>
      <w:r>
        <w:rPr>
          <w:lang w:val="en-US"/>
        </w:rPr>
        <w:t xml:space="preserve"> subcarriers to users randomly, with the number of subchannels fixed for every user. </w:t>
      </w:r>
      <w:r w:rsidR="00790491">
        <w:rPr>
          <w:lang w:val="en-US"/>
        </w:rPr>
        <w:t xml:space="preserve">In such case, the network quality of individual users can vary in great degree, and </w:t>
      </w:r>
      <w:r w:rsidR="00B616E9">
        <w:rPr>
          <w:lang w:val="en-US"/>
        </w:rPr>
        <w:t>there are low possibilities</w:t>
      </w:r>
      <w:r w:rsidR="00790491">
        <w:rPr>
          <w:lang w:val="en-US"/>
        </w:rPr>
        <w:t xml:space="preserve"> are that some subcarriers are unavailable with gains to be zero.</w:t>
      </w:r>
      <w:r w:rsidR="002C4629">
        <w:rPr>
          <w:lang w:val="en-US"/>
        </w:rPr>
        <w:t xml:space="preserve"> </w:t>
      </w:r>
      <w:r w:rsidR="000C6D32">
        <w:rPr>
          <w:lang w:val="en-US"/>
        </w:rPr>
        <w:t>Nevertheless,</w:t>
      </w:r>
      <w:r w:rsidR="00B616E9">
        <w:rPr>
          <w:lang w:val="en-US"/>
        </w:rPr>
        <w:t xml:space="preserve"> low as it can be, the achievable data rate for a certain user is not supposed to be zero in most times, since </w:t>
      </w:r>
      <w:r w:rsidR="00030D46">
        <w:rPr>
          <w:lang w:val="en-US"/>
        </w:rPr>
        <w:t>the number of subcarriers should be more than that of users in most cases.</w:t>
      </w:r>
      <w:r w:rsidR="00030D46">
        <w:rPr>
          <w:rFonts w:hint="eastAsia"/>
          <w:lang w:val="en-US"/>
        </w:rPr>
        <w:t xml:space="preserve"> </w:t>
      </w:r>
      <w:r w:rsidR="00477397">
        <w:rPr>
          <w:rFonts w:eastAsiaTheme="minorEastAsia"/>
          <w:lang w:val="en-US" w:eastAsia="zh-CN"/>
        </w:rPr>
        <w:t xml:space="preserve">The formulation for </w:t>
      </w:r>
      <w:r w:rsidR="00703255">
        <w:rPr>
          <w:rFonts w:eastAsiaTheme="minorEastAsia"/>
          <w:lang w:val="en-US" w:eastAsia="zh-CN"/>
        </w:rPr>
        <w:t xml:space="preserve">subchannel set </w:t>
      </w:r>
      <w:r w:rsidR="00703255" w:rsidRPr="00703255">
        <w:rPr>
          <w:rFonts w:eastAsiaTheme="minorEastAsia"/>
          <w:position w:val="-12"/>
          <w:lang w:val="en-US" w:eastAsia="zh-CN"/>
        </w:rPr>
        <w:object w:dxaOrig="340" w:dyaOrig="360" w14:anchorId="549B8AF5">
          <v:shape id="_x0000_i1070" type="#_x0000_t75" style="width:17pt;height:18.35pt" o:ole="">
            <v:imagedata r:id="rId102" o:title=""/>
          </v:shape>
          <o:OLEObject Type="Embed" ProgID="Equation.DSMT4" ShapeID="_x0000_i1070" DrawAspect="Content" ObjectID="_1585073568" r:id="rId112"/>
        </w:object>
      </w:r>
      <w:r w:rsidR="00703255">
        <w:rPr>
          <w:rFonts w:eastAsiaTheme="minorEastAsia"/>
          <w:lang w:val="en-US" w:eastAsia="zh-CN"/>
        </w:rPr>
        <w:t xml:space="preserve"> assigned to user </w:t>
      </w:r>
      <w:r w:rsidR="00703255">
        <w:rPr>
          <w:rFonts w:eastAsiaTheme="minorEastAsia"/>
          <w:i/>
          <w:lang w:val="en-US" w:eastAsia="zh-CN"/>
        </w:rPr>
        <w:t>k</w:t>
      </w:r>
      <w:r w:rsidR="00703255">
        <w:rPr>
          <w:rFonts w:eastAsiaTheme="minorEastAsia"/>
          <w:lang w:val="en-US" w:eastAsia="zh-CN"/>
        </w:rPr>
        <w:t xml:space="preserve"> </w:t>
      </w:r>
      <w:r w:rsidR="00477397">
        <w:rPr>
          <w:rFonts w:eastAsiaTheme="minorEastAsia"/>
          <w:lang w:val="en-US" w:eastAsia="zh-CN"/>
        </w:rPr>
        <w:t>can be expressed as:</w:t>
      </w:r>
    </w:p>
    <w:p w14:paraId="273E0C70" w14:textId="28B71B08" w:rsidR="00A839D8" w:rsidRDefault="000144FD" w:rsidP="000144FD">
      <w:pPr>
        <w:pStyle w:val="MTDisplayEquation"/>
        <w:rPr>
          <w:lang w:val="en-US"/>
        </w:rPr>
      </w:pPr>
      <w:r w:rsidRPr="000144FD">
        <w:rPr>
          <w:position w:val="-18"/>
          <w:lang w:val="en-US"/>
        </w:rPr>
        <w:object w:dxaOrig="2160" w:dyaOrig="480" w14:anchorId="1EF43CF9">
          <v:shape id="_x0000_i1071" type="#_x0000_t75" style="width:108pt;height:23.75pt" o:ole="">
            <v:imagedata r:id="rId113" o:title=""/>
          </v:shape>
          <o:OLEObject Type="Embed" ProgID="Equation.DSMT4" ShapeID="_x0000_i1071" DrawAspect="Content" ObjectID="_1585073569" r:id="rId114"/>
        </w:object>
      </w:r>
    </w:p>
    <w:p w14:paraId="0B75C592" w14:textId="015CC21F" w:rsidR="000144FD" w:rsidRPr="00703255" w:rsidRDefault="000144FD" w:rsidP="000144FD">
      <w:pPr>
        <w:pStyle w:val="MTDisplayEquation"/>
        <w:jc w:val="both"/>
      </w:pPr>
      <w:r>
        <w:rPr>
          <w:rFonts w:hint="eastAsia"/>
        </w:rPr>
        <w:t>w</w:t>
      </w:r>
      <w:r>
        <w:t>here</w:t>
      </w:r>
      <w:r w:rsidR="00703255">
        <w:t xml:space="preserve"> </w:t>
      </w:r>
      <w:r w:rsidR="00703255">
        <w:rPr>
          <w:i/>
        </w:rPr>
        <w:t>n</w:t>
      </w:r>
      <w:r w:rsidR="00703255">
        <w:t xml:space="preserve"> is the subchannel and</w:t>
      </w:r>
    </w:p>
    <w:p w14:paraId="0AF05A45" w14:textId="41C3B14E" w:rsidR="000144FD" w:rsidRDefault="000144FD" w:rsidP="000144FD">
      <w:pPr>
        <w:pStyle w:val="MTDisplayEquation"/>
        <w:rPr>
          <w:lang w:val="en-US"/>
        </w:rPr>
      </w:pPr>
      <w:r>
        <w:t xml:space="preserve"> </w:t>
      </w:r>
      <w:r w:rsidRPr="000144FD">
        <w:rPr>
          <w:position w:val="-28"/>
          <w:lang w:val="en-US"/>
        </w:rPr>
        <w:object w:dxaOrig="920" w:dyaOrig="680" w14:anchorId="6C837A1B">
          <v:shape id="_x0000_i1072" type="#_x0000_t75" style="width:46.2pt;height:33.95pt" o:ole="">
            <v:imagedata r:id="rId115" o:title=""/>
          </v:shape>
          <o:OLEObject Type="Embed" ProgID="Equation.DSMT4" ShapeID="_x0000_i1072" DrawAspect="Content" ObjectID="_1585073570" r:id="rId116"/>
        </w:object>
      </w:r>
      <w:r>
        <w:rPr>
          <w:lang w:val="en-US"/>
        </w:rPr>
        <w:t xml:space="preserve"> </w:t>
      </w:r>
    </w:p>
    <w:p w14:paraId="1394D2C2" w14:textId="5B7FD393" w:rsidR="000144FD" w:rsidRPr="000144FD" w:rsidRDefault="000E1491" w:rsidP="000144FD">
      <w:pPr>
        <w:pStyle w:val="Text"/>
      </w:pPr>
      <w:r>
        <w:rPr>
          <w:rFonts w:hint="eastAsia"/>
        </w:rPr>
        <w:t>i</w:t>
      </w:r>
      <w:r>
        <w:t>s the size of subcarrier set.</w:t>
      </w:r>
    </w:p>
    <w:p w14:paraId="2F72486A" w14:textId="5E8FD0A3" w:rsidR="000144FD" w:rsidRDefault="000144FD" w:rsidP="007522C8">
      <w:pPr>
        <w:pStyle w:val="Text"/>
        <w:rPr>
          <w:rFonts w:eastAsiaTheme="minorEastAsia"/>
          <w:lang w:val="en-US" w:eastAsia="zh-CN"/>
        </w:rPr>
      </w:pPr>
    </w:p>
    <w:p w14:paraId="04EF20DC" w14:textId="6FF7DD1E" w:rsidR="00583098" w:rsidRDefault="00DA6B8E" w:rsidP="007522C8">
      <w:pPr>
        <w:pStyle w:val="Text"/>
        <w:rPr>
          <w:rFonts w:eastAsiaTheme="minorEastAsia"/>
          <w:lang w:val="en-US" w:eastAsia="zh-CN"/>
        </w:rPr>
      </w:pPr>
      <w:r>
        <w:rPr>
          <w:rFonts w:eastAsiaTheme="minorEastAsia"/>
          <w:lang w:val="en-US" w:eastAsia="zh-CN"/>
        </w:rPr>
        <w:t xml:space="preserve">Since </w:t>
      </w:r>
      <w:r w:rsidR="009855DE">
        <w:rPr>
          <w:rFonts w:eastAsiaTheme="minorEastAsia"/>
          <w:lang w:val="en-US" w:eastAsia="zh-CN"/>
        </w:rPr>
        <w:t>this</w:t>
      </w:r>
      <w:r>
        <w:rPr>
          <w:rFonts w:eastAsiaTheme="minorEastAsia"/>
          <w:lang w:val="en-US" w:eastAsia="zh-CN"/>
        </w:rPr>
        <w:t xml:space="preserve"> subcarrier allocation is </w:t>
      </w:r>
      <w:r w:rsidR="009855DE">
        <w:rPr>
          <w:rFonts w:eastAsiaTheme="minorEastAsia"/>
          <w:lang w:val="en-US" w:eastAsia="zh-CN"/>
        </w:rPr>
        <w:t xml:space="preserve">merely determined by the number of subcarriers </w:t>
      </w:r>
      <w:r w:rsidR="009855DE">
        <w:rPr>
          <w:rFonts w:eastAsiaTheme="minorEastAsia"/>
          <w:i/>
          <w:lang w:val="en-US" w:eastAsia="zh-CN"/>
        </w:rPr>
        <w:t>N</w:t>
      </w:r>
      <w:r w:rsidR="009855DE">
        <w:rPr>
          <w:rFonts w:eastAsiaTheme="minorEastAsia"/>
          <w:lang w:val="en-US" w:eastAsia="zh-CN"/>
        </w:rPr>
        <w:t xml:space="preserve"> and the user amount </w:t>
      </w:r>
      <w:r w:rsidR="009855DE" w:rsidRPr="009855DE">
        <w:rPr>
          <w:rFonts w:eastAsiaTheme="minorEastAsia"/>
          <w:i/>
          <w:lang w:val="en-US" w:eastAsia="zh-CN"/>
        </w:rPr>
        <w:t>K</w:t>
      </w:r>
      <w:r w:rsidR="009855DE">
        <w:rPr>
          <w:rFonts w:eastAsiaTheme="minorEastAsia"/>
          <w:lang w:val="en-US" w:eastAsia="zh-CN"/>
        </w:rPr>
        <w:t xml:space="preserve">, it does not require CSI-based feedback and control, which reduces the network complexity. </w:t>
      </w:r>
      <w:r w:rsidR="00030D46">
        <w:rPr>
          <w:rFonts w:eastAsiaTheme="minorEastAsia"/>
          <w:lang w:val="en-US" w:eastAsia="zh-CN"/>
        </w:rPr>
        <w:t xml:space="preserve">Another advantage is that </w:t>
      </w:r>
      <w:r w:rsidR="00030D46">
        <w:rPr>
          <w:lang w:val="en-US"/>
        </w:rPr>
        <w:t xml:space="preserve">this approach ensures relative fairness with fixed number of subchannels assigned to users. </w:t>
      </w:r>
      <w:r w:rsidR="009855DE">
        <w:rPr>
          <w:rFonts w:eastAsiaTheme="minorEastAsia"/>
          <w:lang w:val="en-US" w:eastAsia="zh-CN"/>
        </w:rPr>
        <w:t xml:space="preserve">Nevertheless, as discussed above, the </w:t>
      </w:r>
      <w:r w:rsidR="00030D46">
        <w:rPr>
          <w:lang w:val="en-US"/>
        </w:rPr>
        <w:t xml:space="preserve">cost is the </w:t>
      </w:r>
      <w:r w:rsidR="00393D03">
        <w:rPr>
          <w:lang w:val="en-US"/>
        </w:rPr>
        <w:t>capacity</w:t>
      </w:r>
      <w:r w:rsidR="00030D46">
        <w:rPr>
          <w:lang w:val="en-US"/>
        </w:rPr>
        <w:t>, which means the throughput and delay will be influenced.</w:t>
      </w:r>
      <w:r w:rsidR="006951C0">
        <w:rPr>
          <w:lang w:val="en-US"/>
        </w:rPr>
        <w:t xml:space="preserve"> </w:t>
      </w:r>
    </w:p>
    <w:p w14:paraId="0D94CCCC" w14:textId="001A3F03" w:rsidR="00583098" w:rsidRPr="00C55406" w:rsidRDefault="000C6D32" w:rsidP="00C55406">
      <w:pPr>
        <w:pStyle w:val="2"/>
        <w:numPr>
          <w:ilvl w:val="2"/>
          <w:numId w:val="7"/>
        </w:numPr>
      </w:pPr>
      <w:r w:rsidRPr="00C55406">
        <w:t>Maximum Capacity (MC) Subcarrier Allocation</w:t>
      </w:r>
    </w:p>
    <w:p w14:paraId="77444EE0" w14:textId="159A38FE" w:rsidR="00583098" w:rsidRDefault="000C6D32" w:rsidP="007522C8">
      <w:pPr>
        <w:pStyle w:val="Text"/>
        <w:rPr>
          <w:rFonts w:eastAsiaTheme="minorEastAsia"/>
          <w:lang w:val="en-US" w:eastAsia="zh-CN"/>
        </w:rPr>
      </w:pPr>
      <w:r>
        <w:rPr>
          <w:rFonts w:eastAsiaTheme="minorEastAsia"/>
          <w:lang w:val="en-US" w:eastAsia="zh-CN"/>
        </w:rPr>
        <w:t>Targeting at maximizing the system capacity, the MC algorithm</w:t>
      </w:r>
      <w:r w:rsidR="00E32595">
        <w:rPr>
          <w:rFonts w:eastAsiaTheme="minorEastAsia"/>
          <w:lang w:val="en-US" w:eastAsia="zh-CN"/>
        </w:rPr>
        <w:t xml:space="preserve"> </w:t>
      </w:r>
      <w:r w:rsidR="00E32595">
        <w:rPr>
          <w:rFonts w:eastAsiaTheme="minorEastAsia"/>
          <w:lang w:val="en-US" w:eastAsia="zh-CN"/>
        </w:rPr>
        <w:fldChar w:fldCharType="begin"/>
      </w:r>
      <w:r w:rsidR="00E32595">
        <w:rPr>
          <w:rFonts w:eastAsiaTheme="minorEastAsia"/>
          <w:lang w:val="en-US" w:eastAsia="zh-CN"/>
        </w:rPr>
        <w:instrText xml:space="preserve"> ADDIN EN.CITE &lt;EndNote&gt;&lt;Cite&gt;&lt;Author&gt;Qi&lt;/Author&gt;&lt;Year&gt;2011&lt;/Year&gt;&lt;RecNum&gt;2&lt;/RecNum&gt;&lt;DisplayText&gt;[13]&lt;/DisplayText&gt;&lt;record&gt;&lt;rec-number&gt;2&lt;/rec-number&gt;&lt;foreign-keys&gt;&lt;key app="EN" db-id="29tsfea28xw50ueed08pfp2dzaex2pd9r2s9" timestamp="1523535427"&gt;2&lt;/key&gt;&lt;/foreign-keys&gt;&lt;ref-type name="Thesis"&gt;32&lt;/ref-type&gt;&lt;contributors&gt;&lt;authors&gt;&lt;author&gt;Yanfei Qi&lt;/author&gt;&lt;/authors&gt;&lt;tertiary-authors&gt;&lt;author&gt;Dr Xu Zhu&lt;/author&gt;&lt;/tertiary-authors&gt;&lt;/contributors&gt;&lt;titles&gt;&lt;title&gt;Cross-layer Optimization for High Speed Wireless Communication Networks&lt;/title&gt;&lt;secondary-title&gt;Electrical Engineering &amp;amp; Electronics&lt;/secondary-title&gt;&lt;/titles&gt;&lt;volume&gt;MSc&lt;/volume&gt;&lt;dates&gt;&lt;year&gt;2011&lt;/year&gt;&lt;pub-dates&gt;&lt;date&gt;12/09/2011&lt;/date&gt;&lt;/pub-dates&gt;&lt;/dates&gt;&lt;pub-location&gt;Liverpool&lt;/pub-location&gt;&lt;publisher&gt;University of Liverpool&lt;/publisher&gt;&lt;urls&gt;&lt;/urls&gt;&lt;/record&gt;&lt;/Cite&gt;&lt;/EndNote&gt;</w:instrText>
      </w:r>
      <w:r w:rsidR="00E32595">
        <w:rPr>
          <w:rFonts w:eastAsiaTheme="minorEastAsia"/>
          <w:lang w:val="en-US" w:eastAsia="zh-CN"/>
        </w:rPr>
        <w:fldChar w:fldCharType="separate"/>
      </w:r>
      <w:r w:rsidR="00E32595">
        <w:rPr>
          <w:rFonts w:eastAsiaTheme="minorEastAsia"/>
          <w:noProof/>
          <w:lang w:val="en-US" w:eastAsia="zh-CN"/>
        </w:rPr>
        <w:t>[13]</w:t>
      </w:r>
      <w:r w:rsidR="00E32595">
        <w:rPr>
          <w:rFonts w:eastAsiaTheme="minorEastAsia"/>
          <w:lang w:val="en-US" w:eastAsia="zh-CN"/>
        </w:rPr>
        <w:fldChar w:fldCharType="end"/>
      </w:r>
      <w:r>
        <w:rPr>
          <w:rFonts w:eastAsiaTheme="minorEastAsia"/>
          <w:lang w:val="en-US" w:eastAsia="zh-CN"/>
        </w:rPr>
        <w:t xml:space="preserve"> checks the CSI for all subchannels before</w:t>
      </w:r>
      <w:r w:rsidR="006951C0">
        <w:rPr>
          <w:rFonts w:eastAsiaTheme="minorEastAsia"/>
          <w:lang w:val="en-US" w:eastAsia="zh-CN"/>
        </w:rPr>
        <w:t xml:space="preserve"> allocating them to users. On account of </w:t>
      </w:r>
      <w:r w:rsidR="006951C0">
        <w:rPr>
          <w:rFonts w:eastAsiaTheme="minorEastAsia" w:hint="eastAsia"/>
          <w:lang w:val="en-US" w:eastAsia="zh-CN"/>
        </w:rPr>
        <w:t>t</w:t>
      </w:r>
      <w:r w:rsidR="006951C0">
        <w:rPr>
          <w:rFonts w:eastAsiaTheme="minorEastAsia"/>
          <w:lang w:val="en-US" w:eastAsia="zh-CN"/>
        </w:rPr>
        <w:t xml:space="preserve">he </w:t>
      </w:r>
      <w:r w:rsidR="00393D03">
        <w:rPr>
          <w:rFonts w:eastAsiaTheme="minorEastAsia"/>
          <w:lang w:val="en-US" w:eastAsia="zh-CN"/>
        </w:rPr>
        <w:t xml:space="preserve">time-variant </w:t>
      </w:r>
      <w:r w:rsidR="006951C0">
        <w:rPr>
          <w:rFonts w:eastAsiaTheme="minorEastAsia"/>
          <w:lang w:val="en-US" w:eastAsia="zh-CN"/>
        </w:rPr>
        <w:t xml:space="preserve">characteristic, the information should be updated frequently for </w:t>
      </w:r>
      <w:r w:rsidR="00661503">
        <w:rPr>
          <w:rFonts w:eastAsiaTheme="minorEastAsia"/>
          <w:lang w:val="en-US" w:eastAsia="zh-CN"/>
        </w:rPr>
        <w:t xml:space="preserve">better result. On the other hand, the feedback of CSI and reallocation of subchannels require a little time to be executed. As a consequence, </w:t>
      </w:r>
      <w:r w:rsidR="001F4884">
        <w:rPr>
          <w:rFonts w:eastAsiaTheme="minorEastAsia"/>
          <w:lang w:val="en-US" w:eastAsia="zh-CN"/>
        </w:rPr>
        <w:t xml:space="preserve">this scheme must be carried out with proper time interval. </w:t>
      </w:r>
    </w:p>
    <w:p w14:paraId="660DA658" w14:textId="34B3636C" w:rsidR="001F4884" w:rsidRDefault="001F4884" w:rsidP="007522C8">
      <w:pPr>
        <w:pStyle w:val="Text"/>
        <w:rPr>
          <w:rFonts w:eastAsiaTheme="minorEastAsia"/>
          <w:lang w:val="en-US" w:eastAsia="zh-CN"/>
        </w:rPr>
      </w:pPr>
    </w:p>
    <w:p w14:paraId="60F9FDD3" w14:textId="41E8AF2B" w:rsidR="001F4884" w:rsidRDefault="001F4884" w:rsidP="007522C8">
      <w:pPr>
        <w:pStyle w:val="Text"/>
        <w:rPr>
          <w:rFonts w:eastAsiaTheme="minorEastAsia"/>
          <w:lang w:val="en-US" w:eastAsia="zh-CN"/>
        </w:rPr>
      </w:pPr>
      <w:r>
        <w:rPr>
          <w:rFonts w:eastAsiaTheme="minorEastAsia" w:hint="eastAsia"/>
          <w:lang w:val="en-US" w:eastAsia="zh-CN"/>
        </w:rPr>
        <w:t>I</w:t>
      </w:r>
      <w:r>
        <w:rPr>
          <w:rFonts w:eastAsiaTheme="minorEastAsia"/>
          <w:lang w:val="en-US" w:eastAsia="zh-CN"/>
        </w:rPr>
        <w:t>n MC subcarrier allocation, the first step is to check the CSI</w:t>
      </w:r>
      <w:r>
        <w:rPr>
          <w:rFonts w:eastAsiaTheme="minorEastAsia" w:hint="eastAsia"/>
          <w:lang w:val="en-US" w:eastAsia="zh-CN"/>
        </w:rPr>
        <w:t xml:space="preserve"> </w:t>
      </w:r>
      <w:r>
        <w:rPr>
          <w:rFonts w:eastAsiaTheme="minorEastAsia"/>
          <w:lang w:val="en-US" w:eastAsia="zh-CN"/>
        </w:rPr>
        <w:t>of a certain subcarrier for all users.</w:t>
      </w:r>
      <w:r w:rsidR="004230C7">
        <w:rPr>
          <w:rFonts w:eastAsiaTheme="minorEastAsia"/>
          <w:lang w:val="en-US" w:eastAsia="zh-CN"/>
        </w:rPr>
        <w:t xml:space="preserve"> It is realized by generating path CIRs for Rayleigh fading channel, then</w:t>
      </w:r>
      <w:r w:rsidR="00E37871">
        <w:rPr>
          <w:rFonts w:eastAsiaTheme="minorEastAsia"/>
          <w:lang w:val="en-US" w:eastAsia="zh-CN"/>
        </w:rPr>
        <w:t xml:space="preserve"> apply</w:t>
      </w:r>
      <w:r w:rsidR="004230C7">
        <w:rPr>
          <w:rFonts w:eastAsiaTheme="minorEastAsia"/>
          <w:lang w:val="en-US" w:eastAsia="zh-CN"/>
        </w:rPr>
        <w:t xml:space="preserve"> </w:t>
      </w:r>
      <w:r w:rsidR="00E37871">
        <w:rPr>
          <w:rFonts w:eastAsiaTheme="minorEastAsia"/>
          <w:lang w:val="en-US" w:eastAsia="zh-CN"/>
        </w:rPr>
        <w:t>FFT with points equal to number of subcarriers on them.</w:t>
      </w:r>
      <w:r w:rsidR="00E37871">
        <w:rPr>
          <w:rFonts w:eastAsiaTheme="minorEastAsia" w:hint="eastAsia"/>
          <w:lang w:val="en-US" w:eastAsia="zh-CN"/>
        </w:rPr>
        <w:t xml:space="preserve"> </w:t>
      </w:r>
      <w:r w:rsidR="004230C7">
        <w:rPr>
          <w:rFonts w:eastAsiaTheme="minorEastAsia"/>
          <w:lang w:val="en-US" w:eastAsia="zh-CN"/>
        </w:rPr>
        <w:t>Next</w:t>
      </w:r>
      <w:r>
        <w:rPr>
          <w:rFonts w:eastAsiaTheme="minorEastAsia"/>
          <w:lang w:val="en-US" w:eastAsia="zh-CN"/>
        </w:rPr>
        <w:t xml:space="preserve">, the corresponding gains are to be compared and this subchannel will be </w:t>
      </w:r>
      <w:r w:rsidR="00DA3BD9">
        <w:rPr>
          <w:rFonts w:eastAsiaTheme="minorEastAsia"/>
          <w:lang w:val="en-US" w:eastAsia="zh-CN"/>
        </w:rPr>
        <w:t xml:space="preserve">assigned to the user with the largest gain on it. The last step is to be repeated </w:t>
      </w:r>
      <w:r w:rsidR="00DA3BD9">
        <w:rPr>
          <w:rFonts w:eastAsiaTheme="minorEastAsia"/>
          <w:lang w:val="en-US" w:eastAsia="zh-CN"/>
        </w:rPr>
        <w:lastRenderedPageBreak/>
        <w:t>for other subcarriers until all of them are occupied. In the beginning of every time slot, the loop above is to be accomplished with updated CSI and user information.</w:t>
      </w:r>
      <w:r w:rsidR="00E37871">
        <w:rPr>
          <w:rFonts w:eastAsiaTheme="minorEastAsia"/>
          <w:lang w:val="en-US" w:eastAsia="zh-CN"/>
        </w:rPr>
        <w:t xml:space="preserve"> The capacity function</w:t>
      </w:r>
      <w:r w:rsidR="00936B2F">
        <w:rPr>
          <w:rFonts w:eastAsiaTheme="minorEastAsia"/>
          <w:lang w:val="en-US" w:eastAsia="zh-CN"/>
        </w:rPr>
        <w:t xml:space="preserve"> to be maximized is expressed as:</w:t>
      </w:r>
    </w:p>
    <w:p w14:paraId="1694E07C" w14:textId="0CD0250D" w:rsidR="00936B2F" w:rsidRDefault="00936B2F" w:rsidP="00936B2F">
      <w:pPr>
        <w:pStyle w:val="MTDisplayEquation"/>
        <w:rPr>
          <w:lang w:val="en-US"/>
        </w:rPr>
      </w:pPr>
      <w:r w:rsidRPr="00936B2F">
        <w:rPr>
          <w:position w:val="-16"/>
          <w:lang w:val="en-US"/>
        </w:rPr>
        <w:object w:dxaOrig="1219" w:dyaOrig="460" w14:anchorId="550D5E55">
          <v:shape id="_x0000_i1073" type="#_x0000_t75" style="width:61.15pt;height:23.1pt" o:ole="">
            <v:imagedata r:id="rId117" o:title=""/>
          </v:shape>
          <o:OLEObject Type="Embed" ProgID="Equation.DSMT4" ShapeID="_x0000_i1073" DrawAspect="Content" ObjectID="_1585073571" r:id="rId118"/>
        </w:object>
      </w:r>
      <w:r>
        <w:rPr>
          <w:lang w:val="en-US"/>
        </w:rPr>
        <w:t xml:space="preserve"> </w:t>
      </w:r>
    </w:p>
    <w:p w14:paraId="621BA0EA" w14:textId="774807F7" w:rsidR="00936B2F" w:rsidRDefault="00936B2F" w:rsidP="007522C8">
      <w:pPr>
        <w:pStyle w:val="Text"/>
        <w:rPr>
          <w:rFonts w:eastAsiaTheme="minorEastAsia"/>
          <w:lang w:val="en-US" w:eastAsia="zh-CN"/>
        </w:rPr>
      </w:pPr>
      <w:r>
        <w:rPr>
          <w:rFonts w:eastAsiaTheme="minorEastAsia" w:hint="eastAsia"/>
          <w:lang w:val="en-US" w:eastAsia="zh-CN"/>
        </w:rPr>
        <w:t>w</w:t>
      </w:r>
      <w:r>
        <w:rPr>
          <w:rFonts w:eastAsiaTheme="minorEastAsia"/>
          <w:lang w:val="en-US" w:eastAsia="zh-CN"/>
        </w:rPr>
        <w:t xml:space="preserve">here </w:t>
      </w:r>
      <w:r w:rsidRPr="00936B2F">
        <w:rPr>
          <w:rFonts w:eastAsiaTheme="minorEastAsia"/>
          <w:i/>
          <w:lang w:val="en-US" w:eastAsia="zh-CN"/>
        </w:rPr>
        <w:t>R</w:t>
      </w:r>
      <w:r w:rsidRPr="00936B2F">
        <w:rPr>
          <w:rFonts w:eastAsiaTheme="minorEastAsia"/>
          <w:i/>
          <w:vertAlign w:val="subscript"/>
          <w:lang w:val="en-US" w:eastAsia="zh-CN"/>
        </w:rPr>
        <w:t>k</w:t>
      </w:r>
      <w:r>
        <w:rPr>
          <w:rFonts w:eastAsiaTheme="minorEastAsia"/>
          <w:lang w:val="en-US" w:eastAsia="zh-CN"/>
        </w:rPr>
        <w:t xml:space="preserve"> is the achievable data rate for user </w:t>
      </w:r>
      <w:r>
        <w:rPr>
          <w:rFonts w:eastAsiaTheme="minorEastAsia"/>
          <w:i/>
          <w:lang w:val="en-US" w:eastAsia="zh-CN"/>
        </w:rPr>
        <w:t>k</w:t>
      </w:r>
      <w:r>
        <w:rPr>
          <w:rFonts w:eastAsiaTheme="minorEastAsia"/>
          <w:lang w:val="en-US" w:eastAsia="zh-CN"/>
        </w:rPr>
        <w:t xml:space="preserve"> determined by Formula. </w:t>
      </w:r>
      <w:r w:rsidR="004063E0">
        <w:rPr>
          <w:rFonts w:eastAsiaTheme="minorEastAsia"/>
          <w:lang w:val="en-US" w:eastAsia="zh-CN"/>
        </w:rPr>
        <w:t xml:space="preserve">The constraints mentioned in the </w:t>
      </w:r>
      <w:r w:rsidR="004063E0">
        <w:rPr>
          <w:rFonts w:eastAsiaTheme="minorEastAsia" w:hint="eastAsia"/>
          <w:lang w:val="en-US" w:eastAsia="zh-CN"/>
        </w:rPr>
        <w:t>s</w:t>
      </w:r>
      <w:r w:rsidR="004063E0">
        <w:rPr>
          <w:rFonts w:eastAsiaTheme="minorEastAsia"/>
          <w:lang w:val="en-US" w:eastAsia="zh-CN"/>
        </w:rPr>
        <w:t>ection 4.1 apply.</w:t>
      </w:r>
    </w:p>
    <w:p w14:paraId="21667649" w14:textId="72D48331" w:rsidR="004063E0" w:rsidRDefault="004063E0" w:rsidP="007522C8">
      <w:pPr>
        <w:pStyle w:val="Text"/>
        <w:rPr>
          <w:rFonts w:eastAsiaTheme="minorEastAsia"/>
          <w:lang w:val="en-US" w:eastAsia="zh-CN"/>
        </w:rPr>
      </w:pPr>
    </w:p>
    <w:p w14:paraId="5DB9E33D" w14:textId="627E7A13" w:rsidR="004063E0" w:rsidRDefault="004063E0" w:rsidP="007522C8">
      <w:pPr>
        <w:pStyle w:val="Text"/>
        <w:rPr>
          <w:rFonts w:eastAsiaTheme="minorEastAsia"/>
          <w:lang w:val="en-US" w:eastAsia="zh-CN"/>
        </w:rPr>
      </w:pPr>
      <w:r>
        <w:rPr>
          <w:rFonts w:eastAsiaTheme="minorEastAsia" w:hint="eastAsia"/>
          <w:lang w:val="en-US" w:eastAsia="zh-CN"/>
        </w:rPr>
        <w:t>A</w:t>
      </w:r>
      <w:r>
        <w:rPr>
          <w:rFonts w:eastAsiaTheme="minorEastAsia"/>
          <w:lang w:val="en-US" w:eastAsia="zh-CN"/>
        </w:rPr>
        <w:t xml:space="preserve">s the name suggests, MC allocation can maximise the system capacity with feedback from </w:t>
      </w:r>
      <w:r w:rsidR="00E32595">
        <w:rPr>
          <w:rFonts w:eastAsiaTheme="minorEastAsia"/>
          <w:lang w:val="en-US" w:eastAsia="zh-CN"/>
        </w:rPr>
        <w:t>CSI</w:t>
      </w:r>
      <w:r w:rsidR="009E1FAA">
        <w:rPr>
          <w:rFonts w:eastAsiaTheme="minorEastAsia"/>
          <w:lang w:val="en-US" w:eastAsia="zh-CN"/>
        </w:rPr>
        <w:t xml:space="preserve"> and</w:t>
      </w:r>
      <w:r>
        <w:rPr>
          <w:rFonts w:eastAsiaTheme="minorEastAsia"/>
          <w:lang w:val="en-US" w:eastAsia="zh-CN"/>
        </w:rPr>
        <w:t xml:space="preserve"> enlarge the throughput and shorten the delay.</w:t>
      </w:r>
      <w:r w:rsidR="00703682">
        <w:rPr>
          <w:rFonts w:eastAsiaTheme="minorEastAsia" w:hint="eastAsia"/>
          <w:lang w:val="en-US" w:eastAsia="zh-CN"/>
        </w:rPr>
        <w:t xml:space="preserve"> </w:t>
      </w:r>
      <w:r w:rsidR="009E1FAA">
        <w:rPr>
          <w:rFonts w:eastAsiaTheme="minorEastAsia"/>
          <w:lang w:val="en-US" w:eastAsia="zh-CN"/>
        </w:rPr>
        <w:t xml:space="preserve">This strategy is suitable when there are enough data in the </w:t>
      </w:r>
      <w:r w:rsidR="00703682">
        <w:rPr>
          <w:rFonts w:eastAsiaTheme="minorEastAsia"/>
          <w:lang w:val="en-US" w:eastAsia="zh-CN"/>
        </w:rPr>
        <w:t>system</w:t>
      </w:r>
      <w:r w:rsidR="009E1FAA">
        <w:rPr>
          <w:rFonts w:eastAsiaTheme="minorEastAsia"/>
          <w:lang w:val="en-US" w:eastAsia="zh-CN"/>
        </w:rPr>
        <w:t xml:space="preserve"> to be sent, </w:t>
      </w:r>
      <w:r w:rsidR="00512D6C">
        <w:rPr>
          <w:rFonts w:eastAsiaTheme="minorEastAsia"/>
          <w:lang w:val="en-US" w:eastAsia="zh-CN"/>
        </w:rPr>
        <w:t>applying</w:t>
      </w:r>
      <w:r w:rsidR="00703682" w:rsidRPr="00703682">
        <w:rPr>
          <w:rFonts w:eastAsiaTheme="minorEastAsia"/>
          <w:lang w:val="en-US" w:eastAsia="zh-CN"/>
        </w:rPr>
        <w:t xml:space="preserve"> </w:t>
      </w:r>
      <w:r w:rsidR="00703682">
        <w:rPr>
          <w:rFonts w:eastAsiaTheme="minorEastAsia"/>
          <w:lang w:val="en-US" w:eastAsia="zh-CN"/>
        </w:rPr>
        <w:t>with</w:t>
      </w:r>
      <w:r w:rsidR="009E1FAA">
        <w:rPr>
          <w:rFonts w:eastAsiaTheme="minorEastAsia"/>
          <w:lang w:val="en-US" w:eastAsia="zh-CN"/>
        </w:rPr>
        <w:t xml:space="preserve"> </w:t>
      </w:r>
      <w:r w:rsidR="00703682">
        <w:rPr>
          <w:rFonts w:eastAsiaTheme="minorEastAsia"/>
          <w:lang w:val="en-US" w:eastAsia="zh-CN"/>
        </w:rPr>
        <w:t>either numerous users or high network traffic. However</w:t>
      </w:r>
      <w:r w:rsidR="00BB6324">
        <w:rPr>
          <w:rFonts w:eastAsiaTheme="minorEastAsia"/>
          <w:lang w:val="en-US" w:eastAsia="zh-CN"/>
        </w:rPr>
        <w:t>,</w:t>
      </w:r>
      <w:r w:rsidR="00703682">
        <w:rPr>
          <w:rFonts w:eastAsiaTheme="minorEastAsia"/>
          <w:lang w:val="en-US" w:eastAsia="zh-CN"/>
        </w:rPr>
        <w:t xml:space="preserve"> </w:t>
      </w:r>
      <w:r w:rsidR="00BB6324">
        <w:rPr>
          <w:rFonts w:eastAsiaTheme="minorEastAsia"/>
          <w:lang w:val="en-US" w:eastAsia="zh-CN"/>
        </w:rPr>
        <w:t>the</w:t>
      </w:r>
      <w:r w:rsidR="00703682">
        <w:rPr>
          <w:rFonts w:eastAsiaTheme="minorEastAsia"/>
          <w:lang w:val="en-US" w:eastAsia="zh-CN"/>
        </w:rPr>
        <w:t xml:space="preserve"> QoS demands</w:t>
      </w:r>
      <w:r w:rsidR="00BB6324">
        <w:rPr>
          <w:rFonts w:eastAsiaTheme="minorEastAsia"/>
          <w:lang w:val="en-US" w:eastAsia="zh-CN"/>
        </w:rPr>
        <w:t xml:space="preserve"> are not considered in this design</w:t>
      </w:r>
      <w:r w:rsidR="00512D6C">
        <w:rPr>
          <w:rFonts w:eastAsiaTheme="minorEastAsia"/>
          <w:lang w:val="en-US" w:eastAsia="zh-CN"/>
        </w:rPr>
        <w:t xml:space="preserve">, which means the majority of resource can be </w:t>
      </w:r>
      <w:r w:rsidR="00BB6324">
        <w:rPr>
          <w:rFonts w:eastAsiaTheme="minorEastAsia"/>
          <w:lang w:val="en-US" w:eastAsia="zh-CN"/>
        </w:rPr>
        <w:t xml:space="preserve">given to low priority traffic-dominating services as downloading and streaming. Therefore, urgent packets as </w:t>
      </w:r>
      <w:r w:rsidR="00486FE3">
        <w:rPr>
          <w:rFonts w:eastAsiaTheme="minorEastAsia"/>
          <w:lang w:val="en-US" w:eastAsia="zh-CN"/>
        </w:rPr>
        <w:t xml:space="preserve">voice </w:t>
      </w:r>
      <w:r w:rsidR="00E32595">
        <w:rPr>
          <w:rFonts w:eastAsiaTheme="minorEastAsia"/>
          <w:lang w:val="en-US" w:eastAsia="zh-CN"/>
        </w:rPr>
        <w:t>may</w:t>
      </w:r>
      <w:r w:rsidR="00486FE3">
        <w:rPr>
          <w:rFonts w:eastAsiaTheme="minorEastAsia"/>
          <w:lang w:val="en-US" w:eastAsia="zh-CN"/>
        </w:rPr>
        <w:t xml:space="preserve"> experience longer delay and the network quality will be affected.</w:t>
      </w:r>
    </w:p>
    <w:p w14:paraId="164F86F7" w14:textId="480076C9" w:rsidR="00486FE3" w:rsidRDefault="00486FE3" w:rsidP="00C55406">
      <w:pPr>
        <w:pStyle w:val="2"/>
        <w:numPr>
          <w:ilvl w:val="2"/>
          <w:numId w:val="7"/>
        </w:numPr>
        <w:rPr>
          <w:lang w:val="en-US"/>
        </w:rPr>
      </w:pPr>
      <w:r>
        <w:rPr>
          <w:lang w:val="en-US"/>
        </w:rPr>
        <w:t xml:space="preserve">Maximum Weighted </w:t>
      </w:r>
      <w:r w:rsidR="00C55406">
        <w:rPr>
          <w:lang w:val="en-US"/>
        </w:rPr>
        <w:t xml:space="preserve">Sum </w:t>
      </w:r>
      <w:r>
        <w:rPr>
          <w:lang w:val="en-US"/>
        </w:rPr>
        <w:t>Capacity</w:t>
      </w:r>
      <w:r w:rsidR="00E71586">
        <w:rPr>
          <w:lang w:val="en-US"/>
        </w:rPr>
        <w:t xml:space="preserve"> (MWC)</w:t>
      </w:r>
      <w:r>
        <w:rPr>
          <w:lang w:val="en-US"/>
        </w:rPr>
        <w:t xml:space="preserve"> Subcarrier Allocation</w:t>
      </w:r>
    </w:p>
    <w:p w14:paraId="5AE6A12B" w14:textId="483C5F39" w:rsidR="00B92A8C" w:rsidRDefault="002D5809" w:rsidP="00486FE3">
      <w:pPr>
        <w:pStyle w:val="Text"/>
        <w:rPr>
          <w:lang w:val="en-US"/>
        </w:rPr>
      </w:pPr>
      <w:r>
        <w:rPr>
          <w:lang w:val="en-US"/>
        </w:rPr>
        <w:t>Contemporary</w:t>
      </w:r>
      <w:r w:rsidR="00EE41CA">
        <w:rPr>
          <w:lang w:val="en-US"/>
        </w:rPr>
        <w:t xml:space="preserve"> communication systems should support traffic shaping to meet different requirements of various services</w:t>
      </w:r>
      <w:r w:rsidR="00E32595">
        <w:rPr>
          <w:lang w:val="en-US"/>
        </w:rPr>
        <w:t>.</w:t>
      </w:r>
      <w:r>
        <w:rPr>
          <w:lang w:val="en-US"/>
        </w:rPr>
        <w:t xml:space="preserve"> </w:t>
      </w:r>
      <w:r w:rsidR="00E32595">
        <w:rPr>
          <w:lang w:val="en-US"/>
        </w:rPr>
        <w:t>T</w:t>
      </w:r>
      <w:r>
        <w:rPr>
          <w:lang w:val="en-US"/>
        </w:rPr>
        <w:t>herefore,</w:t>
      </w:r>
      <w:r w:rsidR="00EE41CA">
        <w:rPr>
          <w:lang w:val="en-US"/>
        </w:rPr>
        <w:t xml:space="preserve"> proper QoS design must be reflected in the network model</w:t>
      </w:r>
      <w:r>
        <w:rPr>
          <w:lang w:val="en-US"/>
        </w:rPr>
        <w:t xml:space="preserve"> to improve user experience</w:t>
      </w:r>
      <w:r w:rsidR="00EE41CA">
        <w:rPr>
          <w:lang w:val="en-US"/>
        </w:rPr>
        <w:t xml:space="preserve">. </w:t>
      </w:r>
      <w:r>
        <w:rPr>
          <w:lang w:val="en-US"/>
        </w:rPr>
        <w:t xml:space="preserve">As a consequence, the previous algorithms focusing on fairness and capacity should be adjusted to </w:t>
      </w:r>
      <w:r w:rsidR="00E71586">
        <w:rPr>
          <w:lang w:val="en-US"/>
        </w:rPr>
        <w:t>fit the actual demand. In MWC approach</w:t>
      </w:r>
      <w:r w:rsidR="00E32595">
        <w:rPr>
          <w:lang w:val="en-US"/>
        </w:rPr>
        <w:t xml:space="preserve"> </w:t>
      </w:r>
      <w:r w:rsidR="00E32595">
        <w:rPr>
          <w:lang w:val="en-US"/>
        </w:rPr>
        <w:fldChar w:fldCharType="begin"/>
      </w:r>
      <w:r w:rsidR="00E32595">
        <w:rPr>
          <w:lang w:val="en-US"/>
        </w:rPr>
        <w:instrText xml:space="preserve"> ADDIN EN.CITE &lt;EndNote&gt;&lt;Cite&gt;&lt;Author&gt;Qi&lt;/Author&gt;&lt;Year&gt;2011&lt;/Year&gt;&lt;RecNum&gt;2&lt;/RecNum&gt;&lt;DisplayText&gt;[13]&lt;/DisplayText&gt;&lt;record&gt;&lt;rec-number&gt;2&lt;/rec-number&gt;&lt;foreign-keys&gt;&lt;key app="EN" db-id="29tsfea28xw50ueed08pfp2dzaex2pd9r2s9" timestamp="1523535427"&gt;2&lt;/key&gt;&lt;/foreign-keys&gt;&lt;ref-type name="Thesis"&gt;32&lt;/ref-type&gt;&lt;contributors&gt;&lt;authors&gt;&lt;author&gt;Yanfei Qi&lt;/author&gt;&lt;/authors&gt;&lt;tertiary-authors&gt;&lt;author&gt;Dr Xu Zhu&lt;/author&gt;&lt;/tertiary-authors&gt;&lt;/contributors&gt;&lt;titles&gt;&lt;title&gt;Cross-layer Optimization for High Speed Wireless Communication Networks&lt;/title&gt;&lt;secondary-title&gt;Electrical Engineering &amp;amp; Electronics&lt;/secondary-title&gt;&lt;/titles&gt;&lt;volume&gt;MSc&lt;/volume&gt;&lt;dates&gt;&lt;year&gt;2011&lt;/year&gt;&lt;pub-dates&gt;&lt;date&gt;12/09/2011&lt;/date&gt;&lt;/pub-dates&gt;&lt;/dates&gt;&lt;pub-location&gt;Liverpool&lt;/pub-location&gt;&lt;publisher&gt;University of Liverpool&lt;/publisher&gt;&lt;urls&gt;&lt;/urls&gt;&lt;/record&gt;&lt;/Cite&gt;&lt;/EndNote&gt;</w:instrText>
      </w:r>
      <w:r w:rsidR="00E32595">
        <w:rPr>
          <w:lang w:val="en-US"/>
        </w:rPr>
        <w:fldChar w:fldCharType="separate"/>
      </w:r>
      <w:r w:rsidR="00E32595">
        <w:rPr>
          <w:noProof/>
          <w:lang w:val="en-US"/>
        </w:rPr>
        <w:t>[13]</w:t>
      </w:r>
      <w:r w:rsidR="00E32595">
        <w:rPr>
          <w:lang w:val="en-US"/>
        </w:rPr>
        <w:fldChar w:fldCharType="end"/>
      </w:r>
      <w:r w:rsidR="00E71586">
        <w:rPr>
          <w:lang w:val="en-US"/>
        </w:rPr>
        <w:t xml:space="preserve">, </w:t>
      </w:r>
      <w:r w:rsidR="00093B14">
        <w:rPr>
          <w:lang w:val="en-US"/>
        </w:rPr>
        <w:t xml:space="preserve">not only CSI but also weight of users need to be updated for every time slot, </w:t>
      </w:r>
      <w:r w:rsidR="00B92A8C">
        <w:rPr>
          <w:lang w:val="en-US"/>
        </w:rPr>
        <w:t>which</w:t>
      </w:r>
      <w:r w:rsidR="00093B14">
        <w:rPr>
          <w:lang w:val="en-US"/>
        </w:rPr>
        <w:t xml:space="preserve"> can be obtained with diverse scheduling schemes at the MAC layer. T</w:t>
      </w:r>
      <w:r w:rsidR="00E71586">
        <w:rPr>
          <w:lang w:val="en-US"/>
        </w:rPr>
        <w:t>he utility function summing the weighted sum capacity of users is to be maximized</w:t>
      </w:r>
      <w:r w:rsidR="00B92A8C">
        <w:rPr>
          <w:lang w:val="en-US"/>
        </w:rPr>
        <w:t xml:space="preserve"> as:</w:t>
      </w:r>
    </w:p>
    <w:p w14:paraId="38E1CC2D" w14:textId="48056463" w:rsidR="00B92A8C" w:rsidRDefault="00B92A8C" w:rsidP="00B92A8C">
      <w:pPr>
        <w:pStyle w:val="MTDisplayEquation"/>
        <w:rPr>
          <w:lang w:val="en-US"/>
        </w:rPr>
      </w:pPr>
      <w:r w:rsidRPr="00936B2F">
        <w:rPr>
          <w:position w:val="-16"/>
          <w:lang w:val="en-US"/>
        </w:rPr>
        <w:object w:dxaOrig="1480" w:dyaOrig="460" w14:anchorId="2CC5BC9E">
          <v:shape id="_x0000_i1074" type="#_x0000_t75" style="width:74.05pt;height:23.1pt" o:ole="">
            <v:imagedata r:id="rId119" o:title=""/>
          </v:shape>
          <o:OLEObject Type="Embed" ProgID="Equation.DSMT4" ShapeID="_x0000_i1074" DrawAspect="Content" ObjectID="_1585073572" r:id="rId120"/>
        </w:object>
      </w:r>
      <w:r>
        <w:rPr>
          <w:lang w:val="en-US"/>
        </w:rPr>
        <w:t xml:space="preserve"> </w:t>
      </w:r>
    </w:p>
    <w:p w14:paraId="7B674DA4" w14:textId="77777777" w:rsidR="00B92A8C" w:rsidRDefault="00B92A8C" w:rsidP="00B92A8C">
      <w:pPr>
        <w:pStyle w:val="Text"/>
        <w:rPr>
          <w:rFonts w:eastAsiaTheme="minorEastAsia"/>
          <w:lang w:val="en-US" w:eastAsia="zh-CN"/>
        </w:rPr>
      </w:pPr>
      <w:r>
        <w:rPr>
          <w:rFonts w:hint="eastAsia"/>
          <w:lang w:val="en-US"/>
        </w:rPr>
        <w:t>w</w:t>
      </w:r>
      <w:r>
        <w:rPr>
          <w:lang w:val="en-US"/>
        </w:rPr>
        <w:t xml:space="preserve">ith </w:t>
      </w:r>
      <w:r>
        <w:rPr>
          <w:i/>
          <w:lang w:val="en-US"/>
        </w:rPr>
        <w:t>W</w:t>
      </w:r>
      <w:r>
        <w:rPr>
          <w:i/>
          <w:vertAlign w:val="subscript"/>
          <w:lang w:val="en-US"/>
        </w:rPr>
        <w:t>k</w:t>
      </w:r>
      <w:r>
        <w:rPr>
          <w:i/>
          <w:lang w:val="en-US"/>
        </w:rPr>
        <w:t xml:space="preserve"> </w:t>
      </w:r>
      <w:r>
        <w:rPr>
          <w:lang w:val="en-US"/>
        </w:rPr>
        <w:t xml:space="preserve">indicating the weight of user k. </w:t>
      </w:r>
      <w:r>
        <w:rPr>
          <w:rFonts w:eastAsiaTheme="minorEastAsia"/>
          <w:lang w:val="en-US" w:eastAsia="zh-CN"/>
        </w:rPr>
        <w:t xml:space="preserve">The constraints mentioned in the </w:t>
      </w:r>
      <w:r>
        <w:rPr>
          <w:rFonts w:eastAsiaTheme="minorEastAsia" w:hint="eastAsia"/>
          <w:lang w:val="en-US" w:eastAsia="zh-CN"/>
        </w:rPr>
        <w:t>s</w:t>
      </w:r>
      <w:r>
        <w:rPr>
          <w:rFonts w:eastAsiaTheme="minorEastAsia"/>
          <w:lang w:val="en-US" w:eastAsia="zh-CN"/>
        </w:rPr>
        <w:t>ection 4.1 apply.</w:t>
      </w:r>
    </w:p>
    <w:p w14:paraId="179E3E39" w14:textId="12A913BF" w:rsidR="00B92A8C" w:rsidRPr="00B92A8C" w:rsidRDefault="00B92A8C" w:rsidP="00486FE3">
      <w:pPr>
        <w:pStyle w:val="Text"/>
        <w:rPr>
          <w:lang w:val="en-US"/>
        </w:rPr>
      </w:pPr>
    </w:p>
    <w:p w14:paraId="140887F4" w14:textId="430653C0" w:rsidR="00B92A8C" w:rsidRDefault="001A4D97" w:rsidP="00486FE3">
      <w:pPr>
        <w:pStyle w:val="Text"/>
        <w:rPr>
          <w:lang w:val="en-US"/>
        </w:rPr>
      </w:pPr>
      <w:r>
        <w:rPr>
          <w:lang w:val="en-US"/>
        </w:rPr>
        <w:t xml:space="preserve">In </w:t>
      </w:r>
      <w:r w:rsidR="00AE56A1">
        <w:rPr>
          <w:lang w:val="en-US"/>
        </w:rPr>
        <w:t>contrast</w:t>
      </w:r>
      <w:r>
        <w:rPr>
          <w:lang w:val="en-US"/>
        </w:rPr>
        <w:t xml:space="preserve"> with MC allocation, MWC assigns subcarriers to the user with largest weighted data rate first. </w:t>
      </w:r>
      <w:r w:rsidR="00DD308B">
        <w:rPr>
          <w:lang w:val="en-US"/>
        </w:rPr>
        <w:t xml:space="preserve">After </w:t>
      </w:r>
      <w:r w:rsidR="004661FF">
        <w:rPr>
          <w:lang w:val="en-US"/>
        </w:rPr>
        <w:t>obtaining</w:t>
      </w:r>
      <w:r w:rsidR="00DD308B">
        <w:rPr>
          <w:lang w:val="en-US"/>
        </w:rPr>
        <w:t xml:space="preserve"> enough resource for transmission, </w:t>
      </w:r>
      <w:r w:rsidR="004661FF">
        <w:rPr>
          <w:lang w:val="en-US"/>
        </w:rPr>
        <w:t xml:space="preserve">the user and corresponding subchannels will be removed from the waiting list and the steps are to be repeated until all users are satisfied. </w:t>
      </w:r>
      <w:r w:rsidR="00E77F66">
        <w:rPr>
          <w:lang w:val="en-US"/>
        </w:rPr>
        <w:t>As for the algorithm implementation,</w:t>
      </w:r>
      <w:r w:rsidR="00704FD7">
        <w:rPr>
          <w:lang w:val="en-US"/>
        </w:rPr>
        <w:t xml:space="preserve"> rather than founding the user with best CIR on a certain subcarrier, the subchannel gains are multiplied with weight of user and to be compared then for allocation.</w:t>
      </w:r>
    </w:p>
    <w:p w14:paraId="401344E8" w14:textId="3E474DDA" w:rsidR="00FD4837" w:rsidRDefault="00FD4837" w:rsidP="00486FE3">
      <w:pPr>
        <w:pStyle w:val="Text"/>
        <w:rPr>
          <w:lang w:val="en-US"/>
        </w:rPr>
      </w:pPr>
    </w:p>
    <w:p w14:paraId="0AF34901" w14:textId="64C7C9E2" w:rsidR="00B92A8C" w:rsidRDefault="00FD4837" w:rsidP="00486FE3">
      <w:pPr>
        <w:pStyle w:val="Text"/>
        <w:rPr>
          <w:lang w:val="en-US"/>
        </w:rPr>
      </w:pPr>
      <w:r>
        <w:rPr>
          <w:lang w:val="en-US"/>
        </w:rPr>
        <w:lastRenderedPageBreak/>
        <w:t xml:space="preserve">One of the main advantages of MWC subcarrier allocation is that it can be blended with various QoS schemes to establish a flexible network. By adjusting the weight algorithm, the traffic of different service can be controlled </w:t>
      </w:r>
      <w:r w:rsidR="001B22B0">
        <w:rPr>
          <w:lang w:val="en-US"/>
        </w:rPr>
        <w:t xml:space="preserve">according to the requirements. This strategy is particularly suitable for networks with increasing type of services. Later in this article, the influence of adding haptic data with varied weight design </w:t>
      </w:r>
      <w:r w:rsidR="00857071">
        <w:rPr>
          <w:lang w:val="en-US"/>
        </w:rPr>
        <w:t xml:space="preserve">schemes </w:t>
      </w:r>
      <w:r w:rsidR="001B22B0">
        <w:rPr>
          <w:lang w:val="en-US"/>
        </w:rPr>
        <w:t xml:space="preserve">to stable communication system </w:t>
      </w:r>
      <w:r w:rsidR="00857071">
        <w:rPr>
          <w:lang w:val="en-US"/>
        </w:rPr>
        <w:t xml:space="preserve">will be investigated. </w:t>
      </w:r>
    </w:p>
    <w:p w14:paraId="06D70EAC" w14:textId="77777777" w:rsidR="00B92A8C" w:rsidRDefault="00B92A8C" w:rsidP="00486FE3">
      <w:pPr>
        <w:pStyle w:val="Text"/>
        <w:rPr>
          <w:lang w:val="en-US"/>
        </w:rPr>
      </w:pPr>
    </w:p>
    <w:p w14:paraId="03DD9C32" w14:textId="37D0D82B" w:rsidR="00486FE3" w:rsidRDefault="00857071" w:rsidP="00486FE3">
      <w:pPr>
        <w:pStyle w:val="Text"/>
      </w:pPr>
      <w:r>
        <w:rPr>
          <w:rFonts w:hint="eastAsia"/>
          <w:lang w:val="en-US"/>
        </w:rPr>
        <w:t>O</w:t>
      </w:r>
      <w:r>
        <w:rPr>
          <w:lang w:val="en-US"/>
        </w:rPr>
        <w:t xml:space="preserve">n the contrary, there are some problems deserve attention as well. As a public concern, fairness cannot be guaranteed by this algorithm. Due to the influence of time and space, it is possible that </w:t>
      </w:r>
      <w:r w:rsidR="00D6602C">
        <w:rPr>
          <w:lang w:val="en-US"/>
        </w:rPr>
        <w:t>some users are in fast and stable connection while the others are experiencing poor network. Th</w:t>
      </w:r>
      <w:r w:rsidR="00DF5EDB">
        <w:rPr>
          <w:lang w:val="en-US"/>
        </w:rPr>
        <w:t>at situation can occur when the user amount is large, the subchannel gain is low</w:t>
      </w:r>
      <w:r w:rsidR="00DF5EDB">
        <w:rPr>
          <w:rFonts w:hint="eastAsia"/>
          <w:lang w:val="en-US"/>
        </w:rPr>
        <w:t>,</w:t>
      </w:r>
      <w:r w:rsidR="00DF5EDB">
        <w:rPr>
          <w:lang w:val="en-US"/>
        </w:rPr>
        <w:t xml:space="preserve"> or the channel status is changing fast (e.g. poor weather or fast relative motion).</w:t>
      </w:r>
      <w:r w:rsidR="002A23C2">
        <w:rPr>
          <w:lang w:val="en-US"/>
        </w:rPr>
        <w:t xml:space="preserve"> In such </w:t>
      </w:r>
      <w:r w:rsidR="002A23C2" w:rsidRPr="002A23C2">
        <w:t xml:space="preserve">cases, the users can be served by subcarriers with small gain or no subcarrier at all, leading </w:t>
      </w:r>
      <w:r w:rsidR="002A23C2">
        <w:t xml:space="preserve">to low data rate. </w:t>
      </w:r>
      <w:r w:rsidR="002A23C2" w:rsidRPr="002A23C2">
        <w:t xml:space="preserve">Another </w:t>
      </w:r>
      <w:r w:rsidR="00AE56A1">
        <w:t xml:space="preserve">defect is compared MC, the flexibility of QoS comes with the cost of some capacity. The affect will be examined </w:t>
      </w:r>
      <w:r w:rsidR="004846EE">
        <w:t xml:space="preserve">and discussed </w:t>
      </w:r>
      <w:r w:rsidR="00AE56A1">
        <w:t>in the following</w:t>
      </w:r>
      <w:r w:rsidR="00AE56A1">
        <w:rPr>
          <w:rFonts w:hint="eastAsia"/>
        </w:rPr>
        <w:t xml:space="preserve"> </w:t>
      </w:r>
      <w:r w:rsidR="00AE56A1">
        <w:t xml:space="preserve">section. </w:t>
      </w:r>
    </w:p>
    <w:p w14:paraId="6201AE07" w14:textId="452B2F8D" w:rsidR="00DD0F82" w:rsidRDefault="00DD0F82" w:rsidP="00DD0F82">
      <w:pPr>
        <w:pStyle w:val="1"/>
        <w:numPr>
          <w:ilvl w:val="1"/>
          <w:numId w:val="7"/>
        </w:numPr>
      </w:pPr>
      <w:r>
        <w:t>Simulation Result</w:t>
      </w:r>
      <w:r w:rsidR="00351DE4">
        <w:t xml:space="preserve"> of Subcarrier Allocation</w:t>
      </w:r>
    </w:p>
    <w:p w14:paraId="702EBA5B" w14:textId="71EEE6C8" w:rsidR="00467073" w:rsidRDefault="00467073" w:rsidP="00DD0F82">
      <w:pPr>
        <w:pStyle w:val="Text"/>
      </w:pPr>
      <w:r>
        <w:t>The</w:t>
      </w:r>
      <w:r w:rsidR="0045459C">
        <w:t xml:space="preserve"> fundamental</w:t>
      </w:r>
      <w:r>
        <w:t xml:space="preserve"> simulation in this part is </w:t>
      </w:r>
      <w:r w:rsidR="0045459C">
        <w:t>merely</w:t>
      </w:r>
      <w:r w:rsidR="0065687D">
        <w:t xml:space="preserve"> to compare the performance between different subcarrier strategies.</w:t>
      </w:r>
      <w:r w:rsidR="0065687D">
        <w:rPr>
          <w:rFonts w:hint="eastAsia"/>
        </w:rPr>
        <w:t xml:space="preserve"> </w:t>
      </w:r>
      <w:r w:rsidR="000A711A">
        <w:t>R</w:t>
      </w:r>
      <w:r w:rsidR="0065687D">
        <w:t xml:space="preserve">esults are </w:t>
      </w:r>
      <w:r w:rsidR="0045459C">
        <w:t xml:space="preserve">given in form of two matrices, with rows indicating </w:t>
      </w:r>
      <w:r w:rsidR="00D9004B">
        <w:t xml:space="preserve">subcarriers and columns denoting channels. </w:t>
      </w:r>
      <w:r w:rsidR="000A711A">
        <w:t>For every</w:t>
      </w:r>
      <w:r w:rsidR="000A711A">
        <w:rPr>
          <w:lang w:val="en-US"/>
        </w:rPr>
        <w:t xml:space="preserve"> subchannel of all channels, </w:t>
      </w:r>
      <w:r w:rsidR="000A711A">
        <w:t>t</w:t>
      </w:r>
      <w:r w:rsidR="00D9004B">
        <w:t xml:space="preserve">he first matrix holds </w:t>
      </w:r>
      <w:r w:rsidR="000A711A">
        <w:t>subcarrier</w:t>
      </w:r>
      <w:r w:rsidR="00D9004B">
        <w:t xml:space="preserve"> gains </w:t>
      </w:r>
      <w:r w:rsidR="000A711A">
        <w:t>and the second one stores the user index that the subchannel is assigned to.</w:t>
      </w:r>
      <w:r w:rsidR="000A711A">
        <w:rPr>
          <w:rFonts w:hint="eastAsia"/>
          <w:lang w:val="en-US"/>
        </w:rPr>
        <w:t xml:space="preserve"> </w:t>
      </w:r>
      <w:r w:rsidR="000A711A">
        <w:rPr>
          <w:lang w:val="en-US"/>
        </w:rPr>
        <w:t xml:space="preserve">Simulation is </w:t>
      </w:r>
      <w:r>
        <w:t>based on the parameters shown in Table.</w:t>
      </w:r>
    </w:p>
    <w:p w14:paraId="75188DE6" w14:textId="691DE4AE" w:rsidR="003A0CD5" w:rsidRPr="000A711A" w:rsidRDefault="003A0CD5" w:rsidP="003A0CD5">
      <w:pPr>
        <w:pStyle w:val="Text"/>
        <w:jc w:val="center"/>
        <w:rPr>
          <w:lang w:val="en-US"/>
        </w:rPr>
      </w:pPr>
      <w:r>
        <w:rPr>
          <w:rFonts w:hint="eastAsia"/>
          <w:lang w:val="en-US"/>
        </w:rPr>
        <w:t>P</w:t>
      </w:r>
      <w:r>
        <w:rPr>
          <w:lang w:val="en-US"/>
        </w:rPr>
        <w:t>arameters of subcarrier allocation simulations</w:t>
      </w:r>
    </w:p>
    <w:tbl>
      <w:tblPr>
        <w:tblStyle w:val="af5"/>
        <w:tblW w:w="0" w:type="auto"/>
        <w:tblLook w:val="04A0" w:firstRow="1" w:lastRow="0" w:firstColumn="1" w:lastColumn="0" w:noHBand="0" w:noVBand="1"/>
      </w:tblPr>
      <w:tblGrid>
        <w:gridCol w:w="4151"/>
        <w:gridCol w:w="4151"/>
      </w:tblGrid>
      <w:tr w:rsidR="00467073" w14:paraId="42250B70" w14:textId="77777777" w:rsidTr="00467073">
        <w:tc>
          <w:tcPr>
            <w:tcW w:w="4151" w:type="dxa"/>
          </w:tcPr>
          <w:p w14:paraId="72668228" w14:textId="64E7B81D" w:rsidR="00467073" w:rsidRDefault="0065687D" w:rsidP="00DD0F82">
            <w:pPr>
              <w:pStyle w:val="Text"/>
            </w:pPr>
            <w:r>
              <w:rPr>
                <w:rFonts w:hint="eastAsia"/>
              </w:rPr>
              <w:t>S</w:t>
            </w:r>
            <w:r>
              <w:t>NR (dB)</w:t>
            </w:r>
          </w:p>
        </w:tc>
        <w:tc>
          <w:tcPr>
            <w:tcW w:w="4151" w:type="dxa"/>
          </w:tcPr>
          <w:p w14:paraId="619C3EE0" w14:textId="76E06A95" w:rsidR="00467073" w:rsidRDefault="0065687D" w:rsidP="00DD0F82">
            <w:pPr>
              <w:pStyle w:val="Text"/>
            </w:pPr>
            <w:r>
              <w:rPr>
                <w:rFonts w:hint="eastAsia"/>
              </w:rPr>
              <w:t>1</w:t>
            </w:r>
            <w:r>
              <w:t>0</w:t>
            </w:r>
          </w:p>
        </w:tc>
      </w:tr>
      <w:tr w:rsidR="00467073" w14:paraId="640390A4" w14:textId="77777777" w:rsidTr="00467073">
        <w:tc>
          <w:tcPr>
            <w:tcW w:w="4151" w:type="dxa"/>
          </w:tcPr>
          <w:p w14:paraId="2234AF64" w14:textId="04550CD4" w:rsidR="00467073" w:rsidRDefault="0065687D" w:rsidP="00DD0F82">
            <w:pPr>
              <w:pStyle w:val="Text"/>
            </w:pPr>
            <w:r>
              <w:rPr>
                <w:rFonts w:hint="eastAsia"/>
              </w:rPr>
              <w:t>N</w:t>
            </w:r>
            <w:r>
              <w:t>umber of users</w:t>
            </w:r>
          </w:p>
        </w:tc>
        <w:tc>
          <w:tcPr>
            <w:tcW w:w="4151" w:type="dxa"/>
          </w:tcPr>
          <w:p w14:paraId="5A3951CA" w14:textId="0E477000" w:rsidR="00467073" w:rsidRDefault="0065687D" w:rsidP="00DD0F82">
            <w:pPr>
              <w:pStyle w:val="Text"/>
            </w:pPr>
            <w:r>
              <w:rPr>
                <w:rFonts w:hint="eastAsia"/>
              </w:rPr>
              <w:t>1</w:t>
            </w:r>
            <w:r>
              <w:t>6</w:t>
            </w:r>
          </w:p>
        </w:tc>
      </w:tr>
      <w:tr w:rsidR="00467073" w14:paraId="115CFCAE" w14:textId="77777777" w:rsidTr="00467073">
        <w:tc>
          <w:tcPr>
            <w:tcW w:w="4151" w:type="dxa"/>
          </w:tcPr>
          <w:p w14:paraId="77D0D0BF" w14:textId="4DD9C43B" w:rsidR="00467073" w:rsidRDefault="0065687D" w:rsidP="00DD0F82">
            <w:pPr>
              <w:pStyle w:val="Text"/>
            </w:pPr>
            <w:r>
              <w:rPr>
                <w:rFonts w:hint="eastAsia"/>
              </w:rPr>
              <w:t>N</w:t>
            </w:r>
            <w:r>
              <w:t>umber of subcarriers</w:t>
            </w:r>
          </w:p>
        </w:tc>
        <w:tc>
          <w:tcPr>
            <w:tcW w:w="4151" w:type="dxa"/>
          </w:tcPr>
          <w:p w14:paraId="20E5222E" w14:textId="4553CCC0" w:rsidR="00467073" w:rsidRDefault="0065687D" w:rsidP="00DD0F82">
            <w:pPr>
              <w:pStyle w:val="Text"/>
            </w:pPr>
            <w:r>
              <w:rPr>
                <w:rFonts w:hint="eastAsia"/>
              </w:rPr>
              <w:t>1</w:t>
            </w:r>
            <w:r>
              <w:t>6</w:t>
            </w:r>
          </w:p>
        </w:tc>
      </w:tr>
      <w:tr w:rsidR="00467073" w14:paraId="757F52EC" w14:textId="77777777" w:rsidTr="00467073">
        <w:tc>
          <w:tcPr>
            <w:tcW w:w="4151" w:type="dxa"/>
          </w:tcPr>
          <w:p w14:paraId="37565B01" w14:textId="43E6B25A" w:rsidR="00467073" w:rsidRDefault="0065687D" w:rsidP="00DD0F82">
            <w:pPr>
              <w:pStyle w:val="Text"/>
            </w:pPr>
            <w:r>
              <w:rPr>
                <w:rFonts w:hint="eastAsia"/>
              </w:rPr>
              <w:t>N</w:t>
            </w:r>
            <w:r>
              <w:t>umber of paths</w:t>
            </w:r>
          </w:p>
        </w:tc>
        <w:tc>
          <w:tcPr>
            <w:tcW w:w="4151" w:type="dxa"/>
          </w:tcPr>
          <w:p w14:paraId="06EE0D42" w14:textId="093FD5B8" w:rsidR="00467073" w:rsidRDefault="0065687D" w:rsidP="00DD0F82">
            <w:pPr>
              <w:pStyle w:val="Text"/>
            </w:pPr>
            <w:r>
              <w:rPr>
                <w:rFonts w:hint="eastAsia"/>
              </w:rPr>
              <w:t>6</w:t>
            </w:r>
          </w:p>
        </w:tc>
      </w:tr>
      <w:tr w:rsidR="00467073" w14:paraId="44F9A46E" w14:textId="77777777" w:rsidTr="00467073">
        <w:tc>
          <w:tcPr>
            <w:tcW w:w="4151" w:type="dxa"/>
          </w:tcPr>
          <w:p w14:paraId="309D1F8C" w14:textId="5AEEFEA9" w:rsidR="00467073" w:rsidRDefault="0065687D" w:rsidP="00DD0F82">
            <w:pPr>
              <w:pStyle w:val="Text"/>
            </w:pPr>
            <w:r>
              <w:rPr>
                <w:rFonts w:hint="eastAsia"/>
              </w:rPr>
              <w:t>N</w:t>
            </w:r>
            <w:r>
              <w:t>umber of channels</w:t>
            </w:r>
          </w:p>
        </w:tc>
        <w:tc>
          <w:tcPr>
            <w:tcW w:w="4151" w:type="dxa"/>
          </w:tcPr>
          <w:p w14:paraId="16D0026C" w14:textId="2C44A726" w:rsidR="00467073" w:rsidRDefault="0065687D" w:rsidP="00DD0F82">
            <w:pPr>
              <w:pStyle w:val="Text"/>
            </w:pPr>
            <w:r>
              <w:rPr>
                <w:rFonts w:hint="eastAsia"/>
              </w:rPr>
              <w:t>1</w:t>
            </w:r>
            <w:r>
              <w:t>000</w:t>
            </w:r>
          </w:p>
        </w:tc>
      </w:tr>
    </w:tbl>
    <w:p w14:paraId="4DA77329" w14:textId="769FEC07" w:rsidR="00DD0F82" w:rsidRPr="00DD0F82" w:rsidRDefault="00DD0F82" w:rsidP="00DD0F82">
      <w:pPr>
        <w:pStyle w:val="Text"/>
      </w:pPr>
    </w:p>
    <w:p w14:paraId="1B9B841E" w14:textId="6D38DD68" w:rsidR="00DD0F82" w:rsidRDefault="00DD0F82" w:rsidP="00DD0F82">
      <w:pPr>
        <w:pStyle w:val="2"/>
        <w:numPr>
          <w:ilvl w:val="2"/>
          <w:numId w:val="7"/>
        </w:numPr>
      </w:pPr>
      <w:r>
        <w:t>Random Subcarrier Allocation</w:t>
      </w:r>
    </w:p>
    <w:p w14:paraId="3E9B7734" w14:textId="439276E4" w:rsidR="00DD0F82" w:rsidRDefault="000A711A" w:rsidP="00DD0F82">
      <w:pPr>
        <w:pStyle w:val="Text"/>
      </w:pPr>
      <w:r>
        <w:rPr>
          <w:rFonts w:hint="eastAsia"/>
        </w:rPr>
        <w:t>F</w:t>
      </w:r>
      <w:r>
        <w:t>igure reveals the gains on each subcarrier</w:t>
      </w:r>
      <w:r w:rsidR="006F6E2A">
        <w:t>, while Figure indicates the subcarrier allocation result.</w:t>
      </w:r>
      <w:r w:rsidR="00EA005E">
        <w:t xml:space="preserve"> The rows indicate channels.</w:t>
      </w:r>
    </w:p>
    <w:p w14:paraId="1AECDB61" w14:textId="3373A6C9" w:rsidR="000A711A" w:rsidRDefault="000A711A" w:rsidP="00DD0F82">
      <w:pPr>
        <w:pStyle w:val="Text"/>
      </w:pPr>
      <w:r>
        <w:rPr>
          <w:noProof/>
        </w:rPr>
        <w:lastRenderedPageBreak/>
        <w:drawing>
          <wp:inline distT="0" distB="0" distL="0" distR="0" wp14:anchorId="05973874" wp14:editId="19A01967">
            <wp:extent cx="5278120" cy="24479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8120" cy="2447925"/>
                    </a:xfrm>
                    <a:prstGeom prst="rect">
                      <a:avLst/>
                    </a:prstGeom>
                  </pic:spPr>
                </pic:pic>
              </a:graphicData>
            </a:graphic>
          </wp:inline>
        </w:drawing>
      </w:r>
    </w:p>
    <w:p w14:paraId="76D230AE" w14:textId="4EF54BF3" w:rsidR="00EA005E" w:rsidRDefault="00EA005E" w:rsidP="00EA005E">
      <w:pPr>
        <w:pStyle w:val="Text"/>
        <w:jc w:val="center"/>
      </w:pPr>
      <w:r>
        <w:t>Subcarriers (column) and gains</w:t>
      </w:r>
      <w:r w:rsidR="00DC61D1">
        <w:t xml:space="preserve"> with random allocation</w:t>
      </w:r>
    </w:p>
    <w:p w14:paraId="1C5C5E2E" w14:textId="48558A06" w:rsidR="000A711A" w:rsidRDefault="006F6E2A" w:rsidP="00DD0F82">
      <w:pPr>
        <w:pStyle w:val="Text"/>
      </w:pPr>
      <w:r>
        <w:rPr>
          <w:noProof/>
        </w:rPr>
        <w:drawing>
          <wp:inline distT="0" distB="0" distL="0" distR="0" wp14:anchorId="6376BB64" wp14:editId="23EE1FAC">
            <wp:extent cx="5278120" cy="24314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8120" cy="2431415"/>
                    </a:xfrm>
                    <a:prstGeom prst="rect">
                      <a:avLst/>
                    </a:prstGeom>
                  </pic:spPr>
                </pic:pic>
              </a:graphicData>
            </a:graphic>
          </wp:inline>
        </w:drawing>
      </w:r>
    </w:p>
    <w:p w14:paraId="149CE0D3" w14:textId="3A71FCB2" w:rsidR="00EA005E" w:rsidRDefault="00EA005E" w:rsidP="00EA005E">
      <w:pPr>
        <w:pStyle w:val="Text"/>
        <w:jc w:val="center"/>
      </w:pPr>
      <w:r>
        <w:rPr>
          <w:rFonts w:hint="eastAsia"/>
        </w:rPr>
        <w:t>S</w:t>
      </w:r>
      <w:r>
        <w:t>ubcarriers (column) and users</w:t>
      </w:r>
      <w:r w:rsidR="00DC61D1">
        <w:t xml:space="preserve"> with random allocation</w:t>
      </w:r>
    </w:p>
    <w:p w14:paraId="558FF1C8" w14:textId="0E3B7B26" w:rsidR="006F6E2A" w:rsidRDefault="006F6E2A" w:rsidP="00DD0F82">
      <w:pPr>
        <w:pStyle w:val="Text"/>
      </w:pPr>
    </w:p>
    <w:p w14:paraId="1AF0188E" w14:textId="5EF95B99" w:rsidR="006F6E2A" w:rsidRDefault="0026623A" w:rsidP="00DD0F82">
      <w:pPr>
        <w:pStyle w:val="Text"/>
      </w:pPr>
      <w:r>
        <w:t>Every subcarrier has different gains on different users, but it can only serve one user at a time and the gain on corresponding user is shown.</w:t>
      </w:r>
      <w:r>
        <w:rPr>
          <w:rFonts w:hint="eastAsia"/>
        </w:rPr>
        <w:t xml:space="preserve"> </w:t>
      </w:r>
      <w:r w:rsidR="006F6E2A">
        <w:t>It can be concluded that the gains for the majority subchannels are less than 1</w:t>
      </w:r>
      <w:r w:rsidR="00BC05D0">
        <w:t xml:space="preserve"> with the average value to be 0.8838</w:t>
      </w:r>
      <w:r w:rsidR="006F6E2A">
        <w:t xml:space="preserve">, and </w:t>
      </w:r>
      <w:r w:rsidR="00DD459C">
        <w:t>the subcarrier allocated to users are fixed for all channels.</w:t>
      </w:r>
    </w:p>
    <w:p w14:paraId="3DDD652B" w14:textId="116D4135" w:rsidR="00DD459C" w:rsidRDefault="00DD459C" w:rsidP="00DD459C">
      <w:pPr>
        <w:pStyle w:val="2"/>
        <w:numPr>
          <w:ilvl w:val="2"/>
          <w:numId w:val="7"/>
        </w:numPr>
      </w:pPr>
      <w:r>
        <w:t>MC Subcarrier Allocation</w:t>
      </w:r>
    </w:p>
    <w:p w14:paraId="76360511" w14:textId="749DC188" w:rsidR="00DD459C" w:rsidRDefault="00DD459C" w:rsidP="00DD459C">
      <w:pPr>
        <w:pStyle w:val="Text"/>
      </w:pPr>
      <w:r>
        <w:rPr>
          <w:rFonts w:hint="eastAsia"/>
        </w:rPr>
        <w:t>R</w:t>
      </w:r>
      <w:r>
        <w:t>esults are shown by Figure a and b.</w:t>
      </w:r>
    </w:p>
    <w:p w14:paraId="63167F6E" w14:textId="369FB5B7" w:rsidR="00DD459C" w:rsidRDefault="00DD459C" w:rsidP="00DD459C">
      <w:pPr>
        <w:pStyle w:val="Text"/>
      </w:pPr>
    </w:p>
    <w:p w14:paraId="68C16D38" w14:textId="0D26BC13" w:rsidR="00DD459C" w:rsidRDefault="00BC05D0" w:rsidP="00DD459C">
      <w:pPr>
        <w:pStyle w:val="Text"/>
      </w:pPr>
      <w:r>
        <w:rPr>
          <w:noProof/>
        </w:rPr>
        <w:lastRenderedPageBreak/>
        <w:drawing>
          <wp:inline distT="0" distB="0" distL="0" distR="0" wp14:anchorId="4A044E8C" wp14:editId="5205576C">
            <wp:extent cx="5278120" cy="24161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8120" cy="2416175"/>
                    </a:xfrm>
                    <a:prstGeom prst="rect">
                      <a:avLst/>
                    </a:prstGeom>
                  </pic:spPr>
                </pic:pic>
              </a:graphicData>
            </a:graphic>
          </wp:inline>
        </w:drawing>
      </w:r>
    </w:p>
    <w:p w14:paraId="6E997497" w14:textId="4F0B6971" w:rsidR="00EA005E" w:rsidRDefault="00EA005E" w:rsidP="00EA005E">
      <w:pPr>
        <w:pStyle w:val="Text"/>
        <w:jc w:val="center"/>
      </w:pPr>
      <w:r>
        <w:t>Subcarriers (column) and gains</w:t>
      </w:r>
      <w:r w:rsidR="00DC61D1">
        <w:t xml:space="preserve"> with MC allocation</w:t>
      </w:r>
    </w:p>
    <w:p w14:paraId="2209D768" w14:textId="77777777" w:rsidR="00EA005E" w:rsidRDefault="00EA005E" w:rsidP="00DD459C">
      <w:pPr>
        <w:pStyle w:val="Text"/>
      </w:pPr>
    </w:p>
    <w:p w14:paraId="0D821125" w14:textId="6A7D2ADB" w:rsidR="00DD459C" w:rsidRDefault="00BC05D0" w:rsidP="00DD459C">
      <w:pPr>
        <w:pStyle w:val="Text"/>
      </w:pPr>
      <w:r>
        <w:rPr>
          <w:noProof/>
        </w:rPr>
        <w:drawing>
          <wp:inline distT="0" distB="0" distL="0" distR="0" wp14:anchorId="1227014C" wp14:editId="7F96290F">
            <wp:extent cx="5278120" cy="24345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8120" cy="2434590"/>
                    </a:xfrm>
                    <a:prstGeom prst="rect">
                      <a:avLst/>
                    </a:prstGeom>
                  </pic:spPr>
                </pic:pic>
              </a:graphicData>
            </a:graphic>
          </wp:inline>
        </w:drawing>
      </w:r>
    </w:p>
    <w:p w14:paraId="5EE20D17" w14:textId="4ACC8609" w:rsidR="00EA005E" w:rsidRDefault="00EA005E" w:rsidP="00EA005E">
      <w:pPr>
        <w:pStyle w:val="Text"/>
        <w:jc w:val="center"/>
      </w:pPr>
      <w:r>
        <w:rPr>
          <w:rFonts w:hint="eastAsia"/>
        </w:rPr>
        <w:t>S</w:t>
      </w:r>
      <w:r>
        <w:t>ubcarriers (column) and users</w:t>
      </w:r>
      <w:r w:rsidR="00DC61D1">
        <w:t xml:space="preserve"> with MC allocation</w:t>
      </w:r>
    </w:p>
    <w:p w14:paraId="5293F3A8" w14:textId="77777777" w:rsidR="00BC05D0" w:rsidRDefault="00BC05D0" w:rsidP="00DD459C">
      <w:pPr>
        <w:pStyle w:val="Text"/>
      </w:pPr>
    </w:p>
    <w:p w14:paraId="7FCC8914" w14:textId="5FF409DA" w:rsidR="00DD459C" w:rsidRDefault="00BC05D0" w:rsidP="00DD459C">
      <w:pPr>
        <w:pStyle w:val="Text"/>
      </w:pPr>
      <w:r>
        <w:t>The average gain of MC allocation is 1.8075.</w:t>
      </w:r>
      <w:r>
        <w:rPr>
          <w:rFonts w:hint="eastAsia"/>
        </w:rPr>
        <w:t xml:space="preserve"> </w:t>
      </w:r>
      <w:r w:rsidR="00DD459C">
        <w:rPr>
          <w:rFonts w:hint="eastAsia"/>
        </w:rPr>
        <w:t>C</w:t>
      </w:r>
      <w:r w:rsidR="00DD459C">
        <w:t xml:space="preserve">ompared with random </w:t>
      </w:r>
      <w:r w:rsidR="0026623A">
        <w:t>distribution</w:t>
      </w:r>
      <w:r w:rsidR="00DD459C">
        <w:t xml:space="preserve">, </w:t>
      </w:r>
      <w:r>
        <w:t xml:space="preserve">the gain is </w:t>
      </w:r>
      <w:r w:rsidR="00CA2026">
        <w:t xml:space="preserve">obviously larger, which leads to a higher data rate as the Formula suggests. As for the subcarrier allocation, it can be seen that the result is dissimilar for different channels. For instance, subchannel 1 in channel 1 is assigned to user </w:t>
      </w:r>
      <w:r>
        <w:t>4</w:t>
      </w:r>
      <w:r w:rsidR="00CA2026">
        <w:t xml:space="preserve"> and </w:t>
      </w:r>
      <w:r w:rsidR="004E3772">
        <w:t>that</w:t>
      </w:r>
      <w:r w:rsidR="00CA2026">
        <w:t xml:space="preserve"> in channel 2 is allocated to user 1</w:t>
      </w:r>
      <w:r>
        <w:t>0</w:t>
      </w:r>
      <w:r w:rsidR="004E3772">
        <w:t xml:space="preserve">. Since the </w:t>
      </w:r>
      <w:r w:rsidR="00EA005E">
        <w:t>CSI</w:t>
      </w:r>
      <w:r w:rsidR="004E3772">
        <w:t xml:space="preserve"> is changing all the time, </w:t>
      </w:r>
      <w:r w:rsidR="00AD4798">
        <w:t>the subcarrier should be reallocated in every time slot. In other words, due to the time-varying characteristics, the subcarrier in the identical channel serving the same user can vary at different moments to maximise system capacity.</w:t>
      </w:r>
      <w:r w:rsidR="00A872B9">
        <w:t xml:space="preserve"> Moreover, Figure b suggests that with this scheme, it is possible that some users are not served by any subcarrier at a certain moment as discussed above. In </w:t>
      </w:r>
      <w:r w:rsidR="0004012E">
        <w:t>the</w:t>
      </w:r>
      <w:r w:rsidR="00A872B9">
        <w:t xml:space="preserve"> simulation</w:t>
      </w:r>
      <w:r w:rsidR="0004012E">
        <w:t xml:space="preserve"> of this part</w:t>
      </w:r>
      <w:r w:rsidR="00A872B9">
        <w:t xml:space="preserve">, </w:t>
      </w:r>
      <w:r w:rsidR="00340725">
        <w:t xml:space="preserve">to reproduce the situation, </w:t>
      </w:r>
      <w:r w:rsidR="00A872B9">
        <w:t>the number of subcarrier</w:t>
      </w:r>
      <w:r w:rsidR="0004012E">
        <w:t>s</w:t>
      </w:r>
      <w:r w:rsidR="00A872B9">
        <w:t xml:space="preserve"> </w:t>
      </w:r>
      <w:r w:rsidR="0004012E">
        <w:t xml:space="preserve">and users are set to equal on purpose. Nevertheless, the phenomenon is rare in actual case where the subcarriers are far more than users </w:t>
      </w:r>
      <w:r w:rsidR="00340725">
        <w:t>in most cases</w:t>
      </w:r>
      <w:r w:rsidR="0004012E">
        <w:t xml:space="preserve">. In addition, more subcarriers will be assigned to users only when the traffic cannot </w:t>
      </w:r>
      <w:r w:rsidR="0004012E">
        <w:lastRenderedPageBreak/>
        <w:t>be handled by those already given to them. A</w:t>
      </w:r>
      <w:r w:rsidR="006173BB">
        <w:t>s a consequence, users can experience stable network connection provided by valid subcarriers.</w:t>
      </w:r>
    </w:p>
    <w:p w14:paraId="07BE9E8F" w14:textId="36D57FEF" w:rsidR="00FE2AFD" w:rsidRDefault="00FE2AFD" w:rsidP="00DD459C">
      <w:pPr>
        <w:pStyle w:val="Text"/>
      </w:pPr>
    </w:p>
    <w:p w14:paraId="0A3B37A2" w14:textId="5F98DAD6" w:rsidR="006173BB" w:rsidRDefault="00FE2AFD" w:rsidP="006173BB">
      <w:pPr>
        <w:pStyle w:val="2"/>
        <w:numPr>
          <w:ilvl w:val="2"/>
          <w:numId w:val="7"/>
        </w:numPr>
      </w:pPr>
      <w:r>
        <w:t>MWC Subcarrier Allocation</w:t>
      </w:r>
    </w:p>
    <w:p w14:paraId="58DDF8C5" w14:textId="061027A0" w:rsidR="006173BB" w:rsidRDefault="00E072AB" w:rsidP="006173BB">
      <w:pPr>
        <w:pStyle w:val="Text"/>
      </w:pPr>
      <w:r>
        <w:t>To compare the result with other subcarrier distribution schemes</w:t>
      </w:r>
      <w:r w:rsidR="00BA4A02">
        <w:t xml:space="preserve">, the weight </w:t>
      </w:r>
      <w:r>
        <w:t>is only for reference</w:t>
      </w:r>
      <w:r>
        <w:rPr>
          <w:rFonts w:hint="eastAsia"/>
        </w:rPr>
        <w:t>,</w:t>
      </w:r>
      <w:r>
        <w:t xml:space="preserve"> which </w:t>
      </w:r>
      <w:r w:rsidR="00BA4A02">
        <w:t xml:space="preserve">is based on PD scheduling scheme </w:t>
      </w:r>
      <w:r>
        <w:t>that</w:t>
      </w:r>
      <w:r w:rsidR="00BA4A02">
        <w:t xml:space="preserve"> will be covered</w:t>
      </w:r>
      <w:r>
        <w:t xml:space="preserve"> later. </w:t>
      </w:r>
      <w:r>
        <w:rPr>
          <w:rFonts w:hint="eastAsia"/>
        </w:rPr>
        <w:t>F</w:t>
      </w:r>
      <w:r>
        <w:t>igure a and b present the outcome of MWC allocation.</w:t>
      </w:r>
    </w:p>
    <w:p w14:paraId="194DA6BB" w14:textId="77777777" w:rsidR="00E072AB" w:rsidRPr="006173BB" w:rsidRDefault="00E072AB" w:rsidP="006173BB">
      <w:pPr>
        <w:pStyle w:val="Text"/>
      </w:pPr>
    </w:p>
    <w:p w14:paraId="1E40E932" w14:textId="02DB3EA6" w:rsidR="00AE252B" w:rsidRDefault="00BA4A02" w:rsidP="00FE2AFD">
      <w:pPr>
        <w:pStyle w:val="Text"/>
      </w:pPr>
      <w:r>
        <w:rPr>
          <w:noProof/>
        </w:rPr>
        <w:drawing>
          <wp:inline distT="0" distB="0" distL="0" distR="0" wp14:anchorId="36140342" wp14:editId="5A562A0F">
            <wp:extent cx="5278120" cy="24276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8120" cy="2427605"/>
                    </a:xfrm>
                    <a:prstGeom prst="rect">
                      <a:avLst/>
                    </a:prstGeom>
                  </pic:spPr>
                </pic:pic>
              </a:graphicData>
            </a:graphic>
          </wp:inline>
        </w:drawing>
      </w:r>
    </w:p>
    <w:p w14:paraId="69BAB1C0" w14:textId="2435F805" w:rsidR="00340725" w:rsidRDefault="00340725" w:rsidP="00340725">
      <w:pPr>
        <w:pStyle w:val="Text"/>
        <w:jc w:val="center"/>
      </w:pPr>
      <w:r>
        <w:t>Subcarriers (column) and gains</w:t>
      </w:r>
      <w:r w:rsidR="00DC61D1" w:rsidRPr="00DC61D1">
        <w:t xml:space="preserve"> </w:t>
      </w:r>
      <w:r w:rsidR="00DC61D1">
        <w:t>with MWC allocation</w:t>
      </w:r>
    </w:p>
    <w:p w14:paraId="2FFF21A6" w14:textId="77777777" w:rsidR="00340725" w:rsidRDefault="00340725" w:rsidP="00FE2AFD">
      <w:pPr>
        <w:pStyle w:val="Text"/>
      </w:pPr>
    </w:p>
    <w:p w14:paraId="7DFE3236" w14:textId="0FE45A19" w:rsidR="00E072AB" w:rsidRDefault="00E072AB" w:rsidP="00FE2AFD">
      <w:pPr>
        <w:pStyle w:val="Text"/>
      </w:pPr>
      <w:r>
        <w:rPr>
          <w:noProof/>
        </w:rPr>
        <w:drawing>
          <wp:inline distT="0" distB="0" distL="0" distR="0" wp14:anchorId="6AD1B3D7" wp14:editId="13599074">
            <wp:extent cx="5278120" cy="2431415"/>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8120" cy="2431415"/>
                    </a:xfrm>
                    <a:prstGeom prst="rect">
                      <a:avLst/>
                    </a:prstGeom>
                  </pic:spPr>
                </pic:pic>
              </a:graphicData>
            </a:graphic>
          </wp:inline>
        </w:drawing>
      </w:r>
    </w:p>
    <w:p w14:paraId="46612528" w14:textId="1CD4CD92" w:rsidR="00340725" w:rsidRDefault="00340725" w:rsidP="00340725">
      <w:pPr>
        <w:pStyle w:val="Text"/>
        <w:jc w:val="center"/>
      </w:pPr>
      <w:r>
        <w:rPr>
          <w:rFonts w:hint="eastAsia"/>
        </w:rPr>
        <w:t>S</w:t>
      </w:r>
      <w:r>
        <w:t>ubcarriers (column) and users</w:t>
      </w:r>
      <w:r w:rsidR="00DC61D1">
        <w:t xml:space="preserve"> with MWC allocation</w:t>
      </w:r>
    </w:p>
    <w:p w14:paraId="6A72CF00" w14:textId="53022276" w:rsidR="00AE252B" w:rsidRDefault="00AE252B" w:rsidP="00FE2AFD">
      <w:pPr>
        <w:pStyle w:val="Text"/>
      </w:pPr>
    </w:p>
    <w:p w14:paraId="13F0D880" w14:textId="5D037EEE" w:rsidR="00E072AB" w:rsidRDefault="00E072AB" w:rsidP="00FE2AFD">
      <w:pPr>
        <w:pStyle w:val="Text"/>
      </w:pPr>
      <w:r>
        <w:rPr>
          <w:rFonts w:hint="eastAsia"/>
        </w:rPr>
        <w:t>A</w:t>
      </w:r>
      <w:r>
        <w:t xml:space="preserve">ccording to the result, the average gain is 1.7674 with the </w:t>
      </w:r>
      <w:r w:rsidR="00340725">
        <w:t>effect</w:t>
      </w:r>
      <w:r>
        <w:t xml:space="preserve"> of weight. </w:t>
      </w:r>
      <w:r w:rsidR="00CD11DD">
        <w:t xml:space="preserve">In contrast with </w:t>
      </w:r>
      <w:r w:rsidR="000E1973">
        <w:t xml:space="preserve">MC, the gain is decreased by 2.2 % hence the </w:t>
      </w:r>
      <w:r w:rsidR="00340725">
        <w:t>capacity</w:t>
      </w:r>
      <w:r w:rsidR="000E1973">
        <w:t xml:space="preserve">, but traffic shaping is enabled as mentioned above, leading to a flexible network that can fulfil various requirements of different services. </w:t>
      </w:r>
      <w:r w:rsidR="00351DE4">
        <w:t xml:space="preserve">As a consequence, this scheme will </w:t>
      </w:r>
      <w:r w:rsidR="00351DE4">
        <w:lastRenderedPageBreak/>
        <w:t>be utilised in the cross-layer design on the basis of different data scheduling algorithms to optimise the system performance.</w:t>
      </w:r>
    </w:p>
    <w:p w14:paraId="40BD8A95" w14:textId="414CA9A3" w:rsidR="00351DE4" w:rsidRDefault="00351DE4" w:rsidP="00351DE4">
      <w:pPr>
        <w:pStyle w:val="1"/>
        <w:numPr>
          <w:ilvl w:val="1"/>
          <w:numId w:val="7"/>
        </w:numPr>
      </w:pPr>
      <w:r>
        <w:t>Power Allocation Schemes</w:t>
      </w:r>
    </w:p>
    <w:p w14:paraId="5A0307BC" w14:textId="4E465FA4" w:rsidR="00351DE4" w:rsidRDefault="00B460B6" w:rsidP="00981209">
      <w:pPr>
        <w:pStyle w:val="2"/>
        <w:numPr>
          <w:ilvl w:val="2"/>
          <w:numId w:val="7"/>
        </w:numPr>
      </w:pPr>
      <w:r>
        <w:t xml:space="preserve">Modified </w:t>
      </w:r>
      <w:r w:rsidR="00351DE4">
        <w:t>Equal Power Allocation</w:t>
      </w:r>
    </w:p>
    <w:p w14:paraId="21EBDF8D" w14:textId="698AB1AA" w:rsidR="00981209" w:rsidRDefault="00981209" w:rsidP="00981209">
      <w:pPr>
        <w:pStyle w:val="Text"/>
      </w:pPr>
      <w:r>
        <w:rPr>
          <w:rFonts w:hint="eastAsia"/>
        </w:rPr>
        <w:t>A</w:t>
      </w:r>
      <w:r>
        <w:t xml:space="preserve">s the name suggests, equal power allocation means </w:t>
      </w:r>
      <w:r w:rsidR="00D31304">
        <w:t>dividing the available power into</w:t>
      </w:r>
      <w:r w:rsidR="00D31304">
        <w:rPr>
          <w:rFonts w:hint="eastAsia"/>
        </w:rPr>
        <w:t xml:space="preserve"> </w:t>
      </w:r>
      <w:r>
        <w:t xml:space="preserve">equal amount </w:t>
      </w:r>
      <w:r w:rsidR="00D31304">
        <w:t xml:space="preserve">and assigning the shares to subcarriers. The power allocated to subcarrier </w:t>
      </w:r>
      <w:r w:rsidR="00D31304">
        <w:rPr>
          <w:i/>
        </w:rPr>
        <w:t>n</w:t>
      </w:r>
      <w:r w:rsidR="00D31304">
        <w:t xml:space="preserve"> serving user </w:t>
      </w:r>
      <w:r w:rsidR="00D31304">
        <w:rPr>
          <w:i/>
        </w:rPr>
        <w:t>k</w:t>
      </w:r>
      <w:r w:rsidR="00D31304">
        <w:t xml:space="preserve"> can be represented as:</w:t>
      </w:r>
    </w:p>
    <w:p w14:paraId="08CEBCC6" w14:textId="3557B1B4" w:rsidR="00D31304" w:rsidRDefault="003F42CB" w:rsidP="00D31304">
      <w:pPr>
        <w:pStyle w:val="MTDisplayEquation"/>
      </w:pPr>
      <w:r w:rsidRPr="003F42CB">
        <w:rPr>
          <w:position w:val="-24"/>
        </w:rPr>
        <w:object w:dxaOrig="960" w:dyaOrig="620" w14:anchorId="1D550681">
          <v:shape id="_x0000_i1075" type="#_x0000_t75" style="width:48.25pt;height:31.25pt" o:ole="">
            <v:imagedata r:id="rId127" o:title=""/>
          </v:shape>
          <o:OLEObject Type="Embed" ProgID="Equation.DSMT4" ShapeID="_x0000_i1075" DrawAspect="Content" ObjectID="_1585073573" r:id="rId128"/>
        </w:object>
      </w:r>
      <w:r w:rsidR="00D31304">
        <w:t xml:space="preserve"> </w:t>
      </w:r>
    </w:p>
    <w:p w14:paraId="108026C0" w14:textId="77777777" w:rsidR="00B460B6" w:rsidRDefault="003F42CB" w:rsidP="00981209">
      <w:pPr>
        <w:pStyle w:val="Text"/>
      </w:pPr>
      <w:r>
        <w:t xml:space="preserve">Equal power allocation is the most basic scheme that does not require CSI. It is assumed that all subcarriers are available and in same condition. </w:t>
      </w:r>
      <w:r w:rsidR="002B5C61">
        <w:t>In such case, the subcarrier with large gain will be treated identical as those in poor condition or even invalid.</w:t>
      </w:r>
      <w:r w:rsidR="00A32243" w:rsidRPr="00A32243">
        <w:t xml:space="preserve"> </w:t>
      </w:r>
      <w:r w:rsidR="00A32243">
        <w:t xml:space="preserve">Simple as it is, this strategy is not efficient in power utilisation, which limits the maximum data rate as Formula indicates. </w:t>
      </w:r>
    </w:p>
    <w:p w14:paraId="0A5589EE" w14:textId="77777777" w:rsidR="00B460B6" w:rsidRDefault="00B460B6" w:rsidP="00981209">
      <w:pPr>
        <w:pStyle w:val="Text"/>
      </w:pPr>
    </w:p>
    <w:p w14:paraId="0E80E9EA" w14:textId="2CDE0903" w:rsidR="00B460B6" w:rsidRDefault="00B460B6" w:rsidP="00981209">
      <w:pPr>
        <w:pStyle w:val="Text"/>
      </w:pPr>
      <w:r>
        <w:rPr>
          <w:rFonts w:hint="eastAsia"/>
        </w:rPr>
        <w:t>I</w:t>
      </w:r>
      <w:r>
        <w:t xml:space="preserve">n this project, a modified version is proposed for power efficiency optimisation. The power </w:t>
      </w:r>
      <w:r w:rsidR="001A4A1D">
        <w:t>allocated to subchannels are proportional to the square of the corresponding gains:</w:t>
      </w:r>
    </w:p>
    <w:p w14:paraId="5D0C8437" w14:textId="0289521F" w:rsidR="001A4A1D" w:rsidRDefault="00907050" w:rsidP="001A4A1D">
      <w:pPr>
        <w:pStyle w:val="MTDisplayEquation"/>
      </w:pPr>
      <w:r w:rsidRPr="001A4A1D">
        <w:rPr>
          <w:position w:val="-46"/>
        </w:rPr>
        <w:object w:dxaOrig="1480" w:dyaOrig="900" w14:anchorId="1A191A7C">
          <v:shape id="_x0000_i1076" type="#_x0000_t75" style="width:74.05pt;height:44.85pt" o:ole="">
            <v:imagedata r:id="rId129" o:title=""/>
          </v:shape>
          <o:OLEObject Type="Embed" ProgID="Equation.DSMT4" ShapeID="_x0000_i1076" DrawAspect="Content" ObjectID="_1585073574" r:id="rId130"/>
        </w:object>
      </w:r>
      <w:r w:rsidR="001A4A1D">
        <w:t xml:space="preserve"> </w:t>
      </w:r>
    </w:p>
    <w:p w14:paraId="78746FBA" w14:textId="5A22838E" w:rsidR="00B460B6" w:rsidRDefault="001A4A1D" w:rsidP="00981209">
      <w:pPr>
        <w:pStyle w:val="Text"/>
      </w:pPr>
      <w:r>
        <w:rPr>
          <w:rFonts w:hint="eastAsia"/>
        </w:rPr>
        <w:t>w</w:t>
      </w:r>
      <w:r>
        <w:t xml:space="preserve">here </w:t>
      </w:r>
      <w:r>
        <w:rPr>
          <w:i/>
        </w:rPr>
        <w:t>h</w:t>
      </w:r>
      <w:r w:rsidR="00907050">
        <w:rPr>
          <w:i/>
          <w:vertAlign w:val="subscript"/>
        </w:rPr>
        <w:t>k,n</w:t>
      </w:r>
      <w:r>
        <w:t xml:space="preserve"> is</w:t>
      </w:r>
      <w:r w:rsidR="00907050">
        <w:t xml:space="preserve"> the gain of subcarrier </w:t>
      </w:r>
      <w:r w:rsidR="00907050">
        <w:rPr>
          <w:i/>
        </w:rPr>
        <w:t>n</w:t>
      </w:r>
      <w:r w:rsidR="00907050">
        <w:t xml:space="preserve"> on user </w:t>
      </w:r>
      <w:r w:rsidR="00907050">
        <w:rPr>
          <w:i/>
        </w:rPr>
        <w:t>k.</w:t>
      </w:r>
    </w:p>
    <w:p w14:paraId="791DD5A5" w14:textId="089A0CD6" w:rsidR="00907050" w:rsidRDefault="00907050" w:rsidP="00981209">
      <w:pPr>
        <w:pStyle w:val="Text"/>
      </w:pPr>
    </w:p>
    <w:p w14:paraId="18EB24D1" w14:textId="7D214B78" w:rsidR="00907050" w:rsidRPr="00907050" w:rsidRDefault="00907050" w:rsidP="00981209">
      <w:pPr>
        <w:pStyle w:val="Text"/>
      </w:pPr>
      <w:r>
        <w:rPr>
          <w:rFonts w:hint="eastAsia"/>
        </w:rPr>
        <w:t>M</w:t>
      </w:r>
      <w:r>
        <w:t>odified equal power allocation divide the available power into equal shares and distribute them according to CSI. As a consequence, the power efficiency can be enhanced.</w:t>
      </w:r>
    </w:p>
    <w:p w14:paraId="0E617348" w14:textId="4B905052" w:rsidR="00A32243" w:rsidRDefault="00A32243" w:rsidP="00981209">
      <w:pPr>
        <w:pStyle w:val="Text"/>
      </w:pPr>
    </w:p>
    <w:p w14:paraId="7A663858" w14:textId="34C7788D" w:rsidR="00A32243" w:rsidRDefault="00A32243" w:rsidP="00A32243">
      <w:pPr>
        <w:pStyle w:val="2"/>
        <w:numPr>
          <w:ilvl w:val="2"/>
          <w:numId w:val="7"/>
        </w:numPr>
      </w:pPr>
      <w:r>
        <w:t>Water-filling (WF) Algorithm</w:t>
      </w:r>
    </w:p>
    <w:p w14:paraId="1E8D7B7F" w14:textId="043C3843" w:rsidR="00A32243" w:rsidRDefault="00A218F4" w:rsidP="00A32243">
      <w:pPr>
        <w:pStyle w:val="Text"/>
      </w:pPr>
      <w:r>
        <w:t xml:space="preserve">It is demonstrated in </w:t>
      </w:r>
      <w:r w:rsidR="009F5427">
        <w:fldChar w:fldCharType="begin">
          <w:fldData xml:space="preserve">PEVuZE5vdGU+PENpdGU+PEF1dGhvcj5Lbm9wcDwvQXV0aG9yPjxZZWFyPjE5OTU8L1llYXI+PFJl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</w:fldData>
        </w:fldChar>
      </w:r>
      <w:r w:rsidR="006F7CDE">
        <w:instrText xml:space="preserve"> ADDIN EN.CITE </w:instrText>
      </w:r>
      <w:r w:rsidR="006F7CDE">
        <w:fldChar w:fldCharType="begin">
          <w:fldData xml:space="preserve">PEVuZE5vdGU+PENpdGU+PEF1dGhvcj5Lbm9wcDwvQXV0aG9yPjxZZWFyPjE5OTU8L1llYXI+PFJl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</w:fldData>
        </w:fldChar>
      </w:r>
      <w:r w:rsidR="006F7CDE">
        <w:instrText xml:space="preserve"> ADDIN EN.CITE.DATA </w:instrText>
      </w:r>
      <w:r w:rsidR="006F7CDE">
        <w:fldChar w:fldCharType="end"/>
      </w:r>
      <w:r w:rsidR="009F5427">
        <w:fldChar w:fldCharType="separate"/>
      </w:r>
      <w:r w:rsidR="006F7CDE">
        <w:rPr>
          <w:noProof/>
        </w:rPr>
        <w:t>[24]</w:t>
      </w:r>
      <w:r w:rsidR="009F5427">
        <w:fldChar w:fldCharType="end"/>
      </w:r>
      <w:r>
        <w:t xml:space="preserve"> that iterated WF algorithm is the optimal power allocation scheme. </w:t>
      </w:r>
      <w:r w:rsidR="0011035E">
        <w:t xml:space="preserve">However, the optimal solution described in </w:t>
      </w:r>
      <w:r w:rsidR="009F5427">
        <w:fldChar w:fldCharType="begin">
          <w:fldData xml:space="preserve">PEVuZE5vdGU+PENpdGU+PEF1dGhvcj5aaG91PC9BdXRob3I+PFllYXI+MjAxMDwvWWVhcj48UmVj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</w:fldData>
        </w:fldChar>
      </w:r>
      <w:r w:rsidR="009F5427">
        <w:instrText xml:space="preserve"> ADDIN EN.CITE </w:instrText>
      </w:r>
      <w:r w:rsidR="009F5427">
        <w:fldChar w:fldCharType="begin">
          <w:fldData xml:space="preserve">PEVuZE5vdGU+PENpdGU+PEF1dGhvcj5aaG91PC9BdXRob3I+PFllYXI+MjAxMDwvWWVhcj48UmVj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</w:fldData>
        </w:fldChar>
      </w:r>
      <w:r w:rsidR="009F5427">
        <w:instrText xml:space="preserve"> ADDIN EN.CITE.DATA </w:instrText>
      </w:r>
      <w:r w:rsidR="009F5427">
        <w:fldChar w:fldCharType="end"/>
      </w:r>
      <w:r w:rsidR="009F5427">
        <w:fldChar w:fldCharType="separate"/>
      </w:r>
      <w:r w:rsidR="009F5427">
        <w:rPr>
          <w:noProof/>
        </w:rPr>
        <w:t>[12]</w:t>
      </w:r>
      <w:r w:rsidR="009F5427">
        <w:fldChar w:fldCharType="end"/>
      </w:r>
      <w:r w:rsidR="0011035E">
        <w:t xml:space="preserve"> satisfying the restraints is with high complexity, and a suboptimal </w:t>
      </w:r>
      <w:r w:rsidR="007564D2">
        <w:t>algorithm</w:t>
      </w:r>
      <w:r w:rsidR="0011035E">
        <w:t xml:space="preserve"> was proposed </w:t>
      </w:r>
      <w:r w:rsidR="007564D2">
        <w:t xml:space="preserve">by </w:t>
      </w:r>
      <w:r w:rsidR="00CB427F">
        <w:fldChar w:fldCharType="begin"/>
      </w:r>
      <w:r w:rsidR="006F7CDE">
        <w:instrText xml:space="preserve"> ADDIN EN.CITE &lt;EndNote&gt;&lt;Cite&gt;&lt;Author&gt;Cho&lt;/Author&gt;&lt;Year&gt;2010&lt;/Year&gt;&lt;RecNum&gt;29&lt;/RecNum&gt;&lt;DisplayText&gt;[25]&lt;/DisplayText&gt;&lt;record&gt;&lt;rec-number&gt;29&lt;/rec-number&gt;&lt;foreign-keys&gt;&lt;key app="EN" db-id="29tsfea28xw50ueed08pfp2dzaex2pd9r2s9" timestamp="1523537011"&gt;29&lt;/key&gt;&lt;key app="ENWeb" db-id=""&gt;0&lt;/key&gt;&lt;/foreign-keys&gt;&lt;ref-type name="Book"&gt;6&lt;/ref-type&gt;&lt;contributors&gt;&lt;authors&gt;&lt;author&gt;Cho, Yong Soo&lt;/author&gt;&lt;author&gt;Kim, Jaekwon&lt;/author&gt;&lt;author&gt;Yang, Won Young&lt;/author&gt;&lt;author&gt;Kang, Chung G&lt;/author&gt;&lt;/authors&gt;&lt;/contributors&gt;&lt;titles&gt;&lt;title&gt;MIMO-OFDM wireless communications with MATLAB&lt;/title&gt;&lt;/titles&gt;&lt;dates&gt;&lt;year&gt;2010&lt;/year&gt;&lt;/dates&gt;&lt;publisher&gt;John Wiley &amp;amp; Sons&lt;/publisher&gt;&lt;isbn&gt;0470825626&lt;/isbn&gt;&lt;urls&gt;&lt;/urls&gt;&lt;/record&gt;&lt;/Cite&gt;&lt;/EndNote&gt;</w:instrText>
      </w:r>
      <w:r w:rsidR="00CB427F">
        <w:fldChar w:fldCharType="separate"/>
      </w:r>
      <w:r w:rsidR="006F7CDE">
        <w:rPr>
          <w:noProof/>
        </w:rPr>
        <w:t>[25]</w:t>
      </w:r>
      <w:r w:rsidR="00CB427F">
        <w:fldChar w:fldCharType="end"/>
      </w:r>
      <w:r w:rsidR="007564D2">
        <w:t xml:space="preserve"> for a trade-off between complexity and performance. </w:t>
      </w:r>
      <w:r w:rsidR="004C12F7">
        <w:t xml:space="preserve">In the design, the suboptimal solution </w:t>
      </w:r>
      <w:r w:rsidR="004C12F7">
        <w:rPr>
          <w:rFonts w:hint="eastAsia"/>
        </w:rPr>
        <w:t>i</w:t>
      </w:r>
      <w:r w:rsidR="004C12F7">
        <w:t>s employed to provide fast arrangements.</w:t>
      </w:r>
    </w:p>
    <w:p w14:paraId="74E39D43" w14:textId="5B1511F8" w:rsidR="004C12F7" w:rsidRDefault="004C12F7" w:rsidP="00A32243">
      <w:pPr>
        <w:pStyle w:val="Text"/>
      </w:pPr>
    </w:p>
    <w:p w14:paraId="525F3008" w14:textId="3860C781" w:rsidR="004C12F7" w:rsidRDefault="00773729" w:rsidP="00773729">
      <w:pPr>
        <w:pStyle w:val="Text"/>
      </w:pPr>
      <w:r>
        <w:rPr>
          <w:noProof/>
        </w:rPr>
        <w:lastRenderedPageBreak/>
        <w:drawing>
          <wp:inline distT="0" distB="0" distL="0" distR="0" wp14:anchorId="6DC18232" wp14:editId="21DE619E">
            <wp:extent cx="5278120" cy="25958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8120" cy="2595880"/>
                    </a:xfrm>
                    <a:prstGeom prst="rect">
                      <a:avLst/>
                    </a:prstGeom>
                  </pic:spPr>
                </pic:pic>
              </a:graphicData>
            </a:graphic>
          </wp:inline>
        </w:drawing>
      </w:r>
    </w:p>
    <w:p w14:paraId="73D26A6A" w14:textId="4222F44B" w:rsidR="00D61092" w:rsidRDefault="00F343FF" w:rsidP="00F343FF">
      <w:pPr>
        <w:pStyle w:val="Text"/>
        <w:jc w:val="center"/>
      </w:pPr>
      <w:r>
        <w:t>Illustration of water filling algorithm</w:t>
      </w:r>
    </w:p>
    <w:p w14:paraId="3EFAD2FB" w14:textId="5B7446E3" w:rsidR="00D61092" w:rsidRDefault="00D61092" w:rsidP="00773729">
      <w:pPr>
        <w:pStyle w:val="Text"/>
      </w:pPr>
      <w:r>
        <w:rPr>
          <w:rFonts w:hint="eastAsia"/>
        </w:rPr>
        <w:t>T</w:t>
      </w:r>
      <w:r>
        <w:t xml:space="preserve">he basic idea of water-filling scheme is </w:t>
      </w:r>
      <w:r w:rsidR="00F343FF">
        <w:t>presented</w:t>
      </w:r>
      <w:r>
        <w:t xml:space="preserve"> by Figure. First of all, a desired power level determined by </w:t>
      </w:r>
      <w:r w:rsidR="00654FDF">
        <w:t>channel characteristics</w:t>
      </w:r>
      <w:r w:rsidR="008A73EB">
        <w:rPr>
          <w:rFonts w:hint="eastAsia"/>
        </w:rPr>
        <w:t xml:space="preserve"> </w:t>
      </w:r>
      <w:r>
        <w:t>is proposed as a threshold</w:t>
      </w:r>
      <w:r w:rsidR="00654FDF">
        <w:t xml:space="preserve"> for all subchannels. Then, the </w:t>
      </w:r>
      <w:r w:rsidR="008F303D">
        <w:t xml:space="preserve">CNR of subchannels are examined to ascertain the noise levels. For a fixed modulated carrier signal power, </w:t>
      </w:r>
      <w:r w:rsidR="001D4869">
        <w:t xml:space="preserve">the subcarrier noise level is high when the CNR is low. After obtaining CNR thus power levels of subchannels, power allocation is executed based on the difference between the threshold and the noise level. The principle is to ensure the sum of filled power and noise power equals the desired power level for every subcarrier. As a result, </w:t>
      </w:r>
      <w:r w:rsidR="007F02C2">
        <w:t xml:space="preserve">the satisfying subchannels with high CNR thus low noise power accept more power for transmission. For those invalid subchannels with noise exceed the threshold, they are abandoned in a time slot and no power will be allocated to them. </w:t>
      </w:r>
      <w:r w:rsidR="008865B9">
        <w:t>In the end, the</w:t>
      </w:r>
      <w:r w:rsidR="00F82A02">
        <w:t xml:space="preserve"> sum of</w:t>
      </w:r>
      <w:r w:rsidR="008865B9">
        <w:t xml:space="preserve"> power allocated </w:t>
      </w:r>
      <w:r w:rsidR="00F82A02">
        <w:t>to subcarrier should equal to available power.</w:t>
      </w:r>
      <w:r w:rsidR="00F82A02">
        <w:rPr>
          <w:rFonts w:hint="eastAsia"/>
        </w:rPr>
        <w:t xml:space="preserve"> </w:t>
      </w:r>
      <w:r w:rsidR="007F02C2">
        <w:t xml:space="preserve">This algorithm guarantees more power to efficient subchannels, therefore higher data rates. </w:t>
      </w:r>
    </w:p>
    <w:p w14:paraId="2579EDBB" w14:textId="51A1E212" w:rsidR="007F02C2" w:rsidRDefault="007F02C2" w:rsidP="00773729">
      <w:pPr>
        <w:pStyle w:val="Text"/>
      </w:pPr>
    </w:p>
    <w:p w14:paraId="027C777B" w14:textId="060174D6" w:rsidR="00F82A02" w:rsidRDefault="006C26A8" w:rsidP="00773729">
      <w:pPr>
        <w:pStyle w:val="Text"/>
      </w:pPr>
      <w:r>
        <w:t xml:space="preserve">In algorithm realisation, it is assumed in the beginning that the subcarrier allocation is performed </w:t>
      </w:r>
      <w:r w:rsidR="002A34E7">
        <w:t>based on MWC scheme</w:t>
      </w:r>
      <w:r w:rsidR="008865B9">
        <w:t xml:space="preserve"> discussed above. </w:t>
      </w:r>
      <w:r w:rsidR="002A34E7">
        <w:t>Then</w:t>
      </w:r>
      <w:r w:rsidR="008865B9">
        <w:t xml:space="preserve"> </w:t>
      </w:r>
      <w:r w:rsidR="00603015">
        <w:t xml:space="preserve">using Karush-Kuhn-Tucker (KKT) conditions </w:t>
      </w:r>
      <w:r w:rsidR="00CB427F">
        <w:fldChar w:fldCharType="begin"/>
      </w:r>
      <w:r w:rsidR="006F7CDE">
        <w:instrText xml:space="preserve"> ADDIN EN.CITE &lt;EndNote&gt;&lt;Cite&gt;&lt;Author&gt;Boyd&lt;/Author&gt;&lt;Year&gt;2004&lt;/Year&gt;&lt;RecNum&gt;28&lt;/RecNum&gt;&lt;DisplayText&gt;[26]&lt;/DisplayText&gt;&lt;record&gt;&lt;rec-number&gt;28&lt;/rec-number&gt;&lt;foreign-keys&gt;&lt;key app="EN" db-id="29tsfea28xw50ueed08pfp2dzaex2pd9r2s9" timestamp="1523536969"&gt;28&lt;/key&gt;&lt;/foreign-keys&gt;&lt;ref-type name="Book"&gt;6&lt;/ref-type&gt;&lt;contributors&gt;&lt;authors&gt;&lt;author&gt;Boyd, Stephen&lt;/author&gt;&lt;author&gt;Vandenberghe, Lieven&lt;/author&gt;&lt;/authors&gt;&lt;/contributors&gt;&lt;titles&gt;&lt;title&gt;Convex optimization&lt;/title&gt;&lt;/titles&gt;&lt;dates&gt;&lt;year&gt;2004&lt;/year&gt;&lt;/dates&gt;&lt;publisher&gt;Cambridge university press&lt;/publisher&gt;&lt;isbn&gt;1107394007&lt;/isbn&gt;&lt;urls&gt;&lt;/urls&gt;&lt;/record&gt;&lt;/Cite&gt;&lt;/EndNote&gt;</w:instrText>
      </w:r>
      <w:r w:rsidR="00CB427F">
        <w:fldChar w:fldCharType="separate"/>
      </w:r>
      <w:r w:rsidR="006F7CDE">
        <w:rPr>
          <w:noProof/>
        </w:rPr>
        <w:t>[26]</w:t>
      </w:r>
      <w:r w:rsidR="00CB427F">
        <w:fldChar w:fldCharType="end"/>
      </w:r>
      <w:r w:rsidR="00603015">
        <w:t>,</w:t>
      </w:r>
      <w:r w:rsidR="00603015">
        <w:rPr>
          <w:rFonts w:hint="eastAsia"/>
        </w:rPr>
        <w:t xml:space="preserve"> </w:t>
      </w:r>
      <w:r w:rsidR="00603015">
        <w:t xml:space="preserve">the controller allocate power to subcarrier </w:t>
      </w:r>
      <w:r w:rsidR="00603015">
        <w:rPr>
          <w:i/>
        </w:rPr>
        <w:t>n</w:t>
      </w:r>
      <w:r w:rsidR="00603015">
        <w:t xml:space="preserve"> </w:t>
      </w:r>
      <w:r w:rsidR="00305490">
        <w:t xml:space="preserve">of user </w:t>
      </w:r>
      <w:r w:rsidR="00305490">
        <w:rPr>
          <w:i/>
        </w:rPr>
        <w:t>k</w:t>
      </w:r>
      <w:r w:rsidR="00305490">
        <w:t xml:space="preserve"> </w:t>
      </w:r>
      <w:r w:rsidR="00603015">
        <w:t>by</w:t>
      </w:r>
      <w:r w:rsidR="00BA656D">
        <w:t>:</w:t>
      </w:r>
    </w:p>
    <w:p w14:paraId="5D47371C" w14:textId="0A505C65" w:rsidR="00603015" w:rsidRDefault="00305490" w:rsidP="00603015">
      <w:pPr>
        <w:pStyle w:val="MTDisplayEquation"/>
      </w:pPr>
      <w:r w:rsidRPr="00305490">
        <w:rPr>
          <w:position w:val="-68"/>
        </w:rPr>
        <w:object w:dxaOrig="4640" w:dyaOrig="1480" w14:anchorId="7D1E0088">
          <v:shape id="_x0000_i1077" type="#_x0000_t75" style="width:232.3pt;height:74.05pt" o:ole="">
            <v:imagedata r:id="rId132" o:title=""/>
          </v:shape>
          <o:OLEObject Type="Embed" ProgID="Equation.DSMT4" ShapeID="_x0000_i1077" DrawAspect="Content" ObjectID="_1585073575" r:id="rId133"/>
        </w:object>
      </w:r>
      <w:r w:rsidR="00603015">
        <w:t xml:space="preserve"> </w:t>
      </w:r>
    </w:p>
    <w:p w14:paraId="5218A96D" w14:textId="5994C7F2" w:rsidR="00603015" w:rsidRDefault="00BA656D" w:rsidP="00773729">
      <w:pPr>
        <w:pStyle w:val="Text"/>
        <w:rPr>
          <w:lang w:val="en-US"/>
        </w:rPr>
      </w:pPr>
      <w:r>
        <w:t xml:space="preserve">with </w:t>
      </w:r>
      <w:r w:rsidRPr="00BA656D">
        <w:rPr>
          <w:position w:val="-14"/>
        </w:rPr>
        <w:object w:dxaOrig="639" w:dyaOrig="400" w14:anchorId="6FFF2BE5">
          <v:shape id="_x0000_i1078" type="#_x0000_t75" style="width:31.9pt;height:19.7pt" o:ole="">
            <v:imagedata r:id="rId134" o:title=""/>
          </v:shape>
          <o:OLEObject Type="Embed" ProgID="Equation.DSMT4" ShapeID="_x0000_i1078" DrawAspect="Content" ObjectID="_1585073576" r:id="rId135"/>
        </w:object>
      </w:r>
      <w:r>
        <w:t xml:space="preserve"> being the user with maximum weighted data rate to be served. Subsequently, </w:t>
      </w:r>
      <w:r w:rsidR="00C05B11">
        <w:t xml:space="preserve">the validity of the solution is to be checked by comparing with zero. </w:t>
      </w:r>
      <w:r w:rsidR="001544D5">
        <w:t xml:space="preserve">On condition that the </w:t>
      </w:r>
      <w:r w:rsidR="00DC61D1">
        <w:t>power</w:t>
      </w:r>
      <w:r w:rsidR="001544D5">
        <w:t xml:space="preserve"> is zero or negative, it corresponds to the subchannel with </w:t>
      </w:r>
      <w:r w:rsidR="001544D5">
        <w:rPr>
          <w:lang w:val="en-US"/>
        </w:rPr>
        <w:t xml:space="preserve">low CNR that cannot be utilized for transmission, as the one marked as </w:t>
      </w:r>
      <w:r w:rsidR="001544D5">
        <w:rPr>
          <w:lang w:val="en-US"/>
        </w:rPr>
        <w:lastRenderedPageBreak/>
        <w:t>invalid subcarrier in Figure. Once the fallacious subchannel occurs, it will be removed from the available set</w:t>
      </w:r>
      <w:r w:rsidR="003C04B3">
        <w:rPr>
          <w:lang w:val="en-US"/>
        </w:rPr>
        <w:t>,</w:t>
      </w:r>
      <w:r w:rsidR="001544D5">
        <w:rPr>
          <w:lang w:val="en-US"/>
        </w:rPr>
        <w:t xml:space="preserve"> the</w:t>
      </w:r>
      <w:r w:rsidR="003C04B3">
        <w:rPr>
          <w:lang w:val="en-US"/>
        </w:rPr>
        <w:t xml:space="preserve"> entire</w:t>
      </w:r>
      <w:r w:rsidR="001544D5">
        <w:rPr>
          <w:lang w:val="en-US"/>
        </w:rPr>
        <w:t xml:space="preserve"> </w:t>
      </w:r>
      <w:r w:rsidR="003C04B3">
        <w:rPr>
          <w:lang w:val="en-US"/>
        </w:rPr>
        <w:t>result so far will be abandoned, and power allocation will be restarted on the basis of updated available subchannel set. The steps above will be repeated until all accessible subcarriers are assigned with valid power.</w:t>
      </w:r>
    </w:p>
    <w:p w14:paraId="34AD9928" w14:textId="02D96DAD" w:rsidR="003C04B3" w:rsidRDefault="003C04B3" w:rsidP="00773729">
      <w:pPr>
        <w:pStyle w:val="Text"/>
        <w:rPr>
          <w:rFonts w:eastAsiaTheme="minorEastAsia"/>
          <w:lang w:val="en-US" w:eastAsia="zh-CN"/>
        </w:rPr>
      </w:pPr>
    </w:p>
    <w:p w14:paraId="6A5126AA" w14:textId="6CC2A67E" w:rsidR="003C04B3" w:rsidRDefault="00F27F66" w:rsidP="00773729">
      <w:pPr>
        <w:pStyle w:val="Text"/>
        <w:rPr>
          <w:rFonts w:eastAsiaTheme="minorEastAsia"/>
          <w:lang w:val="en-US" w:eastAsia="zh-CN"/>
        </w:rPr>
      </w:pPr>
      <w:r>
        <w:rPr>
          <w:rFonts w:eastAsiaTheme="minorEastAsia"/>
          <w:lang w:val="en-US" w:eastAsia="zh-CN"/>
        </w:rPr>
        <w:t xml:space="preserve">With the aid of WF algorithm, </w:t>
      </w:r>
      <w:r w:rsidR="00A13D98">
        <w:rPr>
          <w:rFonts w:eastAsiaTheme="minorEastAsia"/>
          <w:lang w:val="en-US" w:eastAsia="zh-CN"/>
        </w:rPr>
        <w:t>the</w:t>
      </w:r>
      <w:r>
        <w:rPr>
          <w:rFonts w:eastAsiaTheme="minorEastAsia"/>
          <w:lang w:val="en-US" w:eastAsia="zh-CN"/>
        </w:rPr>
        <w:t xml:space="preserve"> subchannels with higher CNR can obtain more power</w:t>
      </w:r>
      <w:r w:rsidR="00A13D98">
        <w:rPr>
          <w:rFonts w:eastAsiaTheme="minorEastAsia"/>
          <w:lang w:val="en-US" w:eastAsia="zh-CN"/>
        </w:rPr>
        <w:t xml:space="preserve"> while those in unsatisfying condition will be assigned less or no power. As a consequence, the maximum achievable data rate can be enhanced as Formula suggests.</w:t>
      </w:r>
    </w:p>
    <w:p w14:paraId="027A159B" w14:textId="209B8918" w:rsidR="00A13D98" w:rsidRDefault="00A13D98" w:rsidP="00773729">
      <w:pPr>
        <w:pStyle w:val="Text"/>
        <w:rPr>
          <w:rFonts w:eastAsiaTheme="minorEastAsia"/>
          <w:lang w:val="en-US" w:eastAsia="zh-CN"/>
        </w:rPr>
      </w:pPr>
    </w:p>
    <w:p w14:paraId="09E71087" w14:textId="565B295F" w:rsidR="00A13D98" w:rsidRDefault="00A13D98" w:rsidP="00A13D98">
      <w:pPr>
        <w:pStyle w:val="2"/>
        <w:numPr>
          <w:ilvl w:val="2"/>
          <w:numId w:val="7"/>
        </w:numPr>
        <w:rPr>
          <w:lang w:val="en-US"/>
        </w:rPr>
      </w:pPr>
      <w:r>
        <w:rPr>
          <w:lang w:val="en-US"/>
        </w:rPr>
        <w:t>Weighted Water-filling (WWF) Algorithm</w:t>
      </w:r>
    </w:p>
    <w:p w14:paraId="63B33C58" w14:textId="32593536" w:rsidR="00A13D98" w:rsidRDefault="00A13D98" w:rsidP="00A13D98">
      <w:pPr>
        <w:pStyle w:val="Text"/>
        <w:rPr>
          <w:lang w:val="en-US"/>
        </w:rPr>
      </w:pPr>
      <w:r>
        <w:rPr>
          <w:rFonts w:hint="eastAsia"/>
          <w:lang w:val="en-US"/>
        </w:rPr>
        <w:t>T</w:t>
      </w:r>
      <w:r>
        <w:rPr>
          <w:lang w:val="en-US"/>
        </w:rPr>
        <w:t xml:space="preserve">he relationship between WF and WWF is similar to that between MC and MWC. By introducing weight to WF algorithm, the only difference is the power allocated to subcarrier </w:t>
      </w:r>
      <w:r>
        <w:rPr>
          <w:i/>
          <w:lang w:val="en-US"/>
        </w:rPr>
        <w:t>n</w:t>
      </w:r>
      <w:r>
        <w:rPr>
          <w:lang w:val="en-US"/>
        </w:rPr>
        <w:t xml:space="preserve"> on user </w:t>
      </w:r>
      <w:r>
        <w:rPr>
          <w:i/>
          <w:lang w:val="en-US"/>
        </w:rPr>
        <w:t>k</w:t>
      </w:r>
      <w:r>
        <w:rPr>
          <w:lang w:val="en-US"/>
        </w:rPr>
        <w:t xml:space="preserve"> </w:t>
      </w:r>
      <w:r w:rsidR="00E10D6D">
        <w:rPr>
          <w:lang w:val="en-US"/>
        </w:rPr>
        <w:t xml:space="preserve">whose weight is </w:t>
      </w:r>
      <w:r w:rsidR="00E10D6D">
        <w:rPr>
          <w:i/>
          <w:lang w:val="en-US"/>
        </w:rPr>
        <w:t>W</w:t>
      </w:r>
      <w:r w:rsidR="00E10D6D">
        <w:rPr>
          <w:i/>
          <w:vertAlign w:val="subscript"/>
          <w:lang w:val="en-US"/>
        </w:rPr>
        <w:t>k</w:t>
      </w:r>
      <w:r w:rsidR="00E10D6D">
        <w:rPr>
          <w:lang w:val="en-US"/>
        </w:rPr>
        <w:t xml:space="preserve"> </w:t>
      </w:r>
      <w:r>
        <w:rPr>
          <w:lang w:val="en-US"/>
        </w:rPr>
        <w:t>is now:</w:t>
      </w:r>
    </w:p>
    <w:p w14:paraId="0C768B18" w14:textId="18C26A45" w:rsidR="00A13D98" w:rsidRDefault="00E10D6D" w:rsidP="00A13D98">
      <w:pPr>
        <w:pStyle w:val="MTDisplayEquation"/>
        <w:rPr>
          <w:lang w:val="en-US"/>
        </w:rPr>
      </w:pPr>
      <w:r w:rsidRPr="00E10D6D">
        <w:rPr>
          <w:position w:val="-76"/>
          <w:lang w:val="en-US"/>
        </w:rPr>
        <w:object w:dxaOrig="5179" w:dyaOrig="1640" w14:anchorId="1464E573">
          <v:shape id="_x0000_i1079" type="#_x0000_t75" style="width:258.8pt;height:82.2pt" o:ole="">
            <v:imagedata r:id="rId136" o:title=""/>
          </v:shape>
          <o:OLEObject Type="Embed" ProgID="Equation.DSMT4" ShapeID="_x0000_i1079" DrawAspect="Content" ObjectID="_1585073577" r:id="rId137"/>
        </w:object>
      </w:r>
      <w:r w:rsidR="00A13D98">
        <w:rPr>
          <w:lang w:val="en-US"/>
        </w:rPr>
        <w:t xml:space="preserve"> </w:t>
      </w:r>
    </w:p>
    <w:p w14:paraId="5CDD7BA3" w14:textId="2C3F73AF" w:rsidR="00A13D98" w:rsidRDefault="00A13D98" w:rsidP="00A13D98">
      <w:pPr>
        <w:pStyle w:val="Text"/>
        <w:rPr>
          <w:lang w:val="en-US"/>
        </w:rPr>
      </w:pPr>
    </w:p>
    <w:p w14:paraId="2E68AB2F" w14:textId="2FE7FEF5" w:rsidR="0070675A" w:rsidRDefault="0069104B" w:rsidP="00A13D98">
      <w:pPr>
        <w:pStyle w:val="Text"/>
        <w:rPr>
          <w:lang w:val="en-US"/>
        </w:rPr>
      </w:pPr>
      <w:r>
        <w:rPr>
          <w:lang w:val="en-US"/>
        </w:rPr>
        <w:t>The expression indicates that not only the subchannels with better CNR but also the users with higher weight will be allocated more power. It is a reflect of QoS and traffic shaping on power allocation for network optimization.</w:t>
      </w:r>
      <w:r w:rsidR="0070533B">
        <w:rPr>
          <w:lang w:val="en-US"/>
        </w:rPr>
        <w:t xml:space="preserve"> With various weight design </w:t>
      </w:r>
      <w:r w:rsidR="003B5CAC">
        <w:rPr>
          <w:lang w:val="en-US"/>
        </w:rPr>
        <w:t>satisfying</w:t>
      </w:r>
      <w:r w:rsidR="0070533B">
        <w:rPr>
          <w:lang w:val="en-US"/>
        </w:rPr>
        <w:t xml:space="preserve"> diverse requirements, the power distribution scheme can be adjusted for </w:t>
      </w:r>
      <w:r w:rsidR="003B5CAC">
        <w:rPr>
          <w:lang w:val="en-US"/>
        </w:rPr>
        <w:t>flexible multiservice data transmission.</w:t>
      </w:r>
    </w:p>
    <w:p w14:paraId="722CBFC3" w14:textId="625F04D9" w:rsidR="0070675A" w:rsidRDefault="0070675A" w:rsidP="0070675A">
      <w:pPr>
        <w:pStyle w:val="1"/>
        <w:numPr>
          <w:ilvl w:val="1"/>
          <w:numId w:val="7"/>
        </w:numPr>
        <w:rPr>
          <w:lang w:val="en-US"/>
        </w:rPr>
      </w:pPr>
      <w:r>
        <w:rPr>
          <w:lang w:val="en-US"/>
        </w:rPr>
        <w:t>Simulation Result of Power Allocation</w:t>
      </w:r>
    </w:p>
    <w:p w14:paraId="7249ED0B" w14:textId="3BC77C4F" w:rsidR="0070675A" w:rsidRDefault="00BD58A9" w:rsidP="0070675A">
      <w:pPr>
        <w:pStyle w:val="Text"/>
        <w:rPr>
          <w:lang w:val="en-US"/>
        </w:rPr>
      </w:pPr>
      <w:r>
        <w:rPr>
          <w:lang w:val="en-US"/>
        </w:rPr>
        <w:t xml:space="preserve">The simulation result of power allocation here is based on the parameter in Table. It is assumed that subcarrier distribution follows MWC scheme and the weight is derived from PD algorithm. </w:t>
      </w:r>
      <w:r w:rsidR="004C6FCB">
        <w:rPr>
          <w:lang w:val="en-US"/>
        </w:rPr>
        <w:t>Only one channel is considered to make things clear.</w:t>
      </w:r>
    </w:p>
    <w:p w14:paraId="6EF8C407" w14:textId="499BA92B" w:rsidR="00DC61D1" w:rsidRDefault="00DC61D1" w:rsidP="00DC61D1">
      <w:pPr>
        <w:pStyle w:val="Text"/>
        <w:jc w:val="center"/>
        <w:rPr>
          <w:lang w:val="en-US"/>
        </w:rPr>
      </w:pPr>
      <w:r>
        <w:rPr>
          <w:rFonts w:hint="eastAsia"/>
          <w:lang w:val="en-US"/>
        </w:rPr>
        <w:t>P</w:t>
      </w:r>
      <w:r>
        <w:rPr>
          <w:lang w:val="en-US"/>
        </w:rPr>
        <w:t>arameters of power allocation simulations</w:t>
      </w:r>
    </w:p>
    <w:tbl>
      <w:tblPr>
        <w:tblStyle w:val="af5"/>
        <w:tblW w:w="0" w:type="auto"/>
        <w:tblLook w:val="04A0" w:firstRow="1" w:lastRow="0" w:firstColumn="1" w:lastColumn="0" w:noHBand="0" w:noVBand="1"/>
      </w:tblPr>
      <w:tblGrid>
        <w:gridCol w:w="4151"/>
        <w:gridCol w:w="4151"/>
      </w:tblGrid>
      <w:tr w:rsidR="0049504F" w14:paraId="4E189178" w14:textId="77777777" w:rsidTr="00A06419">
        <w:tc>
          <w:tcPr>
            <w:tcW w:w="4151" w:type="dxa"/>
          </w:tcPr>
          <w:p w14:paraId="146E5E94" w14:textId="77777777" w:rsidR="0049504F" w:rsidRDefault="0049504F" w:rsidP="00A06419">
            <w:pPr>
              <w:pStyle w:val="Text"/>
            </w:pPr>
            <w:r>
              <w:rPr>
                <w:rFonts w:hint="eastAsia"/>
              </w:rPr>
              <w:t>S</w:t>
            </w:r>
            <w:r>
              <w:t>NR (dB)</w:t>
            </w:r>
          </w:p>
        </w:tc>
        <w:tc>
          <w:tcPr>
            <w:tcW w:w="4151" w:type="dxa"/>
          </w:tcPr>
          <w:p w14:paraId="692F13D4" w14:textId="77777777" w:rsidR="0049504F" w:rsidRDefault="0049504F" w:rsidP="00A06419">
            <w:pPr>
              <w:pStyle w:val="Text"/>
            </w:pPr>
            <w:r>
              <w:rPr>
                <w:rFonts w:hint="eastAsia"/>
              </w:rPr>
              <w:t>1</w:t>
            </w:r>
            <w:r>
              <w:t>0</w:t>
            </w:r>
          </w:p>
        </w:tc>
      </w:tr>
      <w:tr w:rsidR="0049504F" w14:paraId="1BF0804F" w14:textId="77777777" w:rsidTr="00A06419">
        <w:tc>
          <w:tcPr>
            <w:tcW w:w="4151" w:type="dxa"/>
          </w:tcPr>
          <w:p w14:paraId="1F918030" w14:textId="77777777" w:rsidR="0049504F" w:rsidRDefault="0049504F" w:rsidP="00A06419">
            <w:pPr>
              <w:pStyle w:val="Text"/>
            </w:pPr>
            <w:r>
              <w:rPr>
                <w:rFonts w:hint="eastAsia"/>
              </w:rPr>
              <w:t>N</w:t>
            </w:r>
            <w:r>
              <w:t>umber of users</w:t>
            </w:r>
          </w:p>
        </w:tc>
        <w:tc>
          <w:tcPr>
            <w:tcW w:w="4151" w:type="dxa"/>
          </w:tcPr>
          <w:p w14:paraId="2BEF71E1" w14:textId="77777777" w:rsidR="0049504F" w:rsidRDefault="0049504F" w:rsidP="00A06419">
            <w:pPr>
              <w:pStyle w:val="Text"/>
            </w:pPr>
            <w:r>
              <w:rPr>
                <w:rFonts w:hint="eastAsia"/>
              </w:rPr>
              <w:t>1</w:t>
            </w:r>
            <w:r>
              <w:t>6</w:t>
            </w:r>
          </w:p>
        </w:tc>
      </w:tr>
      <w:tr w:rsidR="0049504F" w14:paraId="4D5162A6" w14:textId="77777777" w:rsidTr="00A06419">
        <w:tc>
          <w:tcPr>
            <w:tcW w:w="4151" w:type="dxa"/>
          </w:tcPr>
          <w:p w14:paraId="747719AF" w14:textId="77777777" w:rsidR="0049504F" w:rsidRDefault="0049504F" w:rsidP="00A06419">
            <w:pPr>
              <w:pStyle w:val="Text"/>
            </w:pPr>
            <w:r>
              <w:rPr>
                <w:rFonts w:hint="eastAsia"/>
              </w:rPr>
              <w:t>N</w:t>
            </w:r>
            <w:r>
              <w:t>umber of subcarriers</w:t>
            </w:r>
          </w:p>
        </w:tc>
        <w:tc>
          <w:tcPr>
            <w:tcW w:w="4151" w:type="dxa"/>
          </w:tcPr>
          <w:p w14:paraId="18213740" w14:textId="77777777" w:rsidR="0049504F" w:rsidRDefault="0049504F" w:rsidP="00A06419">
            <w:pPr>
              <w:pStyle w:val="Text"/>
            </w:pPr>
            <w:r>
              <w:rPr>
                <w:rFonts w:hint="eastAsia"/>
              </w:rPr>
              <w:t>1</w:t>
            </w:r>
            <w:r>
              <w:t>6</w:t>
            </w:r>
          </w:p>
        </w:tc>
      </w:tr>
      <w:tr w:rsidR="0049504F" w14:paraId="009BD681" w14:textId="77777777" w:rsidTr="00A06419">
        <w:tc>
          <w:tcPr>
            <w:tcW w:w="4151" w:type="dxa"/>
          </w:tcPr>
          <w:p w14:paraId="46425053" w14:textId="77777777" w:rsidR="0049504F" w:rsidRDefault="0049504F" w:rsidP="00A06419">
            <w:pPr>
              <w:pStyle w:val="Text"/>
            </w:pPr>
            <w:r>
              <w:rPr>
                <w:rFonts w:hint="eastAsia"/>
              </w:rPr>
              <w:t>N</w:t>
            </w:r>
            <w:r>
              <w:t>umber of paths</w:t>
            </w:r>
          </w:p>
        </w:tc>
        <w:tc>
          <w:tcPr>
            <w:tcW w:w="4151" w:type="dxa"/>
          </w:tcPr>
          <w:p w14:paraId="791047B5" w14:textId="77777777" w:rsidR="0049504F" w:rsidRDefault="0049504F" w:rsidP="00A06419">
            <w:pPr>
              <w:pStyle w:val="Text"/>
            </w:pPr>
            <w:r>
              <w:rPr>
                <w:rFonts w:hint="eastAsia"/>
              </w:rPr>
              <w:t>6</w:t>
            </w:r>
          </w:p>
        </w:tc>
      </w:tr>
      <w:tr w:rsidR="0049504F" w14:paraId="24E2925A" w14:textId="77777777" w:rsidTr="00A06419">
        <w:tc>
          <w:tcPr>
            <w:tcW w:w="4151" w:type="dxa"/>
          </w:tcPr>
          <w:p w14:paraId="7580CE21" w14:textId="68D8F2E7" w:rsidR="0049504F" w:rsidRDefault="0049504F" w:rsidP="00A06419">
            <w:pPr>
              <w:pStyle w:val="Text"/>
            </w:pPr>
            <w:r>
              <w:rPr>
                <w:rFonts w:hint="eastAsia"/>
              </w:rPr>
              <w:t>N</w:t>
            </w:r>
            <w:r>
              <w:t>umber of channel</w:t>
            </w:r>
          </w:p>
        </w:tc>
        <w:tc>
          <w:tcPr>
            <w:tcW w:w="4151" w:type="dxa"/>
          </w:tcPr>
          <w:p w14:paraId="6970BBD4" w14:textId="6117CB23" w:rsidR="0049504F" w:rsidRDefault="0049504F" w:rsidP="00A06419">
            <w:pPr>
              <w:pStyle w:val="Text"/>
            </w:pPr>
            <w:r>
              <w:rPr>
                <w:rFonts w:hint="eastAsia"/>
              </w:rPr>
              <w:t>1</w:t>
            </w:r>
          </w:p>
        </w:tc>
      </w:tr>
    </w:tbl>
    <w:p w14:paraId="03880682" w14:textId="77777777" w:rsidR="0049504F" w:rsidRPr="0070675A" w:rsidRDefault="0049504F" w:rsidP="0070675A">
      <w:pPr>
        <w:pStyle w:val="Text"/>
        <w:rPr>
          <w:lang w:val="en-US"/>
        </w:rPr>
      </w:pPr>
    </w:p>
    <w:p w14:paraId="36169439" w14:textId="37389CD6" w:rsidR="0070675A" w:rsidRDefault="00907050" w:rsidP="00BD58A9">
      <w:pPr>
        <w:pStyle w:val="2"/>
        <w:numPr>
          <w:ilvl w:val="2"/>
          <w:numId w:val="7"/>
        </w:numPr>
        <w:rPr>
          <w:lang w:val="en-US"/>
        </w:rPr>
      </w:pPr>
      <w:r>
        <w:rPr>
          <w:lang w:val="en-US"/>
        </w:rPr>
        <w:t xml:space="preserve">Modified </w:t>
      </w:r>
      <w:r w:rsidR="00BD58A9">
        <w:rPr>
          <w:lang w:val="en-US"/>
        </w:rPr>
        <w:t>Equal Power Allocation</w:t>
      </w:r>
    </w:p>
    <w:p w14:paraId="4C7E4B5F" w14:textId="2355812A" w:rsidR="00BD58A9" w:rsidRDefault="00EE7C6A" w:rsidP="00BD58A9">
      <w:pPr>
        <w:pStyle w:val="Text"/>
        <w:rPr>
          <w:lang w:val="en-US"/>
        </w:rPr>
      </w:pPr>
      <w:r>
        <w:rPr>
          <w:lang w:val="en-US"/>
        </w:rPr>
        <w:t xml:space="preserve">With modified equal </w:t>
      </w:r>
      <w:r w:rsidR="00565E57">
        <w:rPr>
          <w:lang w:val="en-US"/>
        </w:rPr>
        <w:t xml:space="preserve">(M-EQ) </w:t>
      </w:r>
      <w:r>
        <w:rPr>
          <w:lang w:val="en-US"/>
        </w:rPr>
        <w:t>power allocation strategy, t</w:t>
      </w:r>
      <w:r w:rsidR="00E2517F">
        <w:rPr>
          <w:lang w:val="en-US"/>
        </w:rPr>
        <w:t>he power assigned to each subchannel</w:t>
      </w:r>
      <w:r w:rsidR="00907050">
        <w:rPr>
          <w:lang w:val="en-US"/>
        </w:rPr>
        <w:t xml:space="preserve"> are shown in Figure.</w:t>
      </w:r>
    </w:p>
    <w:p w14:paraId="6107D101" w14:textId="65EB650D" w:rsidR="00907050" w:rsidRDefault="00907050" w:rsidP="00BD58A9">
      <w:pPr>
        <w:pStyle w:val="Text"/>
        <w:rPr>
          <w:lang w:val="en-US"/>
        </w:rPr>
      </w:pPr>
    </w:p>
    <w:p w14:paraId="6C5274D3" w14:textId="6C2E9B66" w:rsidR="00C934AF" w:rsidRDefault="004C6FCB" w:rsidP="00BD58A9">
      <w:pPr>
        <w:pStyle w:val="Text"/>
        <w:rPr>
          <w:lang w:val="en-US"/>
        </w:rPr>
      </w:pPr>
      <w:r>
        <w:rPr>
          <w:noProof/>
        </w:rPr>
        <w:drawing>
          <wp:inline distT="0" distB="0" distL="0" distR="0" wp14:anchorId="2379A4F1" wp14:editId="526F188D">
            <wp:extent cx="5278120" cy="24193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8120" cy="2419350"/>
                    </a:xfrm>
                    <a:prstGeom prst="rect">
                      <a:avLst/>
                    </a:prstGeom>
                  </pic:spPr>
                </pic:pic>
              </a:graphicData>
            </a:graphic>
          </wp:inline>
        </w:drawing>
      </w:r>
    </w:p>
    <w:p w14:paraId="530C7C02" w14:textId="26BF7075" w:rsidR="0055490E" w:rsidRDefault="0055490E" w:rsidP="0055490E">
      <w:pPr>
        <w:pStyle w:val="Text"/>
        <w:jc w:val="center"/>
        <w:rPr>
          <w:lang w:val="en-US"/>
        </w:rPr>
      </w:pPr>
      <w:r>
        <w:rPr>
          <w:lang w:val="en-US"/>
        </w:rPr>
        <w:t>Subchannel power with M-EQ allocation</w:t>
      </w:r>
    </w:p>
    <w:p w14:paraId="4F3B5DFD" w14:textId="77777777" w:rsidR="00B7289F" w:rsidRDefault="00B7289F" w:rsidP="00BD58A9">
      <w:pPr>
        <w:pStyle w:val="Text"/>
        <w:rPr>
          <w:lang w:val="en-US"/>
        </w:rPr>
      </w:pPr>
    </w:p>
    <w:p w14:paraId="5D0FB994" w14:textId="716FDAA3" w:rsidR="00B7289F" w:rsidRDefault="00B7289F" w:rsidP="00BD58A9">
      <w:pPr>
        <w:pStyle w:val="Text"/>
        <w:rPr>
          <w:lang w:val="en-US"/>
        </w:rPr>
      </w:pPr>
      <w:r>
        <w:rPr>
          <w:rFonts w:hint="eastAsia"/>
          <w:lang w:val="en-US"/>
        </w:rPr>
        <w:t>T</w:t>
      </w:r>
      <w:r>
        <w:rPr>
          <w:lang w:val="en-US"/>
        </w:rPr>
        <w:t xml:space="preserve">he selected subchannels 4, 9, 12, 13, 14 and 15 are assigned more power than the rest. It is due to the gains in the corresponding subcarriers are relatively large. Although CSI of the others are not as satisfying, they are </w:t>
      </w:r>
      <w:r w:rsidR="004C6FCB">
        <w:rPr>
          <w:lang w:val="en-US"/>
        </w:rPr>
        <w:t>still utilized for transmission with some assigned power.</w:t>
      </w:r>
    </w:p>
    <w:p w14:paraId="6B23844A" w14:textId="4C970C6F" w:rsidR="004C6FCB" w:rsidRDefault="004C6FCB" w:rsidP="00BD58A9">
      <w:pPr>
        <w:pStyle w:val="Text"/>
        <w:rPr>
          <w:lang w:val="en-US"/>
        </w:rPr>
      </w:pPr>
    </w:p>
    <w:p w14:paraId="59C4DA69" w14:textId="4BC77AF5" w:rsidR="004C6FCB" w:rsidRDefault="004C6FCB" w:rsidP="004C6FCB">
      <w:pPr>
        <w:pStyle w:val="2"/>
        <w:numPr>
          <w:ilvl w:val="2"/>
          <w:numId w:val="7"/>
        </w:numPr>
        <w:rPr>
          <w:lang w:val="en-US"/>
        </w:rPr>
      </w:pPr>
      <w:r>
        <w:rPr>
          <w:lang w:val="en-US"/>
        </w:rPr>
        <w:t>WF Algorithm</w:t>
      </w:r>
    </w:p>
    <w:p w14:paraId="276AEB09" w14:textId="73EACC46" w:rsidR="004C6FCB" w:rsidRDefault="004C6FCB" w:rsidP="004C6FCB">
      <w:pPr>
        <w:pStyle w:val="Text"/>
        <w:rPr>
          <w:lang w:val="en-US"/>
        </w:rPr>
      </w:pPr>
      <w:r>
        <w:rPr>
          <w:noProof/>
        </w:rPr>
        <w:drawing>
          <wp:inline distT="0" distB="0" distL="0" distR="0" wp14:anchorId="65A0E33C" wp14:editId="22E4282E">
            <wp:extent cx="5278120" cy="243141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8120" cy="2431415"/>
                    </a:xfrm>
                    <a:prstGeom prst="rect">
                      <a:avLst/>
                    </a:prstGeom>
                  </pic:spPr>
                </pic:pic>
              </a:graphicData>
            </a:graphic>
          </wp:inline>
        </w:drawing>
      </w:r>
    </w:p>
    <w:p w14:paraId="7B29BBF3" w14:textId="074FC441" w:rsidR="0055490E" w:rsidRDefault="0055490E" w:rsidP="0055490E">
      <w:pPr>
        <w:pStyle w:val="Text"/>
        <w:jc w:val="center"/>
        <w:rPr>
          <w:lang w:val="en-US"/>
        </w:rPr>
      </w:pPr>
      <w:r>
        <w:rPr>
          <w:lang w:val="en-US"/>
        </w:rPr>
        <w:lastRenderedPageBreak/>
        <w:t>Subchannel power with WF algorithm</w:t>
      </w:r>
    </w:p>
    <w:p w14:paraId="11AB7EBC" w14:textId="77777777" w:rsidR="0055490E" w:rsidRDefault="0055490E" w:rsidP="004C6FCB">
      <w:pPr>
        <w:pStyle w:val="Text"/>
        <w:rPr>
          <w:lang w:val="en-US"/>
        </w:rPr>
      </w:pPr>
    </w:p>
    <w:p w14:paraId="085C63E4" w14:textId="636BB94C" w:rsidR="004C6FCB" w:rsidRDefault="004C6FCB" w:rsidP="004C6FCB">
      <w:pPr>
        <w:pStyle w:val="Text"/>
        <w:rPr>
          <w:lang w:val="en-US"/>
        </w:rPr>
      </w:pPr>
      <w:r>
        <w:rPr>
          <w:rFonts w:hint="eastAsia"/>
          <w:lang w:val="en-US"/>
        </w:rPr>
        <w:t>F</w:t>
      </w:r>
      <w:r>
        <w:rPr>
          <w:lang w:val="en-US"/>
        </w:rPr>
        <w:t xml:space="preserve">igure indicates the power allocation situation based on WF algorithm. Compared with modified equal power allocation, the total </w:t>
      </w:r>
      <w:r w:rsidR="00BF364B">
        <w:rPr>
          <w:lang w:val="en-US"/>
        </w:rPr>
        <w:t xml:space="preserve">transmitted power remains unit but the subcarriers in poor condition are dropped by not assigning power to them. Therefore, those with acceptable CSI can be allocated with more power, as the selected ones. As Formula implies, the overall achievable data rate can be </w:t>
      </w:r>
      <w:r w:rsidR="00117F4F">
        <w:rPr>
          <w:lang w:val="en-US"/>
        </w:rPr>
        <w:t>increased with this approach.</w:t>
      </w:r>
    </w:p>
    <w:p w14:paraId="5FD1BA97" w14:textId="0BF01DEE" w:rsidR="00117F4F" w:rsidRDefault="00117F4F" w:rsidP="004C6FCB">
      <w:pPr>
        <w:pStyle w:val="Text"/>
        <w:rPr>
          <w:lang w:val="en-US"/>
        </w:rPr>
      </w:pPr>
    </w:p>
    <w:p w14:paraId="15B8FC98" w14:textId="750F3441" w:rsidR="00117F4F" w:rsidRDefault="00117F4F" w:rsidP="00D46554">
      <w:pPr>
        <w:pStyle w:val="2"/>
        <w:numPr>
          <w:ilvl w:val="2"/>
          <w:numId w:val="7"/>
        </w:numPr>
        <w:rPr>
          <w:lang w:val="en-US"/>
        </w:rPr>
      </w:pPr>
      <w:r>
        <w:rPr>
          <w:lang w:val="en-US"/>
        </w:rPr>
        <w:t>WWF Algorithm</w:t>
      </w:r>
    </w:p>
    <w:p w14:paraId="03CDE85B" w14:textId="21CB891F" w:rsidR="00117F4F" w:rsidRDefault="00117F4F" w:rsidP="00117F4F">
      <w:pPr>
        <w:pStyle w:val="Text"/>
        <w:rPr>
          <w:lang w:val="en-US"/>
        </w:rPr>
      </w:pPr>
      <w:r>
        <w:rPr>
          <w:noProof/>
        </w:rPr>
        <w:drawing>
          <wp:inline distT="0" distB="0" distL="0" distR="0" wp14:anchorId="2455118A" wp14:editId="49C0FC0F">
            <wp:extent cx="5278120" cy="24288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78120" cy="2428875"/>
                    </a:xfrm>
                    <a:prstGeom prst="rect">
                      <a:avLst/>
                    </a:prstGeom>
                  </pic:spPr>
                </pic:pic>
              </a:graphicData>
            </a:graphic>
          </wp:inline>
        </w:drawing>
      </w:r>
    </w:p>
    <w:p w14:paraId="0A7D7A9D" w14:textId="0AD57EEA" w:rsidR="0055490E" w:rsidRDefault="0055490E" w:rsidP="0055490E">
      <w:pPr>
        <w:pStyle w:val="Text"/>
        <w:jc w:val="center"/>
        <w:rPr>
          <w:lang w:val="en-US"/>
        </w:rPr>
      </w:pPr>
      <w:r>
        <w:rPr>
          <w:lang w:val="en-US"/>
        </w:rPr>
        <w:t>Subchannel power with WWF algorithm</w:t>
      </w:r>
    </w:p>
    <w:p w14:paraId="185831DC" w14:textId="77777777" w:rsidR="0055490E" w:rsidRDefault="0055490E" w:rsidP="00117F4F">
      <w:pPr>
        <w:pStyle w:val="Text"/>
        <w:rPr>
          <w:lang w:val="en-US"/>
        </w:rPr>
      </w:pPr>
    </w:p>
    <w:p w14:paraId="138B5D2E" w14:textId="7C9E0134" w:rsidR="00117F4F" w:rsidRDefault="00117F4F" w:rsidP="00117F4F">
      <w:pPr>
        <w:pStyle w:val="Text"/>
        <w:rPr>
          <w:lang w:val="en-US"/>
        </w:rPr>
      </w:pPr>
    </w:p>
    <w:p w14:paraId="54A12804" w14:textId="5F194A2A" w:rsidR="00117F4F" w:rsidRDefault="00117F4F" w:rsidP="00117F4F">
      <w:pPr>
        <w:pStyle w:val="Text"/>
        <w:rPr>
          <w:noProof/>
          <w:lang w:val="en-US"/>
        </w:rPr>
      </w:pPr>
      <w:r>
        <w:rPr>
          <w:rFonts w:hint="eastAsia"/>
          <w:lang w:val="en-US"/>
        </w:rPr>
        <w:t>I</w:t>
      </w:r>
      <w:r>
        <w:rPr>
          <w:lang w:val="en-US"/>
        </w:rPr>
        <w:t xml:space="preserve">t can be seen from Figure that the power distribution is similar to that of WF. The subchannels utilized </w:t>
      </w:r>
      <w:r w:rsidR="00C703CA">
        <w:rPr>
          <w:lang w:val="en-US"/>
        </w:rPr>
        <w:t>are still those but the assigned power is with tiny differences. For instance, subchannel 4 is with less power and subcarrier 12 is with more. The reason is that the weight of the user that subchannel 4 is serving is with smaller weight than the average, while the one communicating through subcarrier 12 is with higher priority</w:t>
      </w:r>
      <w:r w:rsidR="00B863F8">
        <w:rPr>
          <w:lang w:val="en-US"/>
        </w:rPr>
        <w:t xml:space="preserve">. Despite the loss in </w:t>
      </w:r>
      <w:r w:rsidR="0055490E">
        <w:rPr>
          <w:lang w:val="en-US"/>
        </w:rPr>
        <w:t>capacity</w:t>
      </w:r>
      <w:r w:rsidR="00B863F8">
        <w:rPr>
          <w:lang w:val="en-US"/>
        </w:rPr>
        <w:t>, it provides flexible traffic controls that can fulfil exact demands of various services.</w:t>
      </w:r>
    </w:p>
    <w:p w14:paraId="45286171" w14:textId="0B2DFEB9" w:rsidR="00296F06" w:rsidRDefault="00296F06" w:rsidP="00117F4F">
      <w:pPr>
        <w:pStyle w:val="Text"/>
        <w:rPr>
          <w:lang w:val="en-US"/>
        </w:rPr>
      </w:pPr>
    </w:p>
    <w:p w14:paraId="7E91BE38" w14:textId="7972CBC7" w:rsidR="00D46554" w:rsidRDefault="00D46554" w:rsidP="00D46554">
      <w:pPr>
        <w:pStyle w:val="2"/>
        <w:rPr>
          <w:lang w:val="en-US"/>
        </w:rPr>
      </w:pPr>
      <w:r>
        <w:rPr>
          <w:lang w:val="en-US"/>
        </w:rPr>
        <w:t>4.4.4 Maximum Achievable Data Rate</w:t>
      </w:r>
    </w:p>
    <w:p w14:paraId="633B1B90" w14:textId="73D4CEBC" w:rsidR="006A370E" w:rsidRDefault="00361E8E" w:rsidP="00D46554">
      <w:pPr>
        <w:pStyle w:val="Text"/>
        <w:rPr>
          <w:lang w:val="en-US"/>
        </w:rPr>
      </w:pPr>
      <w:r>
        <w:rPr>
          <w:lang w:val="en-US"/>
        </w:rPr>
        <w:t>On the basis of</w:t>
      </w:r>
      <w:r w:rsidR="00565E57">
        <w:rPr>
          <w:lang w:val="en-US"/>
        </w:rPr>
        <w:t xml:space="preserve"> MWC</w:t>
      </w:r>
      <w:r>
        <w:rPr>
          <w:lang w:val="en-US"/>
        </w:rPr>
        <w:t xml:space="preserve"> subcarrier allocation and PD/M-LWDF weight design,</w:t>
      </w:r>
      <w:r>
        <w:rPr>
          <w:rFonts w:hint="eastAsia"/>
          <w:lang w:val="en-US"/>
        </w:rPr>
        <w:t xml:space="preserve"> </w:t>
      </w:r>
      <w:r>
        <w:rPr>
          <w:lang w:val="en-US"/>
        </w:rPr>
        <w:t xml:space="preserve">the maximum achievable data rate of </w:t>
      </w:r>
      <w:r w:rsidR="00565E57">
        <w:rPr>
          <w:lang w:val="en-US"/>
        </w:rPr>
        <w:t xml:space="preserve">M-EQ and WWF </w:t>
      </w:r>
      <w:r>
        <w:rPr>
          <w:lang w:val="en-US"/>
        </w:rPr>
        <w:t xml:space="preserve">power distribution strategies </w:t>
      </w:r>
      <w:r>
        <w:rPr>
          <w:lang w:val="en-US"/>
        </w:rPr>
        <w:lastRenderedPageBreak/>
        <w:t xml:space="preserve">are compared in Figure. Relevant </w:t>
      </w:r>
      <w:r w:rsidR="006A370E">
        <w:rPr>
          <w:lang w:val="en-US"/>
        </w:rPr>
        <w:t>assumptions are revealed by Table.</w:t>
      </w:r>
    </w:p>
    <w:p w14:paraId="460BF7B6" w14:textId="0733CCC3" w:rsidR="0055490E" w:rsidRPr="004C6FCB" w:rsidRDefault="0055490E" w:rsidP="0055490E">
      <w:pPr>
        <w:pStyle w:val="Text"/>
        <w:jc w:val="center"/>
        <w:rPr>
          <w:lang w:val="en-US"/>
        </w:rPr>
      </w:pPr>
      <w:r>
        <w:rPr>
          <w:rFonts w:hint="eastAsia"/>
          <w:lang w:val="en-US"/>
        </w:rPr>
        <w:t>P</w:t>
      </w:r>
      <w:r>
        <w:rPr>
          <w:lang w:val="en-US"/>
        </w:rPr>
        <w:t>arameters of achievable data rate simulation</w:t>
      </w:r>
    </w:p>
    <w:tbl>
      <w:tblPr>
        <w:tblStyle w:val="af5"/>
        <w:tblW w:w="0" w:type="auto"/>
        <w:tblLook w:val="04A0" w:firstRow="1" w:lastRow="0" w:firstColumn="1" w:lastColumn="0" w:noHBand="0" w:noVBand="1"/>
      </w:tblPr>
      <w:tblGrid>
        <w:gridCol w:w="4151"/>
        <w:gridCol w:w="4151"/>
      </w:tblGrid>
      <w:tr w:rsidR="006A370E" w14:paraId="42823D5E" w14:textId="77777777" w:rsidTr="006A370E">
        <w:tc>
          <w:tcPr>
            <w:tcW w:w="4151" w:type="dxa"/>
          </w:tcPr>
          <w:p w14:paraId="7BB468B2" w14:textId="08CCD176" w:rsidR="006A370E" w:rsidRDefault="006A370E" w:rsidP="00D46554">
            <w:pPr>
              <w:pStyle w:val="Text"/>
              <w:rPr>
                <w:lang w:val="en-US"/>
              </w:rPr>
            </w:pPr>
            <w:r>
              <w:rPr>
                <w:rFonts w:hint="eastAsia"/>
                <w:lang w:val="en-US"/>
              </w:rPr>
              <w:t>S</w:t>
            </w:r>
            <w:r>
              <w:rPr>
                <w:lang w:val="en-US"/>
              </w:rPr>
              <w:t>NR (dB)</w:t>
            </w:r>
          </w:p>
        </w:tc>
        <w:tc>
          <w:tcPr>
            <w:tcW w:w="4151" w:type="dxa"/>
          </w:tcPr>
          <w:p w14:paraId="5321608F" w14:textId="5F6F9D15" w:rsidR="006A370E" w:rsidRDefault="006A370E" w:rsidP="00D46554">
            <w:pPr>
              <w:pStyle w:val="Text"/>
              <w:rPr>
                <w:lang w:val="en-US"/>
              </w:rPr>
            </w:pPr>
            <w:r>
              <w:rPr>
                <w:rFonts w:hint="eastAsia"/>
                <w:lang w:val="en-US"/>
              </w:rPr>
              <w:t>5</w:t>
            </w:r>
            <w:r>
              <w:rPr>
                <w:lang w:val="en-US"/>
              </w:rPr>
              <w:t xml:space="preserve"> - 40</w:t>
            </w:r>
          </w:p>
        </w:tc>
      </w:tr>
      <w:tr w:rsidR="006A370E" w14:paraId="4B260CF1" w14:textId="77777777" w:rsidTr="006A370E">
        <w:tc>
          <w:tcPr>
            <w:tcW w:w="4151" w:type="dxa"/>
          </w:tcPr>
          <w:p w14:paraId="19791CD0" w14:textId="1CAFCBCE" w:rsidR="006A370E" w:rsidRDefault="006A370E" w:rsidP="00D46554">
            <w:pPr>
              <w:pStyle w:val="Text"/>
              <w:rPr>
                <w:lang w:val="en-US"/>
              </w:rPr>
            </w:pPr>
            <w:r>
              <w:rPr>
                <w:rFonts w:hint="eastAsia"/>
                <w:lang w:val="en-US"/>
              </w:rPr>
              <w:t>B</w:t>
            </w:r>
            <w:r>
              <w:rPr>
                <w:lang w:val="en-US"/>
              </w:rPr>
              <w:t>andwidth</w:t>
            </w:r>
          </w:p>
        </w:tc>
        <w:tc>
          <w:tcPr>
            <w:tcW w:w="4151" w:type="dxa"/>
          </w:tcPr>
          <w:p w14:paraId="56530CFC" w14:textId="61763A40" w:rsidR="006A370E" w:rsidRDefault="006A370E" w:rsidP="00D46554">
            <w:pPr>
              <w:pStyle w:val="Text"/>
              <w:rPr>
                <w:lang w:val="en-US"/>
              </w:rPr>
            </w:pPr>
            <w:r>
              <w:rPr>
                <w:rFonts w:hint="eastAsia"/>
                <w:lang w:val="en-US"/>
              </w:rPr>
              <w:t>5</w:t>
            </w:r>
            <w:r>
              <w:rPr>
                <w:lang w:val="en-US"/>
              </w:rPr>
              <w:t xml:space="preserve"> MHz</w:t>
            </w:r>
          </w:p>
        </w:tc>
      </w:tr>
      <w:tr w:rsidR="006A370E" w14:paraId="06273776" w14:textId="77777777" w:rsidTr="006A370E">
        <w:tc>
          <w:tcPr>
            <w:tcW w:w="4151" w:type="dxa"/>
          </w:tcPr>
          <w:p w14:paraId="0DCB5AE3" w14:textId="5585A0E8" w:rsidR="006A370E" w:rsidRDefault="006A370E" w:rsidP="00D46554">
            <w:pPr>
              <w:pStyle w:val="Text"/>
              <w:rPr>
                <w:lang w:val="en-US"/>
              </w:rPr>
            </w:pPr>
            <w:r>
              <w:rPr>
                <w:rFonts w:hint="eastAsia"/>
                <w:lang w:val="en-US"/>
              </w:rPr>
              <w:t>A</w:t>
            </w:r>
            <w:r>
              <w:rPr>
                <w:lang w:val="en-US"/>
              </w:rPr>
              <w:t>vailable power</w:t>
            </w:r>
          </w:p>
        </w:tc>
        <w:tc>
          <w:tcPr>
            <w:tcW w:w="4151" w:type="dxa"/>
          </w:tcPr>
          <w:p w14:paraId="4D6A6811" w14:textId="1DCA4687" w:rsidR="006A370E" w:rsidRDefault="006A370E" w:rsidP="00D46554">
            <w:pPr>
              <w:pStyle w:val="Text"/>
              <w:rPr>
                <w:lang w:val="en-US"/>
              </w:rPr>
            </w:pPr>
            <w:r>
              <w:rPr>
                <w:rFonts w:hint="eastAsia"/>
                <w:lang w:val="en-US"/>
              </w:rPr>
              <w:t>1</w:t>
            </w:r>
            <w:r>
              <w:rPr>
                <w:lang w:val="en-US"/>
              </w:rPr>
              <w:t xml:space="preserve"> W</w:t>
            </w:r>
          </w:p>
        </w:tc>
      </w:tr>
      <w:tr w:rsidR="006A370E" w14:paraId="4DBFBB3A" w14:textId="77777777" w:rsidTr="006A370E">
        <w:tc>
          <w:tcPr>
            <w:tcW w:w="4151" w:type="dxa"/>
          </w:tcPr>
          <w:p w14:paraId="298750D5" w14:textId="5CD89E20" w:rsidR="006A370E" w:rsidRDefault="006A370E" w:rsidP="00D46554">
            <w:pPr>
              <w:pStyle w:val="Text"/>
              <w:rPr>
                <w:lang w:val="en-US"/>
              </w:rPr>
            </w:pPr>
            <w:r>
              <w:rPr>
                <w:rFonts w:hint="eastAsia"/>
                <w:lang w:val="en-US"/>
              </w:rPr>
              <w:t>N</w:t>
            </w:r>
            <w:r>
              <w:rPr>
                <w:lang w:val="en-US"/>
              </w:rPr>
              <w:t>umber of subcarriers</w:t>
            </w:r>
          </w:p>
        </w:tc>
        <w:tc>
          <w:tcPr>
            <w:tcW w:w="4151" w:type="dxa"/>
          </w:tcPr>
          <w:p w14:paraId="4734C03D" w14:textId="6CF7A6A0" w:rsidR="006A370E" w:rsidRDefault="006A370E" w:rsidP="00D46554">
            <w:pPr>
              <w:pStyle w:val="Text"/>
              <w:rPr>
                <w:lang w:val="en-US"/>
              </w:rPr>
            </w:pPr>
            <w:r>
              <w:rPr>
                <w:rFonts w:hint="eastAsia"/>
                <w:lang w:val="en-US"/>
              </w:rPr>
              <w:t>5</w:t>
            </w:r>
            <w:r>
              <w:rPr>
                <w:lang w:val="en-US"/>
              </w:rPr>
              <w:t>12</w:t>
            </w:r>
          </w:p>
        </w:tc>
      </w:tr>
      <w:tr w:rsidR="006A370E" w14:paraId="47545A19" w14:textId="77777777" w:rsidTr="006A370E">
        <w:tc>
          <w:tcPr>
            <w:tcW w:w="4151" w:type="dxa"/>
          </w:tcPr>
          <w:p w14:paraId="4F7E7C75" w14:textId="096FB0C6" w:rsidR="006A370E" w:rsidRDefault="006A370E" w:rsidP="00D46554">
            <w:pPr>
              <w:pStyle w:val="Text"/>
              <w:rPr>
                <w:lang w:val="en-US"/>
              </w:rPr>
            </w:pPr>
            <w:r>
              <w:rPr>
                <w:rFonts w:hint="eastAsia"/>
                <w:lang w:val="en-US"/>
              </w:rPr>
              <w:t>N</w:t>
            </w:r>
            <w:r>
              <w:rPr>
                <w:lang w:val="en-US"/>
              </w:rPr>
              <w:t>umber of users</w:t>
            </w:r>
          </w:p>
        </w:tc>
        <w:tc>
          <w:tcPr>
            <w:tcW w:w="4151" w:type="dxa"/>
          </w:tcPr>
          <w:p w14:paraId="42796CEB" w14:textId="4B3F13A4" w:rsidR="006A370E" w:rsidRDefault="006A370E" w:rsidP="00D46554">
            <w:pPr>
              <w:pStyle w:val="Text"/>
              <w:rPr>
                <w:lang w:val="en-US"/>
              </w:rPr>
            </w:pPr>
            <w:r>
              <w:rPr>
                <w:rFonts w:hint="eastAsia"/>
                <w:lang w:val="en-US"/>
              </w:rPr>
              <w:t>3</w:t>
            </w:r>
            <w:r>
              <w:rPr>
                <w:lang w:val="en-US"/>
              </w:rPr>
              <w:t>2</w:t>
            </w:r>
          </w:p>
        </w:tc>
      </w:tr>
      <w:tr w:rsidR="006A370E" w14:paraId="79ECD087" w14:textId="77777777" w:rsidTr="006A370E">
        <w:tc>
          <w:tcPr>
            <w:tcW w:w="4151" w:type="dxa"/>
          </w:tcPr>
          <w:p w14:paraId="0A114C0C" w14:textId="46221B42" w:rsidR="006A370E" w:rsidRDefault="006A370E" w:rsidP="00D46554">
            <w:pPr>
              <w:pStyle w:val="Text"/>
              <w:rPr>
                <w:lang w:val="en-US"/>
              </w:rPr>
            </w:pPr>
            <w:r>
              <w:rPr>
                <w:rFonts w:hint="eastAsia"/>
                <w:lang w:val="en-US"/>
              </w:rPr>
              <w:t>N</w:t>
            </w:r>
            <w:r>
              <w:rPr>
                <w:lang w:val="en-US"/>
              </w:rPr>
              <w:t>umber of paths</w:t>
            </w:r>
          </w:p>
        </w:tc>
        <w:tc>
          <w:tcPr>
            <w:tcW w:w="4151" w:type="dxa"/>
          </w:tcPr>
          <w:p w14:paraId="549F2F77" w14:textId="7F9D06FD" w:rsidR="006A370E" w:rsidRDefault="006A370E" w:rsidP="00D46554">
            <w:pPr>
              <w:pStyle w:val="Text"/>
              <w:rPr>
                <w:lang w:val="en-US"/>
              </w:rPr>
            </w:pPr>
            <w:r>
              <w:rPr>
                <w:rFonts w:hint="eastAsia"/>
                <w:lang w:val="en-US"/>
              </w:rPr>
              <w:t>6</w:t>
            </w:r>
          </w:p>
        </w:tc>
      </w:tr>
    </w:tbl>
    <w:p w14:paraId="4171912D" w14:textId="051539E2" w:rsidR="00D46554" w:rsidRDefault="006A370E" w:rsidP="00D46554">
      <w:pPr>
        <w:pStyle w:val="Text"/>
        <w:rPr>
          <w:lang w:val="en-US"/>
        </w:rPr>
      </w:pPr>
      <w:r>
        <w:rPr>
          <w:noProof/>
        </w:rPr>
        <w:drawing>
          <wp:inline distT="0" distB="0" distL="0" distR="0" wp14:anchorId="7DAD4F12" wp14:editId="4A8C71B0">
            <wp:extent cx="5278120" cy="3772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8120" cy="3772800"/>
                    </a:xfrm>
                    <a:prstGeom prst="rect">
                      <a:avLst/>
                    </a:prstGeom>
                    <a:noFill/>
                    <a:ln>
                      <a:noFill/>
                    </a:ln>
                  </pic:spPr>
                </pic:pic>
              </a:graphicData>
            </a:graphic>
          </wp:inline>
        </w:drawing>
      </w:r>
    </w:p>
    <w:p w14:paraId="1A5A38CB" w14:textId="7AD3BC4A" w:rsidR="00100E6C" w:rsidRDefault="00100E6C" w:rsidP="00100E6C">
      <w:pPr>
        <w:pStyle w:val="Text"/>
        <w:jc w:val="center"/>
        <w:rPr>
          <w:lang w:val="en-US"/>
        </w:rPr>
      </w:pPr>
      <w:r>
        <w:rPr>
          <w:lang w:val="en-US"/>
        </w:rPr>
        <w:t>Maximum achievable data rate for different strageties</w:t>
      </w:r>
    </w:p>
    <w:p w14:paraId="50671F6A" w14:textId="1F2D057E" w:rsidR="006A370E" w:rsidRDefault="006A370E" w:rsidP="00D46554">
      <w:pPr>
        <w:pStyle w:val="Text"/>
        <w:rPr>
          <w:lang w:val="en-US"/>
        </w:rPr>
      </w:pPr>
    </w:p>
    <w:p w14:paraId="1D388067" w14:textId="1BB6FE98" w:rsidR="006A370E" w:rsidRDefault="006D3132" w:rsidP="00D46554">
      <w:pPr>
        <w:pStyle w:val="Text"/>
        <w:rPr>
          <w:lang w:val="en-US"/>
        </w:rPr>
      </w:pPr>
      <w:r>
        <w:rPr>
          <w:rFonts w:hint="eastAsia"/>
          <w:lang w:val="en-US"/>
        </w:rPr>
        <w:t>I</w:t>
      </w:r>
      <w:r>
        <w:rPr>
          <w:lang w:val="en-US"/>
        </w:rPr>
        <w:t xml:space="preserve">t can be concluded that for both scheduling schemes, </w:t>
      </w:r>
      <w:r w:rsidR="00CE30F6">
        <w:rPr>
          <w:lang w:val="en-US"/>
        </w:rPr>
        <w:t xml:space="preserve">WWF algorithm result in more available data rate than M-EQ. In spite of the gap being narrow, the network throughput can be enhanced to some extent, and the adaptive traffic control can be enabled </w:t>
      </w:r>
      <w:r w:rsidR="00BA19AB">
        <w:rPr>
          <w:lang w:val="en-US"/>
        </w:rPr>
        <w:t xml:space="preserve">by WWF algorithm. </w:t>
      </w:r>
    </w:p>
    <w:p w14:paraId="5651E02A" w14:textId="1E118805" w:rsidR="00BA19AB" w:rsidRDefault="00BA19AB" w:rsidP="00D46554">
      <w:pPr>
        <w:pStyle w:val="Text"/>
        <w:rPr>
          <w:rFonts w:eastAsiaTheme="minorEastAsia"/>
          <w:lang w:val="en-US" w:eastAsia="zh-CN"/>
        </w:rPr>
      </w:pPr>
    </w:p>
    <w:p w14:paraId="219BFCB6" w14:textId="17BD2859" w:rsidR="00BA19AB" w:rsidRDefault="00B54679" w:rsidP="00D46554">
      <w:pPr>
        <w:pStyle w:val="Text"/>
        <w:rPr>
          <w:rFonts w:eastAsiaTheme="minorEastAsia"/>
          <w:lang w:val="en-US" w:eastAsia="zh-CN"/>
        </w:rPr>
      </w:pPr>
      <w:r>
        <w:rPr>
          <w:rFonts w:eastAsiaTheme="minorEastAsia"/>
          <w:lang w:val="en-US" w:eastAsia="zh-CN"/>
        </w:rPr>
        <w:t>To sum up for the PHY layer, with the aid of this cross-layer model,</w:t>
      </w:r>
      <w:r>
        <w:rPr>
          <w:rFonts w:eastAsiaTheme="minorEastAsia" w:hint="eastAsia"/>
          <w:lang w:val="en-US" w:eastAsia="zh-CN"/>
        </w:rPr>
        <w:t xml:space="preserve"> </w:t>
      </w:r>
      <w:r>
        <w:rPr>
          <w:rFonts w:eastAsiaTheme="minorEastAsia"/>
          <w:lang w:val="en-US" w:eastAsia="zh-CN"/>
        </w:rPr>
        <w:t xml:space="preserve">conventional subcarrier and power allocation schemes as MC and WF can be further optimized by combining with the </w:t>
      </w:r>
      <w:r w:rsidR="001D485B">
        <w:rPr>
          <w:rFonts w:eastAsiaTheme="minorEastAsia"/>
          <w:lang w:val="en-US" w:eastAsia="zh-CN"/>
        </w:rPr>
        <w:t xml:space="preserve">user status and </w:t>
      </w:r>
      <w:r>
        <w:rPr>
          <w:rFonts w:eastAsiaTheme="minorEastAsia"/>
          <w:lang w:val="en-US" w:eastAsia="zh-CN"/>
        </w:rPr>
        <w:t>weight information</w:t>
      </w:r>
      <w:r w:rsidR="001D485B">
        <w:rPr>
          <w:rFonts w:eastAsiaTheme="minorEastAsia"/>
          <w:lang w:val="en-US" w:eastAsia="zh-CN"/>
        </w:rPr>
        <w:t xml:space="preserve">. For instance, no more subcarriers </w:t>
      </w:r>
      <w:r w:rsidR="001461F0">
        <w:rPr>
          <w:rFonts w:eastAsiaTheme="minorEastAsia"/>
          <w:lang w:val="en-US" w:eastAsia="zh-CN"/>
        </w:rPr>
        <w:t xml:space="preserve">and power </w:t>
      </w:r>
      <w:r w:rsidR="001D485B">
        <w:rPr>
          <w:rFonts w:eastAsiaTheme="minorEastAsia"/>
          <w:lang w:val="en-US" w:eastAsia="zh-CN"/>
        </w:rPr>
        <w:t>will be given to users</w:t>
      </w:r>
      <w:r w:rsidR="001461F0">
        <w:rPr>
          <w:rFonts w:eastAsiaTheme="minorEastAsia"/>
          <w:lang w:val="en-US" w:eastAsia="zh-CN"/>
        </w:rPr>
        <w:t xml:space="preserve"> whose traffic can be satisfied with existing set.</w:t>
      </w:r>
      <w:r w:rsidR="001461F0">
        <w:rPr>
          <w:rFonts w:eastAsiaTheme="minorEastAsia" w:hint="eastAsia"/>
          <w:lang w:val="en-US" w:eastAsia="zh-CN"/>
        </w:rPr>
        <w:t xml:space="preserve"> </w:t>
      </w:r>
      <w:r w:rsidR="001461F0">
        <w:rPr>
          <w:rFonts w:eastAsiaTheme="minorEastAsia"/>
          <w:lang w:val="en-US" w:eastAsia="zh-CN"/>
        </w:rPr>
        <w:t xml:space="preserve">Moreover, </w:t>
      </w:r>
      <w:r w:rsidR="001D485B">
        <w:rPr>
          <w:rFonts w:eastAsiaTheme="minorEastAsia"/>
          <w:lang w:val="en-US" w:eastAsia="zh-CN"/>
        </w:rPr>
        <w:t xml:space="preserve">the user with high priority will be considered in precedence for subchannel assignment, and the power distributed will </w:t>
      </w:r>
      <w:r w:rsidR="001461F0">
        <w:rPr>
          <w:rFonts w:eastAsiaTheme="minorEastAsia"/>
          <w:lang w:val="en-US" w:eastAsia="zh-CN"/>
        </w:rPr>
        <w:t xml:space="preserve">be more than average value. </w:t>
      </w:r>
      <w:r w:rsidR="00D8314B">
        <w:rPr>
          <w:rFonts w:eastAsiaTheme="minorEastAsia"/>
          <w:lang w:val="en-US" w:eastAsia="zh-CN"/>
        </w:rPr>
        <w:t>With the cross-layer design,</w:t>
      </w:r>
      <w:r w:rsidR="001461F0">
        <w:rPr>
          <w:rFonts w:eastAsiaTheme="minorEastAsia"/>
          <w:lang w:val="en-US" w:eastAsia="zh-CN"/>
        </w:rPr>
        <w:t xml:space="preserve"> the available resource of the wireless network</w:t>
      </w:r>
      <w:r w:rsidR="00D8314B">
        <w:rPr>
          <w:rFonts w:eastAsiaTheme="minorEastAsia"/>
          <w:lang w:val="en-US" w:eastAsia="zh-CN"/>
        </w:rPr>
        <w:t xml:space="preserve"> is utilized efficiently and flexibly, enhancing user experience without extra cost.</w:t>
      </w:r>
    </w:p>
    <w:p w14:paraId="4EC18F42" w14:textId="797F2AC8" w:rsidR="00D8314B" w:rsidRDefault="00D8314B" w:rsidP="00D8314B">
      <w:pPr>
        <w:pStyle w:val="Title1"/>
        <w:rPr>
          <w:lang w:val="en-US"/>
        </w:rPr>
      </w:pPr>
      <w:r>
        <w:rPr>
          <w:rFonts w:hint="eastAsia"/>
          <w:lang w:val="en-US"/>
        </w:rPr>
        <w:lastRenderedPageBreak/>
        <w:t>D</w:t>
      </w:r>
      <w:r>
        <w:rPr>
          <w:lang w:val="en-US"/>
        </w:rPr>
        <w:t>ata Scheduling at the MAC Layer</w:t>
      </w:r>
    </w:p>
    <w:p w14:paraId="1E99432E" w14:textId="0426E7DE" w:rsidR="00D8314B" w:rsidRDefault="00656EC8" w:rsidP="00AB34B3">
      <w:pPr>
        <w:pStyle w:val="Text"/>
        <w:rPr>
          <w:lang w:val="en-US"/>
        </w:rPr>
      </w:pPr>
      <w:r>
        <w:rPr>
          <w:lang w:val="en-US"/>
        </w:rPr>
        <w:t>Scheduling indicates determining the sequence of packet transmission.</w:t>
      </w:r>
      <w:r w:rsidR="00C57F61">
        <w:rPr>
          <w:lang w:val="en-US"/>
        </w:rPr>
        <w:t xml:space="preserve"> In contrast with the fundamental </w:t>
      </w:r>
      <w:r w:rsidR="00D309AE">
        <w:rPr>
          <w:lang w:val="en-US"/>
        </w:rPr>
        <w:t>f</w:t>
      </w:r>
      <w:r w:rsidR="00C57F61">
        <w:rPr>
          <w:lang w:val="en-US"/>
        </w:rPr>
        <w:t>irst</w:t>
      </w:r>
      <w:r w:rsidR="00D309AE">
        <w:rPr>
          <w:lang w:val="en-US"/>
        </w:rPr>
        <w:t xml:space="preserve"> </w:t>
      </w:r>
      <w:r w:rsidR="00C57F61">
        <w:rPr>
          <w:lang w:val="en-US"/>
        </w:rPr>
        <w:t xml:space="preserve">in </w:t>
      </w:r>
      <w:r w:rsidR="00D309AE">
        <w:rPr>
          <w:lang w:val="en-US"/>
        </w:rPr>
        <w:t>f</w:t>
      </w:r>
      <w:r w:rsidR="00C57F61">
        <w:rPr>
          <w:lang w:val="en-US"/>
        </w:rPr>
        <w:t>irst</w:t>
      </w:r>
      <w:r w:rsidR="00D309AE">
        <w:rPr>
          <w:lang w:val="en-US"/>
        </w:rPr>
        <w:t xml:space="preserve"> </w:t>
      </w:r>
      <w:r w:rsidR="00C57F61">
        <w:rPr>
          <w:lang w:val="en-US"/>
        </w:rPr>
        <w:t xml:space="preserve">out (FIFO) strategy, various scheduling schemes that send packets in specific orders to fulfil </w:t>
      </w:r>
      <w:r w:rsidR="00076869">
        <w:rPr>
          <w:lang w:val="en-US"/>
        </w:rPr>
        <w:t xml:space="preserve">different demands of varied services are widely employed in contemporary networks. For a fixed capacity, traffics can be balanced to improve the throughput, delay and packet loss rate for some urgent services. </w:t>
      </w:r>
      <w:r w:rsidR="00151446">
        <w:rPr>
          <w:lang w:val="en-US"/>
        </w:rPr>
        <w:t xml:space="preserve">A </w:t>
      </w:r>
      <w:r w:rsidR="00887952">
        <w:rPr>
          <w:lang w:val="en-US"/>
        </w:rPr>
        <w:t>user watching video while downloading file tends to favor stable streaming compared with full bandwidth, and those playing game</w:t>
      </w:r>
      <w:r w:rsidR="008975B5">
        <w:rPr>
          <w:lang w:val="en-US"/>
        </w:rPr>
        <w:t xml:space="preserve">s over music </w:t>
      </w:r>
      <w:r w:rsidR="008B1D84">
        <w:rPr>
          <w:lang w:val="en-US"/>
        </w:rPr>
        <w:t xml:space="preserve">may </w:t>
      </w:r>
      <w:r w:rsidR="008975B5">
        <w:rPr>
          <w:lang w:val="en-US"/>
        </w:rPr>
        <w:t xml:space="preserve">desire low delay and packet drop rate. As a consequence, an adaptive scheduling approach should be able to understand the requirements in various cases and reshape the traffic to accomplish them. </w:t>
      </w:r>
    </w:p>
    <w:p w14:paraId="5F7EF8E6" w14:textId="251F6773" w:rsidR="008975B5" w:rsidRDefault="008975B5" w:rsidP="00AB34B3">
      <w:pPr>
        <w:pStyle w:val="Text"/>
        <w:rPr>
          <w:lang w:val="en-US"/>
        </w:rPr>
      </w:pPr>
    </w:p>
    <w:p w14:paraId="40D05CBA" w14:textId="3332A7B6" w:rsidR="008975B5" w:rsidRDefault="008B1D84" w:rsidP="00AB34B3">
      <w:pPr>
        <w:pStyle w:val="Text"/>
        <w:rPr>
          <w:lang w:val="en-US"/>
        </w:rPr>
      </w:pPr>
      <w:r>
        <w:rPr>
          <w:rFonts w:hint="eastAsia"/>
          <w:lang w:val="en-US"/>
        </w:rPr>
        <w:t>T</w:t>
      </w:r>
      <w:r>
        <w:rPr>
          <w:lang w:val="en-US"/>
        </w:rPr>
        <w:t xml:space="preserve">o solve the problem, weight design that based on factors as delay, tolerance, packet size and importance is utilized to determine QoS priority. </w:t>
      </w:r>
      <w:r w:rsidR="00A7269E">
        <w:rPr>
          <w:lang w:val="en-US"/>
        </w:rPr>
        <w:t xml:space="preserve">Packets with longer delay, stricter tolerance, larger size or more importance are assigned with a larger gain, and controllers send those packets in precedence. That is to say </w:t>
      </w:r>
      <w:r w:rsidR="006C1F59">
        <w:rPr>
          <w:lang w:val="en-US"/>
        </w:rPr>
        <w:t>the transmission order depends on the packet characteristics.</w:t>
      </w:r>
    </w:p>
    <w:p w14:paraId="3958CBDB" w14:textId="1E916920" w:rsidR="006C1F59" w:rsidRDefault="006C1F59" w:rsidP="00AB34B3">
      <w:pPr>
        <w:pStyle w:val="Text"/>
        <w:rPr>
          <w:lang w:val="en-US"/>
        </w:rPr>
      </w:pPr>
    </w:p>
    <w:p w14:paraId="4B7ABEED" w14:textId="71763355" w:rsidR="006C1F59" w:rsidRDefault="00C72BDC" w:rsidP="00AB34B3">
      <w:pPr>
        <w:pStyle w:val="Text"/>
        <w:rPr>
          <w:lang w:val="en-US"/>
        </w:rPr>
      </w:pPr>
      <w:r>
        <w:rPr>
          <w:lang w:val="en-US"/>
        </w:rPr>
        <w:t>P</w:t>
      </w:r>
      <w:r w:rsidR="006C1F59">
        <w:rPr>
          <w:lang w:val="en-US"/>
        </w:rPr>
        <w:t xml:space="preserve">ackets are </w:t>
      </w:r>
      <w:r>
        <w:rPr>
          <w:lang w:val="en-US"/>
        </w:rPr>
        <w:t xml:space="preserve">arriving in queues that categorized according to the service type. For example, a multitasker is on video call </w:t>
      </w:r>
      <w:r w:rsidR="00291012">
        <w:rPr>
          <w:lang w:val="en-US"/>
        </w:rPr>
        <w:t>while</w:t>
      </w:r>
      <w:r>
        <w:rPr>
          <w:lang w:val="en-US"/>
        </w:rPr>
        <w:t xml:space="preserve"> sending file, </w:t>
      </w:r>
      <w:r w:rsidR="00291012">
        <w:rPr>
          <w:lang w:val="en-US"/>
        </w:rPr>
        <w:t xml:space="preserve">but the two services are carried by different queues. The packets from those queues </w:t>
      </w:r>
      <w:r w:rsidR="00291012">
        <w:rPr>
          <w:rFonts w:hint="eastAsia"/>
          <w:lang w:val="en-US"/>
        </w:rPr>
        <w:t>a</w:t>
      </w:r>
      <w:r w:rsidR="00291012">
        <w:rPr>
          <w:lang w:val="en-US"/>
        </w:rPr>
        <w:t>rrive at buffer at the same time, but only one packet can be transmitted at a time, leading to the delay of the others. The affect is negligible when the bandwidth is sufficient</w:t>
      </w:r>
      <w:r w:rsidR="000C169E">
        <w:rPr>
          <w:lang w:val="en-US"/>
        </w:rPr>
        <w:t>.</w:t>
      </w:r>
      <w:r w:rsidR="00291012">
        <w:rPr>
          <w:lang w:val="en-US"/>
        </w:rPr>
        <w:t xml:space="preserve"> </w:t>
      </w:r>
      <w:r w:rsidR="000C169E">
        <w:rPr>
          <w:lang w:val="en-US"/>
        </w:rPr>
        <w:t>However, if the CSI is not acceptable,</w:t>
      </w:r>
      <w:r w:rsidR="000C169E">
        <w:rPr>
          <w:rFonts w:hint="eastAsia"/>
          <w:lang w:val="en-US"/>
        </w:rPr>
        <w:t xml:space="preserve"> </w:t>
      </w:r>
      <w:r w:rsidR="000C169E">
        <w:rPr>
          <w:lang w:val="en-US"/>
        </w:rPr>
        <w:t xml:space="preserve">the transmission sequence should be considered carefully to minimum the influences. </w:t>
      </w:r>
    </w:p>
    <w:p w14:paraId="5E9C2FB3" w14:textId="28DECE8E" w:rsidR="000C169E" w:rsidRDefault="000C169E" w:rsidP="00AB34B3">
      <w:pPr>
        <w:pStyle w:val="Text"/>
        <w:rPr>
          <w:lang w:val="en-US"/>
        </w:rPr>
      </w:pPr>
    </w:p>
    <w:p w14:paraId="4B8DBC17" w14:textId="55FCFDDA" w:rsidR="00866607" w:rsidRDefault="000C169E" w:rsidP="00AB34B3">
      <w:pPr>
        <w:pStyle w:val="Text"/>
      </w:pPr>
      <w:r>
        <w:rPr>
          <w:lang w:val="en-US"/>
        </w:rPr>
        <w:t xml:space="preserve">Two strategies of weight design will be covered in this project, </w:t>
      </w:r>
      <w:r w:rsidR="00866607">
        <w:rPr>
          <w:lang w:val="en-US"/>
        </w:rPr>
        <w:t xml:space="preserve">namely queue-based M-LWDF and packet-based PD. It is assumed that there are </w:t>
      </w:r>
      <w:r w:rsidR="00866607">
        <w:rPr>
          <w:rFonts w:eastAsiaTheme="minorEastAsia"/>
          <w:i/>
          <w:lang w:val="en-US" w:eastAsia="zh-CN"/>
        </w:rPr>
        <w:t>K</w:t>
      </w:r>
      <w:r w:rsidR="00866607">
        <w:rPr>
          <w:rFonts w:eastAsiaTheme="minorEastAsia"/>
          <w:lang w:val="en-US" w:eastAsia="zh-CN"/>
        </w:rPr>
        <w:t xml:space="preserve"> users each with </w:t>
      </w:r>
      <w:r w:rsidR="00866607">
        <w:rPr>
          <w:rFonts w:eastAsiaTheme="minorEastAsia"/>
          <w:i/>
          <w:lang w:val="en-US" w:eastAsia="zh-CN"/>
        </w:rPr>
        <w:t>I</w:t>
      </w:r>
      <w:r w:rsidR="00866607">
        <w:rPr>
          <w:rFonts w:eastAsiaTheme="minorEastAsia"/>
          <w:lang w:val="en-US" w:eastAsia="zh-CN"/>
        </w:rPr>
        <w:t xml:space="preserve"> queues holding </w:t>
      </w:r>
      <w:r w:rsidR="00866607">
        <w:rPr>
          <w:rFonts w:eastAsiaTheme="minorEastAsia"/>
          <w:i/>
          <w:lang w:val="en-US" w:eastAsia="zh-CN"/>
        </w:rPr>
        <w:t>L</w:t>
      </w:r>
      <w:r w:rsidR="00866607">
        <w:rPr>
          <w:rFonts w:eastAsiaTheme="minorEastAsia"/>
          <w:lang w:val="en-US" w:eastAsia="zh-CN"/>
        </w:rPr>
        <w:t xml:space="preserve"> packets respectively. User index is indicated by </w:t>
      </w:r>
      <w:r w:rsidR="00866607">
        <w:rPr>
          <w:rFonts w:eastAsiaTheme="minorEastAsia"/>
          <w:i/>
          <w:lang w:val="en-US" w:eastAsia="zh-CN"/>
        </w:rPr>
        <w:t>k</w:t>
      </w:r>
      <w:r w:rsidR="00866607">
        <w:rPr>
          <w:rFonts w:eastAsiaTheme="minorEastAsia"/>
          <w:lang w:val="en-US" w:eastAsia="zh-CN"/>
        </w:rPr>
        <w:t xml:space="preserve"> </w:t>
      </w:r>
      <w:r w:rsidR="00866607" w:rsidRPr="00703255">
        <w:rPr>
          <w:rFonts w:eastAsiaTheme="minorEastAsia"/>
          <w:position w:val="-14"/>
          <w:lang w:val="en-US" w:eastAsia="zh-CN"/>
        </w:rPr>
        <w:object w:dxaOrig="1560" w:dyaOrig="400" w14:anchorId="753B6930">
          <v:shape id="_x0000_i1080" type="#_x0000_t75" style="width:78.1pt;height:19.7pt" o:ole="">
            <v:imagedata r:id="rId90" o:title=""/>
          </v:shape>
          <o:OLEObject Type="Embed" ProgID="Equation.DSMT4" ShapeID="_x0000_i1080" DrawAspect="Content" ObjectID="_1585073578" r:id="rId142"/>
        </w:object>
      </w:r>
      <w:r w:rsidR="00866607">
        <w:rPr>
          <w:rFonts w:eastAsiaTheme="minorEastAsia"/>
          <w:lang w:val="en-US" w:eastAsia="zh-CN"/>
        </w:rPr>
        <w:t xml:space="preserve">, queue index by </w:t>
      </w:r>
      <w:r w:rsidR="00866607">
        <w:rPr>
          <w:i/>
        </w:rPr>
        <w:t>i</w:t>
      </w:r>
      <w:r w:rsidR="00866607" w:rsidRPr="00703255">
        <w:t xml:space="preserve"> </w:t>
      </w:r>
      <w:r w:rsidR="00866607" w:rsidRPr="00703255">
        <w:rPr>
          <w:i/>
          <w:position w:val="-14"/>
        </w:rPr>
        <w:object w:dxaOrig="1420" w:dyaOrig="400" w14:anchorId="033F4EB4">
          <v:shape id="_x0000_i1081" type="#_x0000_t75" style="width:71.3pt;height:19.7pt" o:ole="">
            <v:imagedata r:id="rId143" o:title=""/>
          </v:shape>
          <o:OLEObject Type="Embed" ProgID="Equation.DSMT4" ShapeID="_x0000_i1081" DrawAspect="Content" ObjectID="_1585073579" r:id="rId144"/>
        </w:object>
      </w:r>
      <w:r w:rsidR="00AF4E28">
        <w:t xml:space="preserve">, and packet index by </w:t>
      </w:r>
      <w:r w:rsidR="00AF4E28">
        <w:rPr>
          <w:i/>
        </w:rPr>
        <w:t>l</w:t>
      </w:r>
      <w:r w:rsidR="00AF4E28">
        <w:t xml:space="preserve"> </w:t>
      </w:r>
      <w:r w:rsidR="00AF4E28" w:rsidRPr="00AF4E28">
        <w:rPr>
          <w:position w:val="-14"/>
        </w:rPr>
        <w:object w:dxaOrig="1460" w:dyaOrig="400" w14:anchorId="251192E2">
          <v:shape id="_x0000_i1082" type="#_x0000_t75" style="width:72.7pt;height:19.7pt" o:ole="">
            <v:imagedata r:id="rId145" o:title=""/>
          </v:shape>
          <o:OLEObject Type="Embed" ProgID="Equation.DSMT4" ShapeID="_x0000_i1082" DrawAspect="Content" ObjectID="_1585073580" r:id="rId146"/>
        </w:object>
      </w:r>
      <w:r w:rsidR="00AF4E28">
        <w:t xml:space="preserve"> .</w:t>
      </w:r>
    </w:p>
    <w:p w14:paraId="65A367D0" w14:textId="1A613CB3" w:rsidR="00A06419" w:rsidRDefault="00A06419" w:rsidP="00A06419">
      <w:pPr>
        <w:pStyle w:val="1"/>
        <w:numPr>
          <w:ilvl w:val="1"/>
          <w:numId w:val="7"/>
        </w:numPr>
        <w:rPr>
          <w:lang w:val="en-US"/>
        </w:rPr>
      </w:pPr>
      <w:r>
        <w:rPr>
          <w:lang w:val="en-US"/>
        </w:rPr>
        <w:t>Modified Largest Weighted Delay First (M-LWDF) Scheduling</w:t>
      </w:r>
    </w:p>
    <w:p w14:paraId="69A92E47" w14:textId="733C791B" w:rsidR="00A06419" w:rsidRDefault="00015CBA" w:rsidP="00A06419">
      <w:pPr>
        <w:pStyle w:val="Text"/>
        <w:rPr>
          <w:lang w:val="en-US"/>
        </w:rPr>
      </w:pPr>
      <w:r>
        <w:rPr>
          <w:rFonts w:hint="eastAsia"/>
          <w:lang w:val="en-US"/>
        </w:rPr>
        <w:t>T</w:t>
      </w:r>
      <w:r>
        <w:rPr>
          <w:lang w:val="en-US"/>
        </w:rPr>
        <w:t xml:space="preserve">his queue-based scheduling scheme tends to serve the one with largest weighted delay with priority, thus </w:t>
      </w:r>
      <w:r w:rsidR="005B5934">
        <w:rPr>
          <w:lang w:val="en-US"/>
        </w:rPr>
        <w:t>the</w:t>
      </w:r>
      <w:r>
        <w:rPr>
          <w:lang w:val="en-US"/>
        </w:rPr>
        <w:t xml:space="preserve"> delay </w:t>
      </w:r>
      <w:r w:rsidR="005B5934">
        <w:rPr>
          <w:lang w:val="en-US"/>
        </w:rPr>
        <w:t xml:space="preserve">as the main consideration is kept in a bound. If </w:t>
      </w:r>
      <w:r w:rsidR="00AA07C3">
        <w:rPr>
          <w:i/>
          <w:lang w:val="en-US"/>
        </w:rPr>
        <w:t>S</w:t>
      </w:r>
      <w:r w:rsidR="00AA07C3">
        <w:rPr>
          <w:i/>
          <w:vertAlign w:val="subscript"/>
          <w:lang w:val="en-US"/>
        </w:rPr>
        <w:t>i</w:t>
      </w:r>
      <w:r w:rsidR="00AA07C3">
        <w:rPr>
          <w:lang w:val="en-US"/>
        </w:rPr>
        <w:t xml:space="preserve"> and </w:t>
      </w:r>
      <w:r w:rsidR="005B5934">
        <w:rPr>
          <w:i/>
          <w:lang w:val="en-US"/>
        </w:rPr>
        <w:t>U</w:t>
      </w:r>
      <w:r w:rsidR="005B5934">
        <w:rPr>
          <w:i/>
          <w:vertAlign w:val="subscript"/>
          <w:lang w:val="en-US"/>
        </w:rPr>
        <w:t>i</w:t>
      </w:r>
      <w:r w:rsidR="005B5934">
        <w:rPr>
          <w:lang w:val="en-US"/>
        </w:rPr>
        <w:t xml:space="preserve"> are </w:t>
      </w:r>
      <w:r w:rsidR="00AA07C3">
        <w:rPr>
          <w:lang w:val="en-US"/>
        </w:rPr>
        <w:t xml:space="preserve">used to denote the head of line (HoL) packet delay and the delay tolerance for queue </w:t>
      </w:r>
      <w:r w:rsidR="00AA07C3">
        <w:rPr>
          <w:i/>
          <w:lang w:val="en-US"/>
        </w:rPr>
        <w:t>I</w:t>
      </w:r>
      <w:r w:rsidR="00AA07C3">
        <w:rPr>
          <w:lang w:val="en-US"/>
        </w:rPr>
        <w:t xml:space="preserve">, </w:t>
      </w:r>
      <w:r w:rsidR="00AA07C3" w:rsidRPr="00AA07C3">
        <w:rPr>
          <w:position w:val="-12"/>
          <w:lang w:val="en-US"/>
        </w:rPr>
        <w:object w:dxaOrig="240" w:dyaOrig="360" w14:anchorId="0B43DED0">
          <v:shape id="_x0000_i1083" type="#_x0000_t75" style="width:12.25pt;height:18.35pt" o:ole="">
            <v:imagedata r:id="rId147" o:title=""/>
          </v:shape>
          <o:OLEObject Type="Embed" ProgID="Equation.DSMT4" ShapeID="_x0000_i1083" DrawAspect="Content" ObjectID="_1585073581" r:id="rId148"/>
        </w:object>
      </w:r>
      <w:r w:rsidR="00AA07C3">
        <w:rPr>
          <w:lang w:val="en-US"/>
        </w:rPr>
        <w:t xml:space="preserve"> is defined as the maximum allowed probability that </w:t>
      </w:r>
      <w:r w:rsidR="00AA07C3">
        <w:rPr>
          <w:lang w:val="en-US"/>
        </w:rPr>
        <w:lastRenderedPageBreak/>
        <w:t>packet</w:t>
      </w:r>
      <w:r w:rsidR="005A59DF">
        <w:rPr>
          <w:lang w:val="en-US"/>
        </w:rPr>
        <w:t>s</w:t>
      </w:r>
      <w:r w:rsidR="00AA07C3">
        <w:rPr>
          <w:lang w:val="en-US"/>
        </w:rPr>
        <w:t xml:space="preserve"> </w:t>
      </w:r>
      <w:r w:rsidR="005A59DF">
        <w:rPr>
          <w:lang w:val="en-US"/>
        </w:rPr>
        <w:t>are</w:t>
      </w:r>
      <w:r w:rsidR="00A65EAD">
        <w:rPr>
          <w:lang w:val="en-US"/>
        </w:rPr>
        <w:t xml:space="preserve"> </w:t>
      </w:r>
      <w:r w:rsidR="00AA07C3">
        <w:rPr>
          <w:lang w:val="en-US"/>
        </w:rPr>
        <w:t xml:space="preserve">dropped </w:t>
      </w:r>
      <w:r w:rsidR="00AA07C3" w:rsidRPr="00AA07C3">
        <w:rPr>
          <w:position w:val="-12"/>
          <w:lang w:val="en-US"/>
        </w:rPr>
        <w:object w:dxaOrig="920" w:dyaOrig="360" w14:anchorId="6651B81A">
          <v:shape id="_x0000_i1084" type="#_x0000_t75" style="width:46.2pt;height:18.35pt" o:ole="">
            <v:imagedata r:id="rId149" o:title=""/>
          </v:shape>
          <o:OLEObject Type="Embed" ProgID="Equation.DSMT4" ShapeID="_x0000_i1084" DrawAspect="Content" ObjectID="_1585073582" r:id="rId150"/>
        </w:object>
      </w:r>
      <w:r w:rsidR="00AA07C3">
        <w:rPr>
          <w:lang w:val="en-US"/>
        </w:rPr>
        <w:t xml:space="preserve"> </w:t>
      </w:r>
      <w:r w:rsidR="00CF2F25">
        <w:rPr>
          <w:lang w:val="en-US"/>
        </w:rPr>
        <w:t xml:space="preserve">and </w:t>
      </w:r>
      <w:r w:rsidR="00CF2F25" w:rsidRPr="00CF2F25">
        <w:rPr>
          <w:position w:val="-12"/>
          <w:lang w:val="en-US"/>
        </w:rPr>
        <w:object w:dxaOrig="279" w:dyaOrig="400" w14:anchorId="78C8F48F">
          <v:shape id="_x0000_i1085" type="#_x0000_t75" style="width:14.25pt;height:19.7pt" o:ole="">
            <v:imagedata r:id="rId151" o:title=""/>
          </v:shape>
          <o:OLEObject Type="Embed" ProgID="Equation.DSMT4" ShapeID="_x0000_i1085" DrawAspect="Content" ObjectID="_1585073583" r:id="rId152"/>
        </w:object>
      </w:r>
      <w:r w:rsidR="00CF2F25">
        <w:rPr>
          <w:lang w:val="en-US"/>
        </w:rPr>
        <w:t xml:space="preserve"> to be the average data rate over slots of queue </w:t>
      </w:r>
      <w:r w:rsidR="00CF2F25">
        <w:rPr>
          <w:i/>
          <w:lang w:val="en-US"/>
        </w:rPr>
        <w:t>I</w:t>
      </w:r>
      <w:r w:rsidR="00CF2F25">
        <w:rPr>
          <w:lang w:val="en-US"/>
        </w:rPr>
        <w:t xml:space="preserve">, then the weight of queue </w:t>
      </w:r>
      <w:r w:rsidR="00CF2F25">
        <w:rPr>
          <w:i/>
          <w:lang w:val="en-US"/>
        </w:rPr>
        <w:t>i</w:t>
      </w:r>
      <w:r w:rsidR="00CF2F25">
        <w:rPr>
          <w:lang w:val="en-US"/>
        </w:rPr>
        <w:t xml:space="preserve"> </w:t>
      </w:r>
      <w:r w:rsidR="00CB427F">
        <w:rPr>
          <w:lang w:val="en-US"/>
        </w:rPr>
        <w:fldChar w:fldCharType="begin">
          <w:fldData xml:space="preserve">PEVuZE5vdGU+PENpdGU+PEF1dGhvcj5aaG91PC9BdXRob3I+PFllYXI+MjAxMDwvWWVhcj48UmVj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</w:fldData>
        </w:fldChar>
      </w:r>
      <w:r w:rsidR="00CB427F">
        <w:rPr>
          <w:lang w:val="en-US"/>
        </w:rPr>
        <w:instrText xml:space="preserve"> ADDIN EN.CITE </w:instrText>
      </w:r>
      <w:r w:rsidR="00CB427F">
        <w:rPr>
          <w:lang w:val="en-US"/>
        </w:rPr>
        <w:fldChar w:fldCharType="begin">
          <w:fldData xml:space="preserve">PEVuZE5vdGU+PENpdGU+PEF1dGhvcj5aaG91PC9BdXRob3I+PFllYXI+MjAxMDwvWWVhcj48UmVj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</w:fldData>
        </w:fldChar>
      </w:r>
      <w:r w:rsidR="00CB427F">
        <w:rPr>
          <w:lang w:val="en-US"/>
        </w:rPr>
        <w:instrText xml:space="preserve"> ADDIN EN.CITE.DATA </w:instrText>
      </w:r>
      <w:r w:rsidR="00CB427F">
        <w:rPr>
          <w:lang w:val="en-US"/>
        </w:rPr>
      </w:r>
      <w:r w:rsidR="00CB427F">
        <w:rPr>
          <w:lang w:val="en-US"/>
        </w:rPr>
        <w:fldChar w:fldCharType="end"/>
      </w:r>
      <w:r w:rsidR="00CB427F">
        <w:rPr>
          <w:lang w:val="en-US"/>
        </w:rPr>
      </w:r>
      <w:r w:rsidR="00CB427F">
        <w:rPr>
          <w:lang w:val="en-US"/>
        </w:rPr>
        <w:fldChar w:fldCharType="separate"/>
      </w:r>
      <w:r w:rsidR="00CB427F">
        <w:rPr>
          <w:noProof/>
          <w:lang w:val="en-US"/>
        </w:rPr>
        <w:t>[12]</w:t>
      </w:r>
      <w:r w:rsidR="00CB427F">
        <w:rPr>
          <w:lang w:val="en-US"/>
        </w:rPr>
        <w:fldChar w:fldCharType="end"/>
      </w:r>
      <w:r w:rsidR="004D10F6">
        <w:rPr>
          <w:lang w:val="en-US"/>
        </w:rPr>
        <w:t xml:space="preserve"> </w:t>
      </w:r>
      <w:r w:rsidR="00CF2F25">
        <w:rPr>
          <w:lang w:val="en-US"/>
        </w:rPr>
        <w:t>can be determined by:</w:t>
      </w:r>
    </w:p>
    <w:p w14:paraId="0D81442C" w14:textId="110E99E2" w:rsidR="00CF2F25" w:rsidRDefault="00CF2F25" w:rsidP="00CF2F25">
      <w:pPr>
        <w:pStyle w:val="MTDisplayEquation"/>
        <w:rPr>
          <w:lang w:val="en-US"/>
        </w:rPr>
      </w:pPr>
      <w:r w:rsidRPr="00CF2F25">
        <w:rPr>
          <w:position w:val="-32"/>
          <w:lang w:val="en-US"/>
        </w:rPr>
        <w:object w:dxaOrig="1680" w:dyaOrig="740" w14:anchorId="0F3BCED7">
          <v:shape id="_x0000_i1086" type="#_x0000_t75" style="width:84.25pt;height:36.7pt" o:ole="">
            <v:imagedata r:id="rId153" o:title=""/>
          </v:shape>
          <o:OLEObject Type="Embed" ProgID="Equation.DSMT4" ShapeID="_x0000_i1086" DrawAspect="Content" ObjectID="_1585073584" r:id="rId154"/>
        </w:object>
      </w:r>
      <w:r>
        <w:rPr>
          <w:lang w:val="en-US"/>
        </w:rPr>
        <w:t xml:space="preserve"> </w:t>
      </w:r>
    </w:p>
    <w:p w14:paraId="1254564B" w14:textId="126E36D5" w:rsidR="00CF2F25" w:rsidRDefault="00A65EAD" w:rsidP="00A06419">
      <w:pPr>
        <w:pStyle w:val="Text"/>
        <w:rPr>
          <w:lang w:val="en-US"/>
        </w:rPr>
      </w:pPr>
      <w:r>
        <w:rPr>
          <w:rFonts w:hint="eastAsia"/>
          <w:lang w:val="en-US"/>
        </w:rPr>
        <w:t>I</w:t>
      </w:r>
      <w:r>
        <w:rPr>
          <w:lang w:val="en-US"/>
        </w:rPr>
        <w:t>t can be inferred that the queue with a larger HoL delay</w:t>
      </w:r>
      <w:r w:rsidR="00C87FBB">
        <w:rPr>
          <w:lang w:val="en-US"/>
        </w:rPr>
        <w:t xml:space="preserve"> over delay tolerance</w:t>
      </w:r>
      <w:r>
        <w:rPr>
          <w:lang w:val="en-US"/>
        </w:rPr>
        <w:t xml:space="preserve">, </w:t>
      </w:r>
      <w:r w:rsidR="00C87FBB">
        <w:rPr>
          <w:lang w:val="en-US"/>
        </w:rPr>
        <w:t>more demand for outage, or higher rata rate relative to the average will be assigned with a larger weight thus served in precedence.</w:t>
      </w:r>
    </w:p>
    <w:p w14:paraId="293A4EB0" w14:textId="3CE99074" w:rsidR="00C87FBB" w:rsidRDefault="00C87FBB" w:rsidP="00A06419">
      <w:pPr>
        <w:pStyle w:val="Text"/>
        <w:rPr>
          <w:lang w:val="en-US"/>
        </w:rPr>
      </w:pPr>
    </w:p>
    <w:p w14:paraId="675775CC" w14:textId="29DEA150" w:rsidR="00C87FBB" w:rsidRDefault="00770FE8" w:rsidP="00A06419">
      <w:pPr>
        <w:pStyle w:val="Text"/>
        <w:rPr>
          <w:lang w:val="en-US"/>
        </w:rPr>
      </w:pPr>
      <w:r>
        <w:rPr>
          <w:lang w:val="en-US"/>
        </w:rPr>
        <w:t xml:space="preserve">Queue-based </w:t>
      </w:r>
      <w:r w:rsidR="00C87FBB">
        <w:rPr>
          <w:rFonts w:hint="eastAsia"/>
          <w:lang w:val="en-US"/>
        </w:rPr>
        <w:t>M</w:t>
      </w:r>
      <w:r w:rsidR="00C87FBB">
        <w:rPr>
          <w:lang w:val="en-US"/>
        </w:rPr>
        <w:t xml:space="preserve">-LWDF can be viewed as </w:t>
      </w:r>
      <w:r>
        <w:rPr>
          <w:lang w:val="en-US"/>
        </w:rPr>
        <w:t xml:space="preserve">an extension of FIFO. At the beginning of each time slot, the weights of all queues are calculated then compared to determine which queue is to be served in this slot. This </w:t>
      </w:r>
      <w:r w:rsidR="00C7466F">
        <w:rPr>
          <w:lang w:val="en-US"/>
        </w:rPr>
        <w:t>procedure</w:t>
      </w:r>
      <w:r>
        <w:rPr>
          <w:lang w:val="en-US"/>
        </w:rPr>
        <w:t xml:space="preserve"> </w:t>
      </w:r>
      <w:r w:rsidR="00463557">
        <w:rPr>
          <w:lang w:val="en-US"/>
        </w:rPr>
        <w:t>is shown by Figure.</w:t>
      </w:r>
    </w:p>
    <w:p w14:paraId="4BD0A9B8" w14:textId="27EB4F9B" w:rsidR="00463557" w:rsidRDefault="00463557" w:rsidP="00A06419">
      <w:pPr>
        <w:pStyle w:val="Text"/>
        <w:rPr>
          <w:lang w:val="en-US"/>
        </w:rPr>
      </w:pPr>
      <w:r>
        <w:rPr>
          <w:noProof/>
        </w:rPr>
        <w:drawing>
          <wp:inline distT="0" distB="0" distL="0" distR="0" wp14:anchorId="1975C01C" wp14:editId="01904363">
            <wp:extent cx="5278120" cy="22777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8120" cy="2277745"/>
                    </a:xfrm>
                    <a:prstGeom prst="rect">
                      <a:avLst/>
                    </a:prstGeom>
                  </pic:spPr>
                </pic:pic>
              </a:graphicData>
            </a:graphic>
          </wp:inline>
        </w:drawing>
      </w:r>
    </w:p>
    <w:p w14:paraId="0959B65E" w14:textId="525AD378" w:rsidR="00100E6C" w:rsidRDefault="00100E6C" w:rsidP="00100E6C">
      <w:pPr>
        <w:pStyle w:val="Text"/>
        <w:jc w:val="center"/>
        <w:rPr>
          <w:lang w:val="en-US"/>
        </w:rPr>
      </w:pPr>
      <w:r>
        <w:rPr>
          <w:rFonts w:hint="eastAsia"/>
          <w:lang w:val="en-US"/>
        </w:rPr>
        <w:t>I</w:t>
      </w:r>
      <w:r>
        <w:rPr>
          <w:lang w:val="en-US"/>
        </w:rPr>
        <w:t>llustration of M-LWDF principle</w:t>
      </w:r>
    </w:p>
    <w:p w14:paraId="413077BE" w14:textId="116E4016" w:rsidR="00463557" w:rsidRDefault="00463557" w:rsidP="00A06419">
      <w:pPr>
        <w:pStyle w:val="Text"/>
        <w:rPr>
          <w:lang w:val="en-US"/>
        </w:rPr>
      </w:pPr>
    </w:p>
    <w:p w14:paraId="4D9D46CF" w14:textId="4AFC893B" w:rsidR="00463557" w:rsidRDefault="0057086C" w:rsidP="00A06419">
      <w:pPr>
        <w:pStyle w:val="Text"/>
        <w:rPr>
          <w:lang w:val="en-US"/>
        </w:rPr>
      </w:pPr>
      <w:r>
        <w:rPr>
          <w:lang w:val="en-US"/>
        </w:rPr>
        <w:t>It suggests that although M-LWDF can adjust the traffic to guarantee throughput</w:t>
      </w:r>
      <w:r w:rsidR="00C7466F">
        <w:rPr>
          <w:lang w:val="en-US"/>
        </w:rPr>
        <w:t xml:space="preserve"> and</w:t>
      </w:r>
      <w:r>
        <w:rPr>
          <w:lang w:val="en-US"/>
        </w:rPr>
        <w:t xml:space="preserve"> keep the delay below a level</w:t>
      </w:r>
      <w:r w:rsidR="00C7466F">
        <w:rPr>
          <w:lang w:val="en-US"/>
        </w:rPr>
        <w:t>,</w:t>
      </w:r>
      <w:r>
        <w:rPr>
          <w:lang w:val="en-US"/>
        </w:rPr>
        <w:t xml:space="preserve"> </w:t>
      </w:r>
      <w:r w:rsidR="00C7466F">
        <w:rPr>
          <w:lang w:val="en-US"/>
        </w:rPr>
        <w:t xml:space="preserve">the mechanism determines that the transmission order for each queue is still FIFO. That is to say a voice packet arriving later than </w:t>
      </w:r>
      <w:r w:rsidR="001468C0">
        <w:rPr>
          <w:lang w:val="en-US"/>
        </w:rPr>
        <w:t xml:space="preserve">video packets can be served earlier, however it should always </w:t>
      </w:r>
      <w:r w:rsidR="00F304E7">
        <w:rPr>
          <w:lang w:val="en-US"/>
        </w:rPr>
        <w:t>stay behind of</w:t>
      </w:r>
      <w:r w:rsidR="001468C0">
        <w:rPr>
          <w:lang w:val="en-US"/>
        </w:rPr>
        <w:t xml:space="preserve"> last voice packet. As a consequence,</w:t>
      </w:r>
      <w:r w:rsidR="00B870BA" w:rsidRPr="00B870BA">
        <w:rPr>
          <w:lang w:val="en-US"/>
        </w:rPr>
        <w:t xml:space="preserve"> </w:t>
      </w:r>
      <w:r w:rsidR="00B870BA">
        <w:rPr>
          <w:lang w:val="en-US"/>
        </w:rPr>
        <w:t>a more flexible approach that enables urgent packet to cut in line is wanted</w:t>
      </w:r>
      <w:r w:rsidR="001468C0">
        <w:rPr>
          <w:lang w:val="en-US"/>
        </w:rPr>
        <w:t xml:space="preserve"> when the urgencies of packets in the same queue vary in large scale</w:t>
      </w:r>
      <w:r w:rsidR="00714BB9">
        <w:rPr>
          <w:lang w:val="en-US"/>
        </w:rPr>
        <w:t>.</w:t>
      </w:r>
    </w:p>
    <w:p w14:paraId="7DD14AF3" w14:textId="61353C85" w:rsidR="00714BB9" w:rsidRDefault="00714BB9" w:rsidP="00A06419">
      <w:pPr>
        <w:pStyle w:val="Text"/>
        <w:rPr>
          <w:lang w:val="en-US"/>
        </w:rPr>
      </w:pPr>
    </w:p>
    <w:p w14:paraId="525F980D" w14:textId="48233DD9" w:rsidR="00714BB9" w:rsidRDefault="00714BB9" w:rsidP="00714BB9">
      <w:pPr>
        <w:pStyle w:val="1"/>
        <w:numPr>
          <w:ilvl w:val="1"/>
          <w:numId w:val="7"/>
        </w:numPr>
        <w:rPr>
          <w:lang w:val="en-US"/>
        </w:rPr>
      </w:pPr>
      <w:r>
        <w:rPr>
          <w:lang w:val="en-US"/>
        </w:rPr>
        <w:t>Packet Dependent (PD) Scheduling</w:t>
      </w:r>
    </w:p>
    <w:p w14:paraId="4BDCE996" w14:textId="77777777" w:rsidR="007469F5" w:rsidRDefault="00714BB9" w:rsidP="00714BB9">
      <w:pPr>
        <w:pStyle w:val="Text"/>
        <w:rPr>
          <w:lang w:val="en-US"/>
        </w:rPr>
      </w:pPr>
      <w:r>
        <w:rPr>
          <w:rFonts w:hint="eastAsia"/>
          <w:lang w:val="en-US"/>
        </w:rPr>
        <w:t>A</w:t>
      </w:r>
      <w:r>
        <w:rPr>
          <w:lang w:val="en-US"/>
        </w:rPr>
        <w:t xml:space="preserve">s implied by the name, PD scheduling deals with individual packets directly, rather than relying on queues. </w:t>
      </w:r>
      <w:r w:rsidR="00200387">
        <w:rPr>
          <w:lang w:val="en-US"/>
        </w:rPr>
        <w:t xml:space="preserve">In contrast with the conventional </w:t>
      </w:r>
      <w:r w:rsidR="000127AB">
        <w:rPr>
          <w:lang w:val="en-US"/>
        </w:rPr>
        <w:t>queue-based strategies that allocate equal weights to all packets in a queue, PD scheme assigns weights to packets based on characteristics of them, namely delay, delay tolerance, packet size and QoS</w:t>
      </w:r>
      <w:r w:rsidR="00BB0A97">
        <w:rPr>
          <w:lang w:val="en-US"/>
        </w:rPr>
        <w:t xml:space="preserve"> priority.</w:t>
      </w:r>
      <w:r w:rsidR="001F6351">
        <w:rPr>
          <w:lang w:val="en-US"/>
        </w:rPr>
        <w:t xml:space="preserve"> </w:t>
      </w:r>
    </w:p>
    <w:p w14:paraId="3313183E" w14:textId="7401D390" w:rsidR="007469F5" w:rsidRDefault="007469F5" w:rsidP="00714BB9">
      <w:pPr>
        <w:pStyle w:val="Text"/>
        <w:rPr>
          <w:lang w:val="en-US"/>
        </w:rPr>
      </w:pPr>
      <w:r>
        <w:rPr>
          <w:noProof/>
        </w:rPr>
        <w:lastRenderedPageBreak/>
        <w:drawing>
          <wp:inline distT="0" distB="0" distL="0" distR="0" wp14:anchorId="1319E8A0" wp14:editId="6316B808">
            <wp:extent cx="5278120" cy="28111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8120" cy="2811145"/>
                    </a:xfrm>
                    <a:prstGeom prst="rect">
                      <a:avLst/>
                    </a:prstGeom>
                  </pic:spPr>
                </pic:pic>
              </a:graphicData>
            </a:graphic>
          </wp:inline>
        </w:drawing>
      </w:r>
    </w:p>
    <w:p w14:paraId="72588A2F" w14:textId="49F92B11" w:rsidR="00100E6C" w:rsidRDefault="00100E6C" w:rsidP="00100E6C">
      <w:pPr>
        <w:pStyle w:val="Text"/>
        <w:jc w:val="center"/>
        <w:rPr>
          <w:lang w:val="en-US"/>
        </w:rPr>
      </w:pPr>
      <w:r>
        <w:rPr>
          <w:rFonts w:hint="eastAsia"/>
          <w:lang w:val="en-US"/>
        </w:rPr>
        <w:t>I</w:t>
      </w:r>
      <w:r>
        <w:rPr>
          <w:lang w:val="en-US"/>
        </w:rPr>
        <w:t>llustration of PD principle</w:t>
      </w:r>
    </w:p>
    <w:p w14:paraId="051E315E" w14:textId="77777777" w:rsidR="00100E6C" w:rsidRDefault="00100E6C" w:rsidP="00714BB9">
      <w:pPr>
        <w:pStyle w:val="Text"/>
        <w:rPr>
          <w:lang w:val="en-US"/>
        </w:rPr>
      </w:pPr>
    </w:p>
    <w:p w14:paraId="4FBE071A" w14:textId="1D261D1C" w:rsidR="00714BB9" w:rsidRDefault="007469F5" w:rsidP="00714BB9">
      <w:pPr>
        <w:pStyle w:val="Text"/>
        <w:rPr>
          <w:lang w:val="en-US"/>
        </w:rPr>
      </w:pPr>
      <w:r>
        <w:rPr>
          <w:lang w:val="en-US"/>
        </w:rPr>
        <w:t>The principle of PD scheduling is as Figure displays.</w:t>
      </w:r>
      <w:r>
        <w:rPr>
          <w:rFonts w:hint="eastAsia"/>
          <w:lang w:val="en-US"/>
        </w:rPr>
        <w:t xml:space="preserve"> </w:t>
      </w:r>
      <w:r w:rsidR="001F6351">
        <w:rPr>
          <w:lang w:val="en-US"/>
        </w:rPr>
        <w:t>In a certain slot</w:t>
      </w:r>
      <w:r w:rsidR="00A659E6">
        <w:rPr>
          <w:lang w:val="en-US"/>
        </w:rPr>
        <w:t>, a</w:t>
      </w:r>
      <w:r w:rsidR="00BB0A97">
        <w:rPr>
          <w:lang w:val="en-US"/>
        </w:rPr>
        <w:t xml:space="preserve">t the transmission end, weight of </w:t>
      </w:r>
      <w:r w:rsidR="00F304E7">
        <w:rPr>
          <w:lang w:val="en-US"/>
        </w:rPr>
        <w:t>the</w:t>
      </w:r>
      <w:r w:rsidR="001F6351">
        <w:rPr>
          <w:lang w:val="en-US"/>
        </w:rPr>
        <w:t xml:space="preserve"> </w:t>
      </w:r>
      <w:r w:rsidR="00BB0A97">
        <w:rPr>
          <w:lang w:val="en-US"/>
        </w:rPr>
        <w:t>packets</w:t>
      </w:r>
      <w:r w:rsidR="001F6351">
        <w:rPr>
          <w:lang w:val="en-US"/>
        </w:rPr>
        <w:t xml:space="preserve"> </w:t>
      </w:r>
      <w:r w:rsidR="00F304E7">
        <w:rPr>
          <w:lang w:val="en-US"/>
        </w:rPr>
        <w:t xml:space="preserve">with the possibility to be transmitted </w:t>
      </w:r>
      <w:r w:rsidR="001F6351">
        <w:rPr>
          <w:lang w:val="en-US"/>
        </w:rPr>
        <w:t xml:space="preserve">are </w:t>
      </w:r>
      <w:r w:rsidR="00A659E6">
        <w:rPr>
          <w:lang w:val="en-US"/>
        </w:rPr>
        <w:t>calculated.</w:t>
      </w:r>
      <w:r w:rsidR="00A659E6">
        <w:rPr>
          <w:rFonts w:hint="eastAsia"/>
          <w:lang w:val="en-US"/>
        </w:rPr>
        <w:t xml:space="preserve"> </w:t>
      </w:r>
      <w:r w:rsidR="00A659E6">
        <w:rPr>
          <w:lang w:val="en-US"/>
        </w:rPr>
        <w:t xml:space="preserve">Then, weights are to be </w:t>
      </w:r>
      <w:r w:rsidR="001F6351">
        <w:rPr>
          <w:lang w:val="en-US"/>
        </w:rPr>
        <w:t xml:space="preserve">compared and the one with the largest weight will be served. </w:t>
      </w:r>
      <w:r w:rsidR="00A659E6">
        <w:rPr>
          <w:lang w:val="en-US"/>
        </w:rPr>
        <w:t>The last step will be repeated</w:t>
      </w:r>
      <w:r w:rsidR="00A659E6">
        <w:rPr>
          <w:rFonts w:hint="eastAsia"/>
          <w:lang w:val="en-US"/>
        </w:rPr>
        <w:t xml:space="preserve"> </w:t>
      </w:r>
      <w:r w:rsidR="00A659E6">
        <w:rPr>
          <w:lang w:val="en-US"/>
        </w:rPr>
        <w:t>until the capacity is not enough or all packets have been sent.</w:t>
      </w:r>
      <w:r w:rsidR="00D17800">
        <w:rPr>
          <w:lang w:val="en-US"/>
        </w:rPr>
        <w:t xml:space="preserve"> With the aid of this approach, it can be guaranteed that those packets have been served are more urgent than those remained in the buffer. It is effective especially when the CSI is not satisfactory, or the user amount is large than expected. In such cases, there are no enough </w:t>
      </w:r>
      <w:r w:rsidR="00D36963">
        <w:rPr>
          <w:lang w:val="en-US"/>
        </w:rPr>
        <w:t>capacity and the choice of packets to serve affects user experience directly.</w:t>
      </w:r>
    </w:p>
    <w:p w14:paraId="68CAAC40" w14:textId="423F11A7" w:rsidR="00D36963" w:rsidRDefault="00D36963" w:rsidP="00714BB9">
      <w:pPr>
        <w:pStyle w:val="Text"/>
        <w:rPr>
          <w:lang w:val="en-US"/>
        </w:rPr>
      </w:pPr>
    </w:p>
    <w:p w14:paraId="08951DEC" w14:textId="7CF39812" w:rsidR="00D36963" w:rsidRDefault="00CD3AEB" w:rsidP="00714BB9">
      <w:pPr>
        <w:pStyle w:val="Text"/>
        <w:rPr>
          <w:lang w:val="en-US"/>
        </w:rPr>
      </w:pPr>
      <w:r>
        <w:rPr>
          <w:lang w:val="en-US"/>
        </w:rPr>
        <w:t xml:space="preserve">Denoting the delay tolerance for queue </w:t>
      </w:r>
      <w:r>
        <w:rPr>
          <w:i/>
          <w:lang w:val="en-US"/>
        </w:rPr>
        <w:t>i</w:t>
      </w:r>
      <w:r>
        <w:rPr>
          <w:lang w:val="en-US"/>
        </w:rPr>
        <w:t xml:space="preserve"> of user </w:t>
      </w:r>
      <w:r>
        <w:rPr>
          <w:i/>
          <w:lang w:val="en-US"/>
        </w:rPr>
        <w:t>k</w:t>
      </w:r>
      <w:r>
        <w:rPr>
          <w:lang w:val="en-US"/>
        </w:rPr>
        <w:t xml:space="preserve"> by </w:t>
      </w:r>
      <w:r w:rsidRPr="00CD3AEB">
        <w:rPr>
          <w:i/>
          <w:position w:val="-14"/>
          <w:lang w:val="en-US"/>
        </w:rPr>
        <w:object w:dxaOrig="400" w:dyaOrig="380" w14:anchorId="3D6CFBAC">
          <v:shape id="_x0000_i1087" type="#_x0000_t75" style="width:19.7pt;height:19pt" o:ole="">
            <v:imagedata r:id="rId157" o:title=""/>
          </v:shape>
          <o:OLEObject Type="Embed" ProgID="Equation.DSMT4" ShapeID="_x0000_i1087" DrawAspect="Content" ObjectID="_1585073585" r:id="rId158"/>
        </w:object>
      </w:r>
      <w:r>
        <w:rPr>
          <w:lang w:val="en-US"/>
        </w:rPr>
        <w:t xml:space="preserve">. Packet is this queue with waiting time larger than that will be </w:t>
      </w:r>
      <w:r w:rsidR="007D2ECD">
        <w:rPr>
          <w:lang w:val="en-US"/>
        </w:rPr>
        <w:t>lost</w:t>
      </w:r>
      <w:r>
        <w:rPr>
          <w:lang w:val="en-US"/>
        </w:rPr>
        <w:t xml:space="preserve">. Define </w:t>
      </w:r>
      <w:r w:rsidRPr="00CD3AEB">
        <w:rPr>
          <w:position w:val="-14"/>
        </w:rPr>
        <w:object w:dxaOrig="400" w:dyaOrig="380" w14:anchorId="61555F63">
          <v:shape id="_x0000_i1088" type="#_x0000_t75" style="width:19.7pt;height:19pt" o:ole="">
            <v:imagedata r:id="rId159" o:title=""/>
          </v:shape>
          <o:OLEObject Type="Embed" ProgID="Equation.DSMT4" ShapeID="_x0000_i1088" DrawAspect="Content" ObjectID="_1585073586" r:id="rId160"/>
        </w:object>
      </w:r>
      <w:r>
        <w:rPr>
          <w:lang w:val="en-US"/>
        </w:rPr>
        <w:t xml:space="preserve"> </w:t>
      </w:r>
      <w:r w:rsidR="007D2ECD">
        <w:rPr>
          <w:lang w:val="en-US"/>
        </w:rPr>
        <w:t xml:space="preserve">as the guard interval to reduce packet loss rate. Those with delay reaching this region will be considered as urgent that need immediately serving before dropped. </w:t>
      </w:r>
      <w:r w:rsidR="007E74B0">
        <w:rPr>
          <w:lang w:val="en-US"/>
        </w:rPr>
        <w:t xml:space="preserve">The current time is indicated by </w:t>
      </w:r>
      <w:r w:rsidR="007E74B0" w:rsidRPr="007E74B0">
        <w:rPr>
          <w:position w:val="-14"/>
          <w:lang w:val="en-US"/>
        </w:rPr>
        <w:object w:dxaOrig="999" w:dyaOrig="400" w14:anchorId="7020AF3C">
          <v:shape id="_x0000_i1089" type="#_x0000_t75" style="width:50.25pt;height:19.7pt" o:ole="">
            <v:imagedata r:id="rId161" o:title=""/>
          </v:shape>
          <o:OLEObject Type="Embed" ProgID="Equation.DSMT4" ShapeID="_x0000_i1089" DrawAspect="Content" ObjectID="_1585073587" r:id="rId162"/>
        </w:object>
      </w:r>
      <w:r w:rsidR="007E74B0">
        <w:rPr>
          <w:lang w:val="en-US"/>
        </w:rPr>
        <w:t xml:space="preserve">, and the time that packet </w:t>
      </w:r>
      <w:r w:rsidR="007E74B0">
        <w:rPr>
          <w:i/>
          <w:lang w:val="en-US"/>
        </w:rPr>
        <w:t>l</w:t>
      </w:r>
      <w:r w:rsidR="007E74B0">
        <w:rPr>
          <w:lang w:val="en-US"/>
        </w:rPr>
        <w:t xml:space="preserve"> arrives is marked as </w:t>
      </w:r>
      <w:r w:rsidR="007E74B0" w:rsidRPr="007E74B0">
        <w:rPr>
          <w:position w:val="-14"/>
          <w:lang w:val="en-US"/>
        </w:rPr>
        <w:object w:dxaOrig="940" w:dyaOrig="400" w14:anchorId="58793907">
          <v:shape id="_x0000_i1090" type="#_x0000_t75" style="width:46.85pt;height:19.7pt" o:ole="">
            <v:imagedata r:id="rId163" o:title=""/>
          </v:shape>
          <o:OLEObject Type="Embed" ProgID="Equation.DSMT4" ShapeID="_x0000_i1090" DrawAspect="Content" ObjectID="_1585073588" r:id="rId164"/>
        </w:object>
      </w:r>
      <w:r w:rsidR="007E74B0">
        <w:rPr>
          <w:lang w:val="en-US"/>
        </w:rPr>
        <w:t xml:space="preserve">. Therefore, the delay </w:t>
      </w:r>
      <w:r w:rsidR="00D044A3">
        <w:rPr>
          <w:lang w:val="en-US"/>
        </w:rPr>
        <w:t xml:space="preserve">for packet </w:t>
      </w:r>
      <w:r w:rsidR="00D044A3">
        <w:rPr>
          <w:i/>
          <w:lang w:val="en-US"/>
        </w:rPr>
        <w:t>l</w:t>
      </w:r>
      <w:r w:rsidR="00D044A3">
        <w:rPr>
          <w:lang w:val="en-US"/>
        </w:rPr>
        <w:t xml:space="preserve"> of queue </w:t>
      </w:r>
      <w:r w:rsidR="00D044A3">
        <w:rPr>
          <w:i/>
          <w:lang w:val="en-US"/>
        </w:rPr>
        <w:t>i</w:t>
      </w:r>
      <w:r w:rsidR="00D044A3">
        <w:rPr>
          <w:lang w:val="en-US"/>
        </w:rPr>
        <w:t xml:space="preserve"> of user </w:t>
      </w:r>
      <w:r w:rsidR="00D044A3">
        <w:rPr>
          <w:i/>
          <w:lang w:val="en-US"/>
        </w:rPr>
        <w:t xml:space="preserve">k </w:t>
      </w:r>
      <w:r w:rsidR="007E74B0">
        <w:rPr>
          <w:lang w:val="en-US"/>
        </w:rPr>
        <w:t xml:space="preserve">can be determined by </w:t>
      </w:r>
      <w:r w:rsidR="00D044A3" w:rsidRPr="007E74B0">
        <w:rPr>
          <w:position w:val="-14"/>
          <w:lang w:val="en-US"/>
        </w:rPr>
        <w:object w:dxaOrig="1200" w:dyaOrig="380" w14:anchorId="30783370">
          <v:shape id="_x0000_i1091" type="#_x0000_t75" style="width:59.75pt;height:19pt" o:ole="">
            <v:imagedata r:id="rId165" o:title=""/>
          </v:shape>
          <o:OLEObject Type="Embed" ProgID="Equation.DSMT4" ShapeID="_x0000_i1091" DrawAspect="Content" ObjectID="_1585073589" r:id="rId166"/>
        </w:object>
      </w:r>
      <w:r w:rsidR="00D044A3">
        <w:rPr>
          <w:lang w:val="en-US"/>
        </w:rPr>
        <w:t xml:space="preserve">. Furthermore, the threshold of </w:t>
      </w:r>
      <w:r w:rsidR="00D311F4">
        <w:rPr>
          <w:lang w:val="en-US"/>
        </w:rPr>
        <w:t>crucial</w:t>
      </w:r>
      <w:r w:rsidR="00D044A3">
        <w:rPr>
          <w:lang w:val="en-US"/>
        </w:rPr>
        <w:t xml:space="preserve"> packets can be expressed as </w:t>
      </w:r>
      <w:r w:rsidR="00D044A3" w:rsidRPr="00D044A3">
        <w:rPr>
          <w:position w:val="-14"/>
          <w:lang w:val="en-US"/>
        </w:rPr>
        <w:object w:dxaOrig="1700" w:dyaOrig="380" w14:anchorId="642967A0">
          <v:shape id="_x0000_i1092" type="#_x0000_t75" style="width:84.9pt;height:19pt" o:ole="">
            <v:imagedata r:id="rId167" o:title=""/>
          </v:shape>
          <o:OLEObject Type="Embed" ProgID="Equation.DSMT4" ShapeID="_x0000_i1092" DrawAspect="Content" ObjectID="_1585073590" r:id="rId168"/>
        </w:object>
      </w:r>
      <w:r w:rsidR="00F91FFA">
        <w:rPr>
          <w:lang w:val="en-US"/>
        </w:rPr>
        <w:t xml:space="preserve">, and the remaining time after which packet </w:t>
      </w:r>
      <w:r w:rsidR="00F91FFA">
        <w:rPr>
          <w:i/>
          <w:lang w:val="en-US"/>
        </w:rPr>
        <w:t xml:space="preserve">l </w:t>
      </w:r>
      <w:r w:rsidR="00F91FFA">
        <w:rPr>
          <w:lang w:val="en-US"/>
        </w:rPr>
        <w:t xml:space="preserve">will become urgent is </w:t>
      </w:r>
      <w:r w:rsidR="00F91FFA" w:rsidRPr="00F91FFA">
        <w:rPr>
          <w:position w:val="-14"/>
          <w:lang w:val="en-US"/>
        </w:rPr>
        <w:object w:dxaOrig="1840" w:dyaOrig="380" w14:anchorId="41A70C13">
          <v:shape id="_x0000_i1093" type="#_x0000_t75" style="width:91.7pt;height:19pt" o:ole="">
            <v:imagedata r:id="rId169" o:title=""/>
          </v:shape>
          <o:OLEObject Type="Embed" ProgID="Equation.DSMT4" ShapeID="_x0000_i1093" DrawAspect="Content" ObjectID="_1585073591" r:id="rId170"/>
        </w:object>
      </w:r>
      <w:r w:rsidR="00F91FFA">
        <w:rPr>
          <w:lang w:val="en-US"/>
        </w:rPr>
        <w:t xml:space="preserve">. On condition that </w:t>
      </w:r>
      <w:r w:rsidR="00F91FFA" w:rsidRPr="00F91FFA">
        <w:rPr>
          <w:position w:val="-14"/>
          <w:lang w:val="en-US"/>
        </w:rPr>
        <w:object w:dxaOrig="859" w:dyaOrig="380" w14:anchorId="004B3547">
          <v:shape id="_x0000_i1094" type="#_x0000_t75" style="width:42.8pt;height:19pt" o:ole="">
            <v:imagedata r:id="rId171" o:title=""/>
          </v:shape>
          <o:OLEObject Type="Embed" ProgID="Equation.DSMT4" ShapeID="_x0000_i1094" DrawAspect="Content" ObjectID="_1585073592" r:id="rId172"/>
        </w:object>
      </w:r>
      <w:r w:rsidR="00F91FFA">
        <w:rPr>
          <w:lang w:val="en-US"/>
        </w:rPr>
        <w:t xml:space="preserve">, </w:t>
      </w:r>
      <w:r w:rsidR="00D311F4" w:rsidRPr="00D311F4">
        <w:rPr>
          <w:lang w:val="en-US"/>
        </w:rPr>
        <w:t>namely</w:t>
      </w:r>
      <w:r w:rsidR="00F91FFA" w:rsidRPr="00D311F4">
        <w:rPr>
          <w:lang w:val="en-US"/>
        </w:rPr>
        <w:t xml:space="preserve"> </w:t>
      </w:r>
      <w:r w:rsidR="00F91FFA">
        <w:rPr>
          <w:lang w:val="en-US"/>
        </w:rPr>
        <w:t>the waiting time so far</w:t>
      </w:r>
      <w:r w:rsidR="00D311F4">
        <w:rPr>
          <w:lang w:val="en-US"/>
        </w:rPr>
        <w:t xml:space="preserve"> exceeds the delay threshold, the packet will be marked as urgent and thus given a precedence to serve. Letting </w:t>
      </w:r>
      <w:r w:rsidR="00D311F4" w:rsidRPr="00D311F4">
        <w:rPr>
          <w:position w:val="-14"/>
          <w:lang w:val="en-US"/>
        </w:rPr>
        <w:object w:dxaOrig="499" w:dyaOrig="380" w14:anchorId="79A25DBA">
          <v:shape id="_x0000_i1095" type="#_x0000_t75" style="width:25.15pt;height:19pt" o:ole="">
            <v:imagedata r:id="rId173" o:title=""/>
          </v:shape>
          <o:OLEObject Type="Embed" ProgID="Equation.DSMT4" ShapeID="_x0000_i1095" DrawAspect="Content" ObjectID="_1585073593" r:id="rId174"/>
        </w:object>
      </w:r>
      <w:r w:rsidR="00D311F4">
        <w:rPr>
          <w:lang w:val="en-US"/>
        </w:rPr>
        <w:t xml:space="preserve"> express the packet size and </w:t>
      </w:r>
      <w:r w:rsidR="00D311F4" w:rsidRPr="00D311F4">
        <w:rPr>
          <w:position w:val="-14"/>
          <w:lang w:val="en-US"/>
        </w:rPr>
        <w:object w:dxaOrig="380" w:dyaOrig="380" w14:anchorId="5AC9A982">
          <v:shape id="_x0000_i1096" type="#_x0000_t75" style="width:19pt;height:19pt" o:ole="">
            <v:imagedata r:id="rId175" o:title=""/>
          </v:shape>
          <o:OLEObject Type="Embed" ProgID="Equation.DSMT4" ShapeID="_x0000_i1096" DrawAspect="Content" ObjectID="_1585073594" r:id="rId176"/>
        </w:object>
      </w:r>
      <w:r w:rsidR="00D311F4">
        <w:rPr>
          <w:lang w:val="en-US"/>
        </w:rPr>
        <w:t xml:space="preserve"> denote the priority level</w:t>
      </w:r>
      <w:r w:rsidR="009F41C6">
        <w:rPr>
          <w:lang w:val="en-US"/>
        </w:rPr>
        <w:t xml:space="preserve">, the weight of packet </w:t>
      </w:r>
      <w:r w:rsidR="009F41C6">
        <w:rPr>
          <w:i/>
          <w:lang w:val="en-US"/>
        </w:rPr>
        <w:t>l</w:t>
      </w:r>
      <w:r w:rsidR="009F41C6">
        <w:rPr>
          <w:lang w:val="en-US"/>
        </w:rPr>
        <w:t xml:space="preserve"> of queue </w:t>
      </w:r>
      <w:r w:rsidR="009F41C6">
        <w:rPr>
          <w:i/>
          <w:lang w:val="en-US"/>
        </w:rPr>
        <w:t xml:space="preserve">i </w:t>
      </w:r>
      <w:r w:rsidR="009F41C6">
        <w:rPr>
          <w:lang w:val="en-US"/>
        </w:rPr>
        <w:t xml:space="preserve">of user </w:t>
      </w:r>
      <w:r w:rsidR="009F41C6">
        <w:rPr>
          <w:i/>
          <w:lang w:val="en-US"/>
        </w:rPr>
        <w:t>k</w:t>
      </w:r>
      <w:r w:rsidR="009F41C6">
        <w:rPr>
          <w:lang w:val="en-US"/>
        </w:rPr>
        <w:t xml:space="preserve"> follows the equation:</w:t>
      </w:r>
    </w:p>
    <w:p w14:paraId="281DE6B2" w14:textId="3C6CF7BB" w:rsidR="009F41C6" w:rsidRDefault="00FD5A65" w:rsidP="009F41C6">
      <w:pPr>
        <w:pStyle w:val="MTDisplayEquation"/>
        <w:rPr>
          <w:lang w:val="en-US"/>
        </w:rPr>
      </w:pPr>
      <w:r w:rsidRPr="00FD5A65">
        <w:rPr>
          <w:position w:val="-52"/>
          <w:lang w:val="en-US"/>
        </w:rPr>
        <w:object w:dxaOrig="2880" w:dyaOrig="1160" w14:anchorId="5E5CDF16">
          <v:shape id="_x0000_i1097" type="#_x0000_t75" style="width:2in;height:57.75pt" o:ole="">
            <v:imagedata r:id="rId177" o:title=""/>
          </v:shape>
          <o:OLEObject Type="Embed" ProgID="Equation.DSMT4" ShapeID="_x0000_i1097" DrawAspect="Content" ObjectID="_1585073595" r:id="rId178"/>
        </w:object>
      </w:r>
      <w:r w:rsidR="009F41C6">
        <w:rPr>
          <w:lang w:val="en-US"/>
        </w:rPr>
        <w:t xml:space="preserve"> </w:t>
      </w:r>
    </w:p>
    <w:p w14:paraId="028AABD5" w14:textId="40A7CDF8" w:rsidR="009F41C6" w:rsidRDefault="00FD5A65" w:rsidP="00714BB9">
      <w:pPr>
        <w:pStyle w:val="Text"/>
        <w:rPr>
          <w:lang w:val="en-US"/>
        </w:rPr>
      </w:pPr>
      <w:r>
        <w:rPr>
          <w:rFonts w:hint="eastAsia"/>
          <w:lang w:val="en-US"/>
        </w:rPr>
        <w:t>T</w:t>
      </w:r>
      <w:r>
        <w:rPr>
          <w:lang w:val="en-US"/>
        </w:rPr>
        <w:t>he basic idea of PD</w:t>
      </w:r>
      <w:r w:rsidR="007469F5">
        <w:rPr>
          <w:lang w:val="en-US"/>
        </w:rPr>
        <w:t xml:space="preserve"> weight design</w:t>
      </w:r>
      <w:r>
        <w:rPr>
          <w:lang w:val="en-US"/>
        </w:rPr>
        <w:t xml:space="preserve"> is illustrated by Figure.</w:t>
      </w:r>
    </w:p>
    <w:p w14:paraId="3636C2FA" w14:textId="76F60011" w:rsidR="00FD5A65" w:rsidRDefault="000D5BB5" w:rsidP="00714BB9">
      <w:pPr>
        <w:pStyle w:val="Text"/>
        <w:rPr>
          <w:lang w:val="en-US"/>
        </w:rPr>
      </w:pPr>
      <w:r>
        <w:rPr>
          <w:noProof/>
        </w:rPr>
        <w:drawing>
          <wp:inline distT="0" distB="0" distL="0" distR="0" wp14:anchorId="58A8ACCE" wp14:editId="59FA49BB">
            <wp:extent cx="4800600" cy="30099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800600" cy="3009900"/>
                    </a:xfrm>
                    <a:prstGeom prst="rect">
                      <a:avLst/>
                    </a:prstGeom>
                  </pic:spPr>
                </pic:pic>
              </a:graphicData>
            </a:graphic>
          </wp:inline>
        </w:drawing>
      </w:r>
    </w:p>
    <w:p w14:paraId="4287243B" w14:textId="24BCD6D4" w:rsidR="00100E6C" w:rsidRDefault="00100E6C" w:rsidP="00100E6C">
      <w:pPr>
        <w:pStyle w:val="Text"/>
        <w:jc w:val="center"/>
        <w:rPr>
          <w:lang w:val="en-US"/>
        </w:rPr>
      </w:pPr>
      <w:r>
        <w:rPr>
          <w:rFonts w:hint="eastAsia"/>
          <w:lang w:val="en-US"/>
        </w:rPr>
        <w:t>I</w:t>
      </w:r>
      <w:r>
        <w:rPr>
          <w:lang w:val="en-US"/>
        </w:rPr>
        <w:t>llustration of PD weight design</w:t>
      </w:r>
    </w:p>
    <w:p w14:paraId="566D84A9" w14:textId="77777777" w:rsidR="00100E6C" w:rsidRDefault="00100E6C" w:rsidP="00714BB9">
      <w:pPr>
        <w:pStyle w:val="Text"/>
        <w:rPr>
          <w:lang w:val="en-US"/>
        </w:rPr>
      </w:pPr>
    </w:p>
    <w:p w14:paraId="5676633F" w14:textId="485667DD" w:rsidR="00964E8A" w:rsidRDefault="00964E8A" w:rsidP="00714BB9">
      <w:pPr>
        <w:pStyle w:val="Text"/>
        <w:rPr>
          <w:lang w:val="en-US"/>
        </w:rPr>
      </w:pPr>
      <w:r>
        <w:rPr>
          <w:rFonts w:hint="eastAsia"/>
          <w:lang w:val="en-US"/>
        </w:rPr>
        <w:t>F</w:t>
      </w:r>
      <w:r>
        <w:rPr>
          <w:lang w:val="en-US"/>
        </w:rPr>
        <w:t xml:space="preserve">or a packet arrived at </w:t>
      </w:r>
      <w:r w:rsidRPr="00964E8A">
        <w:rPr>
          <w:position w:val="-12"/>
          <w:lang w:val="en-US"/>
        </w:rPr>
        <w:object w:dxaOrig="180" w:dyaOrig="360" w14:anchorId="284BD798">
          <v:shape id="_x0000_i1098" type="#_x0000_t75" style="width:8.85pt;height:18.35pt" o:ole="">
            <v:imagedata r:id="rId180" o:title=""/>
          </v:shape>
          <o:OLEObject Type="Embed" ProgID="Equation.DSMT4" ShapeID="_x0000_i1098" DrawAspect="Content" ObjectID="_1585073596" r:id="rId181"/>
        </w:object>
      </w:r>
      <w:r>
        <w:rPr>
          <w:lang w:val="en-US"/>
        </w:rPr>
        <w:t>, there are three possible situations of weight design based on different waiting time.</w:t>
      </w:r>
    </w:p>
    <w:p w14:paraId="35DB527E" w14:textId="40F262DF" w:rsidR="00F92955" w:rsidRDefault="00F92955" w:rsidP="00F92955">
      <w:pPr>
        <w:pStyle w:val="Text"/>
        <w:numPr>
          <w:ilvl w:val="0"/>
          <w:numId w:val="10"/>
        </w:numPr>
        <w:rPr>
          <w:lang w:val="en-US"/>
        </w:rPr>
      </w:pPr>
      <w:r>
        <w:rPr>
          <w:lang w:val="en-US"/>
        </w:rPr>
        <w:t xml:space="preserve">Non-urgency </w:t>
      </w:r>
      <w:r w:rsidR="00F40F49">
        <w:rPr>
          <w:lang w:val="en-US"/>
        </w:rPr>
        <w:t>P</w:t>
      </w:r>
      <w:r>
        <w:rPr>
          <w:lang w:val="en-US"/>
        </w:rPr>
        <w:t xml:space="preserve">ackets </w:t>
      </w:r>
      <w:r w:rsidRPr="00F92955">
        <w:rPr>
          <w:position w:val="-16"/>
          <w:lang w:val="en-US"/>
        </w:rPr>
        <w:object w:dxaOrig="1040" w:dyaOrig="440" w14:anchorId="1EEACD92">
          <v:shape id="_x0000_i1099" type="#_x0000_t75" style="width:52.3pt;height:21.75pt" o:ole="">
            <v:imagedata r:id="rId182" o:title=""/>
          </v:shape>
          <o:OLEObject Type="Embed" ProgID="Equation.DSMT4" ShapeID="_x0000_i1099" DrawAspect="Content" ObjectID="_1585073597" r:id="rId183"/>
        </w:object>
      </w:r>
    </w:p>
    <w:p w14:paraId="7D73C618" w14:textId="244D5005" w:rsidR="00F92955" w:rsidRDefault="00F92955" w:rsidP="00F92955">
      <w:pPr>
        <w:pStyle w:val="Text"/>
        <w:ind w:left="420"/>
        <w:rPr>
          <w:lang w:val="en-US"/>
        </w:rPr>
      </w:pPr>
      <w:r>
        <w:rPr>
          <w:rFonts w:hint="eastAsia"/>
          <w:lang w:val="en-US"/>
        </w:rPr>
        <w:t>W</w:t>
      </w:r>
      <w:r>
        <w:rPr>
          <w:lang w:val="en-US"/>
        </w:rPr>
        <w:t>hen the time difference between packet arriving time and current time is shorter than the threshold</w:t>
      </w:r>
      <w:r w:rsidR="000D5BB5">
        <w:rPr>
          <w:lang w:val="en-US"/>
        </w:rPr>
        <w:t xml:space="preserve"> as case 1, the weight of packet determined by Formula is relatively small. </w:t>
      </w:r>
      <w:r w:rsidR="00BE3AA4">
        <w:rPr>
          <w:lang w:val="en-US"/>
        </w:rPr>
        <w:t>Differentiating weight with respect to remaining time to be urgent:</w:t>
      </w:r>
    </w:p>
    <w:p w14:paraId="45038A43" w14:textId="74C75357" w:rsidR="00BE3AA4" w:rsidRDefault="00DF5EF3" w:rsidP="00BE3AA4">
      <w:pPr>
        <w:pStyle w:val="MTDisplayEquation"/>
        <w:rPr>
          <w:lang w:val="en-US"/>
        </w:rPr>
      </w:pPr>
      <w:r w:rsidRPr="00DF5EF3">
        <w:rPr>
          <w:position w:val="-40"/>
          <w:lang w:val="en-US"/>
        </w:rPr>
        <w:object w:dxaOrig="2140" w:dyaOrig="800" w14:anchorId="4BD28726">
          <v:shape id="_x0000_i1100" type="#_x0000_t75" style="width:107.3pt;height:40.1pt" o:ole="">
            <v:imagedata r:id="rId184" o:title=""/>
          </v:shape>
          <o:OLEObject Type="Embed" ProgID="Equation.DSMT4" ShapeID="_x0000_i1100" DrawAspect="Content" ObjectID="_1585073598" r:id="rId185"/>
        </w:object>
      </w:r>
      <w:r w:rsidR="00BE3AA4">
        <w:rPr>
          <w:lang w:val="en-US"/>
        </w:rPr>
        <w:t xml:space="preserve"> </w:t>
      </w:r>
    </w:p>
    <w:p w14:paraId="190E7998" w14:textId="7DD2869D" w:rsidR="00BE3AA4" w:rsidRDefault="00DF5EF3" w:rsidP="00F40F49">
      <w:pPr>
        <w:pStyle w:val="Text"/>
        <w:ind w:left="420"/>
        <w:rPr>
          <w:rFonts w:eastAsiaTheme="minorEastAsia"/>
          <w:lang w:val="en-US" w:eastAsia="zh-CN"/>
        </w:rPr>
      </w:pPr>
      <w:r>
        <w:rPr>
          <w:rFonts w:eastAsiaTheme="minorEastAsia" w:hint="eastAsia"/>
          <w:lang w:val="en-US" w:eastAsia="zh-CN"/>
        </w:rPr>
        <w:t>I</w:t>
      </w:r>
      <w:r>
        <w:rPr>
          <w:rFonts w:eastAsiaTheme="minorEastAsia"/>
          <w:lang w:val="en-US" w:eastAsia="zh-CN"/>
        </w:rPr>
        <w:t xml:space="preserve">t suggests that when the waiting time of a certain packet is short, </w:t>
      </w:r>
      <w:r>
        <w:rPr>
          <w:rFonts w:eastAsiaTheme="minorEastAsia"/>
          <w:i/>
          <w:lang w:val="en-US" w:eastAsia="zh-CN"/>
        </w:rPr>
        <w:t>i.e.</w:t>
      </w:r>
      <w:r>
        <w:rPr>
          <w:rFonts w:eastAsiaTheme="minorEastAsia"/>
          <w:lang w:val="en-US" w:eastAsia="zh-CN"/>
        </w:rPr>
        <w:t xml:space="preserve">, the remaining time for it to be urgent </w:t>
      </w:r>
      <w:r w:rsidRPr="00DF5EF3">
        <w:rPr>
          <w:position w:val="-14"/>
        </w:rPr>
        <w:object w:dxaOrig="480" w:dyaOrig="380" w14:anchorId="1532993C">
          <v:shape id="_x0000_i1101" type="#_x0000_t75" style="width:23.75pt;height:19pt" o:ole="">
            <v:imagedata r:id="rId186" o:title=""/>
          </v:shape>
          <o:OLEObject Type="Embed" ProgID="Equation.DSMT4" ShapeID="_x0000_i1101" DrawAspect="Content" ObjectID="_1585073599" r:id="rId187"/>
        </w:object>
      </w:r>
      <w:r>
        <w:rPr>
          <w:rFonts w:eastAsiaTheme="minorEastAsia"/>
          <w:lang w:val="en-US" w:eastAsia="zh-CN"/>
        </w:rPr>
        <w:t xml:space="preserve"> is large, not only the weight is small but also the impact of </w:t>
      </w:r>
      <w:r w:rsidR="0060093F">
        <w:rPr>
          <w:rFonts w:eastAsiaTheme="minorEastAsia"/>
          <w:lang w:val="en-US" w:eastAsia="zh-CN"/>
        </w:rPr>
        <w:t xml:space="preserve">delay variation on the weight is slight. As a consequence, the priority level and packet size are </w:t>
      </w:r>
      <w:r w:rsidR="00F40F49">
        <w:rPr>
          <w:rFonts w:eastAsiaTheme="minorEastAsia"/>
          <w:lang w:val="en-US" w:eastAsia="zh-CN"/>
        </w:rPr>
        <w:t>critical</w:t>
      </w:r>
      <w:r w:rsidR="0060093F">
        <w:rPr>
          <w:rFonts w:eastAsiaTheme="minorEastAsia"/>
          <w:lang w:val="en-US" w:eastAsia="zh-CN"/>
        </w:rPr>
        <w:t xml:space="preserve"> factors of weight.</w:t>
      </w:r>
      <w:r w:rsidR="0060093F">
        <w:rPr>
          <w:rFonts w:eastAsiaTheme="minorEastAsia" w:hint="eastAsia"/>
          <w:lang w:val="en-US" w:eastAsia="zh-CN"/>
        </w:rPr>
        <w:t xml:space="preserve"> </w:t>
      </w:r>
      <w:r w:rsidR="0060093F">
        <w:rPr>
          <w:rFonts w:eastAsiaTheme="minorEastAsia"/>
          <w:lang w:val="en-US" w:eastAsia="zh-CN"/>
        </w:rPr>
        <w:t xml:space="preserve">For instance, </w:t>
      </w:r>
      <w:r w:rsidR="005B2A20">
        <w:rPr>
          <w:rFonts w:eastAsiaTheme="minorEastAsia"/>
          <w:lang w:val="en-US" w:eastAsia="zh-CN"/>
        </w:rPr>
        <w:t xml:space="preserve">two video packets of the same size with waiting time 3 and 4 ms are with small weights close to each other, but a haptic packet of the same size and a larger video packet that waits 3 ms can </w:t>
      </w:r>
      <w:r w:rsidR="00F40F49">
        <w:rPr>
          <w:rFonts w:eastAsiaTheme="minorEastAsia"/>
          <w:lang w:val="en-US" w:eastAsia="zh-CN"/>
        </w:rPr>
        <w:t xml:space="preserve">be with relative </w:t>
      </w:r>
      <w:r w:rsidR="00100E6C">
        <w:rPr>
          <w:rFonts w:eastAsiaTheme="minorEastAsia"/>
          <w:lang w:val="en-US" w:eastAsia="zh-CN"/>
        </w:rPr>
        <w:t>larger</w:t>
      </w:r>
      <w:r w:rsidR="00F40F49">
        <w:rPr>
          <w:rFonts w:eastAsiaTheme="minorEastAsia"/>
          <w:lang w:val="en-US" w:eastAsia="zh-CN"/>
        </w:rPr>
        <w:t xml:space="preserve"> weights.</w:t>
      </w:r>
      <w:r w:rsidR="00F40F49">
        <w:rPr>
          <w:rFonts w:eastAsiaTheme="minorEastAsia" w:hint="eastAsia"/>
          <w:lang w:val="en-US" w:eastAsia="zh-CN"/>
        </w:rPr>
        <w:t xml:space="preserve"> </w:t>
      </w:r>
      <w:r w:rsidR="0060093F">
        <w:rPr>
          <w:rFonts w:eastAsiaTheme="minorEastAsia"/>
          <w:lang w:val="en-US" w:eastAsia="zh-CN"/>
        </w:rPr>
        <w:t xml:space="preserve">In contrast, for those approaching threshold, the weight will increase exponentially to remind the system of their significance. </w:t>
      </w:r>
      <w:r w:rsidR="00F40F49">
        <w:rPr>
          <w:rFonts w:eastAsiaTheme="minorEastAsia"/>
          <w:lang w:val="en-US" w:eastAsia="zh-CN"/>
        </w:rPr>
        <w:t xml:space="preserve">That is to say the delay has major influence compared with other factors when it is close to the </w:t>
      </w:r>
      <w:r w:rsidR="00F40F49">
        <w:rPr>
          <w:rFonts w:eastAsiaTheme="minorEastAsia"/>
          <w:lang w:val="en-US" w:eastAsia="zh-CN"/>
        </w:rPr>
        <w:lastRenderedPageBreak/>
        <w:t xml:space="preserve">threshold. </w:t>
      </w:r>
    </w:p>
    <w:p w14:paraId="58702E12" w14:textId="1C4EC0BC" w:rsidR="00F40F49" w:rsidRPr="00F40F49" w:rsidRDefault="00F40F49" w:rsidP="00F40F49">
      <w:pPr>
        <w:pStyle w:val="Text"/>
        <w:numPr>
          <w:ilvl w:val="0"/>
          <w:numId w:val="10"/>
        </w:numPr>
        <w:rPr>
          <w:rFonts w:eastAsiaTheme="minorEastAsia"/>
          <w:lang w:val="en-US" w:eastAsia="zh-CN"/>
        </w:rPr>
      </w:pPr>
      <w:r>
        <w:rPr>
          <w:rFonts w:eastAsiaTheme="minorEastAsia"/>
          <w:lang w:val="en-US" w:eastAsia="zh-CN"/>
        </w:rPr>
        <w:t>Urgency Packets</w:t>
      </w:r>
      <w:r>
        <w:rPr>
          <w:lang w:val="en-US"/>
        </w:rPr>
        <w:t xml:space="preserve"> </w:t>
      </w:r>
      <w:r w:rsidRPr="00F92955">
        <w:rPr>
          <w:position w:val="-16"/>
          <w:lang w:val="en-US"/>
        </w:rPr>
        <w:object w:dxaOrig="1040" w:dyaOrig="440" w14:anchorId="4990C84D">
          <v:shape id="_x0000_i1102" type="#_x0000_t75" style="width:52.3pt;height:21.75pt" o:ole="">
            <v:imagedata r:id="rId188" o:title=""/>
          </v:shape>
          <o:OLEObject Type="Embed" ProgID="Equation.DSMT4" ShapeID="_x0000_i1102" DrawAspect="Content" ObjectID="_1585073600" r:id="rId189"/>
        </w:object>
      </w:r>
    </w:p>
    <w:p w14:paraId="1444BA73" w14:textId="75E55D82" w:rsidR="00F40F49" w:rsidRDefault="00F40F49" w:rsidP="00F40F49">
      <w:pPr>
        <w:pStyle w:val="Text"/>
        <w:ind w:left="420"/>
        <w:rPr>
          <w:rFonts w:eastAsiaTheme="minorEastAsia"/>
          <w:lang w:val="en-US" w:eastAsia="zh-CN"/>
        </w:rPr>
      </w:pPr>
      <w:r>
        <w:rPr>
          <w:rFonts w:eastAsiaTheme="minorEastAsia" w:hint="eastAsia"/>
          <w:lang w:val="en-US" w:eastAsia="zh-CN"/>
        </w:rPr>
        <w:t>A</w:t>
      </w:r>
      <w:r>
        <w:rPr>
          <w:rFonts w:eastAsiaTheme="minorEastAsia"/>
          <w:lang w:val="en-US" w:eastAsia="zh-CN"/>
        </w:rPr>
        <w:t>s the second half of Formula</w:t>
      </w:r>
      <w:r w:rsidR="00207E54">
        <w:rPr>
          <w:rFonts w:eastAsiaTheme="minorEastAsia"/>
          <w:lang w:val="en-US" w:eastAsia="zh-CN"/>
        </w:rPr>
        <w:t xml:space="preserve"> and part 2 of Figure</w:t>
      </w:r>
      <w:r>
        <w:rPr>
          <w:rFonts w:eastAsiaTheme="minorEastAsia"/>
          <w:lang w:val="en-US" w:eastAsia="zh-CN"/>
        </w:rPr>
        <w:t xml:space="preserve"> indicates, </w:t>
      </w:r>
      <w:r w:rsidR="00E7280A">
        <w:rPr>
          <w:rFonts w:eastAsiaTheme="minorEastAsia"/>
          <w:lang w:val="en-US" w:eastAsia="zh-CN"/>
        </w:rPr>
        <w:t>if a packet is in guard interval, the weight will be fixed as the maximum value that it can reach</w:t>
      </w:r>
      <w:r w:rsidR="00207E54">
        <w:rPr>
          <w:rFonts w:eastAsiaTheme="minorEastAsia"/>
          <w:lang w:val="en-US" w:eastAsia="zh-CN"/>
        </w:rPr>
        <w:t>.</w:t>
      </w:r>
      <w:r w:rsidR="00E7280A">
        <w:rPr>
          <w:rFonts w:eastAsiaTheme="minorEastAsia"/>
          <w:lang w:val="en-US" w:eastAsia="zh-CN"/>
        </w:rPr>
        <w:t xml:space="preserve"> Compared with normal packets, those urgent tend to be assigned larger weights and transmitted in precedence to avoid packet loss.</w:t>
      </w:r>
      <w:r w:rsidR="00207E54">
        <w:rPr>
          <w:rFonts w:eastAsiaTheme="minorEastAsia"/>
          <w:lang w:val="en-US" w:eastAsia="zh-CN"/>
        </w:rPr>
        <w:t xml:space="preserve"> In this case, delay is not considered in weight design, which means the transmission order only depends on QoS priority level and packet size. </w:t>
      </w:r>
    </w:p>
    <w:p w14:paraId="5D48E5F2" w14:textId="08197102" w:rsidR="00207E54" w:rsidRDefault="00207E54" w:rsidP="00207E54">
      <w:pPr>
        <w:pStyle w:val="Text"/>
        <w:numPr>
          <w:ilvl w:val="0"/>
          <w:numId w:val="10"/>
        </w:numPr>
        <w:rPr>
          <w:rFonts w:eastAsiaTheme="minorEastAsia"/>
          <w:lang w:val="en-US" w:eastAsia="zh-CN"/>
        </w:rPr>
      </w:pPr>
      <w:r>
        <w:rPr>
          <w:rFonts w:eastAsiaTheme="minorEastAsia"/>
          <w:lang w:val="en-US" w:eastAsia="zh-CN"/>
        </w:rPr>
        <w:t>Lost Packets</w:t>
      </w:r>
    </w:p>
    <w:p w14:paraId="53110CFA" w14:textId="4C9E97EB" w:rsidR="002944D3" w:rsidRDefault="002944D3" w:rsidP="002944D3">
      <w:pPr>
        <w:pStyle w:val="Text"/>
        <w:ind w:left="420"/>
        <w:rPr>
          <w:rFonts w:eastAsiaTheme="minorEastAsia"/>
          <w:lang w:val="en-US" w:eastAsia="zh-CN"/>
        </w:rPr>
      </w:pPr>
      <w:r>
        <w:rPr>
          <w:rFonts w:eastAsiaTheme="minorEastAsia" w:hint="eastAsia"/>
          <w:lang w:val="en-US" w:eastAsia="zh-CN"/>
        </w:rPr>
        <w:t>F</w:t>
      </w:r>
      <w:r>
        <w:rPr>
          <w:rFonts w:eastAsiaTheme="minorEastAsia"/>
          <w:lang w:val="en-US" w:eastAsia="zh-CN"/>
        </w:rPr>
        <w:t xml:space="preserve">or every kind of service there is a fixed tolerance. On condition that any packet waits longer than the tolerance, no matter the reason being unacceptable CSI, large traffic or </w:t>
      </w:r>
      <w:r w:rsidR="007C34EC">
        <w:rPr>
          <w:rFonts w:eastAsiaTheme="minorEastAsia"/>
          <w:lang w:val="en-US" w:eastAsia="zh-CN"/>
        </w:rPr>
        <w:t>network error, it will be lost and removed from the queue. Therefore, they will be dropped by the system and not assigned with valid weight.</w:t>
      </w:r>
    </w:p>
    <w:p w14:paraId="7B370143" w14:textId="59BCD21E" w:rsidR="007C34EC" w:rsidRDefault="006E4FB2" w:rsidP="007C34EC">
      <w:pPr>
        <w:pStyle w:val="Text"/>
        <w:rPr>
          <w:rFonts w:eastAsiaTheme="minorEastAsia"/>
          <w:lang w:val="en-US" w:eastAsia="zh-CN"/>
        </w:rPr>
      </w:pPr>
      <w:r>
        <w:rPr>
          <w:rFonts w:eastAsiaTheme="minorEastAsia"/>
          <w:lang w:val="en-US" w:eastAsia="zh-CN"/>
        </w:rPr>
        <w:t>As mentioned above, the</w:t>
      </w:r>
      <w:r w:rsidR="00941134">
        <w:rPr>
          <w:rFonts w:eastAsiaTheme="minorEastAsia"/>
          <w:lang w:val="en-US" w:eastAsia="zh-CN"/>
        </w:rPr>
        <w:t xml:space="preserve"> packet-based</w:t>
      </w:r>
      <w:r>
        <w:rPr>
          <w:rFonts w:eastAsiaTheme="minorEastAsia"/>
          <w:lang w:val="en-US" w:eastAsia="zh-CN"/>
        </w:rPr>
        <w:t xml:space="preserve"> weight design of PD scheduling </w:t>
      </w:r>
      <w:r w:rsidR="00941134">
        <w:rPr>
          <w:rFonts w:eastAsiaTheme="minorEastAsia"/>
          <w:lang w:val="en-US" w:eastAsia="zh-CN"/>
        </w:rPr>
        <w:t>enhances the system flexibility by enabling crucial packets cutting in line, but the cost is the system complexity</w:t>
      </w:r>
      <w:r w:rsidR="003C7963">
        <w:rPr>
          <w:rFonts w:eastAsiaTheme="minorEastAsia"/>
          <w:lang w:val="en-US" w:eastAsia="zh-CN"/>
        </w:rPr>
        <w:t xml:space="preserve">, since numerous weights are to be updated and compared frequently. Thus, to </w:t>
      </w:r>
      <w:r w:rsidR="003B6A00">
        <w:rPr>
          <w:rFonts w:eastAsiaTheme="minorEastAsia"/>
          <w:lang w:val="en-US" w:eastAsia="zh-CN"/>
        </w:rPr>
        <w:t xml:space="preserve">achieve a balance between complexity and performance, </w:t>
      </w:r>
      <w:r w:rsidR="00FD6075">
        <w:rPr>
          <w:rFonts w:eastAsiaTheme="minorEastAsia"/>
          <w:lang w:val="en-US" w:eastAsia="zh-CN"/>
        </w:rPr>
        <w:t xml:space="preserve">only a subset of packets </w:t>
      </w:r>
      <w:r w:rsidR="00FD6075" w:rsidRPr="00FD6075">
        <w:rPr>
          <w:rFonts w:eastAsiaTheme="minorEastAsia"/>
          <w:position w:val="-14"/>
          <w:lang w:val="en-US" w:eastAsia="zh-CN"/>
        </w:rPr>
        <w:object w:dxaOrig="420" w:dyaOrig="380" w14:anchorId="290F6A00">
          <v:shape id="_x0000_i1103" type="#_x0000_t75" style="width:21.05pt;height:19pt" o:ole="">
            <v:imagedata r:id="rId190" o:title=""/>
          </v:shape>
          <o:OLEObject Type="Embed" ProgID="Equation.DSMT4" ShapeID="_x0000_i1103" DrawAspect="Content" ObjectID="_1585073601" r:id="rId191"/>
        </w:object>
      </w:r>
      <w:r w:rsidR="00FD6075">
        <w:rPr>
          <w:rFonts w:eastAsiaTheme="minorEastAsia"/>
          <w:lang w:val="en-US" w:eastAsia="zh-CN"/>
        </w:rPr>
        <w:t xml:space="preserve"> are selected for weight design of queue </w:t>
      </w:r>
      <w:r w:rsidR="00FD6075">
        <w:rPr>
          <w:rFonts w:eastAsiaTheme="minorEastAsia"/>
          <w:i/>
          <w:lang w:val="en-US" w:eastAsia="zh-CN"/>
        </w:rPr>
        <w:t>i</w:t>
      </w:r>
      <w:r w:rsidR="00FD6075">
        <w:rPr>
          <w:rFonts w:eastAsiaTheme="minorEastAsia"/>
          <w:lang w:val="en-US" w:eastAsia="zh-CN"/>
        </w:rPr>
        <w:t xml:space="preserve"> of user </w:t>
      </w:r>
      <w:r w:rsidR="00FD6075">
        <w:rPr>
          <w:rFonts w:eastAsiaTheme="minorEastAsia"/>
          <w:i/>
          <w:lang w:val="en-US" w:eastAsia="zh-CN"/>
        </w:rPr>
        <w:t>k.</w:t>
      </w:r>
      <w:r w:rsidR="00FD6075">
        <w:rPr>
          <w:rFonts w:eastAsiaTheme="minorEastAsia"/>
          <w:lang w:val="en-US" w:eastAsia="zh-CN"/>
        </w:rPr>
        <w:t xml:space="preserve"> The subset can be </w:t>
      </w:r>
      <w:r w:rsidR="007A1993">
        <w:rPr>
          <w:rFonts w:eastAsiaTheme="minorEastAsia"/>
          <w:lang w:val="en-US" w:eastAsia="zh-CN"/>
        </w:rPr>
        <w:t>sorted</w:t>
      </w:r>
      <w:r w:rsidR="00FD6075">
        <w:rPr>
          <w:rFonts w:eastAsiaTheme="minorEastAsia"/>
          <w:lang w:val="en-US" w:eastAsia="zh-CN"/>
        </w:rPr>
        <w:t xml:space="preserve"> into </w:t>
      </w:r>
      <w:r w:rsidR="007A1993">
        <w:rPr>
          <w:rFonts w:eastAsiaTheme="minorEastAsia"/>
          <w:lang w:val="en-US" w:eastAsia="zh-CN"/>
        </w:rPr>
        <w:t>those</w:t>
      </w:r>
      <w:r w:rsidR="00FD6075">
        <w:rPr>
          <w:rFonts w:eastAsiaTheme="minorEastAsia"/>
          <w:lang w:val="en-US" w:eastAsia="zh-CN"/>
        </w:rPr>
        <w:t xml:space="preserve"> </w:t>
      </w:r>
      <w:r w:rsidR="007A1993">
        <w:rPr>
          <w:rFonts w:eastAsiaTheme="minorEastAsia"/>
          <w:lang w:val="en-US" w:eastAsia="zh-CN"/>
        </w:rPr>
        <w:t>urgent in guard interval denote</w:t>
      </w:r>
      <w:r w:rsidR="009B32F1">
        <w:rPr>
          <w:rFonts w:eastAsiaTheme="minorEastAsia"/>
          <w:lang w:val="en-US" w:eastAsia="zh-CN"/>
        </w:rPr>
        <w:t xml:space="preserve">d by </w:t>
      </w:r>
      <m:oMath>
        <m:sSubSup>
          <m:sSubSupPr>
            <m:ctrlPr>
              <w:rPr>
                <w:rFonts w:ascii="Cambria Math" w:eastAsiaTheme="minorEastAsia" w:hAnsi="Cambria Math"/>
                <w:i/>
                <w:lang w:val="en-US" w:eastAsia="zh-CN"/>
              </w:rPr>
            </m:ctrlPr>
          </m:sSubSupPr>
          <m:e>
            <m:r>
              <m:rPr>
                <m:scr m:val="double-struck"/>
                <m:sty m:val="p"/>
              </m:rPr>
              <w:rPr>
                <w:rFonts w:ascii="Cambria Math" w:eastAsiaTheme="minorEastAsia" w:hAnsi="Cambria Math" w:cs="Cambria Math"/>
                <w:lang w:val="en-US" w:eastAsia="zh-CN"/>
              </w:rPr>
              <m:t>L</m:t>
            </m:r>
          </m:e>
          <m:sub>
            <m:r>
              <w:rPr>
                <w:rFonts w:ascii="Cambria Math" w:eastAsiaTheme="minorEastAsia" w:hAnsi="Cambria Math"/>
                <w:lang w:val="en-US" w:eastAsia="zh-CN"/>
              </w:rPr>
              <m:t>k,i</m:t>
            </m:r>
          </m:sub>
          <m:sup>
            <m:r>
              <w:rPr>
                <w:rFonts w:ascii="Cambria Math" w:eastAsiaTheme="minorEastAsia" w:hAnsi="Cambria Math"/>
                <w:lang w:val="en-US" w:eastAsia="zh-CN"/>
              </w:rPr>
              <m:t>U</m:t>
            </m:r>
          </m:sup>
        </m:sSubSup>
      </m:oMath>
      <w:r w:rsidR="00A65C63">
        <w:rPr>
          <w:rFonts w:eastAsiaTheme="minorEastAsia" w:hint="eastAsia"/>
          <w:lang w:val="en-US" w:eastAsia="zh-CN"/>
        </w:rPr>
        <w:t>,</w:t>
      </w:r>
      <w:r w:rsidR="00A65C63">
        <w:rPr>
          <w:rFonts w:eastAsiaTheme="minorEastAsia"/>
          <w:lang w:val="en-US" w:eastAsia="zh-CN"/>
        </w:rPr>
        <w:t xml:space="preserve"> and the rest marked by </w:t>
      </w:r>
      <m:oMath>
        <m:acc>
          <m:accPr>
            <m:chr m:val="̅"/>
            <m:ctrlPr>
              <w:rPr>
                <w:rFonts w:ascii="Cambria Math" w:eastAsiaTheme="minorEastAsia" w:hAnsi="Cambria Math"/>
                <w:i/>
                <w:lang w:val="en-US" w:eastAsia="zh-CN"/>
              </w:rPr>
            </m:ctrlPr>
          </m:accPr>
          <m:e>
            <m:sSubSup>
              <m:sSubSupPr>
                <m:ctrlPr>
                  <w:rPr>
                    <w:rFonts w:ascii="Cambria Math" w:eastAsiaTheme="minorEastAsia" w:hAnsi="Cambria Math"/>
                    <w:i/>
                    <w:lang w:val="en-US" w:eastAsia="zh-CN"/>
                  </w:rPr>
                </m:ctrlPr>
              </m:sSubSupPr>
              <m:e>
                <m:r>
                  <m:rPr>
                    <m:scr m:val="double-struck"/>
                    <m:sty m:val="p"/>
                  </m:rPr>
                  <w:rPr>
                    <w:rFonts w:ascii="Cambria Math" w:eastAsiaTheme="minorEastAsia" w:hAnsi="Cambria Math" w:cs="Cambria Math"/>
                    <w:lang w:val="en-US" w:eastAsia="zh-CN"/>
                  </w:rPr>
                  <m:t>L</m:t>
                </m:r>
              </m:e>
              <m:sub>
                <m:r>
                  <w:rPr>
                    <w:rFonts w:ascii="Cambria Math" w:eastAsiaTheme="minorEastAsia" w:hAnsi="Cambria Math"/>
                    <w:lang w:val="en-US" w:eastAsia="zh-CN"/>
                  </w:rPr>
                  <m:t>k,i</m:t>
                </m:r>
              </m:sub>
              <m:sup>
                <m:r>
                  <w:rPr>
                    <w:rFonts w:ascii="Cambria Math" w:eastAsiaTheme="minorEastAsia" w:hAnsi="Cambria Math"/>
                    <w:lang w:val="en-US" w:eastAsia="zh-CN"/>
                  </w:rPr>
                  <m:t>U</m:t>
                </m:r>
              </m:sup>
            </m:sSubSup>
          </m:e>
        </m:acc>
      </m:oMath>
      <w:r w:rsidR="00A65C63">
        <w:rPr>
          <w:rFonts w:eastAsiaTheme="minorEastAsia" w:hint="eastAsia"/>
          <w:lang w:val="en-US" w:eastAsia="zh-CN"/>
        </w:rPr>
        <w:t>.</w:t>
      </w:r>
      <w:r w:rsidR="00A65C63">
        <w:rPr>
          <w:rFonts w:eastAsiaTheme="minorEastAsia"/>
          <w:lang w:val="en-US" w:eastAsia="zh-CN"/>
        </w:rPr>
        <w:t xml:space="preserve"> As a consequence, the weight of user </w:t>
      </w:r>
      <w:r w:rsidR="00A65C63">
        <w:rPr>
          <w:rFonts w:eastAsiaTheme="minorEastAsia"/>
          <w:i/>
          <w:lang w:val="en-US" w:eastAsia="zh-CN"/>
        </w:rPr>
        <w:t>k</w:t>
      </w:r>
      <w:r w:rsidR="00A65C63">
        <w:rPr>
          <w:rFonts w:eastAsiaTheme="minorEastAsia"/>
          <w:lang w:val="en-US" w:eastAsia="zh-CN"/>
        </w:rPr>
        <w:t xml:space="preserve"> can be approximated by the selected packets:</w:t>
      </w:r>
    </w:p>
    <w:p w14:paraId="7A8C02AF" w14:textId="141F9C93" w:rsidR="00A65C63" w:rsidRPr="00856C8D" w:rsidRDefault="005A5C91" w:rsidP="00856C8D">
      <w:pPr>
        <w:pStyle w:val="MTDisplayEquation"/>
        <w:rPr>
          <w:vertAlign w:val="subscript"/>
          <w:lang w:val="en-US"/>
        </w:rPr>
      </w:pPr>
      <m:oMathPara>
        <m:oMath>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k</m:t>
              </m:r>
            </m:sub>
          </m:sSub>
          <m:r>
            <w:rPr>
              <w:rFonts w:ascii="Cambria Math" w:hAnsi="Cambria Math"/>
              <w:vertAlign w:val="subscript"/>
              <w:lang w:val="en-US"/>
            </w:rPr>
            <m:t>=</m:t>
          </m:r>
          <m:nary>
            <m:naryPr>
              <m:chr m:val="∑"/>
              <m:limLoc m:val="undOvr"/>
              <m:ctrlPr>
                <w:rPr>
                  <w:rFonts w:ascii="Cambria Math" w:hAnsi="Cambria Math"/>
                  <w:i/>
                  <w:vertAlign w:val="subscript"/>
                  <w:lang w:val="en-US"/>
                </w:rPr>
              </m:ctrlPr>
            </m:naryPr>
            <m:sub>
              <m:r>
                <w:rPr>
                  <w:rFonts w:ascii="Cambria Math" w:hAnsi="Cambria Math"/>
                  <w:vertAlign w:val="subscript"/>
                  <w:lang w:val="en-US"/>
                </w:rPr>
                <m:t>i=1</m:t>
              </m:r>
            </m:sub>
            <m:sup>
              <m:sSub>
                <m:sSubPr>
                  <m:ctrlPr>
                    <w:rPr>
                      <w:rFonts w:ascii="Cambria Math" w:hAnsi="Cambria Math"/>
                      <w:i/>
                      <w:vertAlign w:val="subscript"/>
                      <w:lang w:val="en-US"/>
                    </w:rPr>
                  </m:ctrlPr>
                </m:sSubPr>
                <m:e>
                  <m:r>
                    <w:rPr>
                      <w:rFonts w:ascii="Cambria Math" w:hAnsi="Cambria Math"/>
                      <w:vertAlign w:val="subscript"/>
                      <w:lang w:val="en-US"/>
                    </w:rPr>
                    <m:t>I</m:t>
                  </m:r>
                </m:e>
                <m:sub>
                  <m:r>
                    <w:rPr>
                      <w:rFonts w:ascii="Cambria Math" w:hAnsi="Cambria Math"/>
                      <w:vertAlign w:val="subscript"/>
                      <w:lang w:val="en-US"/>
                    </w:rPr>
                    <m:t>k</m:t>
                  </m:r>
                </m:sub>
              </m:sSub>
            </m:sup>
            <m:e>
              <m:nary>
                <m:naryPr>
                  <m:chr m:val="∑"/>
                  <m:limLoc m:val="undOvr"/>
                  <m:supHide m:val="1"/>
                  <m:ctrlPr>
                    <w:rPr>
                      <w:rFonts w:ascii="Cambria Math" w:hAnsi="Cambria Math"/>
                      <w:i/>
                      <w:vertAlign w:val="subscript"/>
                      <w:lang w:val="en-US"/>
                    </w:rPr>
                  </m:ctrlPr>
                </m:naryPr>
                <m:sub>
                  <m:r>
                    <w:rPr>
                      <w:rFonts w:ascii="Cambria Math" w:hAnsi="Cambria Math"/>
                      <w:vertAlign w:val="subscript"/>
                      <w:lang w:val="en-US"/>
                    </w:rPr>
                    <m:t>l∈</m:t>
                  </m:r>
                  <m:sSub>
                    <m:sSubPr>
                      <m:ctrlPr>
                        <w:rPr>
                          <w:rFonts w:ascii="Cambria Math" w:hAnsi="Cambria Math" w:cstheme="minorBidi"/>
                          <w:i/>
                          <w:color w:val="000000" w:themeColor="text1"/>
                          <w:szCs w:val="21"/>
                          <w:lang w:val="en-US"/>
                        </w:rPr>
                      </m:ctrlPr>
                    </m:sSubPr>
                    <m:e>
                      <m:r>
                        <w:rPr>
                          <w:rFonts w:ascii="Cambria Math" w:hAnsi="Cambria Math" w:cstheme="minorBidi" w:hint="eastAsia"/>
                          <w:color w:val="000000" w:themeColor="text1"/>
                          <w:szCs w:val="21"/>
                          <w:lang w:val="en-US"/>
                        </w:rPr>
                        <m:t>Λ</m:t>
                      </m:r>
                    </m:e>
                    <m:sub>
                      <m:r>
                        <w:rPr>
                          <w:rFonts w:ascii="Cambria Math" w:hAnsi="Cambria Math" w:cstheme="minorBidi"/>
                          <w:color w:val="000000" w:themeColor="text1"/>
                          <w:szCs w:val="21"/>
                          <w:lang w:val="en-US"/>
                        </w:rPr>
                        <m:t>k,i</m:t>
                      </m:r>
                    </m:sub>
                  </m:sSub>
                </m:sub>
                <m:sup/>
                <m:e>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k,i,l</m:t>
                      </m:r>
                    </m:sub>
                  </m:sSub>
                </m:e>
              </m:nary>
            </m:e>
          </m:nary>
          <m:r>
            <w:rPr>
              <w:rFonts w:ascii="Cambria Math" w:hAnsi="Cambria Math"/>
              <w:vertAlign w:val="subscript"/>
              <w:lang w:val="en-US"/>
            </w:rPr>
            <m:t>=</m:t>
          </m:r>
          <m:nary>
            <m:naryPr>
              <m:chr m:val="∑"/>
              <m:limLoc m:val="undOvr"/>
              <m:ctrlPr>
                <w:rPr>
                  <w:rFonts w:ascii="Cambria Math" w:hAnsi="Cambria Math"/>
                  <w:i/>
                  <w:vertAlign w:val="subscript"/>
                  <w:lang w:val="en-US"/>
                </w:rPr>
              </m:ctrlPr>
            </m:naryPr>
            <m:sub>
              <m:r>
                <w:rPr>
                  <w:rFonts w:ascii="Cambria Math" w:hAnsi="Cambria Math"/>
                  <w:vertAlign w:val="subscript"/>
                  <w:lang w:val="en-US"/>
                </w:rPr>
                <m:t>i=1</m:t>
              </m:r>
            </m:sub>
            <m:sup>
              <m:sSub>
                <m:sSubPr>
                  <m:ctrlPr>
                    <w:rPr>
                      <w:rFonts w:ascii="Cambria Math" w:hAnsi="Cambria Math"/>
                      <w:i/>
                      <w:vertAlign w:val="subscript"/>
                      <w:lang w:val="en-US"/>
                    </w:rPr>
                  </m:ctrlPr>
                </m:sSubPr>
                <m:e>
                  <m:r>
                    <w:rPr>
                      <w:rFonts w:ascii="Cambria Math" w:hAnsi="Cambria Math"/>
                      <w:vertAlign w:val="subscript"/>
                      <w:lang w:val="en-US"/>
                    </w:rPr>
                    <m:t>I</m:t>
                  </m:r>
                </m:e>
                <m:sub>
                  <m:r>
                    <w:rPr>
                      <w:rFonts w:ascii="Cambria Math" w:hAnsi="Cambria Math"/>
                      <w:vertAlign w:val="subscript"/>
                      <w:lang w:val="en-US"/>
                    </w:rPr>
                    <m:t>k</m:t>
                  </m:r>
                </m:sub>
              </m:sSub>
            </m:sup>
            <m:e>
              <m:sSub>
                <m:sSubPr>
                  <m:ctrlPr>
                    <w:rPr>
                      <w:rFonts w:ascii="Cambria Math" w:hAnsi="Cambria Math"/>
                      <w:i/>
                      <w:vertAlign w:val="subscript"/>
                      <w:lang w:val="en-US"/>
                    </w:rPr>
                  </m:ctrlPr>
                </m:sSubPr>
                <m:e>
                  <m:r>
                    <w:rPr>
                      <w:rFonts w:ascii="Cambria Math" w:hAnsi="Cambria Math"/>
                      <w:vertAlign w:val="subscript"/>
                      <w:lang w:val="en-US"/>
                    </w:rPr>
                    <m:t>β</m:t>
                  </m:r>
                </m:e>
                <m:sub>
                  <m:r>
                    <w:rPr>
                      <w:rFonts w:ascii="Cambria Math" w:hAnsi="Cambria Math"/>
                      <w:vertAlign w:val="subscript"/>
                      <w:lang w:val="en-US"/>
                    </w:rPr>
                    <m:t>k,i</m:t>
                  </m:r>
                </m:sub>
              </m:sSub>
              <m:d>
                <m:dPr>
                  <m:begChr m:val="["/>
                  <m:endChr m:val="]"/>
                  <m:ctrlPr>
                    <w:rPr>
                      <w:rFonts w:ascii="Cambria Math" w:hAnsi="Cambria Math"/>
                      <w:i/>
                      <w:vertAlign w:val="subscript"/>
                      <w:lang w:val="en-US"/>
                    </w:rPr>
                  </m:ctrlPr>
                </m:dPr>
                <m:e>
                  <m:nary>
                    <m:naryPr>
                      <m:chr m:val="∑"/>
                      <m:limLoc m:val="undOvr"/>
                      <m:supHide m:val="1"/>
                      <m:ctrlPr>
                        <w:rPr>
                          <w:rFonts w:ascii="Cambria Math" w:hAnsi="Cambria Math"/>
                          <w:i/>
                          <w:vertAlign w:val="subscript"/>
                          <w:lang w:val="en-US"/>
                        </w:rPr>
                      </m:ctrlPr>
                    </m:naryPr>
                    <m:sub>
                      <m:r>
                        <w:rPr>
                          <w:rFonts w:ascii="Cambria Math" w:hAnsi="Cambria Math"/>
                          <w:vertAlign w:val="subscript"/>
                          <w:lang w:val="en-US"/>
                        </w:rPr>
                        <m:t>l∈</m:t>
                      </m:r>
                      <m:sSubSup>
                        <m:sSubSupPr>
                          <m:ctrlPr>
                            <w:rPr>
                              <w:rFonts w:ascii="Cambria Math" w:hAnsi="Cambria Math" w:cstheme="minorBidi"/>
                              <w:i/>
                              <w:color w:val="000000" w:themeColor="text1"/>
                              <w:szCs w:val="21"/>
                              <w:lang w:val="en-US"/>
                            </w:rPr>
                          </m:ctrlPr>
                        </m:sSubSupPr>
                        <m:e>
                          <m:r>
                            <m:rPr>
                              <m:scr m:val="double-struck"/>
                              <m:sty m:val="p"/>
                            </m:rPr>
                            <w:rPr>
                              <w:rFonts w:ascii="Cambria Math" w:hAnsi="Cambria Math" w:cs="Cambria Math"/>
                              <w:lang w:val="en-US"/>
                            </w:rPr>
                            <m:t>L</m:t>
                          </m:r>
                        </m:e>
                        <m:sub>
                          <m:r>
                            <w:rPr>
                              <w:rFonts w:ascii="Cambria Math" w:hAnsi="Cambria Math"/>
                              <w:lang w:val="en-US"/>
                            </w:rPr>
                            <m:t>k,i</m:t>
                          </m:r>
                        </m:sub>
                        <m:sup>
                          <m:r>
                            <w:rPr>
                              <w:rFonts w:ascii="Cambria Math" w:hAnsi="Cambria Math"/>
                              <w:lang w:val="en-US"/>
                            </w:rPr>
                            <m:t>U</m:t>
                          </m:r>
                        </m:sup>
                      </m:sSubSup>
                    </m:sub>
                    <m:sup/>
                    <m:e>
                      <m:sSub>
                        <m:sSubPr>
                          <m:ctrlPr>
                            <w:rPr>
                              <w:rFonts w:ascii="Cambria Math" w:hAnsi="Cambria Math"/>
                              <w:i/>
                              <w:vertAlign w:val="subscript"/>
                              <w:lang w:val="en-US"/>
                            </w:rPr>
                          </m:ctrlPr>
                        </m:sSubPr>
                        <m:e>
                          <m:r>
                            <w:rPr>
                              <w:rFonts w:ascii="Cambria Math" w:hAnsi="Cambria Math"/>
                              <w:vertAlign w:val="subscript"/>
                              <w:lang w:val="en-US"/>
                            </w:rPr>
                            <m:t>D</m:t>
                          </m:r>
                        </m:e>
                        <m:sub>
                          <m:r>
                            <w:rPr>
                              <w:rFonts w:ascii="Cambria Math" w:hAnsi="Cambria Math"/>
                              <w:vertAlign w:val="subscript"/>
                              <w:lang w:val="en-US"/>
                            </w:rPr>
                            <m:t>k,i,l</m:t>
                          </m:r>
                        </m:sub>
                      </m:sSub>
                    </m:e>
                  </m:nary>
                  <m:r>
                    <w:rPr>
                      <w:rFonts w:ascii="Cambria Math" w:hAnsi="Cambria Math"/>
                      <w:vertAlign w:val="subscript"/>
                      <w:lang w:val="en-US"/>
                    </w:rPr>
                    <m:t>+</m:t>
                  </m:r>
                  <m:nary>
                    <m:naryPr>
                      <m:chr m:val="∑"/>
                      <m:limLoc m:val="undOvr"/>
                      <m:supHide m:val="1"/>
                      <m:ctrlPr>
                        <w:rPr>
                          <w:rFonts w:ascii="Cambria Math" w:hAnsi="Cambria Math"/>
                          <w:i/>
                          <w:vertAlign w:val="subscript"/>
                          <w:lang w:val="en-US"/>
                        </w:rPr>
                      </m:ctrlPr>
                    </m:naryPr>
                    <m:sub>
                      <m:r>
                        <w:rPr>
                          <w:rFonts w:ascii="Cambria Math" w:hAnsi="Cambria Math"/>
                          <w:vertAlign w:val="subscript"/>
                          <w:lang w:val="en-US"/>
                        </w:rPr>
                        <m:t>l∈</m:t>
                      </m:r>
                      <m:acc>
                        <m:accPr>
                          <m:chr m:val="̅"/>
                          <m:ctrlPr>
                            <w:rPr>
                              <w:rFonts w:ascii="Cambria Math" w:hAnsi="Cambria Math" w:cstheme="minorBidi"/>
                              <w:i/>
                              <w:color w:val="000000" w:themeColor="text1"/>
                              <w:szCs w:val="21"/>
                              <w:lang w:val="en-US"/>
                            </w:rPr>
                          </m:ctrlPr>
                        </m:accPr>
                        <m:e>
                          <m:sSubSup>
                            <m:sSubSupPr>
                              <m:ctrlPr>
                                <w:rPr>
                                  <w:rFonts w:ascii="Cambria Math" w:hAnsi="Cambria Math" w:cstheme="minorBidi"/>
                                  <w:i/>
                                  <w:color w:val="000000" w:themeColor="text1"/>
                                  <w:szCs w:val="21"/>
                                  <w:lang w:val="en-US"/>
                                </w:rPr>
                              </m:ctrlPr>
                            </m:sSubSupPr>
                            <m:e>
                              <m:r>
                                <m:rPr>
                                  <m:scr m:val="double-struck"/>
                                  <m:sty m:val="p"/>
                                </m:rPr>
                                <w:rPr>
                                  <w:rFonts w:ascii="Cambria Math" w:hAnsi="Cambria Math" w:cs="Cambria Math"/>
                                  <w:lang w:val="en-US"/>
                                </w:rPr>
                                <m:t>L</m:t>
                              </m:r>
                            </m:e>
                            <m:sub>
                              <m:r>
                                <w:rPr>
                                  <w:rFonts w:ascii="Cambria Math" w:hAnsi="Cambria Math"/>
                                  <w:lang w:val="en-US"/>
                                </w:rPr>
                                <m:t>k,i</m:t>
                              </m:r>
                            </m:sub>
                            <m:sup>
                              <m:r>
                                <w:rPr>
                                  <w:rFonts w:ascii="Cambria Math" w:hAnsi="Cambria Math"/>
                                  <w:lang w:val="en-US"/>
                                </w:rPr>
                                <m:t>U</m:t>
                              </m:r>
                            </m:sup>
                          </m:sSubSup>
                        </m:e>
                      </m:acc>
                    </m:sub>
                    <m:sup/>
                    <m:e>
                      <m:f>
                        <m:fPr>
                          <m:ctrlPr>
                            <w:rPr>
                              <w:rFonts w:ascii="Cambria Math" w:hAnsi="Cambria Math"/>
                              <w:i/>
                              <w:vertAlign w:val="subscript"/>
                              <w:lang w:val="en-US"/>
                            </w:rPr>
                          </m:ctrlPr>
                        </m:fPr>
                        <m:num>
                          <m:sSub>
                            <m:sSubPr>
                              <m:ctrlPr>
                                <w:rPr>
                                  <w:rFonts w:ascii="Cambria Math" w:hAnsi="Cambria Math"/>
                                  <w:i/>
                                  <w:vertAlign w:val="subscript"/>
                                  <w:lang w:val="en-US"/>
                                </w:rPr>
                              </m:ctrlPr>
                            </m:sSubPr>
                            <m:e>
                              <m:r>
                                <w:rPr>
                                  <w:rFonts w:ascii="Cambria Math" w:hAnsi="Cambria Math"/>
                                  <w:vertAlign w:val="subscript"/>
                                  <w:lang w:val="en-US"/>
                                </w:rPr>
                                <m:t>D</m:t>
                              </m:r>
                            </m:e>
                            <m:sub>
                              <m:r>
                                <w:rPr>
                                  <w:rFonts w:ascii="Cambria Math" w:hAnsi="Cambria Math"/>
                                  <w:vertAlign w:val="subscript"/>
                                  <w:lang w:val="en-US"/>
                                </w:rPr>
                                <m:t>k,i,l</m:t>
                              </m:r>
                            </m:sub>
                          </m:sSub>
                        </m:num>
                        <m:den>
                          <m:sSub>
                            <m:sSubPr>
                              <m:ctrlPr>
                                <w:rPr>
                                  <w:rFonts w:ascii="Cambria Math" w:hAnsi="Cambria Math"/>
                                  <w:i/>
                                  <w:vertAlign w:val="subscript"/>
                                  <w:lang w:val="en-US"/>
                                </w:rPr>
                              </m:ctrlPr>
                            </m:sSubPr>
                            <m:e>
                              <m:r>
                                <w:rPr>
                                  <w:rFonts w:ascii="Cambria Math" w:hAnsi="Cambria Math"/>
                                  <w:vertAlign w:val="subscript"/>
                                  <w:lang w:val="en-US"/>
                                </w:rPr>
                                <m:t>C</m:t>
                              </m:r>
                            </m:e>
                            <m:sub>
                              <m:r>
                                <w:rPr>
                                  <w:rFonts w:ascii="Cambria Math" w:hAnsi="Cambria Math"/>
                                  <w:vertAlign w:val="subscript"/>
                                  <w:lang w:val="en-US"/>
                                </w:rPr>
                                <m:t>k,i,l</m:t>
                              </m:r>
                            </m:sub>
                          </m:sSub>
                          <m:r>
                            <w:rPr>
                              <w:rFonts w:ascii="Cambria Math" w:hAnsi="Cambria Math"/>
                              <w:vertAlign w:val="subscript"/>
                              <w:lang w:val="en-US"/>
                            </w:rPr>
                            <m:t>+1</m:t>
                          </m:r>
                        </m:den>
                      </m:f>
                    </m:e>
                  </m:nary>
                </m:e>
              </m:d>
            </m:e>
          </m:nary>
        </m:oMath>
      </m:oMathPara>
    </w:p>
    <w:p w14:paraId="1BC67B7C" w14:textId="23EDA8F3" w:rsidR="00856C8D" w:rsidRDefault="00856C8D" w:rsidP="00856C8D">
      <w:pPr>
        <w:pStyle w:val="Text"/>
        <w:rPr>
          <w:rFonts w:eastAsiaTheme="minorEastAsia"/>
          <w:lang w:val="en-US" w:eastAsia="zh-CN"/>
        </w:rPr>
      </w:pPr>
      <w:r>
        <w:rPr>
          <w:lang w:val="en-US"/>
        </w:rPr>
        <w:t>The proper choice of packets for weight estimation can reduce system complexity</w:t>
      </w:r>
      <w:r w:rsidR="00AC0577">
        <w:rPr>
          <w:lang w:val="en-US"/>
        </w:rPr>
        <w:t xml:space="preserve"> while maintaining accuracy. It is estimated in the previous works </w:t>
      </w:r>
      <w:r w:rsidR="00CB427F">
        <w:rPr>
          <w:lang w:val="en-US"/>
        </w:rPr>
        <w:fldChar w:fldCharType="begin">
          <w:fldData xml:space="preserve">PEVuZE5vdGU+PENpdGU+PEF1dGhvcj5aaG91PC9BdXRob3I+PFllYXI+MjAxMDwvWWVhcj48UmVj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</w:fldData>
        </w:fldChar>
      </w:r>
      <w:r w:rsidR="00CB427F">
        <w:rPr>
          <w:lang w:val="en-US"/>
        </w:rPr>
        <w:instrText xml:space="preserve"> ADDIN EN.CITE </w:instrText>
      </w:r>
      <w:r w:rsidR="00CB427F">
        <w:rPr>
          <w:lang w:val="en-US"/>
        </w:rPr>
        <w:fldChar w:fldCharType="begin">
          <w:fldData xml:space="preserve">PEVuZE5vdGU+PENpdGU+PEF1dGhvcj5aaG91PC9BdXRob3I+PFllYXI+MjAxMDwvWWVhcj48UmVj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</w:fldData>
        </w:fldChar>
      </w:r>
      <w:r w:rsidR="00CB427F">
        <w:rPr>
          <w:lang w:val="en-US"/>
        </w:rPr>
        <w:instrText xml:space="preserve"> ADDIN EN.CITE.DATA </w:instrText>
      </w:r>
      <w:r w:rsidR="00CB427F">
        <w:rPr>
          <w:lang w:val="en-US"/>
        </w:rPr>
      </w:r>
      <w:r w:rsidR="00CB427F">
        <w:rPr>
          <w:lang w:val="en-US"/>
        </w:rPr>
        <w:fldChar w:fldCharType="end"/>
      </w:r>
      <w:r w:rsidR="00CB427F">
        <w:rPr>
          <w:lang w:val="en-US"/>
        </w:rPr>
      </w:r>
      <w:r w:rsidR="00CB427F">
        <w:rPr>
          <w:lang w:val="en-US"/>
        </w:rPr>
        <w:fldChar w:fldCharType="separate"/>
      </w:r>
      <w:r w:rsidR="00CB427F">
        <w:rPr>
          <w:noProof/>
          <w:lang w:val="en-US"/>
        </w:rPr>
        <w:t>[12]</w:t>
      </w:r>
      <w:r w:rsidR="00CB427F">
        <w:rPr>
          <w:lang w:val="en-US"/>
        </w:rPr>
        <w:fldChar w:fldCharType="end"/>
      </w:r>
      <w:r w:rsidR="00AC0577">
        <w:rPr>
          <w:lang w:val="en-US"/>
        </w:rPr>
        <w:t xml:space="preserve"> </w:t>
      </w:r>
      <w:r w:rsidR="00CB427F">
        <w:rPr>
          <w:lang w:val="en-US"/>
        </w:rPr>
        <w:fldChar w:fldCharType="begin"/>
      </w:r>
      <w:r w:rsidR="00CB427F">
        <w:rPr>
          <w:lang w:val="en-US"/>
        </w:rPr>
        <w:instrText xml:space="preserve"> ADDIN EN.CITE &lt;EndNote&gt;&lt;Cite&gt;&lt;Author&gt;Qi&lt;/Author&gt;&lt;Year&gt;2011&lt;/Year&gt;&lt;RecNum&gt;2&lt;/RecNum&gt;&lt;DisplayText&gt;[13]&lt;/DisplayText&gt;&lt;record&gt;&lt;rec-number&gt;2&lt;/rec-number&gt;&lt;foreign-keys&gt;&lt;key app="EN" db-id="29tsfea28xw50ueed08pfp2dzaex2pd9r2s9" timestamp="1523535427"&gt;2&lt;/key&gt;&lt;/foreign-keys&gt;&lt;ref-type name="Thesis"&gt;32&lt;/ref-type&gt;&lt;contributors&gt;&lt;authors&gt;&lt;author&gt;Yanfei Qi&lt;/author&gt;&lt;/authors&gt;&lt;tertiary-authors&gt;&lt;author&gt;Dr Xu Zhu&lt;/author&gt;&lt;/tertiary-authors&gt;&lt;/contributors&gt;&lt;titles&gt;&lt;title&gt;Cross-layer Optimization for High Speed Wireless Communication Networks&lt;/title&gt;&lt;secondary-title&gt;Electrical Engineering &amp;amp; Electronics&lt;/secondary-title&gt;&lt;/titles&gt;&lt;volume&gt;MSc&lt;/volume&gt;&lt;dates&gt;&lt;year&gt;2011&lt;/year&gt;&lt;pub-dates&gt;&lt;date&gt;12/09/2011&lt;/date&gt;&lt;/pub-dates&gt;&lt;/dates&gt;&lt;pub-location&gt;Liverpool&lt;/pub-location&gt;&lt;publisher&gt;University of Liverpool&lt;/publisher&gt;&lt;urls&gt;&lt;/urls&gt;&lt;/record&gt;&lt;/Cite&gt;&lt;/EndNote&gt;</w:instrText>
      </w:r>
      <w:r w:rsidR="00CB427F">
        <w:rPr>
          <w:lang w:val="en-US"/>
        </w:rPr>
        <w:fldChar w:fldCharType="separate"/>
      </w:r>
      <w:r w:rsidR="00CB427F">
        <w:rPr>
          <w:noProof/>
          <w:lang w:val="en-US"/>
        </w:rPr>
        <w:t>[13]</w:t>
      </w:r>
      <w:r w:rsidR="00CB427F">
        <w:rPr>
          <w:lang w:val="en-US"/>
        </w:rPr>
        <w:fldChar w:fldCharType="end"/>
      </w:r>
      <w:r w:rsidR="00AC0577">
        <w:rPr>
          <w:lang w:val="en-US"/>
        </w:rPr>
        <w:t xml:space="preserve"> that </w:t>
      </w:r>
      <w:r w:rsidR="00B903DF">
        <w:rPr>
          <w:lang w:val="en-US"/>
        </w:rPr>
        <w:t xml:space="preserve">a reasonable value of </w:t>
      </w:r>
      <w:r w:rsidR="00B903DF" w:rsidRPr="00FD6075">
        <w:rPr>
          <w:rFonts w:eastAsiaTheme="minorEastAsia"/>
          <w:position w:val="-14"/>
          <w:lang w:val="en-US" w:eastAsia="zh-CN"/>
        </w:rPr>
        <w:object w:dxaOrig="420" w:dyaOrig="380" w14:anchorId="2D13CE71">
          <v:shape id="_x0000_i1104" type="#_x0000_t75" style="width:21.05pt;height:19pt" o:ole="">
            <v:imagedata r:id="rId190" o:title=""/>
          </v:shape>
          <o:OLEObject Type="Embed" ProgID="Equation.DSMT4" ShapeID="_x0000_i1104" DrawAspect="Content" ObjectID="_1585073602" r:id="rId192"/>
        </w:object>
      </w:r>
      <w:r w:rsidR="00B903DF">
        <w:rPr>
          <w:rFonts w:eastAsiaTheme="minorEastAsia"/>
          <w:lang w:val="en-US" w:eastAsia="zh-CN"/>
        </w:rPr>
        <w:t xml:space="preserve"> is below 100</w:t>
      </w:r>
      <w:r w:rsidR="00F204BA">
        <w:rPr>
          <w:rFonts w:eastAsiaTheme="minorEastAsia"/>
          <w:lang w:val="en-US" w:eastAsia="zh-CN"/>
        </w:rPr>
        <w:t>.</w:t>
      </w:r>
    </w:p>
    <w:p w14:paraId="5676FD36" w14:textId="2DDCE579" w:rsidR="00F204BA" w:rsidRDefault="00F204BA" w:rsidP="00856C8D">
      <w:pPr>
        <w:pStyle w:val="Text"/>
        <w:rPr>
          <w:lang w:val="en-US"/>
        </w:rPr>
      </w:pPr>
    </w:p>
    <w:p w14:paraId="0E5C192B" w14:textId="5FD7F852" w:rsidR="00F204BA" w:rsidRDefault="00694446" w:rsidP="009063F1">
      <w:pPr>
        <w:pStyle w:val="1"/>
        <w:numPr>
          <w:ilvl w:val="1"/>
          <w:numId w:val="7"/>
        </w:numPr>
        <w:rPr>
          <w:lang w:val="en-US"/>
        </w:rPr>
      </w:pPr>
      <w:r>
        <w:rPr>
          <w:lang w:val="en-US"/>
        </w:rPr>
        <w:t xml:space="preserve">Simulation Result of </w:t>
      </w:r>
      <w:r w:rsidR="009063F1">
        <w:rPr>
          <w:lang w:val="en-US"/>
        </w:rPr>
        <w:t>Scheduling</w:t>
      </w:r>
    </w:p>
    <w:p w14:paraId="17A0D7EE" w14:textId="7BF8A8A0" w:rsidR="00315D34" w:rsidRDefault="009063F1" w:rsidP="009063F1">
      <w:pPr>
        <w:pStyle w:val="Text"/>
        <w:rPr>
          <w:rFonts w:eastAsiaTheme="minorEastAsia"/>
          <w:lang w:val="en-US" w:eastAsia="zh-CN"/>
        </w:rPr>
      </w:pPr>
      <w:r>
        <w:rPr>
          <w:rFonts w:eastAsiaTheme="minorEastAsia" w:hint="eastAsia"/>
          <w:lang w:val="en-US" w:eastAsia="zh-CN"/>
        </w:rPr>
        <w:t>I</w:t>
      </w:r>
      <w:r>
        <w:rPr>
          <w:rFonts w:eastAsiaTheme="minorEastAsia"/>
          <w:lang w:val="en-US" w:eastAsia="zh-CN"/>
        </w:rPr>
        <w:t xml:space="preserve">n this part, </w:t>
      </w:r>
      <w:r w:rsidR="00CC6177">
        <w:rPr>
          <w:rFonts w:eastAsiaTheme="minorEastAsia"/>
          <w:lang w:val="en-US" w:eastAsia="zh-CN"/>
        </w:rPr>
        <w:t xml:space="preserve">the result of M-LWDF and PD schemes are </w:t>
      </w:r>
      <w:r w:rsidR="00152A14">
        <w:rPr>
          <w:rFonts w:eastAsiaTheme="minorEastAsia"/>
          <w:lang w:val="en-US" w:eastAsia="zh-CN"/>
        </w:rPr>
        <w:t xml:space="preserve">investigated to examine the characteristics of weight design. </w:t>
      </w:r>
      <w:r w:rsidR="00315D34">
        <w:rPr>
          <w:rFonts w:eastAsiaTheme="minorEastAsia"/>
          <w:lang w:val="en-US" w:eastAsia="zh-CN"/>
        </w:rPr>
        <w:t>The simulation</w:t>
      </w:r>
      <w:r w:rsidR="005A59DF">
        <w:rPr>
          <w:rFonts w:eastAsiaTheme="minorEastAsia"/>
          <w:lang w:val="en-US" w:eastAsia="zh-CN"/>
        </w:rPr>
        <w:t>s</w:t>
      </w:r>
      <w:r w:rsidR="00315D34">
        <w:rPr>
          <w:rFonts w:eastAsiaTheme="minorEastAsia"/>
          <w:lang w:val="en-US" w:eastAsia="zh-CN"/>
        </w:rPr>
        <w:t xml:space="preserve"> </w:t>
      </w:r>
      <w:r w:rsidR="005A59DF">
        <w:rPr>
          <w:rFonts w:eastAsiaTheme="minorEastAsia"/>
          <w:lang w:val="en-US" w:eastAsia="zh-CN"/>
        </w:rPr>
        <w:t>are</w:t>
      </w:r>
      <w:r w:rsidR="00315D34">
        <w:rPr>
          <w:rFonts w:eastAsiaTheme="minorEastAsia"/>
          <w:lang w:val="en-US" w:eastAsia="zh-CN"/>
        </w:rPr>
        <w:t xml:space="preserve"> based on parameters revealed by Table</w:t>
      </w:r>
      <w:r w:rsidR="005A59DF">
        <w:rPr>
          <w:rFonts w:eastAsiaTheme="minorEastAsia"/>
          <w:lang w:val="en-US" w:eastAsia="zh-CN"/>
        </w:rPr>
        <w:t>, and the weight</w:t>
      </w:r>
      <w:r w:rsidR="00884F81">
        <w:rPr>
          <w:rFonts w:eastAsiaTheme="minorEastAsia"/>
          <w:lang w:val="en-US" w:eastAsia="zh-CN"/>
        </w:rPr>
        <w:t>s</w:t>
      </w:r>
      <w:r w:rsidR="005A59DF">
        <w:rPr>
          <w:rFonts w:eastAsiaTheme="minorEastAsia"/>
          <w:lang w:val="en-US" w:eastAsia="zh-CN"/>
        </w:rPr>
        <w:t xml:space="preserve"> </w:t>
      </w:r>
      <w:r w:rsidR="00884F81">
        <w:rPr>
          <w:rFonts w:eastAsiaTheme="minorEastAsia"/>
          <w:lang w:val="en-US" w:eastAsia="zh-CN"/>
        </w:rPr>
        <w:t>are</w:t>
      </w:r>
      <w:r w:rsidR="005A59DF">
        <w:rPr>
          <w:rFonts w:eastAsiaTheme="minorEastAsia"/>
          <w:lang w:val="en-US" w:eastAsia="zh-CN"/>
        </w:rPr>
        <w:t xml:space="preserve"> calculated</w:t>
      </w:r>
      <w:r w:rsidR="00884F81">
        <w:rPr>
          <w:rFonts w:eastAsiaTheme="minorEastAsia"/>
          <w:lang w:val="en-US" w:eastAsia="zh-CN"/>
        </w:rPr>
        <w:t xml:space="preserve"> at the 1000</w:t>
      </w:r>
      <w:r w:rsidR="00884F81" w:rsidRPr="00884F81">
        <w:rPr>
          <w:rFonts w:eastAsiaTheme="minorEastAsia"/>
          <w:vertAlign w:val="superscript"/>
          <w:lang w:val="en-US" w:eastAsia="zh-CN"/>
        </w:rPr>
        <w:t>th</w:t>
      </w:r>
      <w:r w:rsidR="00884F81">
        <w:rPr>
          <w:rFonts w:eastAsiaTheme="minorEastAsia"/>
          <w:lang w:val="en-US" w:eastAsia="zh-CN"/>
        </w:rPr>
        <w:t xml:space="preserve"> time slot.</w:t>
      </w:r>
    </w:p>
    <w:p w14:paraId="0D69EDF3" w14:textId="41E1ACC7" w:rsidR="00C12D06" w:rsidRPr="009063F1" w:rsidRDefault="00C12D06" w:rsidP="00C12D06">
      <w:pPr>
        <w:pStyle w:val="Text"/>
        <w:jc w:val="center"/>
        <w:rPr>
          <w:rFonts w:eastAsiaTheme="minorEastAsia"/>
          <w:lang w:val="en-US" w:eastAsia="zh-CN"/>
        </w:rPr>
      </w:pPr>
      <w:r>
        <w:rPr>
          <w:rFonts w:eastAsiaTheme="minorEastAsia" w:hint="eastAsia"/>
          <w:lang w:val="en-US" w:eastAsia="zh-CN"/>
        </w:rPr>
        <w:t>P</w:t>
      </w:r>
      <w:r>
        <w:rPr>
          <w:rFonts w:eastAsiaTheme="minorEastAsia"/>
          <w:lang w:val="en-US" w:eastAsia="zh-CN"/>
        </w:rPr>
        <w:t>arameters of scheduling simulation</w:t>
      </w:r>
    </w:p>
    <w:tbl>
      <w:tblPr>
        <w:tblStyle w:val="af5"/>
        <w:tblW w:w="0" w:type="auto"/>
        <w:tblLook w:val="04A0" w:firstRow="1" w:lastRow="0" w:firstColumn="1" w:lastColumn="0" w:noHBand="0" w:noVBand="1"/>
      </w:tblPr>
      <w:tblGrid>
        <w:gridCol w:w="4151"/>
        <w:gridCol w:w="4151"/>
      </w:tblGrid>
      <w:tr w:rsidR="00315D34" w14:paraId="3E5D624C" w14:textId="77777777" w:rsidTr="00D0647A">
        <w:tc>
          <w:tcPr>
            <w:tcW w:w="4151" w:type="dxa"/>
          </w:tcPr>
          <w:p w14:paraId="4BD69A01" w14:textId="410CDA05" w:rsidR="00315D34" w:rsidRDefault="00315D34" w:rsidP="00155D7C">
            <w:pPr>
              <w:pStyle w:val="Text"/>
              <w:jc w:val="center"/>
              <w:rPr>
                <w:rFonts w:eastAsiaTheme="minorEastAsia"/>
                <w:lang w:val="en-US" w:eastAsia="zh-CN"/>
              </w:rPr>
            </w:pPr>
            <w:r>
              <w:rPr>
                <w:rFonts w:eastAsiaTheme="minorEastAsia" w:hint="eastAsia"/>
                <w:lang w:val="en-US" w:eastAsia="zh-CN"/>
              </w:rPr>
              <w:t>N</w:t>
            </w:r>
            <w:r>
              <w:rPr>
                <w:rFonts w:eastAsiaTheme="minorEastAsia"/>
                <w:lang w:val="en-US" w:eastAsia="zh-CN"/>
              </w:rPr>
              <w:t>umber of users</w:t>
            </w:r>
          </w:p>
        </w:tc>
        <w:tc>
          <w:tcPr>
            <w:tcW w:w="4151" w:type="dxa"/>
          </w:tcPr>
          <w:p w14:paraId="02DEF4AE" w14:textId="69DDF4CF" w:rsidR="00315D34" w:rsidRDefault="00155D7C" w:rsidP="00155D7C">
            <w:pPr>
              <w:pStyle w:val="Text"/>
              <w:jc w:val="center"/>
              <w:rPr>
                <w:rFonts w:eastAsiaTheme="minorEastAsia"/>
                <w:lang w:val="en-US" w:eastAsia="zh-CN"/>
              </w:rPr>
            </w:pPr>
            <w:r w:rsidRPr="003A47C9">
              <w:rPr>
                <w:rFonts w:eastAsiaTheme="minorEastAsia"/>
                <w:position w:val="-12"/>
                <w:lang w:val="en-US" w:eastAsia="zh-CN"/>
              </w:rPr>
              <w:object w:dxaOrig="499" w:dyaOrig="360" w14:anchorId="73D013FE">
                <v:shape id="_x0000_i1105" type="#_x0000_t75" style="width:25.15pt;height:18.35pt" o:ole="">
                  <v:imagedata r:id="rId193" o:title=""/>
                </v:shape>
                <o:OLEObject Type="Embed" ProgID="Equation.DSMT4" ShapeID="_x0000_i1105" DrawAspect="Content" ObjectID="_1585073603" r:id="rId194"/>
              </w:object>
            </w:r>
            <w:r>
              <w:rPr>
                <w:rFonts w:eastAsiaTheme="minorEastAsia"/>
                <w:lang w:val="en-US" w:eastAsia="zh-CN"/>
              </w:rPr>
              <w:t xml:space="preserve"> = 512</w:t>
            </w:r>
          </w:p>
        </w:tc>
      </w:tr>
      <w:tr w:rsidR="00315D34" w14:paraId="4A7932A0" w14:textId="77777777" w:rsidTr="00D0647A">
        <w:tc>
          <w:tcPr>
            <w:tcW w:w="4151" w:type="dxa"/>
          </w:tcPr>
          <w:p w14:paraId="1F90C219" w14:textId="31C7D7AB" w:rsidR="00315D34" w:rsidRDefault="00744148" w:rsidP="00155D7C">
            <w:pPr>
              <w:pStyle w:val="Text"/>
              <w:jc w:val="center"/>
              <w:rPr>
                <w:rFonts w:eastAsiaTheme="minorEastAsia"/>
                <w:lang w:val="en-US" w:eastAsia="zh-CN"/>
              </w:rPr>
            </w:pPr>
            <w:r>
              <w:rPr>
                <w:rFonts w:eastAsiaTheme="minorEastAsia" w:hint="eastAsia"/>
                <w:lang w:val="en-US" w:eastAsia="zh-CN"/>
              </w:rPr>
              <w:t>N</w:t>
            </w:r>
            <w:r>
              <w:rPr>
                <w:rFonts w:eastAsiaTheme="minorEastAsia"/>
                <w:lang w:val="en-US" w:eastAsia="zh-CN"/>
              </w:rPr>
              <w:t>umber of queues</w:t>
            </w:r>
            <w:r w:rsidR="00D0647A">
              <w:rPr>
                <w:rFonts w:eastAsiaTheme="minorEastAsia"/>
                <w:lang w:val="en-US" w:eastAsia="zh-CN"/>
              </w:rPr>
              <w:t xml:space="preserve"> per user</w:t>
            </w:r>
          </w:p>
        </w:tc>
        <w:tc>
          <w:tcPr>
            <w:tcW w:w="4151" w:type="dxa"/>
          </w:tcPr>
          <w:p w14:paraId="0F730450" w14:textId="2C1B4138" w:rsidR="00315D34" w:rsidRDefault="00155D7C" w:rsidP="00155D7C">
            <w:pPr>
              <w:pStyle w:val="Text"/>
              <w:jc w:val="center"/>
              <w:rPr>
                <w:rFonts w:eastAsiaTheme="minorEastAsia"/>
                <w:lang w:val="en-US" w:eastAsia="zh-CN"/>
              </w:rPr>
            </w:pPr>
            <w:r>
              <w:rPr>
                <w:rFonts w:eastAsiaTheme="minorEastAsia" w:hint="eastAsia"/>
                <w:i/>
                <w:lang w:val="en-US" w:eastAsia="zh-CN"/>
              </w:rPr>
              <w:t>I</w:t>
            </w:r>
            <w:r>
              <w:rPr>
                <w:rFonts w:eastAsiaTheme="minorEastAsia"/>
                <w:i/>
                <w:lang w:val="en-US" w:eastAsia="zh-CN"/>
              </w:rPr>
              <w:t xml:space="preserve"> </w:t>
            </w:r>
            <w:r>
              <w:rPr>
                <w:rFonts w:eastAsiaTheme="minorEastAsia"/>
                <w:lang w:val="en-US" w:eastAsia="zh-CN"/>
              </w:rPr>
              <w:t>= 3</w:t>
            </w:r>
          </w:p>
        </w:tc>
      </w:tr>
      <w:tr w:rsidR="000C5F2F" w14:paraId="776F1BF5" w14:textId="77777777" w:rsidTr="00D0647A">
        <w:tc>
          <w:tcPr>
            <w:tcW w:w="4151" w:type="dxa"/>
          </w:tcPr>
          <w:p w14:paraId="74EBB5D3" w14:textId="52F17394" w:rsidR="000C5F2F" w:rsidRDefault="000C5F2F" w:rsidP="00155D7C">
            <w:pPr>
              <w:pStyle w:val="Text"/>
              <w:jc w:val="center"/>
              <w:rPr>
                <w:rFonts w:eastAsiaTheme="minorEastAsia"/>
                <w:lang w:val="en-US" w:eastAsia="zh-CN"/>
              </w:rPr>
            </w:pPr>
            <w:r>
              <w:rPr>
                <w:rFonts w:eastAsiaTheme="minorEastAsia" w:hint="eastAsia"/>
                <w:lang w:val="en-US" w:eastAsia="zh-CN"/>
              </w:rPr>
              <w:t>N</w:t>
            </w:r>
            <w:r>
              <w:rPr>
                <w:rFonts w:eastAsiaTheme="minorEastAsia"/>
                <w:lang w:val="en-US" w:eastAsia="zh-CN"/>
              </w:rPr>
              <w:t>umber of total slots</w:t>
            </w:r>
          </w:p>
        </w:tc>
        <w:tc>
          <w:tcPr>
            <w:tcW w:w="4151" w:type="dxa"/>
          </w:tcPr>
          <w:p w14:paraId="11AB65DA" w14:textId="64D646D9" w:rsidR="000C5F2F" w:rsidRDefault="00155D7C" w:rsidP="00155D7C">
            <w:pPr>
              <w:pStyle w:val="Text"/>
              <w:jc w:val="center"/>
              <w:rPr>
                <w:rFonts w:eastAsiaTheme="minorEastAsia"/>
                <w:lang w:val="en-US" w:eastAsia="zh-CN"/>
              </w:rPr>
            </w:pPr>
            <w:r w:rsidRPr="002C579F">
              <w:rPr>
                <w:rFonts w:eastAsiaTheme="minorEastAsia"/>
                <w:position w:val="-12"/>
                <w:lang w:val="en-US" w:eastAsia="zh-CN"/>
              </w:rPr>
              <w:object w:dxaOrig="480" w:dyaOrig="360" w14:anchorId="6E4EEC90">
                <v:shape id="_x0000_i1106" type="#_x0000_t75" style="width:23.75pt;height:18.35pt" o:ole="">
                  <v:imagedata r:id="rId195" o:title=""/>
                </v:shape>
                <o:OLEObject Type="Embed" ProgID="Equation.DSMT4" ShapeID="_x0000_i1106" DrawAspect="Content" ObjectID="_1585073604" r:id="rId196"/>
              </w:object>
            </w:r>
            <w:r>
              <w:rPr>
                <w:rFonts w:eastAsiaTheme="minorEastAsia"/>
                <w:lang w:val="en-US" w:eastAsia="zh-CN"/>
              </w:rPr>
              <w:t xml:space="preserve"> = 2000</w:t>
            </w:r>
          </w:p>
        </w:tc>
      </w:tr>
      <w:tr w:rsidR="009341DE" w14:paraId="758C4030" w14:textId="77777777" w:rsidTr="00D0647A">
        <w:tc>
          <w:tcPr>
            <w:tcW w:w="4151" w:type="dxa"/>
          </w:tcPr>
          <w:p w14:paraId="6A4ED4D4" w14:textId="4A3485F3" w:rsidR="009341DE" w:rsidRDefault="009341DE" w:rsidP="00155D7C">
            <w:pPr>
              <w:pStyle w:val="Text"/>
              <w:jc w:val="center"/>
              <w:rPr>
                <w:rFonts w:eastAsiaTheme="minorEastAsia"/>
                <w:lang w:val="en-US" w:eastAsia="zh-CN"/>
              </w:rPr>
            </w:pPr>
            <w:r>
              <w:rPr>
                <w:rFonts w:eastAsiaTheme="minorEastAsia" w:hint="eastAsia"/>
                <w:lang w:val="en-US" w:eastAsia="zh-CN"/>
              </w:rPr>
              <w:lastRenderedPageBreak/>
              <w:t>S</w:t>
            </w:r>
            <w:r>
              <w:rPr>
                <w:rFonts w:eastAsiaTheme="minorEastAsia"/>
                <w:lang w:val="en-US" w:eastAsia="zh-CN"/>
              </w:rPr>
              <w:t>NR</w:t>
            </w:r>
          </w:p>
        </w:tc>
        <w:tc>
          <w:tcPr>
            <w:tcW w:w="4151" w:type="dxa"/>
          </w:tcPr>
          <w:p w14:paraId="6D47C638" w14:textId="6294211A" w:rsidR="009341DE" w:rsidRDefault="00155D7C" w:rsidP="00155D7C">
            <w:pPr>
              <w:pStyle w:val="Text"/>
              <w:jc w:val="center"/>
              <w:rPr>
                <w:rFonts w:eastAsiaTheme="minorEastAsia"/>
                <w:lang w:val="en-US" w:eastAsia="zh-CN"/>
              </w:rPr>
            </w:pPr>
            <w:r>
              <w:rPr>
                <w:rFonts w:eastAsiaTheme="minorEastAsia"/>
                <w:i/>
                <w:lang w:val="en-US" w:eastAsia="zh-CN"/>
              </w:rPr>
              <w:t xml:space="preserve">SNR = </w:t>
            </w:r>
            <w:r w:rsidR="009341DE">
              <w:rPr>
                <w:rFonts w:eastAsiaTheme="minorEastAsia" w:hint="eastAsia"/>
                <w:lang w:val="en-US" w:eastAsia="zh-CN"/>
              </w:rPr>
              <w:t>2</w:t>
            </w:r>
            <w:r w:rsidR="009341DE">
              <w:rPr>
                <w:rFonts w:eastAsiaTheme="minorEastAsia"/>
                <w:lang w:val="en-US" w:eastAsia="zh-CN"/>
              </w:rPr>
              <w:t>0</w:t>
            </w:r>
            <w:r>
              <w:rPr>
                <w:rFonts w:eastAsiaTheme="minorEastAsia"/>
                <w:lang w:val="en-US" w:eastAsia="zh-CN"/>
              </w:rPr>
              <w:t xml:space="preserve"> dB</w:t>
            </w:r>
          </w:p>
        </w:tc>
      </w:tr>
      <w:tr w:rsidR="00744148" w14:paraId="70DFA86A" w14:textId="77777777" w:rsidTr="00D0647A">
        <w:tc>
          <w:tcPr>
            <w:tcW w:w="4151" w:type="dxa"/>
          </w:tcPr>
          <w:p w14:paraId="2697FB7E" w14:textId="179B29EA" w:rsidR="00744148" w:rsidRDefault="00744148" w:rsidP="00155D7C">
            <w:pPr>
              <w:pStyle w:val="Text"/>
              <w:jc w:val="center"/>
              <w:rPr>
                <w:rFonts w:eastAsiaTheme="minorEastAsia"/>
                <w:lang w:val="en-US" w:eastAsia="zh-CN"/>
              </w:rPr>
            </w:pPr>
            <w:r>
              <w:rPr>
                <w:rFonts w:eastAsiaTheme="minorEastAsia" w:hint="eastAsia"/>
                <w:lang w:val="en-US" w:eastAsia="zh-CN"/>
              </w:rPr>
              <w:t>S</w:t>
            </w:r>
            <w:r>
              <w:rPr>
                <w:rFonts w:eastAsiaTheme="minorEastAsia"/>
                <w:lang w:val="en-US" w:eastAsia="zh-CN"/>
              </w:rPr>
              <w:t>lot duration</w:t>
            </w:r>
          </w:p>
        </w:tc>
        <w:tc>
          <w:tcPr>
            <w:tcW w:w="4151" w:type="dxa"/>
          </w:tcPr>
          <w:p w14:paraId="2F97E2AC" w14:textId="2EE69C19" w:rsidR="00744148" w:rsidRDefault="00155D7C" w:rsidP="00155D7C">
            <w:pPr>
              <w:pStyle w:val="Text"/>
              <w:jc w:val="center"/>
              <w:rPr>
                <w:rFonts w:eastAsiaTheme="minorEastAsia"/>
                <w:lang w:val="en-US" w:eastAsia="zh-CN"/>
              </w:rPr>
            </w:pPr>
            <w:r w:rsidRPr="002C579F">
              <w:rPr>
                <w:rFonts w:eastAsiaTheme="minorEastAsia"/>
                <w:position w:val="-12"/>
                <w:lang w:val="en-US" w:eastAsia="zh-CN"/>
              </w:rPr>
              <w:object w:dxaOrig="400" w:dyaOrig="360" w14:anchorId="4030E5A4">
                <v:shape id="_x0000_i1107" type="#_x0000_t75" style="width:19.7pt;height:18.35pt" o:ole="">
                  <v:imagedata r:id="rId197" o:title=""/>
                </v:shape>
                <o:OLEObject Type="Embed" ProgID="Equation.DSMT4" ShapeID="_x0000_i1107" DrawAspect="Content" ObjectID="_1585073605" r:id="rId198"/>
              </w:object>
            </w:r>
            <w:r>
              <w:rPr>
                <w:rFonts w:eastAsiaTheme="minorEastAsia"/>
                <w:lang w:val="en-US" w:eastAsia="zh-CN"/>
              </w:rPr>
              <w:t xml:space="preserve"> = 2 ms</w:t>
            </w:r>
          </w:p>
        </w:tc>
      </w:tr>
      <w:tr w:rsidR="00D0647A" w14:paraId="1255C047" w14:textId="77777777" w:rsidTr="00D0647A">
        <w:tc>
          <w:tcPr>
            <w:tcW w:w="4151" w:type="dxa"/>
          </w:tcPr>
          <w:p w14:paraId="505D1B91" w14:textId="71BE9C9D" w:rsidR="00D0647A" w:rsidRDefault="00D0647A" w:rsidP="00155D7C">
            <w:pPr>
              <w:pStyle w:val="Text"/>
              <w:jc w:val="center"/>
              <w:rPr>
                <w:rFonts w:eastAsiaTheme="minorEastAsia"/>
                <w:lang w:val="en-US" w:eastAsia="zh-CN"/>
              </w:rPr>
            </w:pPr>
            <w:r>
              <w:rPr>
                <w:rFonts w:eastAsiaTheme="minorEastAsia" w:hint="eastAsia"/>
                <w:lang w:val="en-US" w:eastAsia="zh-CN"/>
              </w:rPr>
              <w:t>P</w:t>
            </w:r>
            <w:r>
              <w:rPr>
                <w:rFonts w:eastAsiaTheme="minorEastAsia"/>
                <w:lang w:val="en-US" w:eastAsia="zh-CN"/>
              </w:rPr>
              <w:t>acket arriving interval</w:t>
            </w:r>
          </w:p>
        </w:tc>
        <w:tc>
          <w:tcPr>
            <w:tcW w:w="4151" w:type="dxa"/>
          </w:tcPr>
          <w:p w14:paraId="1EF75A73" w14:textId="1F5B2071" w:rsidR="00D0647A" w:rsidRDefault="00155D7C" w:rsidP="00155D7C">
            <w:pPr>
              <w:pStyle w:val="Text"/>
              <w:jc w:val="center"/>
              <w:rPr>
                <w:rFonts w:eastAsiaTheme="minorEastAsia"/>
                <w:lang w:val="en-US" w:eastAsia="zh-CN"/>
              </w:rPr>
            </w:pPr>
            <w:r w:rsidRPr="002C579F">
              <w:rPr>
                <w:rFonts w:eastAsiaTheme="minorEastAsia"/>
                <w:position w:val="-12"/>
                <w:lang w:val="en-US" w:eastAsia="zh-CN"/>
              </w:rPr>
              <w:object w:dxaOrig="520" w:dyaOrig="360" w14:anchorId="4B232BFB">
                <v:shape id="_x0000_i1108" type="#_x0000_t75" style="width:25.8pt;height:18.35pt" o:ole="">
                  <v:imagedata r:id="rId199" o:title=""/>
                </v:shape>
                <o:OLEObject Type="Embed" ProgID="Equation.DSMT4" ShapeID="_x0000_i1108" DrawAspect="Content" ObjectID="_1585073606" r:id="rId200"/>
              </w:object>
            </w:r>
            <w:r>
              <w:rPr>
                <w:rFonts w:eastAsiaTheme="minorEastAsia"/>
                <w:lang w:val="en-US" w:eastAsia="zh-CN"/>
              </w:rPr>
              <w:t xml:space="preserve"> = 1 ms</w:t>
            </w:r>
          </w:p>
        </w:tc>
      </w:tr>
      <w:tr w:rsidR="00744148" w14:paraId="3649B6A2" w14:textId="77777777" w:rsidTr="00D0647A">
        <w:tc>
          <w:tcPr>
            <w:tcW w:w="4151" w:type="dxa"/>
          </w:tcPr>
          <w:p w14:paraId="4F4CD2BC" w14:textId="7078017D" w:rsidR="00744148" w:rsidRDefault="00744148" w:rsidP="00155D7C">
            <w:pPr>
              <w:pStyle w:val="Text"/>
              <w:jc w:val="center"/>
              <w:rPr>
                <w:rFonts w:eastAsiaTheme="minorEastAsia"/>
                <w:lang w:val="en-US" w:eastAsia="zh-CN"/>
              </w:rPr>
            </w:pPr>
            <w:r>
              <w:rPr>
                <w:rFonts w:eastAsiaTheme="minorEastAsia" w:hint="eastAsia"/>
                <w:lang w:val="en-US" w:eastAsia="zh-CN"/>
              </w:rPr>
              <w:t>G</w:t>
            </w:r>
            <w:r>
              <w:rPr>
                <w:rFonts w:eastAsiaTheme="minorEastAsia"/>
                <w:lang w:val="en-US" w:eastAsia="zh-CN"/>
              </w:rPr>
              <w:t>uard interval</w:t>
            </w:r>
          </w:p>
        </w:tc>
        <w:tc>
          <w:tcPr>
            <w:tcW w:w="4151" w:type="dxa"/>
          </w:tcPr>
          <w:p w14:paraId="513D433F" w14:textId="4AFF644D" w:rsidR="00744148" w:rsidRDefault="00155D7C" w:rsidP="00155D7C">
            <w:pPr>
              <w:pStyle w:val="Text"/>
              <w:jc w:val="center"/>
              <w:rPr>
                <w:rFonts w:eastAsiaTheme="minorEastAsia"/>
                <w:lang w:val="en-US" w:eastAsia="zh-CN"/>
              </w:rPr>
            </w:pPr>
            <w:r w:rsidRPr="002C579F">
              <w:rPr>
                <w:rFonts w:eastAsiaTheme="minorEastAsia"/>
                <w:position w:val="-14"/>
                <w:lang w:val="en-US" w:eastAsia="zh-CN"/>
              </w:rPr>
              <w:object w:dxaOrig="400" w:dyaOrig="380" w14:anchorId="1676148F">
                <v:shape id="_x0000_i1109" type="#_x0000_t75" style="width:19.7pt;height:19pt" o:ole="">
                  <v:imagedata r:id="rId201" o:title=""/>
                </v:shape>
                <o:OLEObject Type="Embed" ProgID="Equation.DSMT4" ShapeID="_x0000_i1109" DrawAspect="Content" ObjectID="_1585073607" r:id="rId202"/>
              </w:object>
            </w:r>
            <w:r>
              <w:rPr>
                <w:rFonts w:eastAsiaTheme="minorEastAsia"/>
                <w:lang w:val="en-US" w:eastAsia="zh-CN"/>
              </w:rPr>
              <w:t xml:space="preserve"> = 1 ms</w:t>
            </w:r>
          </w:p>
        </w:tc>
      </w:tr>
      <w:tr w:rsidR="00744148" w14:paraId="2DAA5E81" w14:textId="77777777" w:rsidTr="00D0647A">
        <w:tc>
          <w:tcPr>
            <w:tcW w:w="4151" w:type="dxa"/>
          </w:tcPr>
          <w:p w14:paraId="500DE580" w14:textId="46CAE31F" w:rsidR="00744148" w:rsidRDefault="00744148" w:rsidP="00155D7C">
            <w:pPr>
              <w:pStyle w:val="Text"/>
              <w:jc w:val="center"/>
              <w:rPr>
                <w:rFonts w:eastAsiaTheme="minorEastAsia"/>
                <w:lang w:val="en-US" w:eastAsia="zh-CN"/>
              </w:rPr>
            </w:pPr>
            <w:r>
              <w:rPr>
                <w:rFonts w:eastAsiaTheme="minorEastAsia"/>
                <w:lang w:val="en-US" w:eastAsia="zh-CN"/>
              </w:rPr>
              <w:t>Voice tolerance</w:t>
            </w:r>
          </w:p>
        </w:tc>
        <w:tc>
          <w:tcPr>
            <w:tcW w:w="4151" w:type="dxa"/>
          </w:tcPr>
          <w:p w14:paraId="402A3119" w14:textId="58963D92" w:rsidR="00744148" w:rsidRDefault="00155D7C" w:rsidP="00155D7C">
            <w:pPr>
              <w:pStyle w:val="Text"/>
              <w:jc w:val="center"/>
              <w:rPr>
                <w:rFonts w:eastAsiaTheme="minorEastAsia"/>
                <w:lang w:val="en-US" w:eastAsia="zh-CN"/>
              </w:rPr>
            </w:pPr>
            <w:r w:rsidRPr="002C579F">
              <w:rPr>
                <w:rFonts w:eastAsiaTheme="minorEastAsia"/>
                <w:position w:val="-14"/>
                <w:lang w:val="en-US" w:eastAsia="zh-CN"/>
              </w:rPr>
              <w:object w:dxaOrig="560" w:dyaOrig="400" w14:anchorId="3960FB52">
                <v:shape id="_x0000_i1110" type="#_x0000_t75" style="width:27.85pt;height:19.7pt" o:ole="">
                  <v:imagedata r:id="rId203" o:title=""/>
                </v:shape>
                <o:OLEObject Type="Embed" ProgID="Equation.DSMT4" ShapeID="_x0000_i1110" DrawAspect="Content" ObjectID="_1585073608" r:id="rId204"/>
              </w:object>
            </w:r>
            <w:r>
              <w:rPr>
                <w:rFonts w:eastAsiaTheme="minorEastAsia"/>
                <w:lang w:val="en-US" w:eastAsia="zh-CN"/>
              </w:rPr>
              <w:t xml:space="preserve"> = </w:t>
            </w:r>
            <w:r>
              <w:rPr>
                <w:rFonts w:eastAsiaTheme="minorEastAsia" w:hint="eastAsia"/>
                <w:lang w:val="en-US" w:eastAsia="zh-CN"/>
              </w:rPr>
              <w:t>1</w:t>
            </w:r>
            <w:r>
              <w:rPr>
                <w:rFonts w:eastAsiaTheme="minorEastAsia"/>
                <w:lang w:val="en-US" w:eastAsia="zh-CN"/>
              </w:rPr>
              <w:t>00 ms</w:t>
            </w:r>
          </w:p>
        </w:tc>
      </w:tr>
      <w:tr w:rsidR="00744148" w14:paraId="2522954A" w14:textId="77777777" w:rsidTr="00D0647A">
        <w:tc>
          <w:tcPr>
            <w:tcW w:w="4151" w:type="dxa"/>
          </w:tcPr>
          <w:p w14:paraId="7BF84D35" w14:textId="44ECAD8D" w:rsidR="00744148" w:rsidRDefault="00744148" w:rsidP="00155D7C">
            <w:pPr>
              <w:pStyle w:val="Text"/>
              <w:jc w:val="center"/>
              <w:rPr>
                <w:rFonts w:eastAsiaTheme="minorEastAsia"/>
                <w:lang w:val="en-US" w:eastAsia="zh-CN"/>
              </w:rPr>
            </w:pPr>
            <w:r>
              <w:rPr>
                <w:rFonts w:eastAsiaTheme="minorEastAsia" w:hint="eastAsia"/>
                <w:lang w:val="en-US" w:eastAsia="zh-CN"/>
              </w:rPr>
              <w:t>V</w:t>
            </w:r>
            <w:r>
              <w:rPr>
                <w:rFonts w:eastAsiaTheme="minorEastAsia"/>
                <w:lang w:val="en-US" w:eastAsia="zh-CN"/>
              </w:rPr>
              <w:t>ideo tolerance</w:t>
            </w:r>
          </w:p>
        </w:tc>
        <w:tc>
          <w:tcPr>
            <w:tcW w:w="4151" w:type="dxa"/>
          </w:tcPr>
          <w:p w14:paraId="7FB6DBFE" w14:textId="32B07E45" w:rsidR="00744148" w:rsidRDefault="00155D7C" w:rsidP="00155D7C">
            <w:pPr>
              <w:pStyle w:val="Text"/>
              <w:jc w:val="center"/>
              <w:rPr>
                <w:rFonts w:eastAsiaTheme="minorEastAsia"/>
                <w:lang w:val="en-US" w:eastAsia="zh-CN"/>
              </w:rPr>
            </w:pPr>
            <w:r w:rsidRPr="002C579F">
              <w:rPr>
                <w:rFonts w:eastAsiaTheme="minorEastAsia"/>
                <w:position w:val="-14"/>
                <w:lang w:val="en-US" w:eastAsia="zh-CN"/>
              </w:rPr>
              <w:object w:dxaOrig="560" w:dyaOrig="400" w14:anchorId="57633F58">
                <v:shape id="_x0000_i1111" type="#_x0000_t75" style="width:27.85pt;height:19.7pt" o:ole="">
                  <v:imagedata r:id="rId205" o:title=""/>
                </v:shape>
                <o:OLEObject Type="Embed" ProgID="Equation.DSMT4" ShapeID="_x0000_i1111" DrawAspect="Content" ObjectID="_1585073609" r:id="rId206"/>
              </w:object>
            </w:r>
            <w:r>
              <w:rPr>
                <w:rFonts w:eastAsiaTheme="minorEastAsia"/>
                <w:lang w:val="en-US" w:eastAsia="zh-CN"/>
              </w:rPr>
              <w:t xml:space="preserve"> = </w:t>
            </w:r>
            <w:r w:rsidR="00357107">
              <w:rPr>
                <w:rFonts w:eastAsiaTheme="minorEastAsia"/>
                <w:lang w:val="en-US" w:eastAsia="zh-CN"/>
              </w:rPr>
              <w:t>4</w:t>
            </w:r>
            <w:r>
              <w:rPr>
                <w:rFonts w:eastAsiaTheme="minorEastAsia"/>
                <w:lang w:val="en-US" w:eastAsia="zh-CN"/>
              </w:rPr>
              <w:t>00 ms</w:t>
            </w:r>
          </w:p>
        </w:tc>
      </w:tr>
      <w:tr w:rsidR="00744148" w14:paraId="73BB774B" w14:textId="77777777" w:rsidTr="00D0647A">
        <w:tc>
          <w:tcPr>
            <w:tcW w:w="4151" w:type="dxa"/>
          </w:tcPr>
          <w:p w14:paraId="3AC5EEA8" w14:textId="15B1E82B" w:rsidR="00744148" w:rsidRDefault="00744148" w:rsidP="00155D7C">
            <w:pPr>
              <w:pStyle w:val="Text"/>
              <w:jc w:val="center"/>
              <w:rPr>
                <w:rFonts w:eastAsiaTheme="minorEastAsia"/>
                <w:lang w:val="en-US" w:eastAsia="zh-CN"/>
              </w:rPr>
            </w:pPr>
            <w:r>
              <w:rPr>
                <w:rFonts w:eastAsiaTheme="minorEastAsia"/>
                <w:lang w:val="en-US" w:eastAsia="zh-CN"/>
              </w:rPr>
              <w:t>BE tolerance</w:t>
            </w:r>
          </w:p>
        </w:tc>
        <w:tc>
          <w:tcPr>
            <w:tcW w:w="4151" w:type="dxa"/>
          </w:tcPr>
          <w:p w14:paraId="56617467" w14:textId="74AE6614" w:rsidR="00744148" w:rsidRDefault="00357107" w:rsidP="00155D7C">
            <w:pPr>
              <w:pStyle w:val="Text"/>
              <w:jc w:val="center"/>
              <w:rPr>
                <w:rFonts w:eastAsiaTheme="minorEastAsia"/>
                <w:lang w:val="en-US" w:eastAsia="zh-CN"/>
              </w:rPr>
            </w:pPr>
            <w:r w:rsidRPr="002C579F">
              <w:rPr>
                <w:rFonts w:eastAsiaTheme="minorEastAsia"/>
                <w:position w:val="-14"/>
                <w:lang w:val="en-US" w:eastAsia="zh-CN"/>
              </w:rPr>
              <w:object w:dxaOrig="440" w:dyaOrig="400" w14:anchorId="4022088A">
                <v:shape id="_x0000_i1112" type="#_x0000_t75" style="width:21.75pt;height:19.7pt" o:ole="">
                  <v:imagedata r:id="rId207" o:title=""/>
                </v:shape>
                <o:OLEObject Type="Embed" ProgID="Equation.DSMT4" ShapeID="_x0000_i1112" DrawAspect="Content" ObjectID="_1585073610" r:id="rId208"/>
              </w:object>
            </w:r>
            <w:r>
              <w:rPr>
                <w:rFonts w:eastAsiaTheme="minorEastAsia"/>
                <w:lang w:val="en-US" w:eastAsia="zh-CN"/>
              </w:rPr>
              <w:t xml:space="preserve"> = </w:t>
            </w:r>
            <w:r>
              <w:rPr>
                <w:rFonts w:eastAsiaTheme="minorEastAsia" w:hint="eastAsia"/>
                <w:lang w:val="en-US" w:eastAsia="zh-CN"/>
              </w:rPr>
              <w:t>1</w:t>
            </w:r>
            <w:r>
              <w:rPr>
                <w:rFonts w:eastAsiaTheme="minorEastAsia"/>
                <w:lang w:val="en-US" w:eastAsia="zh-CN"/>
              </w:rPr>
              <w:t>000 ms</w:t>
            </w:r>
          </w:p>
        </w:tc>
      </w:tr>
      <w:tr w:rsidR="00220B58" w14:paraId="057625B8" w14:textId="77777777" w:rsidTr="008E75CD">
        <w:tc>
          <w:tcPr>
            <w:tcW w:w="4151" w:type="dxa"/>
          </w:tcPr>
          <w:p w14:paraId="7C3AFA19" w14:textId="53F366BA" w:rsidR="00220B58" w:rsidRDefault="00220B58" w:rsidP="00155D7C">
            <w:pPr>
              <w:pStyle w:val="Text"/>
              <w:jc w:val="center"/>
              <w:rPr>
                <w:rFonts w:eastAsiaTheme="minorEastAsia"/>
                <w:lang w:val="en-US" w:eastAsia="zh-CN"/>
              </w:rPr>
            </w:pPr>
            <w:r>
              <w:rPr>
                <w:rFonts w:eastAsiaTheme="minorEastAsia" w:hint="eastAsia"/>
                <w:lang w:val="en-US" w:eastAsia="zh-CN"/>
              </w:rPr>
              <w:t>Q</w:t>
            </w:r>
            <w:r>
              <w:rPr>
                <w:rFonts w:eastAsiaTheme="minorEastAsia"/>
                <w:lang w:val="en-US" w:eastAsia="zh-CN"/>
              </w:rPr>
              <w:t>oS priority level of voice</w:t>
            </w:r>
          </w:p>
        </w:tc>
        <w:tc>
          <w:tcPr>
            <w:tcW w:w="4151" w:type="dxa"/>
          </w:tcPr>
          <w:p w14:paraId="7D998451" w14:textId="7AC1E1E9" w:rsidR="00220B58" w:rsidRDefault="00357107" w:rsidP="00155D7C">
            <w:pPr>
              <w:pStyle w:val="Text"/>
              <w:jc w:val="center"/>
              <w:rPr>
                <w:rFonts w:eastAsiaTheme="minorEastAsia"/>
                <w:lang w:val="en-US" w:eastAsia="zh-CN"/>
              </w:rPr>
            </w:pPr>
            <w:r w:rsidRPr="00040C26">
              <w:rPr>
                <w:rFonts w:eastAsiaTheme="minorEastAsia"/>
                <w:position w:val="-14"/>
                <w:lang w:val="en-US" w:eastAsia="zh-CN"/>
              </w:rPr>
              <w:object w:dxaOrig="540" w:dyaOrig="400" w14:anchorId="03309B49">
                <v:shape id="_x0000_i1113" type="#_x0000_t75" style="width:27.15pt;height:19.7pt" o:ole="">
                  <v:imagedata r:id="rId209" o:title=""/>
                </v:shape>
                <o:OLEObject Type="Embed" ProgID="Equation.DSMT4" ShapeID="_x0000_i1113" DrawAspect="Content" ObjectID="_1585073611" r:id="rId210"/>
              </w:object>
            </w:r>
            <w:r>
              <w:rPr>
                <w:rFonts w:eastAsiaTheme="minorEastAsia"/>
                <w:lang w:val="en-US" w:eastAsia="zh-CN"/>
              </w:rPr>
              <w:t xml:space="preserve"> = 1024</w:t>
            </w:r>
          </w:p>
        </w:tc>
      </w:tr>
      <w:tr w:rsidR="00220B58" w14:paraId="3EA9F881" w14:textId="77777777" w:rsidTr="008E75CD">
        <w:tc>
          <w:tcPr>
            <w:tcW w:w="4151" w:type="dxa"/>
          </w:tcPr>
          <w:p w14:paraId="6680E797" w14:textId="3B2E5429" w:rsidR="00220B58" w:rsidRDefault="00220B58" w:rsidP="00155D7C">
            <w:pPr>
              <w:pStyle w:val="Text"/>
              <w:jc w:val="center"/>
              <w:rPr>
                <w:rFonts w:eastAsiaTheme="minorEastAsia"/>
                <w:lang w:val="en-US" w:eastAsia="zh-CN"/>
              </w:rPr>
            </w:pPr>
            <w:r>
              <w:rPr>
                <w:rFonts w:eastAsiaTheme="minorEastAsia" w:hint="eastAsia"/>
                <w:lang w:val="en-US" w:eastAsia="zh-CN"/>
              </w:rPr>
              <w:t>Q</w:t>
            </w:r>
            <w:r>
              <w:rPr>
                <w:rFonts w:eastAsiaTheme="minorEastAsia"/>
                <w:lang w:val="en-US" w:eastAsia="zh-CN"/>
              </w:rPr>
              <w:t>oS priority level of video</w:t>
            </w:r>
          </w:p>
        </w:tc>
        <w:tc>
          <w:tcPr>
            <w:tcW w:w="4151" w:type="dxa"/>
          </w:tcPr>
          <w:p w14:paraId="7A418576" w14:textId="7D48A7AC" w:rsidR="00220B58" w:rsidRDefault="00357107" w:rsidP="00155D7C">
            <w:pPr>
              <w:pStyle w:val="Text"/>
              <w:jc w:val="center"/>
              <w:rPr>
                <w:rFonts w:eastAsiaTheme="minorEastAsia"/>
                <w:lang w:val="en-US" w:eastAsia="zh-CN"/>
              </w:rPr>
            </w:pPr>
            <w:r w:rsidRPr="00040C26">
              <w:rPr>
                <w:rFonts w:eastAsiaTheme="minorEastAsia"/>
                <w:position w:val="-14"/>
                <w:lang w:val="en-US" w:eastAsia="zh-CN"/>
              </w:rPr>
              <w:object w:dxaOrig="560" w:dyaOrig="400" w14:anchorId="44B560A0">
                <v:shape id="_x0000_i1114" type="#_x0000_t75" style="width:27.85pt;height:19.7pt" o:ole="">
                  <v:imagedata r:id="rId211" o:title=""/>
                </v:shape>
                <o:OLEObject Type="Embed" ProgID="Equation.DSMT4" ShapeID="_x0000_i1114" DrawAspect="Content" ObjectID="_1585073612" r:id="rId212"/>
              </w:object>
            </w:r>
            <w:r>
              <w:rPr>
                <w:rFonts w:eastAsiaTheme="minorEastAsia"/>
                <w:lang w:val="en-US" w:eastAsia="zh-CN"/>
              </w:rPr>
              <w:t xml:space="preserve"> = 512</w:t>
            </w:r>
          </w:p>
        </w:tc>
      </w:tr>
      <w:tr w:rsidR="00220B58" w14:paraId="47320AD6" w14:textId="77777777" w:rsidTr="008E75CD">
        <w:tc>
          <w:tcPr>
            <w:tcW w:w="4151" w:type="dxa"/>
          </w:tcPr>
          <w:p w14:paraId="13F5C9C2" w14:textId="1AD96FF4" w:rsidR="00220B58" w:rsidRDefault="00220B58" w:rsidP="00155D7C">
            <w:pPr>
              <w:pStyle w:val="Text"/>
              <w:jc w:val="center"/>
              <w:rPr>
                <w:rFonts w:eastAsiaTheme="minorEastAsia"/>
                <w:lang w:val="en-US" w:eastAsia="zh-CN"/>
              </w:rPr>
            </w:pPr>
            <w:r>
              <w:rPr>
                <w:rFonts w:eastAsiaTheme="minorEastAsia" w:hint="eastAsia"/>
                <w:lang w:val="en-US" w:eastAsia="zh-CN"/>
              </w:rPr>
              <w:t>Q</w:t>
            </w:r>
            <w:r>
              <w:rPr>
                <w:rFonts w:eastAsiaTheme="minorEastAsia"/>
                <w:lang w:val="en-US" w:eastAsia="zh-CN"/>
              </w:rPr>
              <w:t>oS priority level of BE</w:t>
            </w:r>
          </w:p>
        </w:tc>
        <w:tc>
          <w:tcPr>
            <w:tcW w:w="4151" w:type="dxa"/>
          </w:tcPr>
          <w:p w14:paraId="5749D9B6" w14:textId="016EE0C7" w:rsidR="00220B58" w:rsidRDefault="00357107" w:rsidP="00155D7C">
            <w:pPr>
              <w:pStyle w:val="Text"/>
              <w:jc w:val="center"/>
              <w:rPr>
                <w:rFonts w:eastAsiaTheme="minorEastAsia"/>
                <w:lang w:val="en-US" w:eastAsia="zh-CN"/>
              </w:rPr>
            </w:pPr>
            <w:r w:rsidRPr="00040C26">
              <w:rPr>
                <w:rFonts w:eastAsiaTheme="minorEastAsia"/>
                <w:position w:val="-14"/>
                <w:lang w:val="en-US" w:eastAsia="zh-CN"/>
              </w:rPr>
              <w:object w:dxaOrig="440" w:dyaOrig="400" w14:anchorId="6BCBB86B">
                <v:shape id="_x0000_i1115" type="#_x0000_t75" style="width:21.75pt;height:19.7pt" o:ole="">
                  <v:imagedata r:id="rId213" o:title=""/>
                </v:shape>
                <o:OLEObject Type="Embed" ProgID="Equation.DSMT4" ShapeID="_x0000_i1115" DrawAspect="Content" ObjectID="_1585073613" r:id="rId214"/>
              </w:object>
            </w:r>
            <w:r>
              <w:rPr>
                <w:rFonts w:eastAsiaTheme="minorEastAsia"/>
                <w:lang w:val="en-US" w:eastAsia="zh-CN"/>
              </w:rPr>
              <w:t xml:space="preserve"> = 1</w:t>
            </w:r>
          </w:p>
        </w:tc>
      </w:tr>
      <w:tr w:rsidR="00220B58" w14:paraId="3C664B94" w14:textId="77777777" w:rsidTr="00D0647A">
        <w:tc>
          <w:tcPr>
            <w:tcW w:w="4151" w:type="dxa"/>
            <w:vAlign w:val="center"/>
          </w:tcPr>
          <w:p w14:paraId="08C02051" w14:textId="1B9225F7" w:rsidR="00220B58" w:rsidRDefault="005A59DF" w:rsidP="00155D7C">
            <w:pPr>
              <w:pStyle w:val="Text"/>
              <w:jc w:val="center"/>
              <w:rPr>
                <w:rFonts w:eastAsiaTheme="minorEastAsia"/>
                <w:lang w:val="en-US" w:eastAsia="zh-CN"/>
              </w:rPr>
            </w:pPr>
            <w:r>
              <w:rPr>
                <w:lang w:val="en-US"/>
              </w:rPr>
              <w:t>Maximum voice drop probability</w:t>
            </w:r>
          </w:p>
        </w:tc>
        <w:tc>
          <w:tcPr>
            <w:tcW w:w="4151" w:type="dxa"/>
          </w:tcPr>
          <w:p w14:paraId="4DA48A9B" w14:textId="5494F700" w:rsidR="00220B58" w:rsidRDefault="00357107" w:rsidP="00155D7C">
            <w:pPr>
              <w:pStyle w:val="Text"/>
              <w:jc w:val="center"/>
              <w:rPr>
                <w:rFonts w:eastAsiaTheme="minorEastAsia"/>
                <w:lang w:val="en-US" w:eastAsia="zh-CN"/>
              </w:rPr>
            </w:pPr>
            <w:r w:rsidRPr="00040C26">
              <w:rPr>
                <w:rFonts w:eastAsiaTheme="minorEastAsia"/>
                <w:position w:val="-14"/>
                <w:lang w:val="en-US" w:eastAsia="zh-CN"/>
              </w:rPr>
              <w:object w:dxaOrig="520" w:dyaOrig="400" w14:anchorId="78223D42">
                <v:shape id="_x0000_i1116" type="#_x0000_t75" style="width:25.8pt;height:19.7pt" o:ole="">
                  <v:imagedata r:id="rId215" o:title=""/>
                </v:shape>
                <o:OLEObject Type="Embed" ProgID="Equation.DSMT4" ShapeID="_x0000_i1116" DrawAspect="Content" ObjectID="_1585073614" r:id="rId216"/>
              </w:object>
            </w:r>
            <w:r>
              <w:rPr>
                <w:rFonts w:eastAsiaTheme="minorEastAsia"/>
                <w:lang w:val="en-US" w:eastAsia="zh-CN"/>
              </w:rPr>
              <w:t xml:space="preserve"> = 0.05</w:t>
            </w:r>
          </w:p>
        </w:tc>
      </w:tr>
      <w:tr w:rsidR="00220B58" w14:paraId="5E8902A5" w14:textId="77777777" w:rsidTr="00D0647A">
        <w:tc>
          <w:tcPr>
            <w:tcW w:w="4151" w:type="dxa"/>
            <w:vAlign w:val="center"/>
          </w:tcPr>
          <w:p w14:paraId="656C412B" w14:textId="37EDE824" w:rsidR="00220B58" w:rsidRDefault="005A59DF" w:rsidP="00155D7C">
            <w:pPr>
              <w:pStyle w:val="Text"/>
              <w:jc w:val="center"/>
              <w:rPr>
                <w:rFonts w:eastAsiaTheme="minorEastAsia"/>
                <w:lang w:val="en-US" w:eastAsia="zh-CN"/>
              </w:rPr>
            </w:pPr>
            <w:r>
              <w:rPr>
                <w:lang w:val="en-US"/>
              </w:rPr>
              <w:t>Maximum video drop probability</w:t>
            </w:r>
          </w:p>
        </w:tc>
        <w:tc>
          <w:tcPr>
            <w:tcW w:w="4151" w:type="dxa"/>
          </w:tcPr>
          <w:p w14:paraId="050CFE6B" w14:textId="08FD6756" w:rsidR="00220B58" w:rsidRDefault="00357107" w:rsidP="00155D7C">
            <w:pPr>
              <w:pStyle w:val="Text"/>
              <w:jc w:val="center"/>
              <w:rPr>
                <w:rFonts w:eastAsiaTheme="minorEastAsia"/>
                <w:lang w:val="en-US" w:eastAsia="zh-CN"/>
              </w:rPr>
            </w:pPr>
            <w:r w:rsidRPr="00040C26">
              <w:rPr>
                <w:rFonts w:eastAsiaTheme="minorEastAsia"/>
                <w:position w:val="-14"/>
                <w:lang w:val="en-US" w:eastAsia="zh-CN"/>
              </w:rPr>
              <w:object w:dxaOrig="520" w:dyaOrig="400" w14:anchorId="713B3F6F">
                <v:shape id="_x0000_i1117" type="#_x0000_t75" style="width:25.8pt;height:19.7pt" o:ole="">
                  <v:imagedata r:id="rId217" o:title=""/>
                </v:shape>
                <o:OLEObject Type="Embed" ProgID="Equation.DSMT4" ShapeID="_x0000_i1117" DrawAspect="Content" ObjectID="_1585073615" r:id="rId218"/>
              </w:object>
            </w:r>
            <w:r>
              <w:rPr>
                <w:rFonts w:eastAsiaTheme="minorEastAsia"/>
                <w:lang w:val="en-US" w:eastAsia="zh-CN"/>
              </w:rPr>
              <w:t xml:space="preserve"> = 0.05</w:t>
            </w:r>
          </w:p>
        </w:tc>
      </w:tr>
      <w:tr w:rsidR="00220B58" w14:paraId="50B8004F" w14:textId="77777777" w:rsidTr="00D0647A">
        <w:tc>
          <w:tcPr>
            <w:tcW w:w="4151" w:type="dxa"/>
            <w:vAlign w:val="center"/>
          </w:tcPr>
          <w:p w14:paraId="7594ED96" w14:textId="1A057821" w:rsidR="00220B58" w:rsidRDefault="005A59DF" w:rsidP="00155D7C">
            <w:pPr>
              <w:pStyle w:val="Text"/>
              <w:jc w:val="center"/>
              <w:rPr>
                <w:rFonts w:eastAsiaTheme="minorEastAsia"/>
                <w:lang w:val="en-US" w:eastAsia="zh-CN"/>
              </w:rPr>
            </w:pPr>
            <w:r>
              <w:rPr>
                <w:lang w:val="en-US"/>
              </w:rPr>
              <w:t>Maximum BE drop probability</w:t>
            </w:r>
          </w:p>
        </w:tc>
        <w:tc>
          <w:tcPr>
            <w:tcW w:w="4151" w:type="dxa"/>
          </w:tcPr>
          <w:p w14:paraId="6D6B841B" w14:textId="4123E497" w:rsidR="00220B58" w:rsidRDefault="00357107" w:rsidP="00155D7C">
            <w:pPr>
              <w:pStyle w:val="Text"/>
              <w:jc w:val="center"/>
              <w:rPr>
                <w:rFonts w:eastAsiaTheme="minorEastAsia"/>
                <w:lang w:val="en-US" w:eastAsia="zh-CN"/>
              </w:rPr>
            </w:pPr>
            <w:r w:rsidRPr="00040C26">
              <w:rPr>
                <w:rFonts w:eastAsiaTheme="minorEastAsia"/>
                <w:position w:val="-14"/>
                <w:lang w:val="en-US" w:eastAsia="zh-CN"/>
              </w:rPr>
              <w:object w:dxaOrig="400" w:dyaOrig="400" w14:anchorId="4A733778">
                <v:shape id="_x0000_i1118" type="#_x0000_t75" style="width:19.7pt;height:19.7pt" o:ole="">
                  <v:imagedata r:id="rId219" o:title=""/>
                </v:shape>
                <o:OLEObject Type="Embed" ProgID="Equation.DSMT4" ShapeID="_x0000_i1118" DrawAspect="Content" ObjectID="_1585073616" r:id="rId220"/>
              </w:object>
            </w:r>
            <w:r>
              <w:rPr>
                <w:rFonts w:eastAsiaTheme="minorEastAsia"/>
                <w:lang w:val="en-US" w:eastAsia="zh-CN"/>
              </w:rPr>
              <w:t xml:space="preserve"> = 0.77</w:t>
            </w:r>
          </w:p>
        </w:tc>
      </w:tr>
      <w:tr w:rsidR="00220B58" w14:paraId="53038906" w14:textId="77777777" w:rsidTr="00D0647A">
        <w:tc>
          <w:tcPr>
            <w:tcW w:w="4151" w:type="dxa"/>
            <w:vAlign w:val="center"/>
          </w:tcPr>
          <w:p w14:paraId="613C1026" w14:textId="78C2626F" w:rsidR="00220B58" w:rsidRDefault="00220B58" w:rsidP="00155D7C">
            <w:pPr>
              <w:pStyle w:val="Text"/>
              <w:jc w:val="center"/>
              <w:rPr>
                <w:rFonts w:eastAsiaTheme="minorEastAsia"/>
                <w:lang w:val="en-US" w:eastAsia="zh-CN"/>
              </w:rPr>
            </w:pPr>
            <w:r>
              <w:rPr>
                <w:rFonts w:eastAsiaTheme="minorEastAsia"/>
                <w:lang w:val="en-US" w:eastAsia="zh-CN"/>
              </w:rPr>
              <w:t>Packet arriving rate of voice</w:t>
            </w:r>
          </w:p>
        </w:tc>
        <w:tc>
          <w:tcPr>
            <w:tcW w:w="4151" w:type="dxa"/>
          </w:tcPr>
          <w:p w14:paraId="584465D5" w14:textId="226BE687" w:rsidR="00220B58" w:rsidRDefault="00357107" w:rsidP="00155D7C">
            <w:pPr>
              <w:pStyle w:val="Text"/>
              <w:jc w:val="center"/>
              <w:rPr>
                <w:rFonts w:eastAsiaTheme="minorEastAsia"/>
                <w:lang w:val="en-US" w:eastAsia="zh-CN"/>
              </w:rPr>
            </w:pPr>
            <w:r w:rsidRPr="00F94B32">
              <w:rPr>
                <w:rFonts w:eastAsiaTheme="minorEastAsia"/>
                <w:position w:val="-14"/>
                <w:lang w:val="en-US" w:eastAsia="zh-CN"/>
              </w:rPr>
              <w:object w:dxaOrig="520" w:dyaOrig="400" w14:anchorId="667E9D78">
                <v:shape id="_x0000_i1119" type="#_x0000_t75" style="width:25.8pt;height:19.7pt" o:ole="">
                  <v:imagedata r:id="rId221" o:title=""/>
                </v:shape>
                <o:OLEObject Type="Embed" ProgID="Equation.DSMT4" ShapeID="_x0000_i1119" DrawAspect="Content" ObjectID="_1585073617" r:id="rId222"/>
              </w:object>
            </w:r>
            <w:r>
              <w:rPr>
                <w:rFonts w:eastAsiaTheme="minorEastAsia"/>
                <w:lang w:val="en-US" w:eastAsia="zh-CN"/>
              </w:rPr>
              <w:t xml:space="preserve"> = </w:t>
            </w:r>
            <w:r>
              <w:rPr>
                <w:rFonts w:eastAsiaTheme="minorEastAsia" w:hint="eastAsia"/>
                <w:lang w:val="en-US" w:eastAsia="zh-CN"/>
              </w:rPr>
              <w:t>64</w:t>
            </w:r>
            <w:r>
              <w:rPr>
                <w:rFonts w:eastAsiaTheme="minorEastAsia"/>
                <w:lang w:val="en-US" w:eastAsia="zh-CN"/>
              </w:rPr>
              <w:t xml:space="preserve"> Kbps</w:t>
            </w:r>
          </w:p>
        </w:tc>
      </w:tr>
      <w:tr w:rsidR="00220B58" w14:paraId="373A97BD" w14:textId="77777777" w:rsidTr="00D0647A">
        <w:tc>
          <w:tcPr>
            <w:tcW w:w="4151" w:type="dxa"/>
            <w:vMerge w:val="restart"/>
            <w:vAlign w:val="center"/>
          </w:tcPr>
          <w:p w14:paraId="083E8B71" w14:textId="4B766C98" w:rsidR="00220B58" w:rsidRDefault="00220B58" w:rsidP="00155D7C">
            <w:pPr>
              <w:pStyle w:val="Text"/>
              <w:jc w:val="center"/>
              <w:rPr>
                <w:rFonts w:eastAsiaTheme="minorEastAsia"/>
                <w:lang w:val="en-US" w:eastAsia="zh-CN"/>
              </w:rPr>
            </w:pPr>
            <w:r>
              <w:rPr>
                <w:rFonts w:eastAsiaTheme="minorEastAsia"/>
                <w:lang w:val="en-US" w:eastAsia="zh-CN"/>
              </w:rPr>
              <w:t>Packet arriving rate of video</w:t>
            </w:r>
          </w:p>
        </w:tc>
        <w:tc>
          <w:tcPr>
            <w:tcW w:w="4151" w:type="dxa"/>
          </w:tcPr>
          <w:p w14:paraId="62782BF1" w14:textId="1D8201C5" w:rsidR="00220B58" w:rsidRDefault="00357107" w:rsidP="00155D7C">
            <w:pPr>
              <w:pStyle w:val="Text"/>
              <w:jc w:val="center"/>
              <w:rPr>
                <w:rFonts w:eastAsiaTheme="minorEastAsia"/>
                <w:lang w:val="en-US" w:eastAsia="zh-CN"/>
              </w:rPr>
            </w:pPr>
            <w:r w:rsidRPr="00F94B32">
              <w:rPr>
                <w:rFonts w:eastAsiaTheme="minorEastAsia"/>
                <w:position w:val="-14"/>
                <w:lang w:val="en-US" w:eastAsia="zh-CN"/>
              </w:rPr>
              <w:object w:dxaOrig="800" w:dyaOrig="400" w14:anchorId="5C289FA9">
                <v:shape id="_x0000_i1120" type="#_x0000_t75" style="width:40.1pt;height:19.7pt" o:ole="">
                  <v:imagedata r:id="rId223" o:title=""/>
                </v:shape>
                <o:OLEObject Type="Embed" ProgID="Equation.DSMT4" ShapeID="_x0000_i1120" DrawAspect="Content" ObjectID="_1585073618" r:id="rId224"/>
              </w:object>
            </w:r>
            <w:r>
              <w:rPr>
                <w:rFonts w:eastAsiaTheme="minorEastAsia"/>
                <w:lang w:val="en-US" w:eastAsia="zh-CN"/>
              </w:rPr>
              <w:t xml:space="preserve"> = 120 Kbps</w:t>
            </w:r>
          </w:p>
        </w:tc>
      </w:tr>
      <w:tr w:rsidR="00220B58" w14:paraId="383353E6" w14:textId="77777777" w:rsidTr="00D0647A">
        <w:tc>
          <w:tcPr>
            <w:tcW w:w="4151" w:type="dxa"/>
            <w:vMerge/>
          </w:tcPr>
          <w:p w14:paraId="0F99EF35" w14:textId="77777777" w:rsidR="00220B58" w:rsidRDefault="00220B58" w:rsidP="00155D7C">
            <w:pPr>
              <w:pStyle w:val="Text"/>
              <w:jc w:val="center"/>
              <w:rPr>
                <w:rFonts w:eastAsiaTheme="minorEastAsia"/>
                <w:lang w:val="en-US" w:eastAsia="zh-CN"/>
              </w:rPr>
            </w:pPr>
          </w:p>
        </w:tc>
        <w:tc>
          <w:tcPr>
            <w:tcW w:w="4151" w:type="dxa"/>
          </w:tcPr>
          <w:p w14:paraId="1F7A76FC" w14:textId="40D7E240" w:rsidR="00220B58" w:rsidRDefault="00357107" w:rsidP="00155D7C">
            <w:pPr>
              <w:pStyle w:val="Text"/>
              <w:jc w:val="center"/>
              <w:rPr>
                <w:rFonts w:eastAsiaTheme="minorEastAsia"/>
                <w:lang w:val="en-US" w:eastAsia="zh-CN"/>
              </w:rPr>
            </w:pPr>
            <w:r w:rsidRPr="00F94B32">
              <w:rPr>
                <w:rFonts w:eastAsiaTheme="minorEastAsia"/>
                <w:position w:val="-14"/>
                <w:lang w:val="en-US" w:eastAsia="zh-CN"/>
              </w:rPr>
              <w:object w:dxaOrig="880" w:dyaOrig="400" w14:anchorId="4D5494A8">
                <v:shape id="_x0000_i1121" type="#_x0000_t75" style="width:44.15pt;height:19.7pt" o:ole="">
                  <v:imagedata r:id="rId225" o:title=""/>
                </v:shape>
                <o:OLEObject Type="Embed" ProgID="Equation.DSMT4" ShapeID="_x0000_i1121" DrawAspect="Content" ObjectID="_1585073619" r:id="rId226"/>
              </w:object>
            </w:r>
            <w:r>
              <w:rPr>
                <w:rFonts w:eastAsiaTheme="minorEastAsia"/>
                <w:lang w:val="en-US" w:eastAsia="zh-CN"/>
              </w:rPr>
              <w:t xml:space="preserve"> = 239 Kbps</w:t>
            </w:r>
          </w:p>
        </w:tc>
      </w:tr>
      <w:tr w:rsidR="00220B58" w14:paraId="296B07D6" w14:textId="77777777" w:rsidTr="00D0647A">
        <w:tc>
          <w:tcPr>
            <w:tcW w:w="4151" w:type="dxa"/>
            <w:vMerge/>
          </w:tcPr>
          <w:p w14:paraId="3413E1AD" w14:textId="77777777" w:rsidR="00220B58" w:rsidRDefault="00220B58" w:rsidP="00155D7C">
            <w:pPr>
              <w:pStyle w:val="Text"/>
              <w:jc w:val="center"/>
              <w:rPr>
                <w:rFonts w:eastAsiaTheme="minorEastAsia"/>
                <w:lang w:val="en-US" w:eastAsia="zh-CN"/>
              </w:rPr>
            </w:pPr>
          </w:p>
        </w:tc>
        <w:tc>
          <w:tcPr>
            <w:tcW w:w="4151" w:type="dxa"/>
          </w:tcPr>
          <w:p w14:paraId="79C58422" w14:textId="70E03836" w:rsidR="00220B58" w:rsidRDefault="00357107" w:rsidP="00155D7C">
            <w:pPr>
              <w:pStyle w:val="Text"/>
              <w:jc w:val="center"/>
              <w:rPr>
                <w:rFonts w:eastAsiaTheme="minorEastAsia"/>
                <w:lang w:val="en-US" w:eastAsia="zh-CN"/>
              </w:rPr>
            </w:pPr>
            <w:r w:rsidRPr="00F94B32">
              <w:rPr>
                <w:rFonts w:eastAsiaTheme="minorEastAsia"/>
                <w:position w:val="-14"/>
                <w:lang w:val="en-US" w:eastAsia="zh-CN"/>
              </w:rPr>
              <w:object w:dxaOrig="820" w:dyaOrig="400" w14:anchorId="1D521444">
                <v:shape id="_x0000_i1122" type="#_x0000_t75" style="width:40.75pt;height:19.7pt" o:ole="">
                  <v:imagedata r:id="rId227" o:title=""/>
                </v:shape>
                <o:OLEObject Type="Embed" ProgID="Equation.DSMT4" ShapeID="_x0000_i1122" DrawAspect="Content" ObjectID="_1585073620" r:id="rId228"/>
              </w:object>
            </w:r>
            <w:r>
              <w:rPr>
                <w:rFonts w:eastAsiaTheme="minorEastAsia"/>
                <w:lang w:val="en-US" w:eastAsia="zh-CN"/>
              </w:rPr>
              <w:t xml:space="preserve"> = 420 Kbps</w:t>
            </w:r>
          </w:p>
        </w:tc>
      </w:tr>
      <w:tr w:rsidR="00220B58" w14:paraId="1808655D" w14:textId="77777777" w:rsidTr="00D0647A">
        <w:tc>
          <w:tcPr>
            <w:tcW w:w="4151" w:type="dxa"/>
          </w:tcPr>
          <w:p w14:paraId="7855AD99" w14:textId="49A4AF40" w:rsidR="00220B58" w:rsidRDefault="00220B58" w:rsidP="00155D7C">
            <w:pPr>
              <w:pStyle w:val="Text"/>
              <w:jc w:val="center"/>
              <w:rPr>
                <w:rFonts w:eastAsiaTheme="minorEastAsia"/>
                <w:lang w:val="en-US" w:eastAsia="zh-CN"/>
              </w:rPr>
            </w:pPr>
            <w:r>
              <w:rPr>
                <w:rFonts w:eastAsiaTheme="minorEastAsia"/>
                <w:lang w:val="en-US" w:eastAsia="zh-CN"/>
              </w:rPr>
              <w:t>Packet arriving rate of BE</w:t>
            </w:r>
          </w:p>
        </w:tc>
        <w:tc>
          <w:tcPr>
            <w:tcW w:w="4151" w:type="dxa"/>
          </w:tcPr>
          <w:p w14:paraId="09F1B062" w14:textId="410D6E2A" w:rsidR="00220B58" w:rsidRDefault="00357107" w:rsidP="00155D7C">
            <w:pPr>
              <w:pStyle w:val="Text"/>
              <w:jc w:val="center"/>
              <w:rPr>
                <w:rFonts w:eastAsiaTheme="minorEastAsia"/>
                <w:lang w:val="en-US" w:eastAsia="zh-CN"/>
              </w:rPr>
            </w:pPr>
            <w:r w:rsidRPr="00F94B32">
              <w:rPr>
                <w:rFonts w:eastAsiaTheme="minorEastAsia"/>
                <w:position w:val="-14"/>
                <w:lang w:val="en-US" w:eastAsia="zh-CN"/>
              </w:rPr>
              <w:object w:dxaOrig="420" w:dyaOrig="400" w14:anchorId="7D22F492">
                <v:shape id="_x0000_i1123" type="#_x0000_t75" style="width:21.05pt;height:19.7pt" o:ole="">
                  <v:imagedata r:id="rId229" o:title=""/>
                </v:shape>
                <o:OLEObject Type="Embed" ProgID="Equation.DSMT4" ShapeID="_x0000_i1123" DrawAspect="Content" ObjectID="_1585073621" r:id="rId230"/>
              </w:object>
            </w:r>
            <w:r>
              <w:rPr>
                <w:rFonts w:eastAsiaTheme="minorEastAsia"/>
                <w:lang w:val="en-US" w:eastAsia="zh-CN"/>
              </w:rPr>
              <w:t xml:space="preserve"> = 500 Kbps</w:t>
            </w:r>
          </w:p>
        </w:tc>
      </w:tr>
    </w:tbl>
    <w:p w14:paraId="1AFC65BE" w14:textId="12602987" w:rsidR="009063F1" w:rsidRDefault="009063F1" w:rsidP="009063F1">
      <w:pPr>
        <w:pStyle w:val="Text"/>
        <w:rPr>
          <w:rFonts w:eastAsiaTheme="minorEastAsia"/>
          <w:lang w:val="en-US" w:eastAsia="zh-CN"/>
        </w:rPr>
      </w:pPr>
    </w:p>
    <w:p w14:paraId="0E25D77E" w14:textId="3A7997A3" w:rsidR="00636B2E" w:rsidRDefault="00636B2E" w:rsidP="00636B2E">
      <w:pPr>
        <w:pStyle w:val="2"/>
        <w:rPr>
          <w:lang w:val="en-US"/>
        </w:rPr>
      </w:pPr>
      <w:r>
        <w:rPr>
          <w:rFonts w:hint="eastAsia"/>
          <w:lang w:val="en-US"/>
        </w:rPr>
        <w:t>5</w:t>
      </w:r>
      <w:r>
        <w:rPr>
          <w:lang w:val="en-US"/>
        </w:rPr>
        <w:t>.3.1 M-LWDF</w:t>
      </w:r>
    </w:p>
    <w:p w14:paraId="7E4494D9" w14:textId="4653F48F" w:rsidR="005A59DF" w:rsidRDefault="005A59DF" w:rsidP="009063F1">
      <w:pPr>
        <w:pStyle w:val="Text"/>
        <w:rPr>
          <w:rFonts w:eastAsiaTheme="minorEastAsia"/>
          <w:lang w:val="en-US" w:eastAsia="zh-CN"/>
        </w:rPr>
      </w:pPr>
      <w:r>
        <w:rPr>
          <w:rFonts w:eastAsiaTheme="minorEastAsia" w:hint="eastAsia"/>
          <w:lang w:val="en-US" w:eastAsia="zh-CN"/>
        </w:rPr>
        <w:t>F</w:t>
      </w:r>
      <w:r>
        <w:rPr>
          <w:rFonts w:eastAsiaTheme="minorEastAsia"/>
          <w:lang w:val="en-US" w:eastAsia="zh-CN"/>
        </w:rPr>
        <w:t>igure</w:t>
      </w:r>
      <w:r w:rsidR="000C5F2F">
        <w:rPr>
          <w:rFonts w:eastAsiaTheme="minorEastAsia"/>
          <w:lang w:val="en-US" w:eastAsia="zh-CN"/>
        </w:rPr>
        <w:t xml:space="preserve"> displays the weight design of M-LWDF.</w:t>
      </w:r>
    </w:p>
    <w:p w14:paraId="6DECC0F6" w14:textId="3B48151A" w:rsidR="009341DE" w:rsidRDefault="009341DE" w:rsidP="009063F1">
      <w:pPr>
        <w:pStyle w:val="Text"/>
        <w:rPr>
          <w:rFonts w:eastAsiaTheme="minorEastAsia"/>
          <w:lang w:val="en-US" w:eastAsia="zh-CN"/>
        </w:rPr>
      </w:pPr>
      <w:r>
        <w:rPr>
          <w:noProof/>
        </w:rPr>
        <w:drawing>
          <wp:inline distT="0" distB="0" distL="0" distR="0" wp14:anchorId="6E9F9C3A" wp14:editId="3079CD99">
            <wp:extent cx="5278120" cy="24237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278120" cy="2423795"/>
                    </a:xfrm>
                    <a:prstGeom prst="rect">
                      <a:avLst/>
                    </a:prstGeom>
                  </pic:spPr>
                </pic:pic>
              </a:graphicData>
            </a:graphic>
          </wp:inline>
        </w:drawing>
      </w:r>
    </w:p>
    <w:p w14:paraId="575E6A19" w14:textId="1E86BA49" w:rsidR="00357107" w:rsidRDefault="00357107" w:rsidP="00357107">
      <w:pPr>
        <w:pStyle w:val="Text"/>
        <w:jc w:val="center"/>
        <w:rPr>
          <w:rFonts w:eastAsiaTheme="minorEastAsia"/>
          <w:lang w:val="en-US" w:eastAsia="zh-CN"/>
        </w:rPr>
      </w:pPr>
      <w:r>
        <w:rPr>
          <w:rFonts w:eastAsiaTheme="minorEastAsia" w:hint="eastAsia"/>
          <w:lang w:val="en-US" w:eastAsia="zh-CN"/>
        </w:rPr>
        <w:t>W</w:t>
      </w:r>
      <w:r>
        <w:rPr>
          <w:rFonts w:eastAsiaTheme="minorEastAsia"/>
          <w:lang w:val="en-US" w:eastAsia="zh-CN"/>
        </w:rPr>
        <w:t>eight instance of M-LWDF</w:t>
      </w:r>
    </w:p>
    <w:p w14:paraId="365378E4" w14:textId="7FFA1F5F" w:rsidR="009341DE" w:rsidRDefault="009341DE" w:rsidP="009063F1">
      <w:pPr>
        <w:pStyle w:val="Text"/>
        <w:rPr>
          <w:rFonts w:eastAsiaTheme="minorEastAsia"/>
          <w:lang w:val="en-US" w:eastAsia="zh-CN"/>
        </w:rPr>
      </w:pPr>
      <w:r>
        <w:rPr>
          <w:rFonts w:eastAsiaTheme="minorEastAsia" w:hint="eastAsia"/>
          <w:lang w:val="en-US" w:eastAsia="zh-CN"/>
        </w:rPr>
        <w:t>T</w:t>
      </w:r>
      <w:r>
        <w:rPr>
          <w:rFonts w:eastAsiaTheme="minorEastAsia"/>
          <w:lang w:val="en-US" w:eastAsia="zh-CN"/>
        </w:rPr>
        <w:t xml:space="preserve">he size of matrix is </w:t>
      </w:r>
      <m:oMath>
        <m:r>
          <w:rPr>
            <w:rFonts w:ascii="Cambria Math" w:eastAsiaTheme="minorEastAsia" w:hAnsi="Cambria Math"/>
            <w:lang w:val="en-US" w:eastAsia="zh-CN"/>
          </w:rPr>
          <m:t>96×2000</m:t>
        </m:r>
      </m:oMath>
      <w:r>
        <w:rPr>
          <w:rFonts w:eastAsiaTheme="minorEastAsia"/>
          <w:lang w:val="en-US" w:eastAsia="zh-CN"/>
        </w:rPr>
        <w:t xml:space="preserve"> since there are 2000 slots and 32 users each with </w:t>
      </w:r>
      <w:r>
        <w:rPr>
          <w:rFonts w:eastAsiaTheme="minorEastAsia"/>
          <w:lang w:val="en-US" w:eastAsia="zh-CN"/>
        </w:rPr>
        <w:lastRenderedPageBreak/>
        <w:t xml:space="preserve">3 queues. </w:t>
      </w:r>
      <w:r w:rsidR="00083346">
        <w:rPr>
          <w:rFonts w:eastAsiaTheme="minorEastAsia"/>
          <w:lang w:val="en-US" w:eastAsia="zh-CN"/>
        </w:rPr>
        <w:t>At the 1000</w:t>
      </w:r>
      <w:r w:rsidR="00083346" w:rsidRPr="000C5F2F">
        <w:rPr>
          <w:rFonts w:eastAsiaTheme="minorEastAsia"/>
          <w:vertAlign w:val="superscript"/>
          <w:lang w:val="en-US" w:eastAsia="zh-CN"/>
        </w:rPr>
        <w:t>th</w:t>
      </w:r>
      <w:r w:rsidR="00083346">
        <w:rPr>
          <w:rFonts w:eastAsiaTheme="minorEastAsia"/>
          <w:lang w:val="en-US" w:eastAsia="zh-CN"/>
        </w:rPr>
        <w:t xml:space="preserve"> slot, the weights are shown in the 1000</w:t>
      </w:r>
      <w:r w:rsidR="00083346" w:rsidRPr="00083346">
        <w:rPr>
          <w:rFonts w:eastAsiaTheme="minorEastAsia"/>
          <w:vertAlign w:val="superscript"/>
          <w:lang w:val="en-US" w:eastAsia="zh-CN"/>
        </w:rPr>
        <w:t>th</w:t>
      </w:r>
      <w:r w:rsidR="00083346">
        <w:rPr>
          <w:rFonts w:eastAsiaTheme="minorEastAsia"/>
          <w:lang w:val="en-US" w:eastAsia="zh-CN"/>
        </w:rPr>
        <w:t xml:space="preserve"> </w:t>
      </w:r>
      <w:r w:rsidR="00820620">
        <w:rPr>
          <w:rFonts w:eastAsiaTheme="minorEastAsia"/>
          <w:lang w:val="en-US" w:eastAsia="zh-CN"/>
        </w:rPr>
        <w:t xml:space="preserve">column. </w:t>
      </w:r>
      <w:r w:rsidR="0019206F">
        <w:rPr>
          <w:rFonts w:eastAsiaTheme="minorEastAsia"/>
          <w:lang w:val="en-US" w:eastAsia="zh-CN"/>
        </w:rPr>
        <w:t>The weights of e</w:t>
      </w:r>
      <w:r w:rsidR="00820620">
        <w:rPr>
          <w:rFonts w:eastAsiaTheme="minorEastAsia"/>
          <w:lang w:val="en-US" w:eastAsia="zh-CN"/>
        </w:rPr>
        <w:t>ach user occup</w:t>
      </w:r>
      <w:r w:rsidR="0019206F">
        <w:rPr>
          <w:rFonts w:eastAsiaTheme="minorEastAsia"/>
          <w:lang w:val="en-US" w:eastAsia="zh-CN"/>
        </w:rPr>
        <w:t>y</w:t>
      </w:r>
      <w:r w:rsidR="00820620">
        <w:rPr>
          <w:rFonts w:eastAsiaTheme="minorEastAsia"/>
          <w:lang w:val="en-US" w:eastAsia="zh-CN"/>
        </w:rPr>
        <w:t xml:space="preserve"> three </w:t>
      </w:r>
      <w:r w:rsidR="0019206F">
        <w:rPr>
          <w:rFonts w:eastAsiaTheme="minorEastAsia"/>
          <w:lang w:val="en-US" w:eastAsia="zh-CN"/>
        </w:rPr>
        <w:t xml:space="preserve">rows, with the first for voice, second for video and third for BE. For instance, user 2 corresponds to rows 4-6 whose weights for three </w:t>
      </w:r>
      <w:r w:rsidR="001923BA">
        <w:rPr>
          <w:rFonts w:eastAsiaTheme="minorEastAsia"/>
          <w:lang w:val="en-US" w:eastAsia="zh-CN"/>
        </w:rPr>
        <w:t>queues</w:t>
      </w:r>
      <w:r w:rsidR="0019206F">
        <w:rPr>
          <w:rFonts w:eastAsiaTheme="minorEastAsia"/>
          <w:lang w:val="en-US" w:eastAsia="zh-CN"/>
        </w:rPr>
        <w:t xml:space="preserve"> are 0.2602, 0.1886 and 0.1909 respectively. </w:t>
      </w:r>
      <w:r w:rsidR="001923BA">
        <w:rPr>
          <w:rFonts w:eastAsiaTheme="minorEastAsia"/>
          <w:lang w:val="en-US" w:eastAsia="zh-CN"/>
        </w:rPr>
        <w:t>As mentioned above, the user with maximum weight summation has the priority in transmission, and the queue with the largest weight among the three will be served first.</w:t>
      </w:r>
      <w:r w:rsidR="001524B7">
        <w:rPr>
          <w:rFonts w:eastAsiaTheme="minorEastAsia"/>
          <w:lang w:val="en-US" w:eastAsia="zh-CN"/>
        </w:rPr>
        <w:t xml:space="preserve"> The weight matrix will be renewed at the beginning of each time slot based on updated buffer information. </w:t>
      </w:r>
      <w:r w:rsidR="00357107">
        <w:rPr>
          <w:rFonts w:eastAsiaTheme="minorEastAsia"/>
          <w:lang w:val="en-US" w:eastAsia="zh-CN"/>
        </w:rPr>
        <w:t>A</w:t>
      </w:r>
      <w:r w:rsidR="001524B7">
        <w:rPr>
          <w:rFonts w:eastAsiaTheme="minorEastAsia"/>
          <w:lang w:val="en-US" w:eastAsia="zh-CN"/>
        </w:rPr>
        <w:t xml:space="preserve">fter a certain user being served, </w:t>
      </w:r>
      <w:r w:rsidR="00636B2E">
        <w:rPr>
          <w:rFonts w:eastAsiaTheme="minorEastAsia"/>
          <w:lang w:val="en-US" w:eastAsia="zh-CN"/>
        </w:rPr>
        <w:t>the transmitted packets are removed from buffer thus the weight should be reduced, which leads to lower priority in the following slots. As a consequence, this strategy ensures the queue with largest weighted delay to be served first.</w:t>
      </w:r>
    </w:p>
    <w:p w14:paraId="506E101F" w14:textId="296D5732" w:rsidR="00636B2E" w:rsidRDefault="00636B2E" w:rsidP="009063F1">
      <w:pPr>
        <w:pStyle w:val="Text"/>
        <w:rPr>
          <w:rFonts w:eastAsiaTheme="minorEastAsia"/>
          <w:lang w:val="en-US" w:eastAsia="zh-CN"/>
        </w:rPr>
      </w:pPr>
    </w:p>
    <w:p w14:paraId="62B6DC26" w14:textId="67420854" w:rsidR="00636B2E" w:rsidRDefault="00636B2E" w:rsidP="00636B2E">
      <w:pPr>
        <w:pStyle w:val="2"/>
        <w:rPr>
          <w:lang w:val="en-US"/>
        </w:rPr>
      </w:pPr>
      <w:r>
        <w:rPr>
          <w:rFonts w:hint="eastAsia"/>
          <w:lang w:val="en-US"/>
        </w:rPr>
        <w:t>5</w:t>
      </w:r>
      <w:r>
        <w:rPr>
          <w:lang w:val="en-US"/>
        </w:rPr>
        <w:t>.3.2 PD</w:t>
      </w:r>
    </w:p>
    <w:p w14:paraId="6B4675CD" w14:textId="545C946F" w:rsidR="006D15FE" w:rsidRDefault="006D15FE" w:rsidP="006D15FE">
      <w:pPr>
        <w:pStyle w:val="Text"/>
        <w:rPr>
          <w:lang w:val="en-US"/>
        </w:rPr>
      </w:pPr>
      <w:r>
        <w:rPr>
          <w:rFonts w:hint="eastAsia"/>
          <w:lang w:val="en-US"/>
        </w:rPr>
        <w:t>I</w:t>
      </w:r>
      <w:r>
        <w:rPr>
          <w:lang w:val="en-US"/>
        </w:rPr>
        <w:t>n this part, weight of all packets in buffer are calculated to</w:t>
      </w:r>
      <w:r w:rsidR="005B1BA2">
        <w:rPr>
          <w:lang w:val="en-US"/>
        </w:rPr>
        <w:t xml:space="preserve"> check the region that maximum weight can occur. With relevant result,</w:t>
      </w:r>
      <w:r>
        <w:rPr>
          <w:lang w:val="en-US"/>
        </w:rPr>
        <w:t xml:space="preserve"> the subsets to be selected</w:t>
      </w:r>
      <w:r w:rsidR="005B1BA2">
        <w:rPr>
          <w:lang w:val="en-US"/>
        </w:rPr>
        <w:t xml:space="preserve"> can be determined to reduce the system complexity as discussed in Section 5.2. </w:t>
      </w:r>
      <w:r w:rsidR="0051385A">
        <w:rPr>
          <w:lang w:val="en-US"/>
        </w:rPr>
        <w:t>Owing to the limitation of space, only the head and tail</w:t>
      </w:r>
      <w:r w:rsidR="0060627B">
        <w:rPr>
          <w:lang w:val="en-US"/>
        </w:rPr>
        <w:t xml:space="preserve"> of the result matrices</w:t>
      </w:r>
      <w:r w:rsidR="0051385A">
        <w:rPr>
          <w:lang w:val="en-US"/>
        </w:rPr>
        <w:t xml:space="preserve"> are presented for discussion.</w:t>
      </w:r>
    </w:p>
    <w:p w14:paraId="786A3AE6" w14:textId="1E628AA9" w:rsidR="0051385A" w:rsidRDefault="0051385A" w:rsidP="006D15FE">
      <w:pPr>
        <w:pStyle w:val="Text"/>
        <w:rPr>
          <w:rFonts w:eastAsiaTheme="minorEastAsia"/>
          <w:lang w:val="en-US" w:eastAsia="zh-CN"/>
        </w:rPr>
      </w:pPr>
    </w:p>
    <w:p w14:paraId="456E27AC" w14:textId="7AD83DC0" w:rsidR="0051385A" w:rsidRPr="00F53418" w:rsidRDefault="0051385A" w:rsidP="006D15FE">
      <w:pPr>
        <w:pStyle w:val="Text"/>
        <w:rPr>
          <w:rFonts w:eastAsiaTheme="minorEastAsia"/>
          <w:lang w:val="en-US" w:eastAsia="zh-CN"/>
        </w:rPr>
      </w:pPr>
      <w:r>
        <w:rPr>
          <w:rFonts w:hint="eastAsia"/>
          <w:lang w:val="en-US"/>
        </w:rPr>
        <w:t>D</w:t>
      </w:r>
      <w:r>
        <w:rPr>
          <w:lang w:val="en-US"/>
        </w:rPr>
        <w:t>ifferent from the previous result, the rows indicate users while</w:t>
      </w:r>
      <w:r w:rsidR="00287487">
        <w:rPr>
          <w:lang w:val="en-US"/>
        </w:rPr>
        <w:t xml:space="preserve"> the columns refer to packets. As a consequence, the sizes of weight matrices are user </w:t>
      </w:r>
      <w:r w:rsidR="002342A0">
        <w:rPr>
          <w:lang w:val="en-US"/>
        </w:rPr>
        <w:t>quantity</w:t>
      </w:r>
      <w:r w:rsidR="00287487">
        <w:rPr>
          <w:lang w:val="en-US"/>
        </w:rPr>
        <w:t xml:space="preserve"> (32) times packet </w:t>
      </w:r>
      <w:r w:rsidR="002342A0">
        <w:rPr>
          <w:lang w:val="en-US"/>
        </w:rPr>
        <w:t>quantity</w:t>
      </w:r>
      <w:r w:rsidR="00287487">
        <w:rPr>
          <w:lang w:val="en-US"/>
        </w:rPr>
        <w:t xml:space="preserve"> (100 for voice, 400 for video and 1000 for BE).</w:t>
      </w:r>
      <w:r w:rsidR="00F53418">
        <w:rPr>
          <w:lang w:val="en-US"/>
        </w:rPr>
        <w:t xml:space="preserve"> The </w:t>
      </w:r>
      <w:r w:rsidR="002342A0">
        <w:rPr>
          <w:lang w:val="en-US"/>
        </w:rPr>
        <w:t>row number</w:t>
      </w:r>
      <w:r w:rsidR="00F53418">
        <w:rPr>
          <w:lang w:val="en-US"/>
        </w:rPr>
        <w:t xml:space="preserve"> corresponds to user and </w:t>
      </w:r>
      <w:r w:rsidR="002342A0">
        <w:rPr>
          <w:lang w:val="en-US"/>
        </w:rPr>
        <w:t>the column index indicates the sequence of packets arriving.</w:t>
      </w:r>
    </w:p>
    <w:p w14:paraId="7C48AA6D" w14:textId="77777777" w:rsidR="006D15FE" w:rsidRPr="00F53418" w:rsidRDefault="006D15FE" w:rsidP="006D15FE">
      <w:pPr>
        <w:pStyle w:val="Text"/>
        <w:rPr>
          <w:rFonts w:eastAsiaTheme="minorEastAsia"/>
          <w:lang w:val="en-US" w:eastAsia="zh-CN"/>
        </w:rPr>
      </w:pPr>
    </w:p>
    <w:p w14:paraId="7293CFFD" w14:textId="6A99BB1F" w:rsidR="00636B2E" w:rsidRDefault="00636B2E" w:rsidP="00636B2E">
      <w:pPr>
        <w:pStyle w:val="Text"/>
        <w:rPr>
          <w:lang w:val="en-US"/>
        </w:rPr>
      </w:pPr>
      <w:r>
        <w:rPr>
          <w:rFonts w:hint="eastAsia"/>
          <w:lang w:val="en-US"/>
        </w:rPr>
        <w:t>T</w:t>
      </w:r>
      <w:r>
        <w:rPr>
          <w:lang w:val="en-US"/>
        </w:rPr>
        <w:t xml:space="preserve">he </w:t>
      </w:r>
      <w:r w:rsidR="006D15FE">
        <w:rPr>
          <w:lang w:val="en-US"/>
        </w:rPr>
        <w:t>weight of voice packets is shown</w:t>
      </w:r>
      <w:r>
        <w:rPr>
          <w:lang w:val="en-US"/>
        </w:rPr>
        <w:t xml:space="preserve"> by Figure</w:t>
      </w:r>
      <w:r w:rsidR="006D15FE">
        <w:rPr>
          <w:lang w:val="en-US"/>
        </w:rPr>
        <w:t xml:space="preserve"> a and b</w:t>
      </w:r>
      <w:r>
        <w:rPr>
          <w:lang w:val="en-US"/>
        </w:rPr>
        <w:t>.</w:t>
      </w:r>
      <w:r w:rsidR="00565E85">
        <w:rPr>
          <w:lang w:val="en-US"/>
        </w:rPr>
        <w:t xml:space="preserve"> Voice packet size is fixed as 64 bits.</w:t>
      </w:r>
    </w:p>
    <w:p w14:paraId="0F595435" w14:textId="0C525FB2" w:rsidR="00636B2E" w:rsidRDefault="00636B2E" w:rsidP="00636B2E">
      <w:pPr>
        <w:pStyle w:val="Text"/>
        <w:rPr>
          <w:lang w:val="en-US"/>
        </w:rPr>
      </w:pPr>
      <w:r>
        <w:rPr>
          <w:noProof/>
        </w:rPr>
        <w:drawing>
          <wp:inline distT="0" distB="0" distL="0" distR="0" wp14:anchorId="0A41F4B8" wp14:editId="71E9CE26">
            <wp:extent cx="5278120" cy="24288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278120" cy="2428875"/>
                    </a:xfrm>
                    <a:prstGeom prst="rect">
                      <a:avLst/>
                    </a:prstGeom>
                  </pic:spPr>
                </pic:pic>
              </a:graphicData>
            </a:graphic>
          </wp:inline>
        </w:drawing>
      </w:r>
    </w:p>
    <w:p w14:paraId="2D4D5AD0" w14:textId="3F9EF67B" w:rsidR="0060627B" w:rsidRDefault="0060627B" w:rsidP="0060627B">
      <w:pPr>
        <w:pStyle w:val="Text"/>
        <w:jc w:val="center"/>
        <w:rPr>
          <w:rFonts w:eastAsiaTheme="minorEastAsia"/>
          <w:lang w:val="en-US" w:eastAsia="zh-CN"/>
        </w:rPr>
      </w:pPr>
      <w:r>
        <w:rPr>
          <w:rFonts w:eastAsiaTheme="minorEastAsia"/>
          <w:lang w:val="en-US" w:eastAsia="zh-CN"/>
        </w:rPr>
        <w:lastRenderedPageBreak/>
        <w:t>Voice packet weight instance of PD</w:t>
      </w:r>
      <w:r w:rsidR="00801AC5">
        <w:rPr>
          <w:rFonts w:eastAsiaTheme="minorEastAsia"/>
          <w:lang w:val="en-US" w:eastAsia="zh-CN"/>
        </w:rPr>
        <w:t xml:space="preserve"> part i</w:t>
      </w:r>
    </w:p>
    <w:p w14:paraId="4F2DDB92" w14:textId="77777777" w:rsidR="0060627B" w:rsidRDefault="0060627B" w:rsidP="00636B2E">
      <w:pPr>
        <w:pStyle w:val="Text"/>
        <w:rPr>
          <w:lang w:val="en-US"/>
        </w:rPr>
      </w:pPr>
    </w:p>
    <w:p w14:paraId="16E36B16" w14:textId="72258529" w:rsidR="006D15FE" w:rsidRDefault="006D15FE" w:rsidP="00636B2E">
      <w:pPr>
        <w:pStyle w:val="Text"/>
        <w:rPr>
          <w:lang w:val="en-US"/>
        </w:rPr>
      </w:pPr>
      <w:r>
        <w:rPr>
          <w:noProof/>
        </w:rPr>
        <w:drawing>
          <wp:inline distT="0" distB="0" distL="0" distR="0" wp14:anchorId="5060FAAD" wp14:editId="320B104B">
            <wp:extent cx="5278120" cy="24288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278120" cy="2428875"/>
                    </a:xfrm>
                    <a:prstGeom prst="rect">
                      <a:avLst/>
                    </a:prstGeom>
                  </pic:spPr>
                </pic:pic>
              </a:graphicData>
            </a:graphic>
          </wp:inline>
        </w:drawing>
      </w:r>
    </w:p>
    <w:p w14:paraId="2472744D" w14:textId="37F3AE00" w:rsidR="00801AC5" w:rsidRDefault="00801AC5" w:rsidP="00801AC5">
      <w:pPr>
        <w:pStyle w:val="Text"/>
        <w:jc w:val="center"/>
        <w:rPr>
          <w:lang w:val="en-US"/>
        </w:rPr>
      </w:pPr>
      <w:r>
        <w:rPr>
          <w:rFonts w:eastAsiaTheme="minorEastAsia"/>
          <w:lang w:val="en-US" w:eastAsia="zh-CN"/>
        </w:rPr>
        <w:t>Voice packet weight instance of PD part ii</w:t>
      </w:r>
    </w:p>
    <w:p w14:paraId="4AE335F0" w14:textId="40661FF6" w:rsidR="006F178D" w:rsidRDefault="00287487" w:rsidP="00636B2E">
      <w:pPr>
        <w:pStyle w:val="Text"/>
        <w:rPr>
          <w:rFonts w:eastAsiaTheme="minorEastAsia"/>
          <w:lang w:val="en-US" w:eastAsia="zh-CN"/>
        </w:rPr>
      </w:pPr>
      <w:r>
        <w:rPr>
          <w:rFonts w:hint="eastAsia"/>
          <w:lang w:val="en-US"/>
        </w:rPr>
        <w:t>I</w:t>
      </w:r>
      <w:r>
        <w:rPr>
          <w:lang w:val="en-US"/>
        </w:rPr>
        <w:t xml:space="preserve">t is revealed that </w:t>
      </w:r>
      <w:r w:rsidR="002342A0">
        <w:rPr>
          <w:lang w:val="en-US"/>
        </w:rPr>
        <w:t xml:space="preserve">weight of packets arriving at the same time are </w:t>
      </w:r>
      <w:r w:rsidR="00A87673">
        <w:rPr>
          <w:lang w:val="en-US"/>
        </w:rPr>
        <w:t>equal for all users. The phenomenon is as expected from Formula, since the priority level and the remaining time to be urgent are</w:t>
      </w:r>
      <w:r w:rsidR="004F5093">
        <w:rPr>
          <w:lang w:val="en-US"/>
        </w:rPr>
        <w:t xml:space="preserve"> the same for those voice packets came simultaneously. Moreover, the only changeable factor or packet size is fixed according to the characteristics of voice traffic. Therefore, </w:t>
      </w:r>
      <w:r w:rsidR="00345ECA">
        <w:rPr>
          <w:rFonts w:eastAsiaTheme="minorEastAsia"/>
          <w:lang w:val="en-US" w:eastAsia="zh-CN"/>
        </w:rPr>
        <w:t xml:space="preserve">the weight difference between voice packets is reflected by </w:t>
      </w:r>
      <w:r w:rsidR="00717B76">
        <w:rPr>
          <w:rFonts w:eastAsiaTheme="minorEastAsia"/>
          <w:lang w:val="en-US" w:eastAsia="zh-CN"/>
        </w:rPr>
        <w:t>waiting time</w:t>
      </w:r>
      <w:r w:rsidR="00345ECA">
        <w:rPr>
          <w:rFonts w:eastAsiaTheme="minorEastAsia"/>
          <w:lang w:val="en-US" w:eastAsia="zh-CN"/>
        </w:rPr>
        <w:t xml:space="preserve"> merely</w:t>
      </w:r>
      <w:r w:rsidR="0035260A">
        <w:rPr>
          <w:rFonts w:eastAsiaTheme="minorEastAsia"/>
          <w:lang w:val="en-US" w:eastAsia="zh-CN"/>
        </w:rPr>
        <w:t xml:space="preserve">, </w:t>
      </w:r>
      <w:r w:rsidR="006F178D">
        <w:rPr>
          <w:rFonts w:eastAsiaTheme="minorEastAsia"/>
          <w:lang w:val="en-US" w:eastAsia="zh-CN"/>
        </w:rPr>
        <w:t>which means</w:t>
      </w:r>
      <w:r w:rsidR="0035260A">
        <w:rPr>
          <w:rFonts w:eastAsiaTheme="minorEastAsia"/>
          <w:lang w:val="en-US" w:eastAsia="zh-CN"/>
        </w:rPr>
        <w:t xml:space="preserve"> those with longer delay are allocated </w:t>
      </w:r>
      <w:r w:rsidR="006F178D">
        <w:rPr>
          <w:rFonts w:eastAsiaTheme="minorEastAsia" w:hint="eastAsia"/>
          <w:lang w:val="en-US" w:eastAsia="zh-CN"/>
        </w:rPr>
        <w:t>with</w:t>
      </w:r>
      <w:r w:rsidR="006F178D">
        <w:rPr>
          <w:rFonts w:eastAsiaTheme="minorEastAsia"/>
          <w:lang w:val="en-US" w:eastAsia="zh-CN"/>
        </w:rPr>
        <w:t xml:space="preserve"> </w:t>
      </w:r>
      <w:r w:rsidR="0035260A">
        <w:rPr>
          <w:rFonts w:eastAsiaTheme="minorEastAsia"/>
          <w:lang w:val="en-US" w:eastAsia="zh-CN"/>
        </w:rPr>
        <w:t>larger weight.</w:t>
      </w:r>
      <w:r w:rsidR="006F178D">
        <w:rPr>
          <w:rFonts w:eastAsiaTheme="minorEastAsia" w:hint="eastAsia"/>
          <w:lang w:val="en-US" w:eastAsia="zh-CN"/>
        </w:rPr>
        <w:t xml:space="preserve"> </w:t>
      </w:r>
      <w:r w:rsidR="006D46A8">
        <w:rPr>
          <w:rFonts w:eastAsiaTheme="minorEastAsia" w:hint="eastAsia"/>
          <w:lang w:val="en-US" w:eastAsia="zh-CN"/>
        </w:rPr>
        <w:t>F</w:t>
      </w:r>
      <w:r w:rsidR="006D46A8">
        <w:rPr>
          <w:rFonts w:eastAsiaTheme="minorEastAsia"/>
          <w:lang w:val="en-US" w:eastAsia="zh-CN"/>
        </w:rPr>
        <w:t>urthermore,</w:t>
      </w:r>
      <w:r w:rsidR="00717B76">
        <w:rPr>
          <w:rFonts w:eastAsiaTheme="minorEastAsia"/>
          <w:lang w:val="en-US" w:eastAsia="zh-CN"/>
        </w:rPr>
        <w:t xml:space="preserve"> </w:t>
      </w:r>
      <w:r w:rsidR="00891833">
        <w:rPr>
          <w:rFonts w:eastAsiaTheme="minorEastAsia"/>
          <w:lang w:val="en-US" w:eastAsia="zh-CN"/>
        </w:rPr>
        <w:t>those in guard interval are assigned the maximum possible weight as packet 1 and 2 in the Figure</w:t>
      </w:r>
      <w:r w:rsidR="00801AC5">
        <w:rPr>
          <w:rFonts w:eastAsiaTheme="minorEastAsia"/>
          <w:lang w:val="en-US" w:eastAsia="zh-CN"/>
        </w:rPr>
        <w:t xml:space="preserve"> i</w:t>
      </w:r>
      <w:r w:rsidR="00891833">
        <w:rPr>
          <w:rFonts w:eastAsiaTheme="minorEastAsia"/>
          <w:lang w:val="en-US" w:eastAsia="zh-CN"/>
        </w:rPr>
        <w:t>.</w:t>
      </w:r>
      <w:r w:rsidR="0035260A">
        <w:rPr>
          <w:rFonts w:eastAsiaTheme="minorEastAsia"/>
          <w:lang w:val="en-US" w:eastAsia="zh-CN"/>
        </w:rPr>
        <w:t xml:space="preserve"> </w:t>
      </w:r>
    </w:p>
    <w:p w14:paraId="50836625" w14:textId="77777777" w:rsidR="006F178D" w:rsidRDefault="006F178D" w:rsidP="00636B2E">
      <w:pPr>
        <w:pStyle w:val="Text"/>
        <w:rPr>
          <w:rFonts w:eastAsiaTheme="minorEastAsia"/>
          <w:lang w:val="en-US" w:eastAsia="zh-CN"/>
        </w:rPr>
      </w:pPr>
    </w:p>
    <w:p w14:paraId="49F5E707" w14:textId="77150C6F" w:rsidR="00345ECA" w:rsidRDefault="006F178D" w:rsidP="00636B2E">
      <w:pPr>
        <w:pStyle w:val="Text"/>
        <w:rPr>
          <w:rFonts w:eastAsiaTheme="minorEastAsia"/>
          <w:lang w:val="en-US" w:eastAsia="zh-CN"/>
        </w:rPr>
      </w:pPr>
      <w:r>
        <w:rPr>
          <w:rFonts w:eastAsiaTheme="minorEastAsia"/>
          <w:lang w:val="en-US" w:eastAsia="zh-CN"/>
        </w:rPr>
        <w:t xml:space="preserve">As discussed in Section 5.2, the impact of waiting time on weight is significant when it </w:t>
      </w:r>
      <w:r w:rsidR="00107317">
        <w:rPr>
          <w:rFonts w:eastAsiaTheme="minorEastAsia"/>
          <w:lang w:val="en-US" w:eastAsia="zh-CN"/>
        </w:rPr>
        <w:t>approaches</w:t>
      </w:r>
      <w:r>
        <w:rPr>
          <w:rFonts w:eastAsiaTheme="minorEastAsia"/>
          <w:lang w:val="en-US" w:eastAsia="zh-CN"/>
        </w:rPr>
        <w:t xml:space="preserve"> the tolerance, and relatively slight when </w:t>
      </w:r>
      <w:r w:rsidR="00107317">
        <w:rPr>
          <w:rFonts w:eastAsiaTheme="minorEastAsia"/>
          <w:lang w:val="en-US" w:eastAsia="zh-CN"/>
        </w:rPr>
        <w:t>that</w:t>
      </w:r>
      <w:r>
        <w:rPr>
          <w:rFonts w:eastAsiaTheme="minorEastAsia"/>
          <w:lang w:val="en-US" w:eastAsia="zh-CN"/>
        </w:rPr>
        <w:t xml:space="preserve"> is short. </w:t>
      </w:r>
      <w:r w:rsidR="00107317">
        <w:rPr>
          <w:rFonts w:eastAsiaTheme="minorEastAsia"/>
          <w:lang w:val="en-US" w:eastAsia="zh-CN"/>
        </w:rPr>
        <w:t xml:space="preserve">It is demonstrated by the figure that one millisecond </w:t>
      </w:r>
      <w:r w:rsidR="00B11A11">
        <w:rPr>
          <w:rFonts w:eastAsiaTheme="minorEastAsia"/>
          <w:lang w:val="en-US" w:eastAsia="zh-CN"/>
        </w:rPr>
        <w:t>gap</w:t>
      </w:r>
      <w:r w:rsidR="00107317">
        <w:rPr>
          <w:rFonts w:eastAsiaTheme="minorEastAsia"/>
          <w:lang w:val="en-US" w:eastAsia="zh-CN"/>
        </w:rPr>
        <w:t xml:space="preserve"> of delay result in </w:t>
      </w:r>
      <w:r w:rsidR="00B11A11">
        <w:rPr>
          <w:rFonts w:eastAsiaTheme="minorEastAsia"/>
          <w:lang w:val="en-US" w:eastAsia="zh-CN"/>
        </w:rPr>
        <w:t xml:space="preserve">1 </w:t>
      </w:r>
      <w:r w:rsidR="00FD4A3B">
        <w:rPr>
          <w:rFonts w:eastAsiaTheme="minorEastAsia"/>
          <w:lang w:val="en-US" w:eastAsia="zh-CN"/>
        </w:rPr>
        <w:t>percent</w:t>
      </w:r>
      <w:r w:rsidR="00107317">
        <w:rPr>
          <w:rFonts w:eastAsiaTheme="minorEastAsia"/>
          <w:lang w:val="en-US" w:eastAsia="zh-CN"/>
        </w:rPr>
        <w:t xml:space="preserve"> </w:t>
      </w:r>
      <w:r w:rsidR="00B11A11">
        <w:rPr>
          <w:rFonts w:eastAsiaTheme="minorEastAsia"/>
          <w:lang w:val="en-US" w:eastAsia="zh-CN"/>
        </w:rPr>
        <w:t>difference</w:t>
      </w:r>
      <w:r w:rsidR="00107317">
        <w:rPr>
          <w:rFonts w:eastAsiaTheme="minorEastAsia"/>
          <w:lang w:val="en-US" w:eastAsia="zh-CN"/>
        </w:rPr>
        <w:t xml:space="preserve"> </w:t>
      </w:r>
      <w:r w:rsidR="00B11A11">
        <w:rPr>
          <w:rFonts w:eastAsiaTheme="minorEastAsia"/>
          <w:lang w:val="en-US" w:eastAsia="zh-CN"/>
        </w:rPr>
        <w:t xml:space="preserve">in </w:t>
      </w:r>
      <w:r w:rsidR="00107317">
        <w:rPr>
          <w:rFonts w:eastAsiaTheme="minorEastAsia"/>
          <w:lang w:val="en-US" w:eastAsia="zh-CN"/>
        </w:rPr>
        <w:t>weight value for the packets just arrived</w:t>
      </w:r>
      <w:r w:rsidR="00B11A11">
        <w:rPr>
          <w:rFonts w:eastAsiaTheme="minorEastAsia"/>
          <w:lang w:val="en-US" w:eastAsia="zh-CN"/>
        </w:rPr>
        <w:t xml:space="preserve">, while it leads to </w:t>
      </w:r>
      <w:r w:rsidR="00FD4A3B">
        <w:rPr>
          <w:rFonts w:eastAsiaTheme="minorEastAsia"/>
          <w:lang w:val="en-US" w:eastAsia="zh-CN"/>
        </w:rPr>
        <w:t>a double for those have waited long enough and are about to be dropped.</w:t>
      </w:r>
    </w:p>
    <w:p w14:paraId="7D8AF0F6" w14:textId="564B0A46" w:rsidR="00FD4A3B" w:rsidRDefault="00FD4A3B" w:rsidP="00636B2E">
      <w:pPr>
        <w:pStyle w:val="Text"/>
        <w:rPr>
          <w:rFonts w:eastAsiaTheme="minorEastAsia"/>
          <w:lang w:val="en-US" w:eastAsia="zh-CN"/>
        </w:rPr>
      </w:pPr>
    </w:p>
    <w:p w14:paraId="17D5F17B" w14:textId="3E2FD2C3" w:rsidR="00FD4A3B" w:rsidRDefault="00FD4A3B" w:rsidP="00636B2E">
      <w:pPr>
        <w:pStyle w:val="Text"/>
        <w:rPr>
          <w:rFonts w:eastAsiaTheme="minorEastAsia"/>
          <w:lang w:val="en-US" w:eastAsia="zh-CN"/>
        </w:rPr>
      </w:pPr>
      <w:r>
        <w:rPr>
          <w:rFonts w:eastAsiaTheme="minorEastAsia" w:hint="eastAsia"/>
          <w:lang w:val="en-US" w:eastAsia="zh-CN"/>
        </w:rPr>
        <w:t>R</w:t>
      </w:r>
      <w:r>
        <w:rPr>
          <w:rFonts w:eastAsiaTheme="minorEastAsia"/>
          <w:lang w:val="en-US" w:eastAsia="zh-CN"/>
        </w:rPr>
        <w:t>esult of video are illustrated by Figure a and</w:t>
      </w:r>
      <w:r w:rsidR="00EF1D68">
        <w:rPr>
          <w:rFonts w:eastAsiaTheme="minorEastAsia"/>
          <w:lang w:val="en-US" w:eastAsia="zh-CN"/>
        </w:rPr>
        <w:t xml:space="preserve"> b</w:t>
      </w:r>
      <w:r>
        <w:rPr>
          <w:rFonts w:eastAsiaTheme="minorEastAsia"/>
          <w:lang w:val="en-US" w:eastAsia="zh-CN"/>
        </w:rPr>
        <w:t>.</w:t>
      </w:r>
      <w:r w:rsidR="00565E85">
        <w:rPr>
          <w:rFonts w:eastAsiaTheme="minorEastAsia"/>
          <w:lang w:val="en-US" w:eastAsia="zh-CN"/>
        </w:rPr>
        <w:t xml:space="preserve"> The size of video traffic </w:t>
      </w:r>
      <w:r w:rsidR="001624EE">
        <w:rPr>
          <w:rFonts w:eastAsiaTheme="minorEastAsia"/>
          <w:lang w:val="en-US" w:eastAsia="zh-CN"/>
        </w:rPr>
        <w:t>is determined by</w:t>
      </w:r>
      <w:r w:rsidR="00565E85">
        <w:rPr>
          <w:rFonts w:eastAsiaTheme="minorEastAsia"/>
          <w:lang w:val="en-US" w:eastAsia="zh-CN"/>
        </w:rPr>
        <w:t xml:space="preserve"> a truncated exponential distribution in different states, with the minimum, average and maximum value being 120, 239 and 420 bits. The duration of state</w:t>
      </w:r>
      <w:r w:rsidR="001624EE">
        <w:rPr>
          <w:rFonts w:eastAsiaTheme="minorEastAsia"/>
          <w:lang w:val="en-US" w:eastAsia="zh-CN"/>
        </w:rPr>
        <w:t xml:space="preserve"> depends on an exponential distribution with mean to be 160 ms </w:t>
      </w:r>
      <w:r w:rsidR="00CB427F">
        <w:rPr>
          <w:rFonts w:eastAsiaTheme="minorEastAsia"/>
          <w:lang w:val="en-US" w:eastAsia="zh-CN"/>
        </w:rPr>
        <w:fldChar w:fldCharType="begin">
          <w:fldData xml:space="preserve">PEVuZE5vdGU+PENpdGU+PEF1dGhvcj5aaG91PC9BdXRob3I+PFllYXI+MjAxMDwvWWVhcj48UmVj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</w:fldData>
        </w:fldChar>
      </w:r>
      <w:r w:rsidR="00CB427F">
        <w:rPr>
          <w:rFonts w:eastAsiaTheme="minorEastAsia"/>
          <w:lang w:val="en-US" w:eastAsia="zh-CN"/>
        </w:rPr>
        <w:instrText xml:space="preserve"> ADDIN EN.CITE </w:instrText>
      </w:r>
      <w:r w:rsidR="00CB427F">
        <w:rPr>
          <w:rFonts w:eastAsiaTheme="minorEastAsia"/>
          <w:lang w:val="en-US" w:eastAsia="zh-CN"/>
        </w:rPr>
        <w:fldChar w:fldCharType="begin">
          <w:fldData xml:space="preserve">PEVuZE5vdGU+PENpdGU+PEF1dGhvcj5aaG91PC9BdXRob3I+PFllYXI+MjAxMDwvWWVhcj48UmVj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</w:fldData>
        </w:fldChar>
      </w:r>
      <w:r w:rsidR="00CB427F">
        <w:rPr>
          <w:rFonts w:eastAsiaTheme="minorEastAsia"/>
          <w:lang w:val="en-US" w:eastAsia="zh-CN"/>
        </w:rPr>
        <w:instrText xml:space="preserve"> ADDIN EN.CITE.DATA </w:instrText>
      </w:r>
      <w:r w:rsidR="00CB427F">
        <w:rPr>
          <w:rFonts w:eastAsiaTheme="minorEastAsia"/>
          <w:lang w:val="en-US" w:eastAsia="zh-CN"/>
        </w:rPr>
      </w:r>
      <w:r w:rsidR="00CB427F">
        <w:rPr>
          <w:rFonts w:eastAsiaTheme="minorEastAsia"/>
          <w:lang w:val="en-US" w:eastAsia="zh-CN"/>
        </w:rPr>
        <w:fldChar w:fldCharType="end"/>
      </w:r>
      <w:r w:rsidR="00CB427F">
        <w:rPr>
          <w:rFonts w:eastAsiaTheme="minorEastAsia"/>
          <w:lang w:val="en-US" w:eastAsia="zh-CN"/>
        </w:rPr>
      </w:r>
      <w:r w:rsidR="00CB427F">
        <w:rPr>
          <w:rFonts w:eastAsiaTheme="minorEastAsia"/>
          <w:lang w:val="en-US" w:eastAsia="zh-CN"/>
        </w:rPr>
        <w:fldChar w:fldCharType="separate"/>
      </w:r>
      <w:r w:rsidR="00CB427F">
        <w:rPr>
          <w:rFonts w:eastAsiaTheme="minorEastAsia"/>
          <w:noProof/>
          <w:lang w:val="en-US" w:eastAsia="zh-CN"/>
        </w:rPr>
        <w:t>[12]</w:t>
      </w:r>
      <w:r w:rsidR="00CB427F">
        <w:rPr>
          <w:rFonts w:eastAsiaTheme="minorEastAsia"/>
          <w:lang w:val="en-US" w:eastAsia="zh-CN"/>
        </w:rPr>
        <w:fldChar w:fldCharType="end"/>
      </w:r>
      <w:r w:rsidR="001624EE">
        <w:rPr>
          <w:rFonts w:eastAsiaTheme="minorEastAsia"/>
          <w:lang w:val="en-US" w:eastAsia="zh-CN"/>
        </w:rPr>
        <w:t>.</w:t>
      </w:r>
    </w:p>
    <w:p w14:paraId="40FB97D3" w14:textId="0EFC566B" w:rsidR="00FD4A3B" w:rsidRDefault="00FD4A3B" w:rsidP="00636B2E">
      <w:pPr>
        <w:pStyle w:val="Text"/>
        <w:rPr>
          <w:rFonts w:eastAsiaTheme="minorEastAsia"/>
          <w:lang w:val="en-US" w:eastAsia="zh-CN"/>
        </w:rPr>
      </w:pPr>
    </w:p>
    <w:p w14:paraId="24514A63" w14:textId="6601E179" w:rsidR="00FD4A3B" w:rsidRDefault="00EF1D68" w:rsidP="00636B2E">
      <w:pPr>
        <w:pStyle w:val="Text"/>
        <w:rPr>
          <w:rFonts w:eastAsiaTheme="minorEastAsia"/>
          <w:lang w:val="en-US" w:eastAsia="zh-CN"/>
        </w:rPr>
      </w:pPr>
      <w:r>
        <w:rPr>
          <w:noProof/>
        </w:rPr>
        <w:lastRenderedPageBreak/>
        <w:drawing>
          <wp:inline distT="0" distB="0" distL="0" distR="0" wp14:anchorId="0C2EBF32" wp14:editId="32C88872">
            <wp:extent cx="5278120" cy="24257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278120" cy="2425700"/>
                    </a:xfrm>
                    <a:prstGeom prst="rect">
                      <a:avLst/>
                    </a:prstGeom>
                  </pic:spPr>
                </pic:pic>
              </a:graphicData>
            </a:graphic>
          </wp:inline>
        </w:drawing>
      </w:r>
    </w:p>
    <w:p w14:paraId="699E2C43" w14:textId="71F93EDF" w:rsidR="00801AC5" w:rsidRDefault="00801AC5" w:rsidP="00801AC5">
      <w:pPr>
        <w:pStyle w:val="Text"/>
        <w:jc w:val="center"/>
        <w:rPr>
          <w:rFonts w:eastAsiaTheme="minorEastAsia"/>
          <w:lang w:val="en-US" w:eastAsia="zh-CN"/>
        </w:rPr>
      </w:pPr>
      <w:r>
        <w:rPr>
          <w:rFonts w:eastAsiaTheme="minorEastAsia"/>
          <w:lang w:val="en-US" w:eastAsia="zh-CN"/>
        </w:rPr>
        <w:t>Video packet weight instance of PD part i</w:t>
      </w:r>
    </w:p>
    <w:p w14:paraId="7133C1C9" w14:textId="77777777" w:rsidR="00801AC5" w:rsidRDefault="00801AC5" w:rsidP="00636B2E">
      <w:pPr>
        <w:pStyle w:val="Text"/>
        <w:rPr>
          <w:rFonts w:eastAsiaTheme="minorEastAsia"/>
          <w:lang w:val="en-US" w:eastAsia="zh-CN"/>
        </w:rPr>
      </w:pPr>
    </w:p>
    <w:p w14:paraId="0C238618" w14:textId="01EDEE5F" w:rsidR="00123560" w:rsidRDefault="00123560" w:rsidP="00636B2E">
      <w:pPr>
        <w:pStyle w:val="Text"/>
        <w:rPr>
          <w:rFonts w:eastAsiaTheme="minorEastAsia"/>
          <w:lang w:val="en-US" w:eastAsia="zh-CN"/>
        </w:rPr>
      </w:pPr>
      <w:r>
        <w:rPr>
          <w:noProof/>
        </w:rPr>
        <w:drawing>
          <wp:inline distT="0" distB="0" distL="0" distR="0" wp14:anchorId="6DE38E51" wp14:editId="65521F5E">
            <wp:extent cx="5278120" cy="24218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278120" cy="2421890"/>
                    </a:xfrm>
                    <a:prstGeom prst="rect">
                      <a:avLst/>
                    </a:prstGeom>
                  </pic:spPr>
                </pic:pic>
              </a:graphicData>
            </a:graphic>
          </wp:inline>
        </w:drawing>
      </w:r>
    </w:p>
    <w:p w14:paraId="24084B47" w14:textId="512973A1" w:rsidR="00801AC5" w:rsidRDefault="00801AC5" w:rsidP="00801AC5">
      <w:pPr>
        <w:pStyle w:val="Text"/>
        <w:jc w:val="center"/>
        <w:rPr>
          <w:rFonts w:eastAsiaTheme="minorEastAsia"/>
          <w:lang w:val="en-US" w:eastAsia="zh-CN"/>
        </w:rPr>
      </w:pPr>
      <w:r>
        <w:rPr>
          <w:rFonts w:eastAsiaTheme="minorEastAsia"/>
          <w:lang w:val="en-US" w:eastAsia="zh-CN"/>
        </w:rPr>
        <w:t>Video packet weight instance of PD part ii</w:t>
      </w:r>
    </w:p>
    <w:p w14:paraId="4343008A" w14:textId="594C0673" w:rsidR="00123560" w:rsidRDefault="00123560" w:rsidP="00636B2E">
      <w:pPr>
        <w:pStyle w:val="Text"/>
        <w:rPr>
          <w:rFonts w:eastAsiaTheme="minorEastAsia"/>
          <w:lang w:val="en-US" w:eastAsia="zh-CN"/>
        </w:rPr>
      </w:pPr>
    </w:p>
    <w:p w14:paraId="54A04304" w14:textId="7D5B434A" w:rsidR="00123560" w:rsidRDefault="00737E3E" w:rsidP="00636B2E">
      <w:pPr>
        <w:pStyle w:val="Text"/>
        <w:rPr>
          <w:rFonts w:eastAsiaTheme="minorEastAsia"/>
          <w:lang w:val="en-US" w:eastAsia="zh-CN"/>
        </w:rPr>
      </w:pPr>
      <w:r>
        <w:rPr>
          <w:rFonts w:eastAsiaTheme="minorEastAsia"/>
          <w:lang w:val="en-US" w:eastAsia="zh-CN"/>
        </w:rPr>
        <w:t xml:space="preserve">Despite the trend of assigning higher weight to the packets wait longer, there can be some special cases </w:t>
      </w:r>
      <w:r w:rsidR="007A21CB">
        <w:rPr>
          <w:rFonts w:eastAsiaTheme="minorEastAsia"/>
          <w:lang w:val="en-US" w:eastAsia="zh-CN"/>
        </w:rPr>
        <w:t>as the first two packet of user 3</w:t>
      </w:r>
      <w:r>
        <w:rPr>
          <w:rFonts w:eastAsiaTheme="minorEastAsia"/>
          <w:lang w:val="en-US" w:eastAsia="zh-CN"/>
        </w:rPr>
        <w:t>.</w:t>
      </w:r>
      <w:r w:rsidR="00C83251">
        <w:rPr>
          <w:rFonts w:eastAsiaTheme="minorEastAsia"/>
          <w:lang w:val="en-US" w:eastAsia="zh-CN"/>
        </w:rPr>
        <w:t xml:space="preserve"> In this instance, the packet with the second longest delay has highest priority, which will thus be sent earlier than the one with the longest waiting time. </w:t>
      </w:r>
      <w:r w:rsidR="00565E85">
        <w:rPr>
          <w:rFonts w:eastAsiaTheme="minorEastAsia"/>
          <w:lang w:val="en-US" w:eastAsia="zh-CN"/>
        </w:rPr>
        <w:t>It can be explained by Formula that the influence of packet size exceeds that of delay</w:t>
      </w:r>
      <w:r w:rsidR="001624EE">
        <w:rPr>
          <w:rFonts w:eastAsiaTheme="minorEastAsia"/>
          <w:lang w:val="en-US" w:eastAsia="zh-CN"/>
        </w:rPr>
        <w:t xml:space="preserve">. </w:t>
      </w:r>
    </w:p>
    <w:p w14:paraId="31316A57" w14:textId="4FC95A34" w:rsidR="00E31389" w:rsidRDefault="00E31389" w:rsidP="00636B2E">
      <w:pPr>
        <w:pStyle w:val="Text"/>
        <w:rPr>
          <w:rFonts w:eastAsiaTheme="minorEastAsia"/>
          <w:lang w:val="en-US" w:eastAsia="zh-CN"/>
        </w:rPr>
      </w:pPr>
    </w:p>
    <w:p w14:paraId="7A966B7B" w14:textId="7D1B83CE" w:rsidR="00E31389" w:rsidRDefault="00E31389" w:rsidP="00636B2E">
      <w:pPr>
        <w:pStyle w:val="Text"/>
        <w:rPr>
          <w:rFonts w:eastAsiaTheme="minorEastAsia"/>
          <w:lang w:val="en-US" w:eastAsia="zh-CN"/>
        </w:rPr>
      </w:pPr>
      <w:r>
        <w:rPr>
          <w:rFonts w:eastAsiaTheme="minorEastAsia"/>
          <w:lang w:val="en-US" w:eastAsia="zh-CN"/>
        </w:rPr>
        <w:t xml:space="preserve">Compared with voice, the overall weight of video is smaller than that of voice. It is determined by the </w:t>
      </w:r>
      <w:r w:rsidR="00EF1D68">
        <w:rPr>
          <w:rFonts w:eastAsiaTheme="minorEastAsia"/>
          <w:lang w:val="en-US" w:eastAsia="zh-CN"/>
        </w:rPr>
        <w:t>characteristics of the service since the delay requirement of voice service is relatively higher.</w:t>
      </w:r>
    </w:p>
    <w:p w14:paraId="464A7172" w14:textId="30EEEDF1" w:rsidR="00EF1D68" w:rsidRDefault="00EF1D68" w:rsidP="00636B2E">
      <w:pPr>
        <w:pStyle w:val="Text"/>
        <w:rPr>
          <w:rFonts w:eastAsiaTheme="minorEastAsia"/>
          <w:lang w:val="en-US" w:eastAsia="zh-CN"/>
        </w:rPr>
      </w:pPr>
    </w:p>
    <w:p w14:paraId="592B13FC" w14:textId="522746C5" w:rsidR="00EF1D68" w:rsidRDefault="00EF1D68" w:rsidP="00636B2E">
      <w:pPr>
        <w:pStyle w:val="Text"/>
        <w:rPr>
          <w:rFonts w:eastAsiaTheme="minorEastAsia"/>
          <w:lang w:val="en-US" w:eastAsia="zh-CN"/>
        </w:rPr>
      </w:pPr>
      <w:r>
        <w:rPr>
          <w:rFonts w:eastAsiaTheme="minorEastAsia" w:hint="eastAsia"/>
          <w:lang w:val="en-US" w:eastAsia="zh-CN"/>
        </w:rPr>
        <w:t>F</w:t>
      </w:r>
      <w:r>
        <w:rPr>
          <w:rFonts w:eastAsiaTheme="minorEastAsia"/>
          <w:lang w:val="en-US" w:eastAsia="zh-CN"/>
        </w:rPr>
        <w:t>igure a and b present weight of BE packets.</w:t>
      </w:r>
    </w:p>
    <w:p w14:paraId="47D2C6BD" w14:textId="3E45CAD8" w:rsidR="00EF1D68" w:rsidRDefault="00EF1D68" w:rsidP="00636B2E">
      <w:pPr>
        <w:pStyle w:val="Text"/>
        <w:rPr>
          <w:rFonts w:eastAsiaTheme="minorEastAsia"/>
          <w:lang w:val="en-US" w:eastAsia="zh-CN"/>
        </w:rPr>
      </w:pPr>
      <w:r>
        <w:rPr>
          <w:noProof/>
        </w:rPr>
        <w:lastRenderedPageBreak/>
        <w:drawing>
          <wp:inline distT="0" distB="0" distL="0" distR="0" wp14:anchorId="0951F8E3" wp14:editId="084215C3">
            <wp:extent cx="5278120" cy="24276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278120" cy="2427605"/>
                    </a:xfrm>
                    <a:prstGeom prst="rect">
                      <a:avLst/>
                    </a:prstGeom>
                  </pic:spPr>
                </pic:pic>
              </a:graphicData>
            </a:graphic>
          </wp:inline>
        </w:drawing>
      </w:r>
    </w:p>
    <w:p w14:paraId="50EEE3F1" w14:textId="63BCD109" w:rsidR="00801AC5" w:rsidRDefault="00801AC5" w:rsidP="00801AC5">
      <w:pPr>
        <w:pStyle w:val="Text"/>
        <w:jc w:val="center"/>
        <w:rPr>
          <w:rFonts w:eastAsiaTheme="minorEastAsia"/>
          <w:lang w:val="en-US" w:eastAsia="zh-CN"/>
        </w:rPr>
      </w:pPr>
      <w:r>
        <w:rPr>
          <w:rFonts w:eastAsiaTheme="minorEastAsia"/>
          <w:lang w:val="en-US" w:eastAsia="zh-CN"/>
        </w:rPr>
        <w:t>BE packet weight instance of PD part i</w:t>
      </w:r>
    </w:p>
    <w:p w14:paraId="168394C4" w14:textId="77777777" w:rsidR="00801AC5" w:rsidRDefault="00801AC5" w:rsidP="00636B2E">
      <w:pPr>
        <w:pStyle w:val="Text"/>
        <w:rPr>
          <w:rFonts w:eastAsiaTheme="minorEastAsia"/>
          <w:lang w:val="en-US" w:eastAsia="zh-CN"/>
        </w:rPr>
      </w:pPr>
    </w:p>
    <w:p w14:paraId="245D1B7A" w14:textId="5DAC3CCE" w:rsidR="00EF1D68" w:rsidRDefault="00EF1D68" w:rsidP="00636B2E">
      <w:pPr>
        <w:pStyle w:val="Text"/>
        <w:rPr>
          <w:rFonts w:eastAsiaTheme="minorEastAsia"/>
          <w:lang w:val="en-US" w:eastAsia="zh-CN"/>
        </w:rPr>
      </w:pPr>
      <w:r>
        <w:rPr>
          <w:noProof/>
        </w:rPr>
        <w:drawing>
          <wp:inline distT="0" distB="0" distL="0" distR="0" wp14:anchorId="2DCDC643" wp14:editId="6ECE7729">
            <wp:extent cx="5278120" cy="24199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278120" cy="2419985"/>
                    </a:xfrm>
                    <a:prstGeom prst="rect">
                      <a:avLst/>
                    </a:prstGeom>
                  </pic:spPr>
                </pic:pic>
              </a:graphicData>
            </a:graphic>
          </wp:inline>
        </w:drawing>
      </w:r>
    </w:p>
    <w:p w14:paraId="33A59250" w14:textId="3C96D02E" w:rsidR="00801AC5" w:rsidRDefault="00801AC5" w:rsidP="00801AC5">
      <w:pPr>
        <w:pStyle w:val="Text"/>
        <w:jc w:val="center"/>
        <w:rPr>
          <w:rFonts w:eastAsiaTheme="minorEastAsia"/>
          <w:lang w:val="en-US" w:eastAsia="zh-CN"/>
        </w:rPr>
      </w:pPr>
      <w:r>
        <w:rPr>
          <w:rFonts w:eastAsiaTheme="minorEastAsia"/>
          <w:lang w:val="en-US" w:eastAsia="zh-CN"/>
        </w:rPr>
        <w:t>BE packet weight instance of PD part i</w:t>
      </w:r>
    </w:p>
    <w:p w14:paraId="7E45DE97" w14:textId="792C659F" w:rsidR="00EF1D68" w:rsidRDefault="00EF1D68" w:rsidP="00636B2E">
      <w:pPr>
        <w:pStyle w:val="Text"/>
        <w:rPr>
          <w:rFonts w:eastAsiaTheme="minorEastAsia"/>
          <w:lang w:val="en-US" w:eastAsia="zh-CN"/>
        </w:rPr>
      </w:pPr>
    </w:p>
    <w:p w14:paraId="649FE89C" w14:textId="025CA461" w:rsidR="00EF1D68" w:rsidRDefault="00EF1D68" w:rsidP="00636B2E">
      <w:pPr>
        <w:pStyle w:val="Text"/>
        <w:rPr>
          <w:rFonts w:eastAsiaTheme="minorEastAsia"/>
          <w:lang w:val="en-US" w:eastAsia="zh-CN"/>
        </w:rPr>
      </w:pPr>
      <w:r>
        <w:rPr>
          <w:rFonts w:eastAsiaTheme="minorEastAsia" w:hint="eastAsia"/>
          <w:lang w:val="en-US" w:eastAsia="zh-CN"/>
        </w:rPr>
        <w:t>S</w:t>
      </w:r>
      <w:r>
        <w:rPr>
          <w:rFonts w:eastAsiaTheme="minorEastAsia"/>
          <w:lang w:val="en-US" w:eastAsia="zh-CN"/>
        </w:rPr>
        <w:t xml:space="preserve">imilar to video traffic, the arriving data rate thus packet size is </w:t>
      </w:r>
      <w:r w:rsidR="00AB3520">
        <w:rPr>
          <w:rFonts w:eastAsiaTheme="minorEastAsia"/>
          <w:lang w:val="en-US" w:eastAsia="zh-CN"/>
        </w:rPr>
        <w:t>constant. As a result, weight merely depends on remaining time for packets to be urgent, which implies that</w:t>
      </w:r>
      <w:r w:rsidR="00AB3520">
        <w:rPr>
          <w:rFonts w:eastAsiaTheme="minorEastAsia" w:hint="eastAsia"/>
          <w:lang w:val="en-US" w:eastAsia="zh-CN"/>
        </w:rPr>
        <w:t xml:space="preserve"> </w:t>
      </w:r>
      <w:r w:rsidR="00AB3520">
        <w:rPr>
          <w:rFonts w:eastAsiaTheme="minorEastAsia"/>
          <w:lang w:val="en-US" w:eastAsia="zh-CN"/>
        </w:rPr>
        <w:t>those with larger delay are assigned higher weight therefore served first.</w:t>
      </w:r>
      <w:r w:rsidR="00FA04D3">
        <w:rPr>
          <w:rFonts w:eastAsiaTheme="minorEastAsia"/>
          <w:lang w:val="en-US" w:eastAsia="zh-CN"/>
        </w:rPr>
        <w:t xml:space="preserve"> That is to say the voice and BE queues are FIFO when considered independently. Moreover, weight of BE packets is comparatively smaller than that of other services</w:t>
      </w:r>
      <w:r w:rsidR="00397611">
        <w:rPr>
          <w:rFonts w:eastAsiaTheme="minorEastAsia"/>
          <w:lang w:val="en-US" w:eastAsia="zh-CN"/>
        </w:rPr>
        <w:t>, and the most urgent BE packet should be served after the transmission of all existing voice packets</w:t>
      </w:r>
      <w:r w:rsidR="00FA04D3">
        <w:rPr>
          <w:rFonts w:eastAsiaTheme="minorEastAsia"/>
          <w:lang w:val="en-US" w:eastAsia="zh-CN"/>
        </w:rPr>
        <w:t xml:space="preserve">. </w:t>
      </w:r>
      <w:r w:rsidR="00397611">
        <w:rPr>
          <w:rFonts w:eastAsiaTheme="minorEastAsia"/>
          <w:lang w:val="en-US" w:eastAsia="zh-CN"/>
        </w:rPr>
        <w:t>The phenomenon correspond</w:t>
      </w:r>
      <w:r w:rsidR="00A00273">
        <w:rPr>
          <w:rFonts w:eastAsiaTheme="minorEastAsia"/>
          <w:lang w:val="en-US" w:eastAsia="zh-CN"/>
        </w:rPr>
        <w:t>s</w:t>
      </w:r>
      <w:r w:rsidR="00397611">
        <w:rPr>
          <w:rFonts w:eastAsiaTheme="minorEastAsia"/>
          <w:lang w:val="en-US" w:eastAsia="zh-CN"/>
        </w:rPr>
        <w:t xml:space="preserve"> to the real case </w:t>
      </w:r>
      <w:r w:rsidR="00A00273">
        <w:rPr>
          <w:rFonts w:eastAsiaTheme="minorEastAsia"/>
          <w:lang w:val="en-US" w:eastAsia="zh-CN"/>
        </w:rPr>
        <w:t>that</w:t>
      </w:r>
      <w:r w:rsidR="00397611">
        <w:rPr>
          <w:rFonts w:eastAsiaTheme="minorEastAsia"/>
          <w:lang w:val="en-US" w:eastAsia="zh-CN"/>
        </w:rPr>
        <w:t xml:space="preserve"> user </w:t>
      </w:r>
      <w:r w:rsidR="00A00273">
        <w:rPr>
          <w:rFonts w:eastAsiaTheme="minorEastAsia"/>
          <w:lang w:val="en-US" w:eastAsia="zh-CN"/>
        </w:rPr>
        <w:t>employs VoIP while downloading files, where the bandwidth should be allocated to BE only after transmitting voice packets.</w:t>
      </w:r>
      <w:r w:rsidR="00A00273">
        <w:rPr>
          <w:rFonts w:eastAsiaTheme="minorEastAsia" w:hint="eastAsia"/>
          <w:lang w:val="en-US" w:eastAsia="zh-CN"/>
        </w:rPr>
        <w:t xml:space="preserve"> </w:t>
      </w:r>
    </w:p>
    <w:p w14:paraId="62E50416" w14:textId="06DAA5AC" w:rsidR="001624EE" w:rsidRDefault="001624EE" w:rsidP="00636B2E">
      <w:pPr>
        <w:pStyle w:val="Text"/>
        <w:rPr>
          <w:rFonts w:eastAsiaTheme="minorEastAsia"/>
          <w:lang w:val="en-US" w:eastAsia="zh-CN"/>
        </w:rPr>
      </w:pPr>
    </w:p>
    <w:p w14:paraId="0D127D9F" w14:textId="70EF98A8" w:rsidR="001624EE" w:rsidRDefault="005A169C" w:rsidP="00636B2E">
      <w:pPr>
        <w:pStyle w:val="Text"/>
        <w:rPr>
          <w:rFonts w:eastAsiaTheme="minorEastAsia"/>
          <w:lang w:val="en-US" w:eastAsia="zh-CN"/>
        </w:rPr>
      </w:pPr>
      <w:r>
        <w:rPr>
          <w:rFonts w:eastAsiaTheme="minorEastAsia"/>
          <w:lang w:val="en-US" w:eastAsia="zh-CN"/>
        </w:rPr>
        <w:t>According to the matri</w:t>
      </w:r>
      <w:r w:rsidR="00A00273">
        <w:rPr>
          <w:rFonts w:eastAsiaTheme="minorEastAsia"/>
          <w:lang w:val="en-US" w:eastAsia="zh-CN"/>
        </w:rPr>
        <w:t>ces</w:t>
      </w:r>
      <w:r>
        <w:rPr>
          <w:rFonts w:eastAsiaTheme="minorEastAsia"/>
          <w:lang w:val="en-US" w:eastAsia="zh-CN"/>
        </w:rPr>
        <w:t>, t</w:t>
      </w:r>
      <w:r w:rsidR="00A03C32">
        <w:rPr>
          <w:rFonts w:eastAsiaTheme="minorEastAsia"/>
          <w:lang w:val="en-US" w:eastAsia="zh-CN"/>
        </w:rPr>
        <w:t xml:space="preserve">he </w:t>
      </w:r>
      <w:r w:rsidR="00A00273">
        <w:rPr>
          <w:rFonts w:eastAsiaTheme="minorEastAsia"/>
          <w:lang w:val="en-US" w:eastAsia="zh-CN"/>
        </w:rPr>
        <w:t xml:space="preserve">video </w:t>
      </w:r>
      <w:r w:rsidR="00A03C32">
        <w:rPr>
          <w:rFonts w:eastAsiaTheme="minorEastAsia"/>
          <w:lang w:val="en-US" w:eastAsia="zh-CN"/>
        </w:rPr>
        <w:t>packet with largest weight tends to be found in th</w:t>
      </w:r>
      <w:r w:rsidR="00FD7378">
        <w:rPr>
          <w:rFonts w:eastAsiaTheme="minorEastAsia"/>
          <w:lang w:val="en-US" w:eastAsia="zh-CN"/>
        </w:rPr>
        <w:t>e first</w:t>
      </w:r>
      <w:r>
        <w:rPr>
          <w:rFonts w:eastAsiaTheme="minorEastAsia"/>
          <w:lang w:val="en-US" w:eastAsia="zh-CN"/>
        </w:rPr>
        <w:t xml:space="preserve"> 3</w:t>
      </w:r>
      <w:r w:rsidR="00FD7378">
        <w:rPr>
          <w:rFonts w:eastAsiaTheme="minorEastAsia"/>
          <w:lang w:val="en-US" w:eastAsia="zh-CN"/>
        </w:rPr>
        <w:t xml:space="preserve"> columns</w:t>
      </w:r>
      <w:r w:rsidR="00A00273">
        <w:rPr>
          <w:rFonts w:eastAsiaTheme="minorEastAsia"/>
          <w:lang w:val="en-US" w:eastAsia="zh-CN"/>
        </w:rPr>
        <w:t xml:space="preserve">, while </w:t>
      </w:r>
      <w:r w:rsidR="00CC60DA">
        <w:rPr>
          <w:rFonts w:eastAsiaTheme="minorEastAsia"/>
          <w:lang w:val="en-US" w:eastAsia="zh-CN"/>
        </w:rPr>
        <w:t xml:space="preserve">the packet in voice or BE queue that waits longest time should be assigned the largest weight. </w:t>
      </w:r>
      <w:r w:rsidR="00912E62">
        <w:rPr>
          <w:rFonts w:eastAsiaTheme="minorEastAsia"/>
          <w:lang w:val="en-US" w:eastAsia="zh-CN"/>
        </w:rPr>
        <w:t xml:space="preserve">Nevertheless, on condition that only </w:t>
      </w:r>
      <w:r w:rsidR="00CC60DA">
        <w:rPr>
          <w:rFonts w:eastAsiaTheme="minorEastAsia"/>
          <w:lang w:val="en-US" w:eastAsia="zh-CN"/>
        </w:rPr>
        <w:t>those</w:t>
      </w:r>
      <w:r w:rsidR="00912E62">
        <w:rPr>
          <w:rFonts w:eastAsiaTheme="minorEastAsia"/>
          <w:lang w:val="en-US" w:eastAsia="zh-CN"/>
        </w:rPr>
        <w:t xml:space="preserve"> </w:t>
      </w:r>
      <w:r w:rsidR="00801AC5">
        <w:rPr>
          <w:rFonts w:eastAsiaTheme="minorEastAsia"/>
          <w:lang w:val="en-US" w:eastAsia="zh-CN"/>
        </w:rPr>
        <w:t xml:space="preserve">packets </w:t>
      </w:r>
      <w:r w:rsidR="00912E62">
        <w:rPr>
          <w:rFonts w:eastAsiaTheme="minorEastAsia"/>
          <w:lang w:val="en-US" w:eastAsia="zh-CN"/>
        </w:rPr>
        <w:t>are considered for weight calculation, then once they are served</w:t>
      </w:r>
      <w:r w:rsidR="00CC60DA">
        <w:rPr>
          <w:rFonts w:eastAsiaTheme="minorEastAsia" w:hint="eastAsia"/>
          <w:lang w:val="en-US" w:eastAsia="zh-CN"/>
        </w:rPr>
        <w:t>,</w:t>
      </w:r>
      <w:r w:rsidR="00CC60DA">
        <w:rPr>
          <w:rFonts w:eastAsiaTheme="minorEastAsia"/>
          <w:lang w:val="en-US" w:eastAsia="zh-CN"/>
        </w:rPr>
        <w:t xml:space="preserve"> the </w:t>
      </w:r>
      <w:r w:rsidR="00CC60DA">
        <w:rPr>
          <w:rFonts w:eastAsiaTheme="minorEastAsia"/>
          <w:lang w:val="en-US" w:eastAsia="zh-CN"/>
        </w:rPr>
        <w:lastRenderedPageBreak/>
        <w:t>bandwidth will be wasted since there will be no available weight for comparison</w:t>
      </w:r>
      <w:r w:rsidR="00AA52E0">
        <w:rPr>
          <w:rFonts w:eastAsiaTheme="minorEastAsia"/>
          <w:lang w:val="en-US" w:eastAsia="zh-CN"/>
        </w:rPr>
        <w:t xml:space="preserve"> thus no more packet would be sent</w:t>
      </w:r>
      <w:r w:rsidR="00CC60DA">
        <w:rPr>
          <w:rFonts w:eastAsiaTheme="minorEastAsia"/>
          <w:lang w:val="en-US" w:eastAsia="zh-CN"/>
        </w:rPr>
        <w:t xml:space="preserve">. On the other hand, if weight of all packets </w:t>
      </w:r>
      <w:r w:rsidR="00D63D1E">
        <w:rPr>
          <w:rFonts w:eastAsiaTheme="minorEastAsia"/>
          <w:lang w:val="en-US" w:eastAsia="zh-CN"/>
        </w:rPr>
        <w:t>is</w:t>
      </w:r>
      <w:r w:rsidR="00CC60DA">
        <w:rPr>
          <w:rFonts w:eastAsiaTheme="minorEastAsia"/>
          <w:lang w:val="en-US" w:eastAsia="zh-CN"/>
        </w:rPr>
        <w:t xml:space="preserve"> calculated as occurred in this part at the beginning of every time slot, the complexity and response time will be increased </w:t>
      </w:r>
      <w:r w:rsidR="00D63D1E">
        <w:rPr>
          <w:rFonts w:eastAsiaTheme="minorEastAsia"/>
          <w:lang w:val="en-US" w:eastAsia="zh-CN"/>
        </w:rPr>
        <w:t xml:space="preserve">in </w:t>
      </w:r>
      <w:r w:rsidR="00AA52E0">
        <w:rPr>
          <w:rFonts w:eastAsiaTheme="minorEastAsia"/>
          <w:lang w:val="en-US" w:eastAsia="zh-CN"/>
        </w:rPr>
        <w:t>significant</w:t>
      </w:r>
      <w:r w:rsidR="00D63D1E">
        <w:rPr>
          <w:rFonts w:eastAsiaTheme="minorEastAsia"/>
          <w:lang w:val="en-US" w:eastAsia="zh-CN"/>
        </w:rPr>
        <w:t xml:space="preserve"> degree. As a consequence, to achieve a trade-off between performance and complexity, only some most long-awaited packets are considered in weight calculation. </w:t>
      </w:r>
      <w:r w:rsidR="00AA52E0">
        <w:rPr>
          <w:rFonts w:eastAsiaTheme="minorEastAsia"/>
          <w:lang w:val="en-US" w:eastAsia="zh-CN"/>
        </w:rPr>
        <w:t xml:space="preserve">Due to the </w:t>
      </w:r>
      <w:r w:rsidR="00B5220F">
        <w:rPr>
          <w:rFonts w:eastAsiaTheme="minorEastAsia"/>
          <w:lang w:val="en-US" w:eastAsia="zh-CN"/>
        </w:rPr>
        <w:t xml:space="preserve">low-delay requirement and small size characteristics, all voice packets are selected for weight calculation since even the latest one deserves high priority to achieve real-time communication. For video service, </w:t>
      </w:r>
      <w:r w:rsidR="00A959C9">
        <w:rPr>
          <w:rFonts w:eastAsiaTheme="minorEastAsia"/>
          <w:lang w:val="en-US" w:eastAsia="zh-CN"/>
        </w:rPr>
        <w:t xml:space="preserve">if calculating weight for all packets, the system may not handle that much traffic </w:t>
      </w:r>
      <w:r w:rsidR="00667ED0">
        <w:rPr>
          <w:rFonts w:eastAsiaTheme="minorEastAsia"/>
          <w:lang w:val="en-US" w:eastAsia="zh-CN"/>
        </w:rPr>
        <w:t>at a time, and the system complexity will be affected.</w:t>
      </w:r>
      <w:r w:rsidR="00667ED0">
        <w:rPr>
          <w:rFonts w:eastAsiaTheme="minorEastAsia" w:hint="eastAsia"/>
          <w:lang w:val="en-US" w:eastAsia="zh-CN"/>
        </w:rPr>
        <w:t xml:space="preserve"> </w:t>
      </w:r>
      <w:r w:rsidR="00667ED0">
        <w:rPr>
          <w:rFonts w:eastAsiaTheme="minorEastAsia"/>
          <w:lang w:val="en-US" w:eastAsia="zh-CN"/>
        </w:rPr>
        <w:t>On the other hand</w:t>
      </w:r>
      <w:r w:rsidR="003175B2">
        <w:rPr>
          <w:rFonts w:eastAsiaTheme="minorEastAsia"/>
          <w:lang w:val="en-US" w:eastAsia="zh-CN"/>
        </w:rPr>
        <w:t>, the</w:t>
      </w:r>
      <w:r w:rsidR="00A959C9">
        <w:rPr>
          <w:rFonts w:eastAsiaTheme="minorEastAsia"/>
          <w:lang w:val="en-US" w:eastAsia="zh-CN"/>
        </w:rPr>
        <w:t xml:space="preserve"> delay and</w:t>
      </w:r>
      <w:r w:rsidR="003175B2">
        <w:rPr>
          <w:rFonts w:eastAsiaTheme="minorEastAsia"/>
          <w:lang w:val="en-US" w:eastAsia="zh-CN"/>
        </w:rPr>
        <w:t xml:space="preserve"> packet loss rate </w:t>
      </w:r>
      <w:r w:rsidR="00A959C9">
        <w:rPr>
          <w:rFonts w:eastAsiaTheme="minorEastAsia"/>
          <w:lang w:val="en-US" w:eastAsia="zh-CN"/>
        </w:rPr>
        <w:t>are</w:t>
      </w:r>
      <w:r w:rsidR="003175B2">
        <w:rPr>
          <w:rFonts w:eastAsiaTheme="minorEastAsia"/>
          <w:lang w:val="en-US" w:eastAsia="zh-CN"/>
        </w:rPr>
        <w:t xml:space="preserve"> also main consideration</w:t>
      </w:r>
      <w:r w:rsidR="00A959C9">
        <w:rPr>
          <w:rFonts w:eastAsiaTheme="minorEastAsia"/>
          <w:lang w:val="en-US" w:eastAsia="zh-CN"/>
        </w:rPr>
        <w:t>s</w:t>
      </w:r>
      <w:r w:rsidR="003175B2">
        <w:rPr>
          <w:rFonts w:eastAsiaTheme="minorEastAsia"/>
          <w:lang w:val="en-US" w:eastAsia="zh-CN"/>
        </w:rPr>
        <w:t xml:space="preserve"> when evaluating the video stream</w:t>
      </w:r>
      <w:r w:rsidR="00667ED0">
        <w:rPr>
          <w:rFonts w:eastAsiaTheme="minorEastAsia"/>
          <w:lang w:val="en-US" w:eastAsia="zh-CN"/>
        </w:rPr>
        <w:t>, which requires sufficient packets be prepared for transmission</w:t>
      </w:r>
      <w:r w:rsidR="003175B2">
        <w:rPr>
          <w:rFonts w:eastAsiaTheme="minorEastAsia"/>
          <w:lang w:val="en-US" w:eastAsia="zh-CN"/>
        </w:rPr>
        <w:t xml:space="preserve">. </w:t>
      </w:r>
      <w:r w:rsidR="00A959C9">
        <w:rPr>
          <w:rFonts w:eastAsiaTheme="minorEastAsia"/>
          <w:lang w:val="en-US" w:eastAsia="zh-CN"/>
        </w:rPr>
        <w:t xml:space="preserve">Therefore, </w:t>
      </w:r>
      <w:r w:rsidR="00667ED0">
        <w:rPr>
          <w:rFonts w:eastAsiaTheme="minorEastAsia"/>
          <w:lang w:val="en-US" w:eastAsia="zh-CN"/>
        </w:rPr>
        <w:t>it</w:t>
      </w:r>
      <w:r w:rsidR="003175B2">
        <w:rPr>
          <w:rFonts w:eastAsiaTheme="minorEastAsia"/>
          <w:lang w:val="en-US" w:eastAsia="zh-CN"/>
        </w:rPr>
        <w:t xml:space="preserve"> is determined that</w:t>
      </w:r>
      <w:r w:rsidR="00667ED0">
        <w:rPr>
          <w:rFonts w:eastAsiaTheme="minorEastAsia"/>
          <w:lang w:val="en-US" w:eastAsia="zh-CN"/>
        </w:rPr>
        <w:t xml:space="preserve"> to take</w:t>
      </w:r>
      <w:r w:rsidR="003175B2">
        <w:rPr>
          <w:rFonts w:eastAsiaTheme="minorEastAsia"/>
          <w:lang w:val="en-US" w:eastAsia="zh-CN"/>
        </w:rPr>
        <w:t xml:space="preserve"> the first 75 most long-awaited packets</w:t>
      </w:r>
      <w:r w:rsidR="00667ED0">
        <w:rPr>
          <w:rFonts w:eastAsiaTheme="minorEastAsia"/>
          <w:lang w:val="en-US" w:eastAsia="zh-CN"/>
        </w:rPr>
        <w:t xml:space="preserve"> into </w:t>
      </w:r>
      <w:r w:rsidR="00024CEC">
        <w:rPr>
          <w:rFonts w:eastAsiaTheme="minorEastAsia"/>
          <w:lang w:val="en-US" w:eastAsia="zh-CN"/>
        </w:rPr>
        <w:t>account. In the end, due to the limitation of bandwidth and low demand of BE traffic, only the first 50 most long-awaited packets are considered possible to be sent, therefore assigned weight through PD algorithm.</w:t>
      </w:r>
      <w:r w:rsidR="008E75CD">
        <w:rPr>
          <w:rFonts w:eastAsiaTheme="minorEastAsia"/>
          <w:lang w:val="en-US" w:eastAsia="zh-CN"/>
        </w:rPr>
        <w:t xml:space="preserve"> </w:t>
      </w:r>
      <w:r w:rsidR="001252E0">
        <w:rPr>
          <w:rFonts w:eastAsiaTheme="minorEastAsia"/>
          <w:lang w:val="en-US" w:eastAsia="zh-CN"/>
        </w:rPr>
        <w:t xml:space="preserve">The estimated packet numbers can be increased </w:t>
      </w:r>
      <w:r w:rsidR="009C32EE">
        <w:rPr>
          <w:rFonts w:eastAsiaTheme="minorEastAsia"/>
          <w:lang w:val="en-US" w:eastAsia="zh-CN"/>
        </w:rPr>
        <w:t>with</w:t>
      </w:r>
      <w:r w:rsidR="001252E0">
        <w:rPr>
          <w:rFonts w:eastAsiaTheme="minorEastAsia"/>
          <w:lang w:val="en-US" w:eastAsia="zh-CN"/>
        </w:rPr>
        <w:t xml:space="preserve"> better </w:t>
      </w:r>
      <w:r w:rsidR="009C32EE">
        <w:rPr>
          <w:rFonts w:eastAsiaTheme="minorEastAsia"/>
          <w:lang w:val="en-US" w:eastAsia="zh-CN"/>
        </w:rPr>
        <w:t>CSI</w:t>
      </w:r>
      <w:r w:rsidR="001252E0">
        <w:rPr>
          <w:rFonts w:eastAsiaTheme="minorEastAsia"/>
          <w:lang w:val="en-US" w:eastAsia="zh-CN"/>
        </w:rPr>
        <w:t xml:space="preserve"> if necessary.</w:t>
      </w:r>
      <w:r w:rsidR="001252E0">
        <w:rPr>
          <w:rFonts w:eastAsiaTheme="minorEastAsia" w:hint="eastAsia"/>
          <w:lang w:val="en-US" w:eastAsia="zh-CN"/>
        </w:rPr>
        <w:t xml:space="preserve"> </w:t>
      </w:r>
      <w:r w:rsidR="008E75CD">
        <w:rPr>
          <w:rFonts w:eastAsiaTheme="minorEastAsia"/>
          <w:lang w:val="en-US" w:eastAsia="zh-CN"/>
        </w:rPr>
        <w:t xml:space="preserve">As discussed above, by </w:t>
      </w:r>
      <w:r w:rsidR="004E70B0">
        <w:rPr>
          <w:rFonts w:eastAsiaTheme="minorEastAsia"/>
          <w:lang w:val="en-US" w:eastAsia="zh-CN"/>
        </w:rPr>
        <w:t>assigning weight to the selected urgent packets that are possible to be served in the slot, the complexity is reduced with guaranteed performance.</w:t>
      </w:r>
    </w:p>
    <w:p w14:paraId="68AD0879" w14:textId="3B6E089E" w:rsidR="001252E0" w:rsidRDefault="001252E0" w:rsidP="001252E0">
      <w:pPr>
        <w:pStyle w:val="Title1"/>
        <w:rPr>
          <w:lang w:val="en-US"/>
        </w:rPr>
      </w:pPr>
      <w:r>
        <w:rPr>
          <w:lang w:val="en-US"/>
        </w:rPr>
        <w:t>Performance Analysis</w:t>
      </w:r>
    </w:p>
    <w:p w14:paraId="074D7862" w14:textId="5B80ABA3" w:rsidR="009B5C4F" w:rsidRDefault="009B5C4F" w:rsidP="009B5C4F">
      <w:pPr>
        <w:pStyle w:val="Text"/>
        <w:rPr>
          <w:lang w:val="en-US"/>
        </w:rPr>
      </w:pPr>
      <w:r w:rsidRPr="009B5C4F">
        <w:rPr>
          <w:lang w:val="en-US"/>
        </w:rPr>
        <w:t>On the basis of MWC subcarrier assignment and WWF power allocation schemes</w:t>
      </w:r>
      <w:r w:rsidR="001D746D">
        <w:rPr>
          <w:lang w:val="en-US"/>
        </w:rPr>
        <w:t xml:space="preserve"> which have demonstrated their advantages</w:t>
      </w:r>
      <w:r w:rsidRPr="009B5C4F">
        <w:rPr>
          <w:lang w:val="en-US"/>
        </w:rPr>
        <w:t>, the performance of M-LWDF and PD scheduling are compared</w:t>
      </w:r>
      <w:r>
        <w:rPr>
          <w:lang w:val="en-US"/>
        </w:rPr>
        <w:t xml:space="preserve"> in terms of system throughput, packet delay, packet drop rate and outage probability.</w:t>
      </w:r>
      <w:r w:rsidR="0076609D">
        <w:rPr>
          <w:lang w:val="en-US"/>
        </w:rPr>
        <w:t xml:space="preserve"> Apart from the conventional </w:t>
      </w:r>
      <w:r w:rsidR="000B1F1C">
        <w:rPr>
          <w:lang w:val="en-US"/>
        </w:rPr>
        <w:t>services</w:t>
      </w:r>
      <w:r w:rsidR="0076609D">
        <w:rPr>
          <w:lang w:val="en-US"/>
        </w:rPr>
        <w:t xml:space="preserve">, the influence of introducing haptic </w:t>
      </w:r>
      <w:r w:rsidR="000B1F1C">
        <w:rPr>
          <w:lang w:val="en-US"/>
        </w:rPr>
        <w:t>traffic</w:t>
      </w:r>
      <w:r w:rsidR="0076609D">
        <w:rPr>
          <w:lang w:val="en-US"/>
        </w:rPr>
        <w:t xml:space="preserve"> to the existing stable network is investigated to check the support</w:t>
      </w:r>
      <w:r w:rsidR="000B1F1C">
        <w:rPr>
          <w:lang w:val="en-US"/>
        </w:rPr>
        <w:t xml:space="preserve"> of current communication systems to new haptic-based applications </w:t>
      </w:r>
      <w:r w:rsidR="006D1904">
        <w:rPr>
          <w:lang w:val="en-US"/>
        </w:rPr>
        <w:t xml:space="preserve">such </w:t>
      </w:r>
      <w:r w:rsidR="000B1F1C">
        <w:rPr>
          <w:lang w:val="en-US"/>
        </w:rPr>
        <w:t>as AR and VR.</w:t>
      </w:r>
      <w:r w:rsidR="00814043">
        <w:rPr>
          <w:lang w:val="en-US"/>
        </w:rPr>
        <w:t xml:space="preserve"> </w:t>
      </w:r>
      <w:r w:rsidR="001D746D">
        <w:rPr>
          <w:lang w:val="en-US"/>
        </w:rPr>
        <w:t xml:space="preserve">Moreover, it </w:t>
      </w:r>
      <w:r w:rsidR="00813FBE">
        <w:rPr>
          <w:lang w:val="en-US"/>
        </w:rPr>
        <w:t xml:space="preserve">can also examine </w:t>
      </w:r>
      <w:r w:rsidR="006D1904">
        <w:rPr>
          <w:lang w:val="en-US"/>
        </w:rPr>
        <w:t xml:space="preserve">whether those algorithms are able to provide a reliable service </w:t>
      </w:r>
      <w:r w:rsidR="00813FBE">
        <w:rPr>
          <w:lang w:val="en-US"/>
        </w:rPr>
        <w:t>when new type</w:t>
      </w:r>
      <w:r w:rsidR="006D1904">
        <w:rPr>
          <w:lang w:val="en-US"/>
        </w:rPr>
        <w:t>s</w:t>
      </w:r>
      <w:r w:rsidR="006D1904" w:rsidRPr="006D1904">
        <w:rPr>
          <w:lang w:val="en-US"/>
        </w:rPr>
        <w:t xml:space="preserve"> </w:t>
      </w:r>
      <w:r w:rsidR="006D1904">
        <w:rPr>
          <w:lang w:val="en-US"/>
        </w:rPr>
        <w:t>of traffic</w:t>
      </w:r>
      <w:r w:rsidR="00813FBE">
        <w:rPr>
          <w:lang w:val="en-US"/>
        </w:rPr>
        <w:t xml:space="preserve"> </w:t>
      </w:r>
      <w:r w:rsidR="006D1904">
        <w:rPr>
          <w:lang w:val="en-US"/>
        </w:rPr>
        <w:t>with various demands appear, as happening in real cases.</w:t>
      </w:r>
    </w:p>
    <w:p w14:paraId="72458393" w14:textId="6FD585CD" w:rsidR="00125E34" w:rsidRDefault="00125E34" w:rsidP="009B5C4F">
      <w:pPr>
        <w:pStyle w:val="Text"/>
        <w:rPr>
          <w:lang w:val="en-US"/>
        </w:rPr>
      </w:pPr>
    </w:p>
    <w:p w14:paraId="224099D7" w14:textId="0E587EE3" w:rsidR="00125E34" w:rsidRDefault="00125E34" w:rsidP="00125E34">
      <w:pPr>
        <w:pStyle w:val="Text"/>
        <w:rPr>
          <w:rFonts w:eastAsiaTheme="minorEastAsia"/>
          <w:lang w:val="en-US" w:eastAsia="zh-CN"/>
        </w:rPr>
      </w:pPr>
      <w:r>
        <w:rPr>
          <w:rFonts w:eastAsiaTheme="minorEastAsia" w:hint="eastAsia"/>
          <w:lang w:val="en-US" w:eastAsia="zh-CN"/>
        </w:rPr>
        <w:t>T</w:t>
      </w:r>
      <w:r>
        <w:rPr>
          <w:rFonts w:eastAsiaTheme="minorEastAsia"/>
          <w:lang w:val="en-US" w:eastAsia="zh-CN"/>
        </w:rPr>
        <w:t xml:space="preserve">he whole simulation process is divided into six parts. First, the parameters are defined in the main function and the packet generation is carried out in the beginning. Second, M-LWDF and PD scheduling are executed at the MAC layer based on the packet information and algorithms mentioned in Chapter 5. Weight can be obtained for queues and some selected packets respectively, which can be summed up to denote the priority of users. Third, a Rayleigh fading channel with six paths is developed and converted into frequency domain to create subchannels. </w:t>
      </w:r>
      <w:r>
        <w:rPr>
          <w:rFonts w:eastAsiaTheme="minorEastAsia"/>
          <w:lang w:val="en-US" w:eastAsia="zh-CN"/>
        </w:rPr>
        <w:lastRenderedPageBreak/>
        <w:t>Fourth at the PHY layer, according to the CSI and weight derived in the steps above,</w:t>
      </w:r>
      <w:r>
        <w:rPr>
          <w:rFonts w:eastAsiaTheme="minorEastAsia" w:hint="eastAsia"/>
          <w:lang w:val="en-US" w:eastAsia="zh-CN"/>
        </w:rPr>
        <w:t xml:space="preserve"> </w:t>
      </w:r>
      <w:r>
        <w:rPr>
          <w:rFonts w:eastAsiaTheme="minorEastAsia"/>
          <w:lang w:val="en-US" w:eastAsia="zh-CN"/>
        </w:rPr>
        <w:t xml:space="preserve">subcarrier and power control are realized by MWC and WWF schemes. Once they are determined, the maximum achievable data rate for users can be ensured and passed back to the MAC layer for </w:t>
      </w:r>
      <w:r w:rsidR="009C32EE">
        <w:rPr>
          <w:rFonts w:eastAsiaTheme="minorEastAsia"/>
          <w:lang w:val="en-US" w:eastAsia="zh-CN"/>
        </w:rPr>
        <w:t>data transmission</w:t>
      </w:r>
      <w:r>
        <w:rPr>
          <w:rFonts w:eastAsiaTheme="minorEastAsia"/>
          <w:lang w:val="en-US" w:eastAsia="zh-CN"/>
        </w:rPr>
        <w:t>. Controllers always select the queue or packet with the largest weight to serve when there is resource available. On condition that there are remaining subcarriers after serving the assigned users, they will be reallocated to others to maximize the resource utilization.</w:t>
      </w:r>
    </w:p>
    <w:p w14:paraId="6D7AFCC9" w14:textId="77777777" w:rsidR="00125E34" w:rsidRPr="001D746D" w:rsidRDefault="00125E34" w:rsidP="009B5C4F">
      <w:pPr>
        <w:pStyle w:val="Text"/>
        <w:rPr>
          <w:lang w:val="en-US"/>
        </w:rPr>
      </w:pPr>
    </w:p>
    <w:p w14:paraId="2F20B47C" w14:textId="276EBB09" w:rsidR="001252E0" w:rsidRDefault="00852C4C" w:rsidP="00852C4C">
      <w:pPr>
        <w:pStyle w:val="1"/>
        <w:numPr>
          <w:ilvl w:val="1"/>
          <w:numId w:val="7"/>
        </w:numPr>
        <w:rPr>
          <w:lang w:val="en-US"/>
        </w:rPr>
      </w:pPr>
      <w:r>
        <w:rPr>
          <w:lang w:val="en-US"/>
        </w:rPr>
        <w:t>System with Conventional Services</w:t>
      </w:r>
    </w:p>
    <w:p w14:paraId="5AD3ECC3" w14:textId="044CCA98" w:rsidR="007242BB" w:rsidRDefault="00852C4C" w:rsidP="009B5C4F">
      <w:pPr>
        <w:pStyle w:val="Text"/>
        <w:rPr>
          <w:lang w:val="en-US"/>
        </w:rPr>
      </w:pPr>
      <w:r>
        <w:rPr>
          <w:rFonts w:hint="eastAsia"/>
          <w:lang w:val="en-US"/>
        </w:rPr>
        <w:t>I</w:t>
      </w:r>
      <w:r>
        <w:rPr>
          <w:lang w:val="en-US"/>
        </w:rPr>
        <w:t>n this section, the cross-layer design is utilized in a</w:t>
      </w:r>
      <w:r w:rsidR="00D05284">
        <w:rPr>
          <w:lang w:val="en-US"/>
        </w:rPr>
        <w:t xml:space="preserve"> conventional</w:t>
      </w:r>
      <w:r>
        <w:rPr>
          <w:lang w:val="en-US"/>
        </w:rPr>
        <w:t xml:space="preserve"> network with traffic </w:t>
      </w:r>
      <w:r w:rsidR="00D05284">
        <w:rPr>
          <w:lang w:val="en-US"/>
        </w:rPr>
        <w:t xml:space="preserve">categorized as voice, video and BE. </w:t>
      </w:r>
      <w:r w:rsidR="00B62EA4">
        <w:rPr>
          <w:lang w:val="en-US"/>
        </w:rPr>
        <w:t>Relevant parameters</w:t>
      </w:r>
      <w:r w:rsidR="007242BB">
        <w:rPr>
          <w:lang w:val="en-US"/>
        </w:rPr>
        <w:t xml:space="preserve"> of simulated system </w:t>
      </w:r>
      <w:r w:rsidR="00B62EA4">
        <w:rPr>
          <w:lang w:val="en-US"/>
        </w:rPr>
        <w:t>are summarized in Table.</w:t>
      </w:r>
    </w:p>
    <w:p w14:paraId="1104D6B4" w14:textId="179E4CBE" w:rsidR="00974847" w:rsidRPr="00F15615" w:rsidRDefault="009C32EE" w:rsidP="009C32EE">
      <w:pPr>
        <w:pStyle w:val="Text"/>
        <w:jc w:val="center"/>
        <w:rPr>
          <w:rFonts w:eastAsiaTheme="minorEastAsia"/>
          <w:lang w:val="en-US" w:eastAsia="zh-CN"/>
        </w:rPr>
      </w:pPr>
      <w:r>
        <w:rPr>
          <w:rFonts w:eastAsiaTheme="minorEastAsia" w:hint="eastAsia"/>
          <w:lang w:val="en-US" w:eastAsia="zh-CN"/>
        </w:rPr>
        <w:t>P</w:t>
      </w:r>
      <w:r>
        <w:rPr>
          <w:rFonts w:eastAsiaTheme="minorEastAsia"/>
          <w:lang w:val="en-US" w:eastAsia="zh-CN"/>
        </w:rPr>
        <w:t xml:space="preserve">arameters </w:t>
      </w:r>
      <w:r w:rsidR="005466BB">
        <w:rPr>
          <w:rFonts w:eastAsiaTheme="minorEastAsia"/>
          <w:lang w:val="en-US" w:eastAsia="zh-CN"/>
        </w:rPr>
        <w:t>for conventional system simulation</w:t>
      </w:r>
    </w:p>
    <w:tbl>
      <w:tblPr>
        <w:tblStyle w:val="af5"/>
        <w:tblW w:w="0" w:type="auto"/>
        <w:jc w:val="center"/>
        <w:tblLook w:val="04A0" w:firstRow="1" w:lastRow="0" w:firstColumn="1" w:lastColumn="0" w:noHBand="0" w:noVBand="1"/>
      </w:tblPr>
      <w:tblGrid>
        <w:gridCol w:w="4151"/>
        <w:gridCol w:w="4151"/>
      </w:tblGrid>
      <w:tr w:rsidR="007242BB" w14:paraId="138B6A7A" w14:textId="77777777" w:rsidTr="00D22988">
        <w:trPr>
          <w:jc w:val="center"/>
        </w:trPr>
        <w:tc>
          <w:tcPr>
            <w:tcW w:w="4151" w:type="dxa"/>
            <w:vAlign w:val="center"/>
          </w:tcPr>
          <w:p w14:paraId="466B002A" w14:textId="799A16DE" w:rsidR="007242BB" w:rsidRDefault="007242BB" w:rsidP="00D22988">
            <w:pPr>
              <w:pStyle w:val="Text"/>
              <w:jc w:val="center"/>
              <w:rPr>
                <w:rFonts w:eastAsiaTheme="minorEastAsia"/>
                <w:lang w:val="en-US" w:eastAsia="zh-CN"/>
              </w:rPr>
            </w:pPr>
            <w:r>
              <w:rPr>
                <w:rFonts w:eastAsiaTheme="minorEastAsia" w:hint="eastAsia"/>
                <w:lang w:val="en-US" w:eastAsia="zh-CN"/>
              </w:rPr>
              <w:t>P</w:t>
            </w:r>
            <w:r>
              <w:rPr>
                <w:rFonts w:eastAsiaTheme="minorEastAsia"/>
                <w:lang w:val="en-US" w:eastAsia="zh-CN"/>
              </w:rPr>
              <w:t>arameter</w:t>
            </w:r>
          </w:p>
        </w:tc>
        <w:tc>
          <w:tcPr>
            <w:tcW w:w="4151" w:type="dxa"/>
            <w:vAlign w:val="center"/>
          </w:tcPr>
          <w:p w14:paraId="11F23296" w14:textId="399D8EE3" w:rsidR="007242BB" w:rsidRDefault="007242BB" w:rsidP="00D22988">
            <w:pPr>
              <w:pStyle w:val="Text"/>
              <w:jc w:val="center"/>
              <w:rPr>
                <w:rFonts w:eastAsiaTheme="minorEastAsia"/>
                <w:lang w:val="en-US" w:eastAsia="zh-CN"/>
              </w:rPr>
            </w:pPr>
            <w:r>
              <w:rPr>
                <w:rFonts w:eastAsiaTheme="minorEastAsia" w:hint="eastAsia"/>
                <w:lang w:val="en-US" w:eastAsia="zh-CN"/>
              </w:rPr>
              <w:t>V</w:t>
            </w:r>
            <w:r>
              <w:rPr>
                <w:rFonts w:eastAsiaTheme="minorEastAsia"/>
                <w:lang w:val="en-US" w:eastAsia="zh-CN"/>
              </w:rPr>
              <w:t>alue</w:t>
            </w:r>
          </w:p>
        </w:tc>
      </w:tr>
      <w:tr w:rsidR="004B65AA" w14:paraId="21B6972E" w14:textId="77777777" w:rsidTr="00D22988">
        <w:trPr>
          <w:jc w:val="center"/>
        </w:trPr>
        <w:tc>
          <w:tcPr>
            <w:tcW w:w="4151" w:type="dxa"/>
            <w:vAlign w:val="center"/>
          </w:tcPr>
          <w:p w14:paraId="09DFEB55" w14:textId="7C716F08" w:rsidR="004B65AA" w:rsidRDefault="004B65AA" w:rsidP="00D22988">
            <w:pPr>
              <w:pStyle w:val="Text"/>
              <w:jc w:val="center"/>
              <w:rPr>
                <w:rFonts w:eastAsiaTheme="minorEastAsia"/>
                <w:lang w:val="en-US" w:eastAsia="zh-CN"/>
              </w:rPr>
            </w:pPr>
            <w:r>
              <w:rPr>
                <w:rFonts w:eastAsiaTheme="minorEastAsia" w:hint="eastAsia"/>
                <w:lang w:val="en-US" w:eastAsia="zh-CN"/>
              </w:rPr>
              <w:t>T</w:t>
            </w:r>
            <w:r>
              <w:rPr>
                <w:rFonts w:eastAsiaTheme="minorEastAsia"/>
                <w:lang w:val="en-US" w:eastAsia="zh-CN"/>
              </w:rPr>
              <w:t>ransmitted power</w:t>
            </w:r>
          </w:p>
        </w:tc>
        <w:tc>
          <w:tcPr>
            <w:tcW w:w="4151" w:type="dxa"/>
            <w:vAlign w:val="center"/>
          </w:tcPr>
          <w:p w14:paraId="6E53D8F1" w14:textId="3A8BB510" w:rsidR="004B65AA" w:rsidRDefault="002C579F" w:rsidP="00D22988">
            <w:pPr>
              <w:pStyle w:val="Text"/>
              <w:jc w:val="center"/>
              <w:rPr>
                <w:rFonts w:eastAsiaTheme="minorEastAsia"/>
                <w:lang w:val="en-US" w:eastAsia="zh-CN"/>
              </w:rPr>
            </w:pPr>
            <w:r w:rsidRPr="004B65AA">
              <w:rPr>
                <w:rFonts w:eastAsiaTheme="minorEastAsia"/>
                <w:position w:val="-12"/>
                <w:lang w:val="en-US" w:eastAsia="zh-CN"/>
              </w:rPr>
              <w:object w:dxaOrig="279" w:dyaOrig="360" w14:anchorId="28D03A80">
                <v:shape id="_x0000_i1124" type="#_x0000_t75" style="width:14.25pt;height:18.35pt" o:ole="">
                  <v:imagedata r:id="rId238" o:title=""/>
                </v:shape>
                <o:OLEObject Type="Embed" ProgID="Equation.DSMT4" ShapeID="_x0000_i1124" DrawAspect="Content" ObjectID="_1585073622" r:id="rId239"/>
              </w:object>
            </w:r>
            <w:r w:rsidR="004B65AA">
              <w:rPr>
                <w:rFonts w:eastAsiaTheme="minorEastAsia"/>
                <w:lang w:val="en-US" w:eastAsia="zh-CN"/>
              </w:rPr>
              <w:t xml:space="preserve"> </w:t>
            </w:r>
            <w:r>
              <w:rPr>
                <w:rFonts w:eastAsiaTheme="minorEastAsia"/>
                <w:lang w:val="en-US" w:eastAsia="zh-CN"/>
              </w:rPr>
              <w:t>= 1 W</w:t>
            </w:r>
          </w:p>
        </w:tc>
      </w:tr>
      <w:tr w:rsidR="00974847" w14:paraId="01F90A54" w14:textId="77777777" w:rsidTr="00D22988">
        <w:trPr>
          <w:jc w:val="center"/>
        </w:trPr>
        <w:tc>
          <w:tcPr>
            <w:tcW w:w="4151" w:type="dxa"/>
            <w:vAlign w:val="center"/>
          </w:tcPr>
          <w:p w14:paraId="1DAFAD5E" w14:textId="4CD3EF5F" w:rsidR="00974847" w:rsidRDefault="00974847" w:rsidP="00D22988">
            <w:pPr>
              <w:pStyle w:val="Text"/>
              <w:jc w:val="center"/>
              <w:rPr>
                <w:rFonts w:eastAsiaTheme="minorEastAsia"/>
                <w:lang w:val="en-US" w:eastAsia="zh-CN"/>
              </w:rPr>
            </w:pPr>
            <w:r>
              <w:rPr>
                <w:rFonts w:eastAsiaTheme="minorEastAsia" w:hint="eastAsia"/>
                <w:lang w:val="en-US" w:eastAsia="zh-CN"/>
              </w:rPr>
              <w:t>N</w:t>
            </w:r>
            <w:r>
              <w:rPr>
                <w:rFonts w:eastAsiaTheme="minorEastAsia"/>
                <w:lang w:val="en-US" w:eastAsia="zh-CN"/>
              </w:rPr>
              <w:t>umber of paths</w:t>
            </w:r>
          </w:p>
        </w:tc>
        <w:tc>
          <w:tcPr>
            <w:tcW w:w="4151" w:type="dxa"/>
            <w:vAlign w:val="center"/>
          </w:tcPr>
          <w:p w14:paraId="779AA000" w14:textId="7B3390F4" w:rsidR="00974847" w:rsidRPr="00974847" w:rsidRDefault="00974847" w:rsidP="00D22988">
            <w:pPr>
              <w:pStyle w:val="Text"/>
              <w:jc w:val="center"/>
              <w:rPr>
                <w:rFonts w:eastAsiaTheme="minorEastAsia"/>
                <w:lang w:val="en-US" w:eastAsia="zh-CN"/>
              </w:rPr>
            </w:pPr>
            <w:r w:rsidRPr="00974847">
              <w:rPr>
                <w:rFonts w:eastAsiaTheme="minorEastAsia"/>
                <w:i/>
                <w:position w:val="-14"/>
                <w:lang w:val="en-US" w:eastAsia="zh-CN"/>
              </w:rPr>
              <w:object w:dxaOrig="520" w:dyaOrig="380" w14:anchorId="7AC6B11D">
                <v:shape id="_x0000_i1125" type="#_x0000_t75" style="width:25.8pt;height:19pt" o:ole="">
                  <v:imagedata r:id="rId240" o:title=""/>
                </v:shape>
                <o:OLEObject Type="Embed" ProgID="Equation.DSMT4" ShapeID="_x0000_i1125" DrawAspect="Content" ObjectID="_1585073623" r:id="rId241"/>
              </w:object>
            </w:r>
            <w:r>
              <w:rPr>
                <w:rFonts w:eastAsiaTheme="minorEastAsia"/>
                <w:i/>
                <w:lang w:val="en-US" w:eastAsia="zh-CN"/>
              </w:rPr>
              <w:t xml:space="preserve"> </w:t>
            </w:r>
            <w:r>
              <w:rPr>
                <w:rFonts w:eastAsiaTheme="minorEastAsia"/>
                <w:lang w:val="en-US" w:eastAsia="zh-CN"/>
              </w:rPr>
              <w:t>= 6</w:t>
            </w:r>
          </w:p>
        </w:tc>
      </w:tr>
      <w:tr w:rsidR="002C7E6F" w14:paraId="46EB85BB" w14:textId="77777777" w:rsidTr="00D22988">
        <w:trPr>
          <w:jc w:val="center"/>
        </w:trPr>
        <w:tc>
          <w:tcPr>
            <w:tcW w:w="4151" w:type="dxa"/>
            <w:vAlign w:val="center"/>
          </w:tcPr>
          <w:p w14:paraId="2BE695CC" w14:textId="0B721644" w:rsidR="002C7E6F" w:rsidRDefault="002C7E6F" w:rsidP="00D22988">
            <w:pPr>
              <w:pStyle w:val="Text"/>
              <w:jc w:val="center"/>
              <w:rPr>
                <w:rFonts w:eastAsiaTheme="minorEastAsia"/>
                <w:lang w:val="en-US" w:eastAsia="zh-CN"/>
              </w:rPr>
            </w:pPr>
            <w:r>
              <w:rPr>
                <w:rFonts w:eastAsiaTheme="minorEastAsia" w:hint="eastAsia"/>
                <w:lang w:val="en-US" w:eastAsia="zh-CN"/>
              </w:rPr>
              <w:t>R</w:t>
            </w:r>
            <w:r>
              <w:rPr>
                <w:rFonts w:eastAsiaTheme="minorEastAsia"/>
                <w:lang w:val="en-US" w:eastAsia="zh-CN"/>
              </w:rPr>
              <w:t>MS delay spread</w:t>
            </w:r>
          </w:p>
        </w:tc>
        <w:tc>
          <w:tcPr>
            <w:tcW w:w="4151" w:type="dxa"/>
            <w:vAlign w:val="center"/>
          </w:tcPr>
          <w:p w14:paraId="480D726C" w14:textId="66E9562A" w:rsidR="002C7E6F" w:rsidRPr="002C7E6F" w:rsidRDefault="002C7E6F" w:rsidP="00D22988">
            <w:pPr>
              <w:pStyle w:val="Text"/>
              <w:jc w:val="center"/>
              <w:rPr>
                <w:rFonts w:eastAsiaTheme="minorEastAsia"/>
                <w:lang w:val="en-US" w:eastAsia="zh-CN"/>
              </w:rPr>
            </w:pPr>
            <w:r w:rsidRPr="002C7E6F">
              <w:rPr>
                <w:rFonts w:eastAsiaTheme="minorEastAsia"/>
                <w:position w:val="-6"/>
                <w:lang w:val="en-US" w:eastAsia="zh-CN"/>
              </w:rPr>
              <w:object w:dxaOrig="240" w:dyaOrig="220" w14:anchorId="013C4C1E">
                <v:shape id="_x0000_i1126" type="#_x0000_t75" style="width:12.25pt;height:10.85pt" o:ole="">
                  <v:imagedata r:id="rId242" o:title=""/>
                </v:shape>
                <o:OLEObject Type="Embed" ProgID="Equation.DSMT4" ShapeID="_x0000_i1126" DrawAspect="Content" ObjectID="_1585073624" r:id="rId243"/>
              </w:object>
            </w:r>
            <w:r>
              <w:rPr>
                <w:rFonts w:eastAsiaTheme="minorEastAsia"/>
                <w:lang w:val="en-US" w:eastAsia="zh-CN"/>
              </w:rPr>
              <w:t xml:space="preserve"> = 0.5 </w:t>
            </w:r>
            <w:r>
              <w:rPr>
                <w:rFonts w:ascii="等线" w:eastAsia="等线" w:hAnsi="等线" w:hint="eastAsia"/>
                <w:lang w:val="en-US" w:eastAsia="zh-CN"/>
              </w:rPr>
              <w:t>μ</w:t>
            </w:r>
            <w:r>
              <w:rPr>
                <w:rFonts w:eastAsiaTheme="minorEastAsia"/>
                <w:lang w:val="en-US" w:eastAsia="zh-CN"/>
              </w:rPr>
              <w:t>s</w:t>
            </w:r>
          </w:p>
        </w:tc>
      </w:tr>
      <w:tr w:rsidR="003A47C9" w14:paraId="561C8431" w14:textId="77777777" w:rsidTr="00D22988">
        <w:trPr>
          <w:jc w:val="center"/>
        </w:trPr>
        <w:tc>
          <w:tcPr>
            <w:tcW w:w="4151" w:type="dxa"/>
            <w:vAlign w:val="center"/>
          </w:tcPr>
          <w:p w14:paraId="4766BE7E" w14:textId="3791CA8B" w:rsidR="003A47C9" w:rsidRDefault="003A47C9" w:rsidP="00D22988">
            <w:pPr>
              <w:pStyle w:val="Text"/>
              <w:jc w:val="center"/>
              <w:rPr>
                <w:rFonts w:eastAsiaTheme="minorEastAsia"/>
                <w:lang w:val="en-US" w:eastAsia="zh-CN"/>
              </w:rPr>
            </w:pPr>
            <w:r>
              <w:rPr>
                <w:rFonts w:eastAsiaTheme="minorEastAsia" w:hint="eastAsia"/>
                <w:lang w:val="en-US" w:eastAsia="zh-CN"/>
              </w:rPr>
              <w:t>B</w:t>
            </w:r>
            <w:r>
              <w:rPr>
                <w:rFonts w:eastAsiaTheme="minorEastAsia"/>
                <w:lang w:val="en-US" w:eastAsia="zh-CN"/>
              </w:rPr>
              <w:t>andwidth</w:t>
            </w:r>
          </w:p>
        </w:tc>
        <w:tc>
          <w:tcPr>
            <w:tcW w:w="4151" w:type="dxa"/>
            <w:vAlign w:val="center"/>
          </w:tcPr>
          <w:p w14:paraId="4BA6B938" w14:textId="0E277276" w:rsidR="003A47C9" w:rsidRPr="003A47C9" w:rsidRDefault="003A47C9" w:rsidP="00D22988">
            <w:pPr>
              <w:pStyle w:val="Text"/>
              <w:jc w:val="center"/>
              <w:rPr>
                <w:rFonts w:eastAsiaTheme="minorEastAsia"/>
                <w:lang w:val="en-US" w:eastAsia="zh-CN"/>
              </w:rPr>
            </w:pPr>
            <w:r>
              <w:rPr>
                <w:rFonts w:eastAsiaTheme="minorEastAsia" w:hint="eastAsia"/>
                <w:i/>
                <w:lang w:val="en-US" w:eastAsia="zh-CN"/>
              </w:rPr>
              <w:t>B</w:t>
            </w:r>
            <w:r>
              <w:rPr>
                <w:rFonts w:eastAsiaTheme="minorEastAsia"/>
                <w:lang w:val="en-US" w:eastAsia="zh-CN"/>
              </w:rPr>
              <w:t xml:space="preserve"> = 5 MHz</w:t>
            </w:r>
          </w:p>
        </w:tc>
      </w:tr>
      <w:tr w:rsidR="003A47C9" w14:paraId="1B2B7E55" w14:textId="77777777" w:rsidTr="00D22988">
        <w:trPr>
          <w:jc w:val="center"/>
        </w:trPr>
        <w:tc>
          <w:tcPr>
            <w:tcW w:w="4151" w:type="dxa"/>
            <w:vAlign w:val="center"/>
          </w:tcPr>
          <w:p w14:paraId="1F217AA0" w14:textId="44F7EDF2" w:rsidR="003A47C9" w:rsidRDefault="003A47C9" w:rsidP="00D22988">
            <w:pPr>
              <w:pStyle w:val="Text"/>
              <w:jc w:val="center"/>
              <w:rPr>
                <w:rFonts w:eastAsiaTheme="minorEastAsia"/>
                <w:lang w:val="en-US" w:eastAsia="zh-CN"/>
              </w:rPr>
            </w:pPr>
            <w:r>
              <w:rPr>
                <w:rFonts w:eastAsiaTheme="minorEastAsia" w:hint="eastAsia"/>
                <w:lang w:val="en-US" w:eastAsia="zh-CN"/>
              </w:rPr>
              <w:t>N</w:t>
            </w:r>
            <w:r>
              <w:rPr>
                <w:rFonts w:eastAsiaTheme="minorEastAsia"/>
                <w:lang w:val="en-US" w:eastAsia="zh-CN"/>
              </w:rPr>
              <w:t>umber of subcarriers</w:t>
            </w:r>
          </w:p>
        </w:tc>
        <w:tc>
          <w:tcPr>
            <w:tcW w:w="4151" w:type="dxa"/>
            <w:vAlign w:val="center"/>
          </w:tcPr>
          <w:p w14:paraId="626A181A" w14:textId="3B5A7BA7" w:rsidR="003A47C9" w:rsidRPr="003A47C9" w:rsidRDefault="003A47C9" w:rsidP="00D22988">
            <w:pPr>
              <w:pStyle w:val="Text"/>
              <w:jc w:val="center"/>
              <w:rPr>
                <w:rFonts w:eastAsiaTheme="minorEastAsia"/>
                <w:lang w:val="en-US" w:eastAsia="zh-CN"/>
              </w:rPr>
            </w:pPr>
            <w:r w:rsidRPr="003A47C9">
              <w:rPr>
                <w:rFonts w:eastAsiaTheme="minorEastAsia"/>
                <w:position w:val="-12"/>
                <w:lang w:val="en-US" w:eastAsia="zh-CN"/>
              </w:rPr>
              <w:object w:dxaOrig="380" w:dyaOrig="360" w14:anchorId="1E9647F4">
                <v:shape id="_x0000_i1127" type="#_x0000_t75" style="width:19pt;height:18.35pt" o:ole="">
                  <v:imagedata r:id="rId244" o:title=""/>
                </v:shape>
                <o:OLEObject Type="Embed" ProgID="Equation.DSMT4" ShapeID="_x0000_i1127" DrawAspect="Content" ObjectID="_1585073625" r:id="rId245"/>
              </w:object>
            </w:r>
            <w:r>
              <w:rPr>
                <w:rFonts w:eastAsiaTheme="minorEastAsia"/>
                <w:lang w:val="en-US" w:eastAsia="zh-CN"/>
              </w:rPr>
              <w:t xml:space="preserve"> = 512</w:t>
            </w:r>
          </w:p>
        </w:tc>
      </w:tr>
      <w:tr w:rsidR="007242BB" w14:paraId="64A91586" w14:textId="77777777" w:rsidTr="00D22988">
        <w:trPr>
          <w:jc w:val="center"/>
        </w:trPr>
        <w:tc>
          <w:tcPr>
            <w:tcW w:w="4151" w:type="dxa"/>
            <w:vAlign w:val="center"/>
          </w:tcPr>
          <w:p w14:paraId="668096D2" w14:textId="7670364D" w:rsidR="007242BB" w:rsidRDefault="007242BB" w:rsidP="00D22988">
            <w:pPr>
              <w:pStyle w:val="Text"/>
              <w:jc w:val="center"/>
              <w:rPr>
                <w:rFonts w:eastAsiaTheme="minorEastAsia"/>
                <w:lang w:val="en-US" w:eastAsia="zh-CN"/>
              </w:rPr>
            </w:pPr>
            <w:r>
              <w:rPr>
                <w:rFonts w:eastAsiaTheme="minorEastAsia" w:hint="eastAsia"/>
                <w:lang w:val="en-US" w:eastAsia="zh-CN"/>
              </w:rPr>
              <w:t>N</w:t>
            </w:r>
            <w:r>
              <w:rPr>
                <w:rFonts w:eastAsiaTheme="minorEastAsia"/>
                <w:lang w:val="en-US" w:eastAsia="zh-CN"/>
              </w:rPr>
              <w:t>umber of slots</w:t>
            </w:r>
          </w:p>
        </w:tc>
        <w:tc>
          <w:tcPr>
            <w:tcW w:w="4151" w:type="dxa"/>
            <w:vAlign w:val="center"/>
          </w:tcPr>
          <w:p w14:paraId="6E26E195" w14:textId="228C97A7" w:rsidR="007242BB" w:rsidRDefault="002C579F" w:rsidP="00D22988">
            <w:pPr>
              <w:pStyle w:val="Text"/>
              <w:jc w:val="center"/>
              <w:rPr>
                <w:rFonts w:eastAsiaTheme="minorEastAsia"/>
                <w:lang w:val="en-US" w:eastAsia="zh-CN"/>
              </w:rPr>
            </w:pPr>
            <w:r w:rsidRPr="002C579F">
              <w:rPr>
                <w:rFonts w:eastAsiaTheme="minorEastAsia"/>
                <w:position w:val="-12"/>
                <w:lang w:val="en-US" w:eastAsia="zh-CN"/>
              </w:rPr>
              <w:object w:dxaOrig="480" w:dyaOrig="360" w14:anchorId="22460BC3">
                <v:shape id="_x0000_i1128" type="#_x0000_t75" style="width:23.75pt;height:18.35pt" o:ole="">
                  <v:imagedata r:id="rId195" o:title=""/>
                </v:shape>
                <o:OLEObject Type="Embed" ProgID="Equation.DSMT4" ShapeID="_x0000_i1128" DrawAspect="Content" ObjectID="_1585073626" r:id="rId246"/>
              </w:object>
            </w:r>
            <w:r>
              <w:rPr>
                <w:rFonts w:eastAsiaTheme="minorEastAsia"/>
                <w:lang w:val="en-US" w:eastAsia="zh-CN"/>
              </w:rPr>
              <w:t xml:space="preserve"> = 2000</w:t>
            </w:r>
          </w:p>
        </w:tc>
      </w:tr>
      <w:tr w:rsidR="007242BB" w14:paraId="5084151A" w14:textId="77777777" w:rsidTr="00D22988">
        <w:trPr>
          <w:jc w:val="center"/>
        </w:trPr>
        <w:tc>
          <w:tcPr>
            <w:tcW w:w="4151" w:type="dxa"/>
            <w:vAlign w:val="center"/>
          </w:tcPr>
          <w:p w14:paraId="17F014F6" w14:textId="3225B9CB" w:rsidR="007242BB" w:rsidRDefault="007242BB" w:rsidP="00D22988">
            <w:pPr>
              <w:pStyle w:val="Text"/>
              <w:jc w:val="center"/>
              <w:rPr>
                <w:rFonts w:eastAsiaTheme="minorEastAsia"/>
                <w:lang w:val="en-US" w:eastAsia="zh-CN"/>
              </w:rPr>
            </w:pPr>
            <w:r>
              <w:rPr>
                <w:rFonts w:eastAsiaTheme="minorEastAsia" w:hint="eastAsia"/>
                <w:lang w:val="en-US" w:eastAsia="zh-CN"/>
              </w:rPr>
              <w:t>S</w:t>
            </w:r>
            <w:r>
              <w:rPr>
                <w:rFonts w:eastAsiaTheme="minorEastAsia"/>
                <w:lang w:val="en-US" w:eastAsia="zh-CN"/>
              </w:rPr>
              <w:t>lot duration</w:t>
            </w:r>
          </w:p>
        </w:tc>
        <w:tc>
          <w:tcPr>
            <w:tcW w:w="4151" w:type="dxa"/>
            <w:vAlign w:val="center"/>
          </w:tcPr>
          <w:p w14:paraId="7060E6D3" w14:textId="17E54155" w:rsidR="007242BB" w:rsidRDefault="002C579F" w:rsidP="00D22988">
            <w:pPr>
              <w:pStyle w:val="Text"/>
              <w:jc w:val="center"/>
              <w:rPr>
                <w:rFonts w:eastAsiaTheme="minorEastAsia"/>
                <w:lang w:val="en-US" w:eastAsia="zh-CN"/>
              </w:rPr>
            </w:pPr>
            <w:r w:rsidRPr="002C579F">
              <w:rPr>
                <w:rFonts w:eastAsiaTheme="minorEastAsia"/>
                <w:position w:val="-12"/>
                <w:lang w:val="en-US" w:eastAsia="zh-CN"/>
              </w:rPr>
              <w:object w:dxaOrig="400" w:dyaOrig="360" w14:anchorId="42B35687">
                <v:shape id="_x0000_i1129" type="#_x0000_t75" style="width:19.7pt;height:18.35pt" o:ole="">
                  <v:imagedata r:id="rId197" o:title=""/>
                </v:shape>
                <o:OLEObject Type="Embed" ProgID="Equation.DSMT4" ShapeID="_x0000_i1129" DrawAspect="Content" ObjectID="_1585073627" r:id="rId247"/>
              </w:object>
            </w:r>
            <w:r>
              <w:rPr>
                <w:rFonts w:eastAsiaTheme="minorEastAsia"/>
                <w:lang w:val="en-US" w:eastAsia="zh-CN"/>
              </w:rPr>
              <w:t xml:space="preserve"> = 2 ms</w:t>
            </w:r>
          </w:p>
        </w:tc>
      </w:tr>
      <w:tr w:rsidR="007242BB" w14:paraId="2F5BB788" w14:textId="77777777" w:rsidTr="00D22988">
        <w:trPr>
          <w:jc w:val="center"/>
        </w:trPr>
        <w:tc>
          <w:tcPr>
            <w:tcW w:w="4151" w:type="dxa"/>
            <w:vAlign w:val="center"/>
          </w:tcPr>
          <w:p w14:paraId="762A6860" w14:textId="6C557111" w:rsidR="007242BB" w:rsidRDefault="007242BB" w:rsidP="00D22988">
            <w:pPr>
              <w:pStyle w:val="Text"/>
              <w:jc w:val="center"/>
              <w:rPr>
                <w:rFonts w:eastAsiaTheme="minorEastAsia"/>
                <w:lang w:val="en-US" w:eastAsia="zh-CN"/>
              </w:rPr>
            </w:pPr>
            <w:r>
              <w:rPr>
                <w:rFonts w:eastAsiaTheme="minorEastAsia" w:hint="eastAsia"/>
                <w:lang w:val="en-US" w:eastAsia="zh-CN"/>
              </w:rPr>
              <w:t>P</w:t>
            </w:r>
            <w:r>
              <w:rPr>
                <w:rFonts w:eastAsiaTheme="minorEastAsia"/>
                <w:lang w:val="en-US" w:eastAsia="zh-CN"/>
              </w:rPr>
              <w:t>acket arriving interval</w:t>
            </w:r>
          </w:p>
        </w:tc>
        <w:tc>
          <w:tcPr>
            <w:tcW w:w="4151" w:type="dxa"/>
            <w:vAlign w:val="center"/>
          </w:tcPr>
          <w:p w14:paraId="53F31439" w14:textId="0E43C1D3" w:rsidR="007242BB" w:rsidRDefault="002C579F" w:rsidP="00D22988">
            <w:pPr>
              <w:pStyle w:val="Text"/>
              <w:jc w:val="center"/>
              <w:rPr>
                <w:rFonts w:eastAsiaTheme="minorEastAsia"/>
                <w:lang w:val="en-US" w:eastAsia="zh-CN"/>
              </w:rPr>
            </w:pPr>
            <w:r w:rsidRPr="002C579F">
              <w:rPr>
                <w:rFonts w:eastAsiaTheme="minorEastAsia"/>
                <w:position w:val="-12"/>
                <w:lang w:val="en-US" w:eastAsia="zh-CN"/>
              </w:rPr>
              <w:object w:dxaOrig="520" w:dyaOrig="360" w14:anchorId="6786326F">
                <v:shape id="_x0000_i1130" type="#_x0000_t75" style="width:25.8pt;height:18.35pt" o:ole="">
                  <v:imagedata r:id="rId199" o:title=""/>
                </v:shape>
                <o:OLEObject Type="Embed" ProgID="Equation.DSMT4" ShapeID="_x0000_i1130" DrawAspect="Content" ObjectID="_1585073628" r:id="rId248"/>
              </w:object>
            </w:r>
            <w:r>
              <w:rPr>
                <w:rFonts w:eastAsiaTheme="minorEastAsia"/>
                <w:lang w:val="en-US" w:eastAsia="zh-CN"/>
              </w:rPr>
              <w:t xml:space="preserve"> = 1 ms</w:t>
            </w:r>
          </w:p>
        </w:tc>
      </w:tr>
      <w:tr w:rsidR="007242BB" w14:paraId="6DA78EF6" w14:textId="77777777" w:rsidTr="00D22988">
        <w:trPr>
          <w:jc w:val="center"/>
        </w:trPr>
        <w:tc>
          <w:tcPr>
            <w:tcW w:w="4151" w:type="dxa"/>
            <w:vAlign w:val="center"/>
          </w:tcPr>
          <w:p w14:paraId="6C9CBAAA" w14:textId="24DF8E97" w:rsidR="007242BB" w:rsidRDefault="007242BB" w:rsidP="00D22988">
            <w:pPr>
              <w:pStyle w:val="Text"/>
              <w:jc w:val="center"/>
              <w:rPr>
                <w:rFonts w:eastAsiaTheme="minorEastAsia"/>
                <w:lang w:val="en-US" w:eastAsia="zh-CN"/>
              </w:rPr>
            </w:pPr>
            <w:r>
              <w:rPr>
                <w:rFonts w:eastAsiaTheme="minorEastAsia" w:hint="eastAsia"/>
                <w:lang w:val="en-US" w:eastAsia="zh-CN"/>
              </w:rPr>
              <w:t>G</w:t>
            </w:r>
            <w:r>
              <w:rPr>
                <w:rFonts w:eastAsiaTheme="minorEastAsia"/>
                <w:lang w:val="en-US" w:eastAsia="zh-CN"/>
              </w:rPr>
              <w:t>uard interval</w:t>
            </w:r>
          </w:p>
        </w:tc>
        <w:tc>
          <w:tcPr>
            <w:tcW w:w="4151" w:type="dxa"/>
            <w:vAlign w:val="center"/>
          </w:tcPr>
          <w:p w14:paraId="53B1F8ED" w14:textId="2D60F9E4" w:rsidR="007242BB" w:rsidRDefault="002C579F" w:rsidP="00D22988">
            <w:pPr>
              <w:pStyle w:val="Text"/>
              <w:jc w:val="center"/>
              <w:rPr>
                <w:rFonts w:eastAsiaTheme="minorEastAsia"/>
                <w:lang w:val="en-US" w:eastAsia="zh-CN"/>
              </w:rPr>
            </w:pPr>
            <w:r w:rsidRPr="002C579F">
              <w:rPr>
                <w:rFonts w:eastAsiaTheme="minorEastAsia"/>
                <w:position w:val="-14"/>
                <w:lang w:val="en-US" w:eastAsia="zh-CN"/>
              </w:rPr>
              <w:object w:dxaOrig="400" w:dyaOrig="380" w14:anchorId="0CB0E64B">
                <v:shape id="_x0000_i1131" type="#_x0000_t75" style="width:19.7pt;height:19pt" o:ole="">
                  <v:imagedata r:id="rId201" o:title=""/>
                </v:shape>
                <o:OLEObject Type="Embed" ProgID="Equation.DSMT4" ShapeID="_x0000_i1131" DrawAspect="Content" ObjectID="_1585073629" r:id="rId249"/>
              </w:object>
            </w:r>
            <w:r>
              <w:rPr>
                <w:rFonts w:eastAsiaTheme="minorEastAsia"/>
                <w:lang w:val="en-US" w:eastAsia="zh-CN"/>
              </w:rPr>
              <w:t xml:space="preserve"> = 1 ms</w:t>
            </w:r>
          </w:p>
        </w:tc>
      </w:tr>
      <w:tr w:rsidR="003A47C9" w14:paraId="39B50F9C" w14:textId="77777777" w:rsidTr="00D22988">
        <w:trPr>
          <w:jc w:val="center"/>
        </w:trPr>
        <w:tc>
          <w:tcPr>
            <w:tcW w:w="4151" w:type="dxa"/>
            <w:vAlign w:val="center"/>
          </w:tcPr>
          <w:p w14:paraId="2ABB363C" w14:textId="39300761" w:rsidR="003A47C9" w:rsidRDefault="003A47C9" w:rsidP="00D22988">
            <w:pPr>
              <w:pStyle w:val="Text"/>
              <w:jc w:val="center"/>
              <w:rPr>
                <w:rFonts w:eastAsiaTheme="minorEastAsia"/>
                <w:lang w:val="en-US" w:eastAsia="zh-CN"/>
              </w:rPr>
            </w:pPr>
            <w:r>
              <w:rPr>
                <w:rFonts w:eastAsiaTheme="minorEastAsia" w:hint="eastAsia"/>
                <w:lang w:val="en-US" w:eastAsia="zh-CN"/>
              </w:rPr>
              <w:t>N</w:t>
            </w:r>
            <w:r>
              <w:rPr>
                <w:rFonts w:eastAsiaTheme="minorEastAsia"/>
                <w:lang w:val="en-US" w:eastAsia="zh-CN"/>
              </w:rPr>
              <w:t>umber of queues per user</w:t>
            </w:r>
          </w:p>
        </w:tc>
        <w:tc>
          <w:tcPr>
            <w:tcW w:w="4151" w:type="dxa"/>
            <w:vAlign w:val="center"/>
          </w:tcPr>
          <w:p w14:paraId="6B1C59FC" w14:textId="31DD9EC2" w:rsidR="003A47C9" w:rsidRPr="003A47C9" w:rsidRDefault="003A47C9" w:rsidP="00D22988">
            <w:pPr>
              <w:pStyle w:val="Text"/>
              <w:jc w:val="center"/>
              <w:rPr>
                <w:rFonts w:eastAsiaTheme="minorEastAsia"/>
                <w:lang w:val="en-US" w:eastAsia="zh-CN"/>
              </w:rPr>
            </w:pPr>
            <w:r>
              <w:rPr>
                <w:rFonts w:eastAsiaTheme="minorEastAsia" w:hint="eastAsia"/>
                <w:i/>
                <w:lang w:val="en-US" w:eastAsia="zh-CN"/>
              </w:rPr>
              <w:t>I</w:t>
            </w:r>
            <w:r>
              <w:rPr>
                <w:rFonts w:eastAsiaTheme="minorEastAsia"/>
                <w:i/>
                <w:lang w:val="en-US" w:eastAsia="zh-CN"/>
              </w:rPr>
              <w:t xml:space="preserve"> </w:t>
            </w:r>
            <w:r>
              <w:rPr>
                <w:rFonts w:eastAsiaTheme="minorEastAsia"/>
                <w:lang w:val="en-US" w:eastAsia="zh-CN"/>
              </w:rPr>
              <w:t>= 3</w:t>
            </w:r>
          </w:p>
        </w:tc>
      </w:tr>
      <w:tr w:rsidR="007242BB" w14:paraId="10F6AD04" w14:textId="77777777" w:rsidTr="00D22988">
        <w:trPr>
          <w:jc w:val="center"/>
        </w:trPr>
        <w:tc>
          <w:tcPr>
            <w:tcW w:w="4151" w:type="dxa"/>
            <w:vAlign w:val="center"/>
          </w:tcPr>
          <w:p w14:paraId="50245EAA" w14:textId="2F6E029C" w:rsidR="007242BB" w:rsidRDefault="007242BB" w:rsidP="00D22988">
            <w:pPr>
              <w:pStyle w:val="Text"/>
              <w:jc w:val="center"/>
              <w:rPr>
                <w:rFonts w:eastAsiaTheme="minorEastAsia"/>
                <w:lang w:val="en-US" w:eastAsia="zh-CN"/>
              </w:rPr>
            </w:pPr>
            <w:r>
              <w:rPr>
                <w:rFonts w:eastAsiaTheme="minorEastAsia"/>
                <w:lang w:val="en-US" w:eastAsia="zh-CN"/>
              </w:rPr>
              <w:t>Voice tolerance</w:t>
            </w:r>
          </w:p>
        </w:tc>
        <w:tc>
          <w:tcPr>
            <w:tcW w:w="4151" w:type="dxa"/>
            <w:vAlign w:val="center"/>
          </w:tcPr>
          <w:p w14:paraId="1E507DCC" w14:textId="79D32780" w:rsidR="007242BB" w:rsidRDefault="00040C26" w:rsidP="00D22988">
            <w:pPr>
              <w:pStyle w:val="Text"/>
              <w:jc w:val="center"/>
              <w:rPr>
                <w:rFonts w:eastAsiaTheme="minorEastAsia"/>
                <w:lang w:val="en-US" w:eastAsia="zh-CN"/>
              </w:rPr>
            </w:pPr>
            <w:r w:rsidRPr="002C579F">
              <w:rPr>
                <w:rFonts w:eastAsiaTheme="minorEastAsia"/>
                <w:position w:val="-14"/>
                <w:lang w:val="en-US" w:eastAsia="zh-CN"/>
              </w:rPr>
              <w:object w:dxaOrig="560" w:dyaOrig="400" w14:anchorId="42EE4045">
                <v:shape id="_x0000_i1132" type="#_x0000_t75" style="width:27.85pt;height:19.7pt" o:ole="">
                  <v:imagedata r:id="rId203" o:title=""/>
                </v:shape>
                <o:OLEObject Type="Embed" ProgID="Equation.DSMT4" ShapeID="_x0000_i1132" DrawAspect="Content" ObjectID="_1585073630" r:id="rId250"/>
              </w:object>
            </w:r>
            <w:r w:rsidR="002C579F">
              <w:rPr>
                <w:rFonts w:eastAsiaTheme="minorEastAsia"/>
                <w:lang w:val="en-US" w:eastAsia="zh-CN"/>
              </w:rPr>
              <w:t xml:space="preserve"> </w:t>
            </w:r>
            <w:r>
              <w:rPr>
                <w:rFonts w:eastAsiaTheme="minorEastAsia"/>
                <w:lang w:val="en-US" w:eastAsia="zh-CN"/>
              </w:rPr>
              <w:t xml:space="preserve">= </w:t>
            </w:r>
            <w:r w:rsidR="007242BB">
              <w:rPr>
                <w:rFonts w:eastAsiaTheme="minorEastAsia" w:hint="eastAsia"/>
                <w:lang w:val="en-US" w:eastAsia="zh-CN"/>
              </w:rPr>
              <w:t>1</w:t>
            </w:r>
            <w:r w:rsidR="007242BB">
              <w:rPr>
                <w:rFonts w:eastAsiaTheme="minorEastAsia"/>
                <w:lang w:val="en-US" w:eastAsia="zh-CN"/>
              </w:rPr>
              <w:t>00</w:t>
            </w:r>
            <w:r>
              <w:rPr>
                <w:rFonts w:eastAsiaTheme="minorEastAsia"/>
                <w:lang w:val="en-US" w:eastAsia="zh-CN"/>
              </w:rPr>
              <w:t xml:space="preserve"> ms</w:t>
            </w:r>
          </w:p>
        </w:tc>
      </w:tr>
      <w:tr w:rsidR="007242BB" w14:paraId="0BC34046" w14:textId="77777777" w:rsidTr="00D22988">
        <w:trPr>
          <w:jc w:val="center"/>
        </w:trPr>
        <w:tc>
          <w:tcPr>
            <w:tcW w:w="4151" w:type="dxa"/>
            <w:vAlign w:val="center"/>
          </w:tcPr>
          <w:p w14:paraId="625824E1" w14:textId="2A66E6A7" w:rsidR="007242BB" w:rsidRDefault="007242BB" w:rsidP="00D22988">
            <w:pPr>
              <w:pStyle w:val="Text"/>
              <w:jc w:val="center"/>
              <w:rPr>
                <w:rFonts w:eastAsiaTheme="minorEastAsia"/>
                <w:lang w:val="en-US" w:eastAsia="zh-CN"/>
              </w:rPr>
            </w:pPr>
            <w:r>
              <w:rPr>
                <w:rFonts w:eastAsiaTheme="minorEastAsia" w:hint="eastAsia"/>
                <w:lang w:val="en-US" w:eastAsia="zh-CN"/>
              </w:rPr>
              <w:t>V</w:t>
            </w:r>
            <w:r>
              <w:rPr>
                <w:rFonts w:eastAsiaTheme="minorEastAsia"/>
                <w:lang w:val="en-US" w:eastAsia="zh-CN"/>
              </w:rPr>
              <w:t>ideo tolerance</w:t>
            </w:r>
          </w:p>
        </w:tc>
        <w:tc>
          <w:tcPr>
            <w:tcW w:w="4151" w:type="dxa"/>
            <w:vAlign w:val="center"/>
          </w:tcPr>
          <w:p w14:paraId="6A8BAEF1" w14:textId="34CBB39C" w:rsidR="007242BB" w:rsidRDefault="00040C26" w:rsidP="00D22988">
            <w:pPr>
              <w:pStyle w:val="Text"/>
              <w:jc w:val="center"/>
              <w:rPr>
                <w:rFonts w:eastAsiaTheme="minorEastAsia"/>
                <w:lang w:val="en-US" w:eastAsia="zh-CN"/>
              </w:rPr>
            </w:pPr>
            <w:r w:rsidRPr="002C579F">
              <w:rPr>
                <w:rFonts w:eastAsiaTheme="minorEastAsia"/>
                <w:position w:val="-14"/>
                <w:lang w:val="en-US" w:eastAsia="zh-CN"/>
              </w:rPr>
              <w:object w:dxaOrig="560" w:dyaOrig="400" w14:anchorId="292C3EAC">
                <v:shape id="_x0000_i1133" type="#_x0000_t75" style="width:27.85pt;height:19.7pt" o:ole="">
                  <v:imagedata r:id="rId205" o:title=""/>
                </v:shape>
                <o:OLEObject Type="Embed" ProgID="Equation.DSMT4" ShapeID="_x0000_i1133" DrawAspect="Content" ObjectID="_1585073631" r:id="rId251"/>
              </w:object>
            </w:r>
            <w:r>
              <w:rPr>
                <w:rFonts w:eastAsiaTheme="minorEastAsia"/>
                <w:lang w:val="en-US" w:eastAsia="zh-CN"/>
              </w:rPr>
              <w:t xml:space="preserve"> = </w:t>
            </w:r>
            <w:r w:rsidR="005466BB">
              <w:rPr>
                <w:rFonts w:eastAsiaTheme="minorEastAsia"/>
                <w:lang w:val="en-US" w:eastAsia="zh-CN"/>
              </w:rPr>
              <w:t>4</w:t>
            </w:r>
            <w:r>
              <w:rPr>
                <w:rFonts w:eastAsiaTheme="minorEastAsia"/>
                <w:lang w:val="en-US" w:eastAsia="zh-CN"/>
              </w:rPr>
              <w:t>00 ms</w:t>
            </w:r>
          </w:p>
        </w:tc>
      </w:tr>
      <w:tr w:rsidR="007242BB" w14:paraId="64FE31A6" w14:textId="77777777" w:rsidTr="00D22988">
        <w:trPr>
          <w:jc w:val="center"/>
        </w:trPr>
        <w:tc>
          <w:tcPr>
            <w:tcW w:w="4151" w:type="dxa"/>
            <w:vAlign w:val="center"/>
          </w:tcPr>
          <w:p w14:paraId="5C858669" w14:textId="48AB4F30" w:rsidR="007242BB" w:rsidRDefault="007242BB" w:rsidP="00D22988">
            <w:pPr>
              <w:pStyle w:val="Text"/>
              <w:jc w:val="center"/>
              <w:rPr>
                <w:rFonts w:eastAsiaTheme="minorEastAsia"/>
                <w:lang w:val="en-US" w:eastAsia="zh-CN"/>
              </w:rPr>
            </w:pPr>
            <w:r>
              <w:rPr>
                <w:rFonts w:eastAsiaTheme="minorEastAsia"/>
                <w:lang w:val="en-US" w:eastAsia="zh-CN"/>
              </w:rPr>
              <w:t>BE tolerance</w:t>
            </w:r>
          </w:p>
        </w:tc>
        <w:tc>
          <w:tcPr>
            <w:tcW w:w="4151" w:type="dxa"/>
            <w:vAlign w:val="center"/>
          </w:tcPr>
          <w:p w14:paraId="098240D7" w14:textId="05B63DFE" w:rsidR="007242BB" w:rsidRDefault="00040C26" w:rsidP="00D22988">
            <w:pPr>
              <w:pStyle w:val="Text"/>
              <w:jc w:val="center"/>
              <w:rPr>
                <w:rFonts w:eastAsiaTheme="minorEastAsia"/>
                <w:lang w:val="en-US" w:eastAsia="zh-CN"/>
              </w:rPr>
            </w:pPr>
            <w:r w:rsidRPr="002C579F">
              <w:rPr>
                <w:rFonts w:eastAsiaTheme="minorEastAsia"/>
                <w:position w:val="-14"/>
                <w:lang w:val="en-US" w:eastAsia="zh-CN"/>
              </w:rPr>
              <w:object w:dxaOrig="440" w:dyaOrig="400" w14:anchorId="57031FD2">
                <v:shape id="_x0000_i1134" type="#_x0000_t75" style="width:21.75pt;height:19.7pt" o:ole="">
                  <v:imagedata r:id="rId207" o:title=""/>
                </v:shape>
                <o:OLEObject Type="Embed" ProgID="Equation.DSMT4" ShapeID="_x0000_i1134" DrawAspect="Content" ObjectID="_1585073632" r:id="rId252"/>
              </w:object>
            </w:r>
            <w:r>
              <w:rPr>
                <w:rFonts w:eastAsiaTheme="minorEastAsia"/>
                <w:lang w:val="en-US" w:eastAsia="zh-CN"/>
              </w:rPr>
              <w:t xml:space="preserve"> = </w:t>
            </w:r>
            <w:r>
              <w:rPr>
                <w:rFonts w:eastAsiaTheme="minorEastAsia" w:hint="eastAsia"/>
                <w:lang w:val="en-US" w:eastAsia="zh-CN"/>
              </w:rPr>
              <w:t>1</w:t>
            </w:r>
            <w:r w:rsidR="005466BB">
              <w:rPr>
                <w:rFonts w:eastAsiaTheme="minorEastAsia"/>
                <w:lang w:val="en-US" w:eastAsia="zh-CN"/>
              </w:rPr>
              <w:t>0</w:t>
            </w:r>
            <w:r>
              <w:rPr>
                <w:rFonts w:eastAsiaTheme="minorEastAsia"/>
                <w:lang w:val="en-US" w:eastAsia="zh-CN"/>
              </w:rPr>
              <w:t>00 ms</w:t>
            </w:r>
          </w:p>
        </w:tc>
      </w:tr>
      <w:tr w:rsidR="007242BB" w14:paraId="5424DDEF" w14:textId="77777777" w:rsidTr="00D22988">
        <w:trPr>
          <w:jc w:val="center"/>
        </w:trPr>
        <w:tc>
          <w:tcPr>
            <w:tcW w:w="4151" w:type="dxa"/>
            <w:vAlign w:val="center"/>
          </w:tcPr>
          <w:p w14:paraId="06C39A54" w14:textId="0C415BA0" w:rsidR="007242BB" w:rsidRDefault="007242BB" w:rsidP="00D22988">
            <w:pPr>
              <w:pStyle w:val="Text"/>
              <w:jc w:val="center"/>
              <w:rPr>
                <w:rFonts w:eastAsiaTheme="minorEastAsia"/>
                <w:lang w:val="en-US" w:eastAsia="zh-CN"/>
              </w:rPr>
            </w:pPr>
            <w:r>
              <w:rPr>
                <w:rFonts w:eastAsiaTheme="minorEastAsia" w:hint="eastAsia"/>
                <w:lang w:val="en-US" w:eastAsia="zh-CN"/>
              </w:rPr>
              <w:t>Q</w:t>
            </w:r>
            <w:r>
              <w:rPr>
                <w:rFonts w:eastAsiaTheme="minorEastAsia"/>
                <w:lang w:val="en-US" w:eastAsia="zh-CN"/>
              </w:rPr>
              <w:t>oS priority level of voice</w:t>
            </w:r>
          </w:p>
        </w:tc>
        <w:tc>
          <w:tcPr>
            <w:tcW w:w="4151" w:type="dxa"/>
            <w:vAlign w:val="center"/>
          </w:tcPr>
          <w:p w14:paraId="19044702" w14:textId="49803559" w:rsidR="007242BB" w:rsidRDefault="00ED2C17" w:rsidP="00D22988">
            <w:pPr>
              <w:pStyle w:val="Text"/>
              <w:jc w:val="center"/>
              <w:rPr>
                <w:rFonts w:eastAsiaTheme="minorEastAsia"/>
                <w:lang w:val="en-US" w:eastAsia="zh-CN"/>
              </w:rPr>
            </w:pPr>
            <w:r w:rsidRPr="00040C26">
              <w:rPr>
                <w:rFonts w:eastAsiaTheme="minorEastAsia"/>
                <w:position w:val="-14"/>
                <w:lang w:val="en-US" w:eastAsia="zh-CN"/>
              </w:rPr>
              <w:object w:dxaOrig="540" w:dyaOrig="400" w14:anchorId="78334BAB">
                <v:shape id="_x0000_i1135" type="#_x0000_t75" style="width:27.15pt;height:19.7pt" o:ole="">
                  <v:imagedata r:id="rId209" o:title=""/>
                </v:shape>
                <o:OLEObject Type="Embed" ProgID="Equation.DSMT4" ShapeID="_x0000_i1135" DrawAspect="Content" ObjectID="_1585073633" r:id="rId253"/>
              </w:object>
            </w:r>
            <w:r w:rsidR="00040C26">
              <w:rPr>
                <w:rFonts w:eastAsiaTheme="minorEastAsia"/>
                <w:lang w:val="en-US" w:eastAsia="zh-CN"/>
              </w:rPr>
              <w:t xml:space="preserve"> = 1024</w:t>
            </w:r>
          </w:p>
        </w:tc>
      </w:tr>
      <w:tr w:rsidR="007242BB" w14:paraId="5E08264E" w14:textId="77777777" w:rsidTr="00D22988">
        <w:trPr>
          <w:jc w:val="center"/>
        </w:trPr>
        <w:tc>
          <w:tcPr>
            <w:tcW w:w="4151" w:type="dxa"/>
            <w:vAlign w:val="center"/>
          </w:tcPr>
          <w:p w14:paraId="2562FB3C" w14:textId="310B2A6F" w:rsidR="007242BB" w:rsidRDefault="007242BB" w:rsidP="00D22988">
            <w:pPr>
              <w:pStyle w:val="Text"/>
              <w:jc w:val="center"/>
              <w:rPr>
                <w:rFonts w:eastAsiaTheme="minorEastAsia"/>
                <w:lang w:val="en-US" w:eastAsia="zh-CN"/>
              </w:rPr>
            </w:pPr>
            <w:r>
              <w:rPr>
                <w:rFonts w:eastAsiaTheme="minorEastAsia" w:hint="eastAsia"/>
                <w:lang w:val="en-US" w:eastAsia="zh-CN"/>
              </w:rPr>
              <w:t>Q</w:t>
            </w:r>
            <w:r>
              <w:rPr>
                <w:rFonts w:eastAsiaTheme="minorEastAsia"/>
                <w:lang w:val="en-US" w:eastAsia="zh-CN"/>
              </w:rPr>
              <w:t>oS priority level of video</w:t>
            </w:r>
          </w:p>
        </w:tc>
        <w:tc>
          <w:tcPr>
            <w:tcW w:w="4151" w:type="dxa"/>
            <w:vAlign w:val="center"/>
          </w:tcPr>
          <w:p w14:paraId="614CE55E" w14:textId="720CB562" w:rsidR="007242BB" w:rsidRDefault="00ED2C17" w:rsidP="00D22988">
            <w:pPr>
              <w:pStyle w:val="Text"/>
              <w:jc w:val="center"/>
              <w:rPr>
                <w:rFonts w:eastAsiaTheme="minorEastAsia"/>
                <w:lang w:val="en-US" w:eastAsia="zh-CN"/>
              </w:rPr>
            </w:pPr>
            <w:r w:rsidRPr="00040C26">
              <w:rPr>
                <w:rFonts w:eastAsiaTheme="minorEastAsia"/>
                <w:position w:val="-14"/>
                <w:lang w:val="en-US" w:eastAsia="zh-CN"/>
              </w:rPr>
              <w:object w:dxaOrig="560" w:dyaOrig="400" w14:anchorId="3C8B74FE">
                <v:shape id="_x0000_i1136" type="#_x0000_t75" style="width:27.85pt;height:19.7pt" o:ole="">
                  <v:imagedata r:id="rId211" o:title=""/>
                </v:shape>
                <o:OLEObject Type="Embed" ProgID="Equation.DSMT4" ShapeID="_x0000_i1136" DrawAspect="Content" ObjectID="_1585073634" r:id="rId254"/>
              </w:object>
            </w:r>
            <w:r w:rsidR="00040C26">
              <w:rPr>
                <w:rFonts w:eastAsiaTheme="minorEastAsia"/>
                <w:lang w:val="en-US" w:eastAsia="zh-CN"/>
              </w:rPr>
              <w:t xml:space="preserve"> = 512</w:t>
            </w:r>
          </w:p>
        </w:tc>
      </w:tr>
      <w:tr w:rsidR="007242BB" w14:paraId="7CCCC6EF" w14:textId="77777777" w:rsidTr="00D22988">
        <w:trPr>
          <w:jc w:val="center"/>
        </w:trPr>
        <w:tc>
          <w:tcPr>
            <w:tcW w:w="4151" w:type="dxa"/>
            <w:vAlign w:val="center"/>
          </w:tcPr>
          <w:p w14:paraId="79B27266" w14:textId="67BE280B" w:rsidR="007242BB" w:rsidRDefault="007242BB" w:rsidP="00D22988">
            <w:pPr>
              <w:pStyle w:val="Text"/>
              <w:jc w:val="center"/>
              <w:rPr>
                <w:rFonts w:eastAsiaTheme="minorEastAsia"/>
                <w:lang w:val="en-US" w:eastAsia="zh-CN"/>
              </w:rPr>
            </w:pPr>
            <w:r>
              <w:rPr>
                <w:rFonts w:eastAsiaTheme="minorEastAsia" w:hint="eastAsia"/>
                <w:lang w:val="en-US" w:eastAsia="zh-CN"/>
              </w:rPr>
              <w:t>Q</w:t>
            </w:r>
            <w:r>
              <w:rPr>
                <w:rFonts w:eastAsiaTheme="minorEastAsia"/>
                <w:lang w:val="en-US" w:eastAsia="zh-CN"/>
              </w:rPr>
              <w:t>oS priority level of BE</w:t>
            </w:r>
          </w:p>
        </w:tc>
        <w:tc>
          <w:tcPr>
            <w:tcW w:w="4151" w:type="dxa"/>
            <w:vAlign w:val="center"/>
          </w:tcPr>
          <w:p w14:paraId="4DDB9AC1" w14:textId="3EA4A93D" w:rsidR="007242BB" w:rsidRDefault="00ED2C17" w:rsidP="00D22988">
            <w:pPr>
              <w:pStyle w:val="Text"/>
              <w:jc w:val="center"/>
              <w:rPr>
                <w:rFonts w:eastAsiaTheme="minorEastAsia"/>
                <w:lang w:val="en-US" w:eastAsia="zh-CN"/>
              </w:rPr>
            </w:pPr>
            <w:r w:rsidRPr="00040C26">
              <w:rPr>
                <w:rFonts w:eastAsiaTheme="minorEastAsia"/>
                <w:position w:val="-14"/>
                <w:lang w:val="en-US" w:eastAsia="zh-CN"/>
              </w:rPr>
              <w:object w:dxaOrig="440" w:dyaOrig="400" w14:anchorId="22F8220F">
                <v:shape id="_x0000_i1137" type="#_x0000_t75" style="width:21.75pt;height:19.7pt" o:ole="">
                  <v:imagedata r:id="rId213" o:title=""/>
                </v:shape>
                <o:OLEObject Type="Embed" ProgID="Equation.DSMT4" ShapeID="_x0000_i1137" DrawAspect="Content" ObjectID="_1585073635" r:id="rId255"/>
              </w:object>
            </w:r>
            <w:r w:rsidR="00040C26">
              <w:rPr>
                <w:rFonts w:eastAsiaTheme="minorEastAsia"/>
                <w:lang w:val="en-US" w:eastAsia="zh-CN"/>
              </w:rPr>
              <w:t xml:space="preserve"> = 1</w:t>
            </w:r>
          </w:p>
        </w:tc>
      </w:tr>
      <w:tr w:rsidR="007242BB" w14:paraId="57A3DBA9" w14:textId="77777777" w:rsidTr="00D22988">
        <w:trPr>
          <w:jc w:val="center"/>
        </w:trPr>
        <w:tc>
          <w:tcPr>
            <w:tcW w:w="4151" w:type="dxa"/>
            <w:vAlign w:val="center"/>
          </w:tcPr>
          <w:p w14:paraId="56F8C372" w14:textId="3BD0B8EB" w:rsidR="007242BB" w:rsidRDefault="007242BB" w:rsidP="00D22988">
            <w:pPr>
              <w:pStyle w:val="Text"/>
              <w:jc w:val="center"/>
              <w:rPr>
                <w:rFonts w:eastAsiaTheme="minorEastAsia"/>
                <w:lang w:val="en-US" w:eastAsia="zh-CN"/>
              </w:rPr>
            </w:pPr>
            <w:r>
              <w:rPr>
                <w:lang w:val="en-US"/>
              </w:rPr>
              <w:t>Maximum voice drop probability</w:t>
            </w:r>
          </w:p>
        </w:tc>
        <w:tc>
          <w:tcPr>
            <w:tcW w:w="4151" w:type="dxa"/>
            <w:vAlign w:val="center"/>
          </w:tcPr>
          <w:p w14:paraId="206ED9BD" w14:textId="0596AEA7" w:rsidR="007242BB" w:rsidRDefault="00040C26" w:rsidP="00D22988">
            <w:pPr>
              <w:pStyle w:val="Text"/>
              <w:jc w:val="center"/>
              <w:rPr>
                <w:rFonts w:eastAsiaTheme="minorEastAsia"/>
                <w:lang w:val="en-US" w:eastAsia="zh-CN"/>
              </w:rPr>
            </w:pPr>
            <w:r w:rsidRPr="00040C26">
              <w:rPr>
                <w:rFonts w:eastAsiaTheme="minorEastAsia"/>
                <w:position w:val="-14"/>
                <w:lang w:val="en-US" w:eastAsia="zh-CN"/>
              </w:rPr>
              <w:object w:dxaOrig="520" w:dyaOrig="400" w14:anchorId="5914B05B">
                <v:shape id="_x0000_i1138" type="#_x0000_t75" style="width:25.8pt;height:19.7pt" o:ole="">
                  <v:imagedata r:id="rId215" o:title=""/>
                </v:shape>
                <o:OLEObject Type="Embed" ProgID="Equation.DSMT4" ShapeID="_x0000_i1138" DrawAspect="Content" ObjectID="_1585073636" r:id="rId256"/>
              </w:object>
            </w:r>
            <w:r>
              <w:rPr>
                <w:rFonts w:eastAsiaTheme="minorEastAsia"/>
                <w:lang w:val="en-US" w:eastAsia="zh-CN"/>
              </w:rPr>
              <w:t xml:space="preserve"> </w:t>
            </w:r>
            <w:r w:rsidR="009F1468">
              <w:rPr>
                <w:rFonts w:eastAsiaTheme="minorEastAsia"/>
                <w:lang w:val="en-US" w:eastAsia="zh-CN"/>
              </w:rPr>
              <w:t>=</w:t>
            </w:r>
            <w:r w:rsidR="003A47C9">
              <w:rPr>
                <w:rFonts w:eastAsiaTheme="minorEastAsia"/>
                <w:lang w:val="en-US" w:eastAsia="zh-CN"/>
              </w:rPr>
              <w:t xml:space="preserve"> 0.05</w:t>
            </w:r>
          </w:p>
        </w:tc>
      </w:tr>
      <w:tr w:rsidR="007242BB" w14:paraId="68830CB3" w14:textId="77777777" w:rsidTr="00D22988">
        <w:trPr>
          <w:jc w:val="center"/>
        </w:trPr>
        <w:tc>
          <w:tcPr>
            <w:tcW w:w="4151" w:type="dxa"/>
            <w:vAlign w:val="center"/>
          </w:tcPr>
          <w:p w14:paraId="442EBE7B" w14:textId="30F4D7BD" w:rsidR="007242BB" w:rsidRDefault="007242BB" w:rsidP="00D22988">
            <w:pPr>
              <w:pStyle w:val="Text"/>
              <w:jc w:val="center"/>
              <w:rPr>
                <w:rFonts w:eastAsiaTheme="minorEastAsia"/>
                <w:lang w:val="en-US" w:eastAsia="zh-CN"/>
              </w:rPr>
            </w:pPr>
            <w:r>
              <w:rPr>
                <w:lang w:val="en-US"/>
              </w:rPr>
              <w:t>Maximum video drop probability</w:t>
            </w:r>
          </w:p>
        </w:tc>
        <w:tc>
          <w:tcPr>
            <w:tcW w:w="4151" w:type="dxa"/>
            <w:vAlign w:val="center"/>
          </w:tcPr>
          <w:p w14:paraId="504E5797" w14:textId="2BE35B64" w:rsidR="007242BB" w:rsidRDefault="003A47C9" w:rsidP="00D22988">
            <w:pPr>
              <w:pStyle w:val="Text"/>
              <w:jc w:val="center"/>
              <w:rPr>
                <w:rFonts w:eastAsiaTheme="minorEastAsia"/>
                <w:lang w:val="en-US" w:eastAsia="zh-CN"/>
              </w:rPr>
            </w:pPr>
            <w:r w:rsidRPr="00040C26">
              <w:rPr>
                <w:rFonts w:eastAsiaTheme="minorEastAsia"/>
                <w:position w:val="-14"/>
                <w:lang w:val="en-US" w:eastAsia="zh-CN"/>
              </w:rPr>
              <w:object w:dxaOrig="520" w:dyaOrig="400" w14:anchorId="04CB5253">
                <v:shape id="_x0000_i1139" type="#_x0000_t75" style="width:25.8pt;height:19.7pt" o:ole="">
                  <v:imagedata r:id="rId217" o:title=""/>
                </v:shape>
                <o:OLEObject Type="Embed" ProgID="Equation.DSMT4" ShapeID="_x0000_i1139" DrawAspect="Content" ObjectID="_1585073637" r:id="rId257"/>
              </w:object>
            </w:r>
            <w:r>
              <w:rPr>
                <w:rFonts w:eastAsiaTheme="minorEastAsia"/>
                <w:lang w:val="en-US" w:eastAsia="zh-CN"/>
              </w:rPr>
              <w:t xml:space="preserve"> = 0.05</w:t>
            </w:r>
          </w:p>
        </w:tc>
      </w:tr>
      <w:tr w:rsidR="007242BB" w14:paraId="77A01FBE" w14:textId="77777777" w:rsidTr="00D22988">
        <w:trPr>
          <w:jc w:val="center"/>
        </w:trPr>
        <w:tc>
          <w:tcPr>
            <w:tcW w:w="4151" w:type="dxa"/>
            <w:vAlign w:val="center"/>
          </w:tcPr>
          <w:p w14:paraId="068B2EDC" w14:textId="328EDFEC" w:rsidR="007242BB" w:rsidRDefault="007242BB" w:rsidP="00D22988">
            <w:pPr>
              <w:pStyle w:val="Text"/>
              <w:jc w:val="center"/>
              <w:rPr>
                <w:rFonts w:eastAsiaTheme="minorEastAsia"/>
                <w:lang w:val="en-US" w:eastAsia="zh-CN"/>
              </w:rPr>
            </w:pPr>
            <w:r>
              <w:rPr>
                <w:lang w:val="en-US"/>
              </w:rPr>
              <w:t>Maximum BE drop probability</w:t>
            </w:r>
          </w:p>
        </w:tc>
        <w:tc>
          <w:tcPr>
            <w:tcW w:w="4151" w:type="dxa"/>
            <w:vAlign w:val="center"/>
          </w:tcPr>
          <w:p w14:paraId="24915CC1" w14:textId="73644444" w:rsidR="007242BB" w:rsidRDefault="003A47C9" w:rsidP="00D22988">
            <w:pPr>
              <w:pStyle w:val="Text"/>
              <w:jc w:val="center"/>
              <w:rPr>
                <w:rFonts w:eastAsiaTheme="minorEastAsia"/>
                <w:lang w:val="en-US" w:eastAsia="zh-CN"/>
              </w:rPr>
            </w:pPr>
            <w:r w:rsidRPr="00040C26">
              <w:rPr>
                <w:rFonts w:eastAsiaTheme="minorEastAsia"/>
                <w:position w:val="-14"/>
                <w:lang w:val="en-US" w:eastAsia="zh-CN"/>
              </w:rPr>
              <w:object w:dxaOrig="400" w:dyaOrig="400" w14:anchorId="45F10A7B">
                <v:shape id="_x0000_i1140" type="#_x0000_t75" style="width:19.7pt;height:19.7pt" o:ole="">
                  <v:imagedata r:id="rId219" o:title=""/>
                </v:shape>
                <o:OLEObject Type="Embed" ProgID="Equation.DSMT4" ShapeID="_x0000_i1140" DrawAspect="Content" ObjectID="_1585073638" r:id="rId258"/>
              </w:object>
            </w:r>
            <w:r>
              <w:rPr>
                <w:rFonts w:eastAsiaTheme="minorEastAsia"/>
                <w:lang w:val="en-US" w:eastAsia="zh-CN"/>
              </w:rPr>
              <w:t xml:space="preserve"> = 0.77</w:t>
            </w:r>
          </w:p>
        </w:tc>
      </w:tr>
      <w:tr w:rsidR="00974847" w14:paraId="476B6D72" w14:textId="77777777" w:rsidTr="00D22988">
        <w:trPr>
          <w:jc w:val="center"/>
        </w:trPr>
        <w:tc>
          <w:tcPr>
            <w:tcW w:w="4151" w:type="dxa"/>
            <w:vAlign w:val="center"/>
          </w:tcPr>
          <w:p w14:paraId="2E8D8ADC" w14:textId="5FC24AD7" w:rsidR="00974847" w:rsidRDefault="00974847" w:rsidP="00D22988">
            <w:pPr>
              <w:pStyle w:val="Text"/>
              <w:jc w:val="center"/>
              <w:rPr>
                <w:lang w:val="en-US"/>
              </w:rPr>
            </w:pPr>
            <w:r>
              <w:rPr>
                <w:rFonts w:hint="eastAsia"/>
                <w:lang w:val="en-US"/>
              </w:rPr>
              <w:t>N</w:t>
            </w:r>
            <w:r>
              <w:rPr>
                <w:lang w:val="en-US"/>
              </w:rPr>
              <w:t xml:space="preserve">umber of </w:t>
            </w:r>
            <w:r>
              <w:rPr>
                <w:rFonts w:eastAsiaTheme="minorEastAsia"/>
                <w:lang w:val="en-US" w:eastAsia="zh-CN"/>
              </w:rPr>
              <w:t xml:space="preserve">voice packets selected for </w:t>
            </w:r>
            <w:r>
              <w:rPr>
                <w:rFonts w:eastAsiaTheme="minorEastAsia"/>
                <w:lang w:val="en-US" w:eastAsia="zh-CN"/>
              </w:rPr>
              <w:lastRenderedPageBreak/>
              <w:t>weight calculation</w:t>
            </w:r>
          </w:p>
        </w:tc>
        <w:tc>
          <w:tcPr>
            <w:tcW w:w="4151" w:type="dxa"/>
            <w:vAlign w:val="center"/>
          </w:tcPr>
          <w:p w14:paraId="0714E395" w14:textId="472AE7D9" w:rsidR="00974847" w:rsidRDefault="00D22988" w:rsidP="00D22988">
            <w:pPr>
              <w:pStyle w:val="Text"/>
              <w:jc w:val="center"/>
              <w:rPr>
                <w:rFonts w:eastAsiaTheme="minorEastAsia"/>
                <w:lang w:val="en-US" w:eastAsia="zh-CN"/>
              </w:rPr>
            </w:pPr>
            <w:r w:rsidRPr="00D22988">
              <w:rPr>
                <w:rFonts w:eastAsiaTheme="minorEastAsia"/>
                <w:position w:val="-14"/>
                <w:lang w:val="en-US" w:eastAsia="zh-CN"/>
              </w:rPr>
              <w:object w:dxaOrig="540" w:dyaOrig="400" w14:anchorId="6F2E22F2">
                <v:shape id="_x0000_i1141" type="#_x0000_t75" style="width:27.15pt;height:19.7pt" o:ole="">
                  <v:imagedata r:id="rId259" o:title=""/>
                </v:shape>
                <o:OLEObject Type="Embed" ProgID="Equation.DSMT4" ShapeID="_x0000_i1141" DrawAspect="Content" ObjectID="_1585073639" r:id="rId260"/>
              </w:object>
            </w:r>
            <w:r>
              <w:rPr>
                <w:rFonts w:eastAsiaTheme="minorEastAsia"/>
                <w:lang w:val="en-US" w:eastAsia="zh-CN"/>
              </w:rPr>
              <w:t xml:space="preserve"> = 100</w:t>
            </w:r>
          </w:p>
        </w:tc>
      </w:tr>
      <w:tr w:rsidR="00974847" w14:paraId="11BA24EE" w14:textId="77777777" w:rsidTr="00D22988">
        <w:trPr>
          <w:jc w:val="center"/>
        </w:trPr>
        <w:tc>
          <w:tcPr>
            <w:tcW w:w="4151" w:type="dxa"/>
            <w:vAlign w:val="center"/>
          </w:tcPr>
          <w:p w14:paraId="60AD0E31" w14:textId="49F945C3" w:rsidR="00974847" w:rsidRDefault="00D22988" w:rsidP="00D22988">
            <w:pPr>
              <w:pStyle w:val="Text"/>
              <w:jc w:val="center"/>
              <w:rPr>
                <w:lang w:val="en-US"/>
              </w:rPr>
            </w:pPr>
            <w:r>
              <w:rPr>
                <w:rFonts w:hint="eastAsia"/>
                <w:lang w:val="en-US"/>
              </w:rPr>
              <w:t>N</w:t>
            </w:r>
            <w:r>
              <w:rPr>
                <w:lang w:val="en-US"/>
              </w:rPr>
              <w:t xml:space="preserve">umber of </w:t>
            </w:r>
            <w:r>
              <w:rPr>
                <w:rFonts w:eastAsiaTheme="minorEastAsia"/>
                <w:lang w:val="en-US" w:eastAsia="zh-CN"/>
              </w:rPr>
              <w:t>video packets selected for weight calculation</w:t>
            </w:r>
          </w:p>
        </w:tc>
        <w:tc>
          <w:tcPr>
            <w:tcW w:w="4151" w:type="dxa"/>
            <w:vAlign w:val="center"/>
          </w:tcPr>
          <w:p w14:paraId="6A0660BD" w14:textId="7E93FFFA" w:rsidR="00974847" w:rsidRDefault="00D22988" w:rsidP="00D22988">
            <w:pPr>
              <w:pStyle w:val="Text"/>
              <w:jc w:val="center"/>
              <w:rPr>
                <w:rFonts w:eastAsiaTheme="minorEastAsia"/>
                <w:lang w:val="en-US" w:eastAsia="zh-CN"/>
              </w:rPr>
            </w:pPr>
            <w:r w:rsidRPr="00D22988">
              <w:rPr>
                <w:rFonts w:eastAsiaTheme="minorEastAsia"/>
                <w:position w:val="-14"/>
                <w:lang w:val="en-US" w:eastAsia="zh-CN"/>
              </w:rPr>
              <w:object w:dxaOrig="560" w:dyaOrig="400" w14:anchorId="4591F553">
                <v:shape id="_x0000_i1142" type="#_x0000_t75" style="width:27.85pt;height:19.7pt" o:ole="">
                  <v:imagedata r:id="rId261" o:title=""/>
                </v:shape>
                <o:OLEObject Type="Embed" ProgID="Equation.DSMT4" ShapeID="_x0000_i1142" DrawAspect="Content" ObjectID="_1585073640" r:id="rId262"/>
              </w:object>
            </w:r>
            <w:r>
              <w:rPr>
                <w:rFonts w:eastAsiaTheme="minorEastAsia"/>
                <w:lang w:val="en-US" w:eastAsia="zh-CN"/>
              </w:rPr>
              <w:t xml:space="preserve"> = 75</w:t>
            </w:r>
          </w:p>
        </w:tc>
      </w:tr>
      <w:tr w:rsidR="00974847" w14:paraId="1900BB02" w14:textId="77777777" w:rsidTr="00D22988">
        <w:trPr>
          <w:jc w:val="center"/>
        </w:trPr>
        <w:tc>
          <w:tcPr>
            <w:tcW w:w="4151" w:type="dxa"/>
            <w:vAlign w:val="center"/>
          </w:tcPr>
          <w:p w14:paraId="09419C35" w14:textId="048D88F6" w:rsidR="00974847" w:rsidRDefault="00D22988" w:rsidP="00D22988">
            <w:pPr>
              <w:pStyle w:val="Text"/>
              <w:jc w:val="center"/>
              <w:rPr>
                <w:lang w:val="en-US"/>
              </w:rPr>
            </w:pPr>
            <w:r>
              <w:rPr>
                <w:rFonts w:hint="eastAsia"/>
                <w:lang w:val="en-US"/>
              </w:rPr>
              <w:t>N</w:t>
            </w:r>
            <w:r>
              <w:rPr>
                <w:lang w:val="en-US"/>
              </w:rPr>
              <w:t xml:space="preserve">umber of </w:t>
            </w:r>
            <w:r>
              <w:rPr>
                <w:rFonts w:eastAsiaTheme="minorEastAsia"/>
                <w:lang w:val="en-US" w:eastAsia="zh-CN"/>
              </w:rPr>
              <w:t>BE packets selected for weight calculation</w:t>
            </w:r>
          </w:p>
        </w:tc>
        <w:tc>
          <w:tcPr>
            <w:tcW w:w="4151" w:type="dxa"/>
            <w:vAlign w:val="center"/>
          </w:tcPr>
          <w:p w14:paraId="3512457E" w14:textId="11574E6F" w:rsidR="00974847" w:rsidRDefault="00D22988" w:rsidP="00D22988">
            <w:pPr>
              <w:pStyle w:val="Text"/>
              <w:jc w:val="center"/>
              <w:rPr>
                <w:rFonts w:eastAsiaTheme="minorEastAsia"/>
                <w:lang w:val="en-US" w:eastAsia="zh-CN"/>
              </w:rPr>
            </w:pPr>
            <w:r w:rsidRPr="00D22988">
              <w:rPr>
                <w:rFonts w:eastAsiaTheme="minorEastAsia"/>
                <w:position w:val="-14"/>
                <w:lang w:val="en-US" w:eastAsia="zh-CN"/>
              </w:rPr>
              <w:object w:dxaOrig="440" w:dyaOrig="400" w14:anchorId="6028CA27">
                <v:shape id="_x0000_i1143" type="#_x0000_t75" style="width:21.75pt;height:19.7pt" o:ole="">
                  <v:imagedata r:id="rId263" o:title=""/>
                </v:shape>
                <o:OLEObject Type="Embed" ProgID="Equation.DSMT4" ShapeID="_x0000_i1143" DrawAspect="Content" ObjectID="_1585073641" r:id="rId264"/>
              </w:object>
            </w:r>
            <w:r>
              <w:rPr>
                <w:rFonts w:eastAsiaTheme="minorEastAsia"/>
                <w:lang w:val="en-US" w:eastAsia="zh-CN"/>
              </w:rPr>
              <w:t xml:space="preserve"> = 50</w:t>
            </w:r>
          </w:p>
        </w:tc>
      </w:tr>
      <w:tr w:rsidR="007242BB" w14:paraId="4E0393F7" w14:textId="77777777" w:rsidTr="00D22988">
        <w:trPr>
          <w:jc w:val="center"/>
        </w:trPr>
        <w:tc>
          <w:tcPr>
            <w:tcW w:w="4151" w:type="dxa"/>
            <w:vAlign w:val="center"/>
          </w:tcPr>
          <w:p w14:paraId="54EEAEBD" w14:textId="2F92E2BE" w:rsidR="007242BB" w:rsidRDefault="007242BB" w:rsidP="00D22988">
            <w:pPr>
              <w:pStyle w:val="Text"/>
              <w:jc w:val="center"/>
              <w:rPr>
                <w:rFonts w:eastAsiaTheme="minorEastAsia"/>
                <w:lang w:val="en-US" w:eastAsia="zh-CN"/>
              </w:rPr>
            </w:pPr>
            <w:r>
              <w:rPr>
                <w:rFonts w:eastAsiaTheme="minorEastAsia"/>
                <w:lang w:val="en-US" w:eastAsia="zh-CN"/>
              </w:rPr>
              <w:t>Packet arriving rate of voice</w:t>
            </w:r>
          </w:p>
        </w:tc>
        <w:tc>
          <w:tcPr>
            <w:tcW w:w="4151" w:type="dxa"/>
            <w:vAlign w:val="center"/>
          </w:tcPr>
          <w:p w14:paraId="63B26618" w14:textId="47FA9B2C" w:rsidR="007242BB" w:rsidRDefault="00ED2C17" w:rsidP="00D22988">
            <w:pPr>
              <w:pStyle w:val="Text"/>
              <w:jc w:val="center"/>
              <w:rPr>
                <w:rFonts w:eastAsiaTheme="minorEastAsia"/>
                <w:lang w:val="en-US" w:eastAsia="zh-CN"/>
              </w:rPr>
            </w:pPr>
            <w:r w:rsidRPr="00F94B32">
              <w:rPr>
                <w:rFonts w:eastAsiaTheme="minorEastAsia"/>
                <w:position w:val="-14"/>
                <w:lang w:val="en-US" w:eastAsia="zh-CN"/>
              </w:rPr>
              <w:object w:dxaOrig="520" w:dyaOrig="400" w14:anchorId="12433D46">
                <v:shape id="_x0000_i1144" type="#_x0000_t75" style="width:25.8pt;height:19.7pt" o:ole="">
                  <v:imagedata r:id="rId221" o:title=""/>
                </v:shape>
                <o:OLEObject Type="Embed" ProgID="Equation.DSMT4" ShapeID="_x0000_i1144" DrawAspect="Content" ObjectID="_1585073642" r:id="rId265"/>
              </w:object>
            </w:r>
            <w:r w:rsidR="00F94B32">
              <w:rPr>
                <w:rFonts w:eastAsiaTheme="minorEastAsia"/>
                <w:lang w:val="en-US" w:eastAsia="zh-CN"/>
              </w:rPr>
              <w:t xml:space="preserve"> = </w:t>
            </w:r>
            <w:r w:rsidR="007242BB">
              <w:rPr>
                <w:rFonts w:eastAsiaTheme="minorEastAsia" w:hint="eastAsia"/>
                <w:lang w:val="en-US" w:eastAsia="zh-CN"/>
              </w:rPr>
              <w:t>64</w:t>
            </w:r>
            <w:r w:rsidR="007242BB">
              <w:rPr>
                <w:rFonts w:eastAsiaTheme="minorEastAsia"/>
                <w:lang w:val="en-US" w:eastAsia="zh-CN"/>
              </w:rPr>
              <w:t xml:space="preserve"> Kbps</w:t>
            </w:r>
          </w:p>
        </w:tc>
      </w:tr>
      <w:tr w:rsidR="00974847" w14:paraId="18C09AEA" w14:textId="77777777" w:rsidTr="00D22988">
        <w:trPr>
          <w:jc w:val="center"/>
        </w:trPr>
        <w:tc>
          <w:tcPr>
            <w:tcW w:w="4151" w:type="dxa"/>
            <w:vMerge w:val="restart"/>
            <w:vAlign w:val="center"/>
          </w:tcPr>
          <w:p w14:paraId="7A503E1F" w14:textId="0281E35E" w:rsidR="00974847" w:rsidRDefault="00974847" w:rsidP="00D22988">
            <w:pPr>
              <w:pStyle w:val="Text"/>
              <w:jc w:val="center"/>
              <w:rPr>
                <w:rFonts w:eastAsiaTheme="minorEastAsia"/>
                <w:lang w:val="en-US" w:eastAsia="zh-CN"/>
              </w:rPr>
            </w:pPr>
            <w:r>
              <w:rPr>
                <w:rFonts w:eastAsiaTheme="minorEastAsia"/>
                <w:lang w:val="en-US" w:eastAsia="zh-CN"/>
              </w:rPr>
              <w:t>Packet arriving rate of video</w:t>
            </w:r>
          </w:p>
        </w:tc>
        <w:tc>
          <w:tcPr>
            <w:tcW w:w="4151" w:type="dxa"/>
            <w:vAlign w:val="center"/>
          </w:tcPr>
          <w:p w14:paraId="736C31D5" w14:textId="5B8A6626" w:rsidR="00974847" w:rsidRDefault="00ED2C17" w:rsidP="00D22988">
            <w:pPr>
              <w:pStyle w:val="Text"/>
              <w:jc w:val="center"/>
              <w:rPr>
                <w:rFonts w:eastAsiaTheme="minorEastAsia"/>
                <w:lang w:val="en-US" w:eastAsia="zh-CN"/>
              </w:rPr>
            </w:pPr>
            <w:r w:rsidRPr="00F94B32">
              <w:rPr>
                <w:rFonts w:eastAsiaTheme="minorEastAsia"/>
                <w:position w:val="-14"/>
                <w:lang w:val="en-US" w:eastAsia="zh-CN"/>
              </w:rPr>
              <w:object w:dxaOrig="800" w:dyaOrig="400" w14:anchorId="2CCEE458">
                <v:shape id="_x0000_i1145" type="#_x0000_t75" style="width:40.1pt;height:19.7pt" o:ole="">
                  <v:imagedata r:id="rId223" o:title=""/>
                </v:shape>
                <o:OLEObject Type="Embed" ProgID="Equation.DSMT4" ShapeID="_x0000_i1145" DrawAspect="Content" ObjectID="_1585073643" r:id="rId266"/>
              </w:object>
            </w:r>
            <w:r w:rsidR="00F94B32">
              <w:rPr>
                <w:rFonts w:eastAsiaTheme="minorEastAsia"/>
                <w:lang w:val="en-US" w:eastAsia="zh-CN"/>
              </w:rPr>
              <w:t xml:space="preserve"> = 120 Kbps</w:t>
            </w:r>
          </w:p>
        </w:tc>
      </w:tr>
      <w:tr w:rsidR="00974847" w14:paraId="552E981B" w14:textId="77777777" w:rsidTr="00D22988">
        <w:trPr>
          <w:jc w:val="center"/>
        </w:trPr>
        <w:tc>
          <w:tcPr>
            <w:tcW w:w="4151" w:type="dxa"/>
            <w:vMerge/>
            <w:vAlign w:val="center"/>
          </w:tcPr>
          <w:p w14:paraId="3003B117" w14:textId="77777777" w:rsidR="00974847" w:rsidRDefault="00974847" w:rsidP="00D22988">
            <w:pPr>
              <w:pStyle w:val="Text"/>
              <w:jc w:val="center"/>
              <w:rPr>
                <w:rFonts w:eastAsiaTheme="minorEastAsia"/>
                <w:lang w:val="en-US" w:eastAsia="zh-CN"/>
              </w:rPr>
            </w:pPr>
          </w:p>
        </w:tc>
        <w:tc>
          <w:tcPr>
            <w:tcW w:w="4151" w:type="dxa"/>
            <w:vAlign w:val="center"/>
          </w:tcPr>
          <w:p w14:paraId="18AD8E08" w14:textId="7D9A49C9" w:rsidR="00974847" w:rsidRDefault="00ED2C17" w:rsidP="00D22988">
            <w:pPr>
              <w:pStyle w:val="Text"/>
              <w:jc w:val="center"/>
              <w:rPr>
                <w:rFonts w:eastAsiaTheme="minorEastAsia"/>
                <w:lang w:val="en-US" w:eastAsia="zh-CN"/>
              </w:rPr>
            </w:pPr>
            <w:r w:rsidRPr="00F94B32">
              <w:rPr>
                <w:rFonts w:eastAsiaTheme="minorEastAsia"/>
                <w:position w:val="-14"/>
                <w:lang w:val="en-US" w:eastAsia="zh-CN"/>
              </w:rPr>
              <w:object w:dxaOrig="880" w:dyaOrig="400" w14:anchorId="39E9AEAD">
                <v:shape id="_x0000_i1146" type="#_x0000_t75" style="width:44.15pt;height:19.7pt" o:ole="">
                  <v:imagedata r:id="rId225" o:title=""/>
                </v:shape>
                <o:OLEObject Type="Embed" ProgID="Equation.DSMT4" ShapeID="_x0000_i1146" DrawAspect="Content" ObjectID="_1585073644" r:id="rId267"/>
              </w:object>
            </w:r>
            <w:r w:rsidR="00F94B32">
              <w:rPr>
                <w:rFonts w:eastAsiaTheme="minorEastAsia"/>
                <w:lang w:val="en-US" w:eastAsia="zh-CN"/>
              </w:rPr>
              <w:t xml:space="preserve"> = 239 Kbps</w:t>
            </w:r>
          </w:p>
        </w:tc>
      </w:tr>
      <w:tr w:rsidR="00974847" w14:paraId="3254249D" w14:textId="77777777" w:rsidTr="00D22988">
        <w:trPr>
          <w:jc w:val="center"/>
        </w:trPr>
        <w:tc>
          <w:tcPr>
            <w:tcW w:w="4151" w:type="dxa"/>
            <w:vMerge/>
            <w:vAlign w:val="center"/>
          </w:tcPr>
          <w:p w14:paraId="778E1D6B" w14:textId="77777777" w:rsidR="00974847" w:rsidRDefault="00974847" w:rsidP="00D22988">
            <w:pPr>
              <w:pStyle w:val="Text"/>
              <w:jc w:val="center"/>
              <w:rPr>
                <w:rFonts w:eastAsiaTheme="minorEastAsia"/>
                <w:lang w:val="en-US" w:eastAsia="zh-CN"/>
              </w:rPr>
            </w:pPr>
          </w:p>
        </w:tc>
        <w:tc>
          <w:tcPr>
            <w:tcW w:w="4151" w:type="dxa"/>
            <w:vAlign w:val="center"/>
          </w:tcPr>
          <w:p w14:paraId="220B9B5E" w14:textId="6C28D438" w:rsidR="00974847" w:rsidRDefault="00ED2C17" w:rsidP="00D22988">
            <w:pPr>
              <w:pStyle w:val="Text"/>
              <w:jc w:val="center"/>
              <w:rPr>
                <w:rFonts w:eastAsiaTheme="minorEastAsia"/>
                <w:lang w:val="en-US" w:eastAsia="zh-CN"/>
              </w:rPr>
            </w:pPr>
            <w:r w:rsidRPr="00F94B32">
              <w:rPr>
                <w:rFonts w:eastAsiaTheme="minorEastAsia"/>
                <w:position w:val="-14"/>
                <w:lang w:val="en-US" w:eastAsia="zh-CN"/>
              </w:rPr>
              <w:object w:dxaOrig="820" w:dyaOrig="400" w14:anchorId="25064A4F">
                <v:shape id="_x0000_i1147" type="#_x0000_t75" style="width:40.75pt;height:19.7pt" o:ole="">
                  <v:imagedata r:id="rId227" o:title=""/>
                </v:shape>
                <o:OLEObject Type="Embed" ProgID="Equation.DSMT4" ShapeID="_x0000_i1147" DrawAspect="Content" ObjectID="_1585073645" r:id="rId268"/>
              </w:object>
            </w:r>
            <w:r w:rsidR="00F94B32">
              <w:rPr>
                <w:rFonts w:eastAsiaTheme="minorEastAsia"/>
                <w:lang w:val="en-US" w:eastAsia="zh-CN"/>
              </w:rPr>
              <w:t xml:space="preserve"> = 420 Kbps</w:t>
            </w:r>
          </w:p>
        </w:tc>
      </w:tr>
      <w:tr w:rsidR="007242BB" w14:paraId="60A0D72B" w14:textId="77777777" w:rsidTr="00D22988">
        <w:trPr>
          <w:jc w:val="center"/>
        </w:trPr>
        <w:tc>
          <w:tcPr>
            <w:tcW w:w="4151" w:type="dxa"/>
            <w:vAlign w:val="center"/>
          </w:tcPr>
          <w:p w14:paraId="610D6F1A" w14:textId="04CB33D6" w:rsidR="007242BB" w:rsidRDefault="007242BB" w:rsidP="00D22988">
            <w:pPr>
              <w:pStyle w:val="Text"/>
              <w:jc w:val="center"/>
              <w:rPr>
                <w:rFonts w:eastAsiaTheme="minorEastAsia"/>
                <w:lang w:val="en-US" w:eastAsia="zh-CN"/>
              </w:rPr>
            </w:pPr>
            <w:r>
              <w:rPr>
                <w:rFonts w:eastAsiaTheme="minorEastAsia"/>
                <w:lang w:val="en-US" w:eastAsia="zh-CN"/>
              </w:rPr>
              <w:t>Packet arriving rate of BE</w:t>
            </w:r>
          </w:p>
        </w:tc>
        <w:tc>
          <w:tcPr>
            <w:tcW w:w="4151" w:type="dxa"/>
            <w:vAlign w:val="center"/>
          </w:tcPr>
          <w:p w14:paraId="5B6C3101" w14:textId="6CCB7986" w:rsidR="007242BB" w:rsidRDefault="00ED2C17" w:rsidP="00D22988">
            <w:pPr>
              <w:pStyle w:val="Text"/>
              <w:jc w:val="center"/>
              <w:rPr>
                <w:rFonts w:eastAsiaTheme="minorEastAsia"/>
                <w:lang w:val="en-US" w:eastAsia="zh-CN"/>
              </w:rPr>
            </w:pPr>
            <w:r w:rsidRPr="00F94B32">
              <w:rPr>
                <w:rFonts w:eastAsiaTheme="minorEastAsia"/>
                <w:position w:val="-14"/>
                <w:lang w:val="en-US" w:eastAsia="zh-CN"/>
              </w:rPr>
              <w:object w:dxaOrig="420" w:dyaOrig="400" w14:anchorId="6A9CD04E">
                <v:shape id="_x0000_i1148" type="#_x0000_t75" style="width:21.05pt;height:19.7pt" o:ole="">
                  <v:imagedata r:id="rId229" o:title=""/>
                </v:shape>
                <o:OLEObject Type="Embed" ProgID="Equation.DSMT4" ShapeID="_x0000_i1148" DrawAspect="Content" ObjectID="_1585073646" r:id="rId269"/>
              </w:object>
            </w:r>
            <w:r w:rsidR="00F94B32">
              <w:rPr>
                <w:rFonts w:eastAsiaTheme="minorEastAsia"/>
                <w:lang w:val="en-US" w:eastAsia="zh-CN"/>
              </w:rPr>
              <w:t xml:space="preserve"> = 500 Kbps</w:t>
            </w:r>
          </w:p>
        </w:tc>
      </w:tr>
    </w:tbl>
    <w:p w14:paraId="208B9F65" w14:textId="209B77B4" w:rsidR="00852C4C" w:rsidRDefault="00852C4C" w:rsidP="009B5C4F">
      <w:pPr>
        <w:pStyle w:val="Text"/>
        <w:rPr>
          <w:rFonts w:eastAsiaTheme="minorEastAsia"/>
          <w:lang w:val="en-US" w:eastAsia="zh-CN"/>
        </w:rPr>
      </w:pPr>
    </w:p>
    <w:p w14:paraId="074C0431" w14:textId="4BD996E5" w:rsidR="002C7E6F" w:rsidRDefault="002C7E6F" w:rsidP="009B5C4F">
      <w:pPr>
        <w:pStyle w:val="Text"/>
        <w:rPr>
          <w:rFonts w:eastAsiaTheme="minorEastAsia"/>
          <w:lang w:val="en-US" w:eastAsia="zh-CN"/>
        </w:rPr>
      </w:pPr>
      <w:r>
        <w:rPr>
          <w:rFonts w:eastAsiaTheme="minorEastAsia" w:hint="eastAsia"/>
          <w:lang w:val="en-US" w:eastAsia="zh-CN"/>
        </w:rPr>
        <w:t>A</w:t>
      </w:r>
      <w:r>
        <w:rPr>
          <w:rFonts w:eastAsiaTheme="minorEastAsia"/>
          <w:lang w:val="en-US" w:eastAsia="zh-CN"/>
        </w:rPr>
        <w:t>s mentioned in Section 5.3.2, the video packet size follows a truncated exponential distribution</w:t>
      </w:r>
      <w:r w:rsidR="009539B9">
        <w:rPr>
          <w:rFonts w:eastAsiaTheme="minorEastAsia"/>
          <w:lang w:val="en-US" w:eastAsia="zh-CN"/>
        </w:rPr>
        <w:t xml:space="preserve"> for states</w:t>
      </w:r>
      <w:r>
        <w:rPr>
          <w:rFonts w:eastAsiaTheme="minorEastAsia"/>
          <w:lang w:val="en-US" w:eastAsia="zh-CN"/>
        </w:rPr>
        <w:t xml:space="preserve"> </w:t>
      </w:r>
      <w:r w:rsidR="009539B9">
        <w:rPr>
          <w:rFonts w:eastAsiaTheme="minorEastAsia"/>
          <w:lang w:val="en-US" w:eastAsia="zh-CN"/>
        </w:rPr>
        <w:t>with</w:t>
      </w:r>
      <w:r>
        <w:rPr>
          <w:rFonts w:eastAsiaTheme="minorEastAsia"/>
          <w:lang w:val="en-US" w:eastAsia="zh-CN"/>
        </w:rPr>
        <w:t xml:space="preserve"> the</w:t>
      </w:r>
      <w:r w:rsidR="009539B9">
        <w:rPr>
          <w:rFonts w:eastAsiaTheme="minorEastAsia"/>
          <w:lang w:val="en-US" w:eastAsia="zh-CN"/>
        </w:rPr>
        <w:t xml:space="preserve"> mean of</w:t>
      </w:r>
      <w:r>
        <w:rPr>
          <w:rFonts w:eastAsiaTheme="minorEastAsia"/>
          <w:lang w:val="en-US" w:eastAsia="zh-CN"/>
        </w:rPr>
        <w:t xml:space="preserve"> duration</w:t>
      </w:r>
      <w:r w:rsidR="009539B9">
        <w:rPr>
          <w:rFonts w:eastAsiaTheme="minorEastAsia"/>
          <w:lang w:val="en-US" w:eastAsia="zh-CN"/>
        </w:rPr>
        <w:t xml:space="preserve"> to be 160 ms.</w:t>
      </w:r>
    </w:p>
    <w:p w14:paraId="5F3FB081" w14:textId="77777777" w:rsidR="00010824" w:rsidRDefault="00010824" w:rsidP="009B5C4F">
      <w:pPr>
        <w:pStyle w:val="Text"/>
        <w:rPr>
          <w:rFonts w:eastAsiaTheme="minorEastAsia"/>
          <w:lang w:val="en-US" w:eastAsia="zh-CN"/>
        </w:rPr>
      </w:pPr>
    </w:p>
    <w:p w14:paraId="0F24FD75" w14:textId="4EB8ABF1" w:rsidR="00881451" w:rsidRPr="00321CD8" w:rsidRDefault="001C5900" w:rsidP="009B5C4F">
      <w:pPr>
        <w:pStyle w:val="Text"/>
        <w:rPr>
          <w:lang w:val="en-US"/>
        </w:rPr>
      </w:pPr>
      <w:r>
        <w:rPr>
          <w:rFonts w:eastAsiaTheme="minorEastAsia" w:hint="eastAsia"/>
          <w:lang w:val="en-US" w:eastAsia="zh-CN"/>
        </w:rPr>
        <w:t>F</w:t>
      </w:r>
      <w:r>
        <w:rPr>
          <w:rFonts w:eastAsiaTheme="minorEastAsia"/>
          <w:lang w:val="en-US" w:eastAsia="zh-CN"/>
        </w:rPr>
        <w:t>or the system</w:t>
      </w:r>
      <w:r w:rsidR="008024C5">
        <w:rPr>
          <w:rFonts w:eastAsiaTheme="minorEastAsia"/>
          <w:lang w:val="en-US" w:eastAsia="zh-CN"/>
        </w:rPr>
        <w:t xml:space="preserve"> to be applied</w:t>
      </w:r>
      <w:r>
        <w:rPr>
          <w:rFonts w:eastAsiaTheme="minorEastAsia"/>
          <w:lang w:val="en-US" w:eastAsia="zh-CN"/>
        </w:rPr>
        <w:t xml:space="preserve"> </w:t>
      </w:r>
      <w:r w:rsidR="008024C5">
        <w:rPr>
          <w:rFonts w:eastAsiaTheme="minorEastAsia"/>
          <w:lang w:val="en-US" w:eastAsia="zh-CN"/>
        </w:rPr>
        <w:t>in real cases</w:t>
      </w:r>
      <w:r>
        <w:rPr>
          <w:rFonts w:eastAsiaTheme="minorEastAsia"/>
          <w:lang w:val="en-US" w:eastAsia="zh-CN"/>
        </w:rPr>
        <w:t xml:space="preserve">, there are two </w:t>
      </w:r>
      <w:r w:rsidR="008024C5">
        <w:rPr>
          <w:rFonts w:eastAsiaTheme="minorEastAsia"/>
          <w:lang w:val="en-US" w:eastAsia="zh-CN"/>
        </w:rPr>
        <w:t>factors</w:t>
      </w:r>
      <w:r>
        <w:rPr>
          <w:rFonts w:eastAsiaTheme="minorEastAsia"/>
          <w:lang w:val="en-US" w:eastAsia="zh-CN"/>
        </w:rPr>
        <w:t xml:space="preserve"> that can affect the network quality, namely the number of users and SNR. </w:t>
      </w:r>
      <w:r w:rsidR="0076616B">
        <w:rPr>
          <w:lang w:val="en-US"/>
        </w:rPr>
        <w:t xml:space="preserve">It is estimated in </w:t>
      </w:r>
      <w:r w:rsidR="00CB427F">
        <w:rPr>
          <w:lang w:val="en-US"/>
        </w:rPr>
        <w:fldChar w:fldCharType="begin">
          <w:fldData xml:space="preserve">PEVuZE5vdGU+PENpdGU+PEF1dGhvcj5aaG91PC9BdXRob3I+PFllYXI+MjAxMDwvWWVhcj48UmVj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</w:fldData>
        </w:fldChar>
      </w:r>
      <w:r w:rsidR="00CB427F">
        <w:rPr>
          <w:lang w:val="en-US"/>
        </w:rPr>
        <w:instrText xml:space="preserve"> ADDIN EN.CITE </w:instrText>
      </w:r>
      <w:r w:rsidR="00CB427F">
        <w:rPr>
          <w:lang w:val="en-US"/>
        </w:rPr>
        <w:fldChar w:fldCharType="begin">
          <w:fldData xml:space="preserve">PEVuZE5vdGU+PENpdGU+PEF1dGhvcj5aaG91PC9BdXRob3I+PFllYXI+MjAxMDwvWWVhcj48UmVj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</w:fldData>
        </w:fldChar>
      </w:r>
      <w:r w:rsidR="00CB427F">
        <w:rPr>
          <w:lang w:val="en-US"/>
        </w:rPr>
        <w:instrText xml:space="preserve"> ADDIN EN.CITE.DATA </w:instrText>
      </w:r>
      <w:r w:rsidR="00CB427F">
        <w:rPr>
          <w:lang w:val="en-US"/>
        </w:rPr>
      </w:r>
      <w:r w:rsidR="00CB427F">
        <w:rPr>
          <w:lang w:val="en-US"/>
        </w:rPr>
        <w:fldChar w:fldCharType="end"/>
      </w:r>
      <w:r w:rsidR="00CB427F">
        <w:rPr>
          <w:lang w:val="en-US"/>
        </w:rPr>
      </w:r>
      <w:r w:rsidR="00CB427F">
        <w:rPr>
          <w:lang w:val="en-US"/>
        </w:rPr>
        <w:fldChar w:fldCharType="separate"/>
      </w:r>
      <w:r w:rsidR="00CB427F">
        <w:rPr>
          <w:noProof/>
          <w:lang w:val="en-US"/>
        </w:rPr>
        <w:t>[12]</w:t>
      </w:r>
      <w:r w:rsidR="00CB427F">
        <w:rPr>
          <w:lang w:val="en-US"/>
        </w:rPr>
        <w:fldChar w:fldCharType="end"/>
      </w:r>
      <w:r w:rsidR="0076616B">
        <w:rPr>
          <w:lang w:val="en-US"/>
        </w:rPr>
        <w:t xml:space="preserve"> that the number of users for each subsystem tends to be less than 70, </w:t>
      </w:r>
      <w:r w:rsidR="00321CD8">
        <w:rPr>
          <w:lang w:val="en-US"/>
        </w:rPr>
        <w:t>and</w:t>
      </w:r>
      <w:r w:rsidR="0076616B">
        <w:rPr>
          <w:lang w:val="en-US"/>
        </w:rPr>
        <w:t xml:space="preserve"> the range of SNR to be considered </w:t>
      </w:r>
      <w:r w:rsidR="00321CD8">
        <w:rPr>
          <w:lang w:val="en-US"/>
        </w:rPr>
        <w:t>should be 5 ~ 30 dB.</w:t>
      </w:r>
      <w:r w:rsidR="00321CD8">
        <w:rPr>
          <w:rFonts w:hint="eastAsia"/>
          <w:lang w:val="en-US"/>
        </w:rPr>
        <w:t xml:space="preserve"> </w:t>
      </w:r>
      <w:r>
        <w:rPr>
          <w:rFonts w:eastAsiaTheme="minorEastAsia"/>
          <w:lang w:val="en-US" w:eastAsia="zh-CN"/>
        </w:rPr>
        <w:t xml:space="preserve">In the following parts, </w:t>
      </w:r>
      <w:r w:rsidR="001D746D">
        <w:rPr>
          <w:rFonts w:eastAsiaTheme="minorEastAsia"/>
          <w:lang w:val="en-US" w:eastAsia="zh-CN"/>
        </w:rPr>
        <w:t xml:space="preserve">they will be </w:t>
      </w:r>
      <w:r w:rsidR="00881451">
        <w:rPr>
          <w:rFonts w:eastAsiaTheme="minorEastAsia"/>
          <w:lang w:val="en-US" w:eastAsia="zh-CN"/>
        </w:rPr>
        <w:t>analyzed</w:t>
      </w:r>
      <w:r w:rsidR="001D746D">
        <w:rPr>
          <w:rFonts w:eastAsiaTheme="minorEastAsia"/>
          <w:lang w:val="en-US" w:eastAsia="zh-CN"/>
        </w:rPr>
        <w:t xml:space="preserve"> independently by fixing one and varying the other.</w:t>
      </w:r>
      <w:r w:rsidR="00951A69">
        <w:rPr>
          <w:rFonts w:eastAsiaTheme="minorEastAsia"/>
          <w:lang w:val="en-US" w:eastAsia="zh-CN"/>
        </w:rPr>
        <w:t xml:space="preserve"> The network quality </w:t>
      </w:r>
      <w:r w:rsidR="00EC5A1B">
        <w:rPr>
          <w:rFonts w:eastAsiaTheme="minorEastAsia"/>
          <w:lang w:val="en-US" w:eastAsia="zh-CN"/>
        </w:rPr>
        <w:t>can be</w:t>
      </w:r>
      <w:r w:rsidR="00951A69">
        <w:rPr>
          <w:rFonts w:eastAsiaTheme="minorEastAsia"/>
          <w:lang w:val="en-US" w:eastAsia="zh-CN"/>
        </w:rPr>
        <w:t xml:space="preserve"> </w:t>
      </w:r>
      <w:r w:rsidR="00EC5A1B">
        <w:rPr>
          <w:rFonts w:eastAsiaTheme="minorEastAsia"/>
          <w:lang w:val="en-US" w:eastAsia="zh-CN"/>
        </w:rPr>
        <w:t>revealed</w:t>
      </w:r>
      <w:r w:rsidR="00951A69">
        <w:rPr>
          <w:rFonts w:eastAsiaTheme="minorEastAsia"/>
          <w:lang w:val="en-US" w:eastAsia="zh-CN"/>
        </w:rPr>
        <w:t xml:space="preserve"> by throughput</w:t>
      </w:r>
      <w:r w:rsidR="00EB17AD">
        <w:rPr>
          <w:rFonts w:eastAsiaTheme="minorEastAsia"/>
          <w:lang w:val="en-US" w:eastAsia="zh-CN"/>
        </w:rPr>
        <w:t>,</w:t>
      </w:r>
      <w:r w:rsidR="00EC5A1B">
        <w:rPr>
          <w:rFonts w:eastAsiaTheme="minorEastAsia"/>
          <w:lang w:val="en-US" w:eastAsia="zh-CN"/>
        </w:rPr>
        <w:t xml:space="preserve"> </w:t>
      </w:r>
      <w:r w:rsidR="00951A69">
        <w:rPr>
          <w:rFonts w:eastAsiaTheme="minorEastAsia"/>
          <w:lang w:val="en-US" w:eastAsia="zh-CN"/>
        </w:rPr>
        <w:t>packet delay</w:t>
      </w:r>
      <w:r w:rsidR="00EC5A1B">
        <w:rPr>
          <w:rFonts w:eastAsiaTheme="minorEastAsia"/>
          <w:lang w:val="en-US" w:eastAsia="zh-CN"/>
        </w:rPr>
        <w:t xml:space="preserve">, packet loss rate, </w:t>
      </w:r>
      <w:r w:rsidR="00EB17AD">
        <w:rPr>
          <w:rFonts w:eastAsiaTheme="minorEastAsia"/>
          <w:lang w:val="en-US" w:eastAsia="zh-CN"/>
        </w:rPr>
        <w:t xml:space="preserve">and </w:t>
      </w:r>
      <w:r w:rsidR="00EC5A1B">
        <w:rPr>
          <w:rFonts w:eastAsiaTheme="minorEastAsia"/>
          <w:lang w:val="en-US" w:eastAsia="zh-CN"/>
        </w:rPr>
        <w:t>outage probability</w:t>
      </w:r>
      <w:r w:rsidR="00951A69">
        <w:rPr>
          <w:rFonts w:eastAsiaTheme="minorEastAsia"/>
          <w:lang w:val="en-US" w:eastAsia="zh-CN"/>
        </w:rPr>
        <w:t xml:space="preserve"> of different services</w:t>
      </w:r>
      <w:r w:rsidR="00EC5A1B">
        <w:rPr>
          <w:rFonts w:eastAsiaTheme="minorEastAsia"/>
          <w:lang w:val="en-US" w:eastAsia="zh-CN"/>
        </w:rPr>
        <w:t>.</w:t>
      </w:r>
    </w:p>
    <w:p w14:paraId="3E0770D2" w14:textId="0B3332A3" w:rsidR="00021261" w:rsidRDefault="00F22BC4" w:rsidP="00EC5A1B">
      <w:pPr>
        <w:pStyle w:val="Subtitle3"/>
        <w:numPr>
          <w:ilvl w:val="2"/>
          <w:numId w:val="7"/>
        </w:numPr>
      </w:pPr>
      <w:r>
        <w:t>Overall throughput</w:t>
      </w:r>
    </w:p>
    <w:p w14:paraId="43C8A319" w14:textId="77777777" w:rsidR="001339F6" w:rsidRDefault="00722868" w:rsidP="00AD4655">
      <w:pPr>
        <w:pStyle w:val="Text"/>
        <w:rPr>
          <w:lang w:val="en-US"/>
        </w:rPr>
      </w:pPr>
      <w:r>
        <w:rPr>
          <w:lang w:val="en-US"/>
        </w:rPr>
        <w:t xml:space="preserve">Figure indicates the </w:t>
      </w:r>
      <w:r w:rsidR="00AD4655">
        <w:rPr>
          <w:lang w:val="en-US"/>
        </w:rPr>
        <w:t xml:space="preserve">influence of the user quantity on the throughput of cross-layer systems with different weight design. In this case, </w:t>
      </w:r>
      <w:r>
        <w:rPr>
          <w:lang w:val="en-US"/>
        </w:rPr>
        <w:t xml:space="preserve">the SNR is set to 20 dB and the number of users </w:t>
      </w:r>
      <w:r w:rsidR="00AD4655">
        <w:rPr>
          <w:lang w:val="en-US"/>
        </w:rPr>
        <w:t>varies</w:t>
      </w:r>
      <w:r>
        <w:rPr>
          <w:lang w:val="en-US"/>
        </w:rPr>
        <w:t xml:space="preserve"> from 8 to 72.</w:t>
      </w:r>
    </w:p>
    <w:p w14:paraId="7A0D4769" w14:textId="3B74F657" w:rsidR="00321CD8" w:rsidRDefault="001339F6" w:rsidP="00AD4655">
      <w:pPr>
        <w:pStyle w:val="Text"/>
        <w:rPr>
          <w:lang w:val="en-US"/>
        </w:rPr>
      </w:pPr>
      <w:r>
        <w:rPr>
          <w:noProof/>
          <w:lang w:val="en-US"/>
        </w:rPr>
        <w:lastRenderedPageBreak/>
        <w:drawing>
          <wp:inline distT="0" distB="0" distL="0" distR="0" wp14:anchorId="52B9BBA8" wp14:editId="3347C363">
            <wp:extent cx="5279390" cy="395922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111B42DF" w14:textId="7DF0B2BD" w:rsidR="005466BB" w:rsidRDefault="005466BB" w:rsidP="005466BB">
      <w:pPr>
        <w:pStyle w:val="Text"/>
        <w:jc w:val="center"/>
        <w:rPr>
          <w:lang w:val="en-US"/>
        </w:rPr>
      </w:pPr>
      <w:r>
        <w:rPr>
          <w:rFonts w:hint="eastAsia"/>
          <w:lang w:val="en-US"/>
        </w:rPr>
        <w:t>I</w:t>
      </w:r>
      <w:r>
        <w:rPr>
          <w:lang w:val="en-US"/>
        </w:rPr>
        <w:t>mpact of user number on throughput when SNR = 20 dB</w:t>
      </w:r>
    </w:p>
    <w:p w14:paraId="5D2A9C75" w14:textId="46C11025" w:rsidR="001339F6" w:rsidRDefault="001339F6" w:rsidP="00AD4655">
      <w:pPr>
        <w:pStyle w:val="Text"/>
        <w:rPr>
          <w:lang w:val="en-US"/>
        </w:rPr>
      </w:pPr>
    </w:p>
    <w:p w14:paraId="7C64B92A" w14:textId="05A235C9" w:rsidR="00E16672" w:rsidRDefault="001339F6" w:rsidP="00AD4655">
      <w:pPr>
        <w:pStyle w:val="Text"/>
        <w:rPr>
          <w:lang w:val="en-US"/>
        </w:rPr>
      </w:pPr>
      <w:r>
        <w:rPr>
          <w:rFonts w:hint="eastAsia"/>
          <w:lang w:val="en-US"/>
        </w:rPr>
        <w:t>I</w:t>
      </w:r>
      <w:r>
        <w:rPr>
          <w:lang w:val="en-US"/>
        </w:rPr>
        <w:t xml:space="preserve">t can be seen that when the user amount is less than or equal to 16, the system </w:t>
      </w:r>
      <w:r w:rsidR="001939FB">
        <w:rPr>
          <w:lang w:val="en-US"/>
        </w:rPr>
        <w:t xml:space="preserve">has enough resource for data transmission of all users. </w:t>
      </w:r>
      <w:r w:rsidR="001939FB">
        <w:rPr>
          <w:rFonts w:hint="eastAsia"/>
          <w:lang w:val="en-US"/>
        </w:rPr>
        <w:t>T</w:t>
      </w:r>
      <w:r w:rsidR="001939FB">
        <w:rPr>
          <w:lang w:val="en-US"/>
        </w:rPr>
        <w:t xml:space="preserve">herefore, </w:t>
      </w:r>
      <w:r>
        <w:rPr>
          <w:lang w:val="en-US"/>
        </w:rPr>
        <w:t xml:space="preserve">throughput </w:t>
      </w:r>
      <w:r w:rsidR="005679E6">
        <w:rPr>
          <w:lang w:val="en-US"/>
        </w:rPr>
        <w:t>is</w:t>
      </w:r>
      <w:r w:rsidR="00505069">
        <w:rPr>
          <w:lang w:val="en-US"/>
        </w:rPr>
        <w:t xml:space="preserve"> nearly</w:t>
      </w:r>
      <w:r w:rsidR="00505069">
        <w:rPr>
          <w:rFonts w:eastAsiaTheme="minorEastAsia"/>
          <w:lang w:val="en-US" w:eastAsia="zh-CN"/>
        </w:rPr>
        <w:t xml:space="preserve"> the same for M-LWDF and PD scheduling </w:t>
      </w:r>
      <w:r w:rsidR="001939FB">
        <w:rPr>
          <w:lang w:val="en-US"/>
        </w:rPr>
        <w:t>which approach the maximum possible value</w:t>
      </w:r>
      <w:r w:rsidR="00505069">
        <w:rPr>
          <w:lang w:val="en-US"/>
        </w:rPr>
        <w:t xml:space="preserve">. </w:t>
      </w:r>
      <w:r w:rsidR="005679E6">
        <w:rPr>
          <w:lang w:val="en-US"/>
        </w:rPr>
        <w:t xml:space="preserve">For the system serving </w:t>
      </w:r>
      <w:r w:rsidR="00FF4BDD">
        <w:rPr>
          <w:lang w:val="en-US"/>
        </w:rPr>
        <w:t>a large number of users (</w:t>
      </w:r>
      <m:oMath>
        <m:r>
          <w:rPr>
            <w:rFonts w:ascii="Cambria Math" w:hAnsi="Cambria Math"/>
            <w:lang w:val="en-US"/>
          </w:rPr>
          <m:t>K=24 ~ 72</m:t>
        </m:r>
      </m:oMath>
      <w:r w:rsidR="00FF4BDD">
        <w:rPr>
          <w:rFonts w:hint="eastAsia"/>
          <w:lang w:val="en-US"/>
        </w:rPr>
        <w:t>)</w:t>
      </w:r>
      <w:r w:rsidR="00FF4BDD">
        <w:rPr>
          <w:lang w:val="en-US"/>
        </w:rPr>
        <w:t xml:space="preserve">, PD proves its </w:t>
      </w:r>
      <w:r w:rsidR="00D66168">
        <w:rPr>
          <w:lang w:val="en-US"/>
        </w:rPr>
        <w:t>adaptive</w:t>
      </w:r>
      <w:r w:rsidR="00FF4BDD">
        <w:rPr>
          <w:lang w:val="en-US"/>
        </w:rPr>
        <w:t xml:space="preserve"> resource management capacity with relatively low complexity, as discussed in Section 5.3.2. </w:t>
      </w:r>
      <w:r w:rsidR="00D66168">
        <w:rPr>
          <w:lang w:val="en-US"/>
        </w:rPr>
        <w:t xml:space="preserve">It is due to the fact that with the </w:t>
      </w:r>
      <w:r w:rsidR="005D2FB3">
        <w:rPr>
          <w:lang w:val="en-US"/>
        </w:rPr>
        <w:t>growth</w:t>
      </w:r>
      <w:r w:rsidR="00D66168">
        <w:rPr>
          <w:lang w:val="en-US"/>
        </w:rPr>
        <w:t xml:space="preserve"> of user amount, the diversity of packet is </w:t>
      </w:r>
      <w:r w:rsidR="005D2FB3">
        <w:rPr>
          <w:lang w:val="en-US"/>
        </w:rPr>
        <w:t>increased, leading to more freedom in resource allocation</w:t>
      </w:r>
      <w:r w:rsidR="00ED676B">
        <w:rPr>
          <w:lang w:val="en-US"/>
        </w:rPr>
        <w:t xml:space="preserve"> and thus </w:t>
      </w:r>
      <w:r w:rsidR="006163C7">
        <w:rPr>
          <w:lang w:val="en-US"/>
        </w:rPr>
        <w:t xml:space="preserve">enhanced </w:t>
      </w:r>
      <w:r w:rsidR="00ED676B">
        <w:rPr>
          <w:lang w:val="en-US"/>
        </w:rPr>
        <w:t>multiuser diversity</w:t>
      </w:r>
      <w:r w:rsidR="005D2FB3">
        <w:rPr>
          <w:lang w:val="en-US"/>
        </w:rPr>
        <w:t xml:space="preserve">. Nevertheless, </w:t>
      </w:r>
      <w:r w:rsidR="00E60F5E">
        <w:rPr>
          <w:lang w:val="en-US"/>
        </w:rPr>
        <w:t xml:space="preserve">when the user number </w:t>
      </w:r>
      <w:r w:rsidR="00A94781">
        <w:rPr>
          <w:lang w:val="en-US"/>
        </w:rPr>
        <w:t xml:space="preserve">is </w:t>
      </w:r>
      <w:r w:rsidR="00E60F5E">
        <w:rPr>
          <w:lang w:val="en-US"/>
        </w:rPr>
        <w:t>large,</w:t>
      </w:r>
      <w:r w:rsidR="00E60F5E">
        <w:rPr>
          <w:rFonts w:hint="eastAsia"/>
          <w:lang w:val="en-US"/>
        </w:rPr>
        <w:t xml:space="preserve"> </w:t>
      </w:r>
      <w:r w:rsidR="006163C7">
        <w:rPr>
          <w:lang w:val="en-US"/>
        </w:rPr>
        <w:t xml:space="preserve">the degree of weight difference among packets is </w:t>
      </w:r>
      <w:r w:rsidR="00034C39">
        <w:rPr>
          <w:lang w:val="en-US"/>
        </w:rPr>
        <w:t>raised</w:t>
      </w:r>
      <w:r w:rsidR="006163C7">
        <w:rPr>
          <w:lang w:val="en-US"/>
        </w:rPr>
        <w:t xml:space="preserve"> when the user number increases</w:t>
      </w:r>
      <w:r w:rsidR="00E90EE7">
        <w:rPr>
          <w:lang w:val="en-US"/>
        </w:rPr>
        <w:t>.</w:t>
      </w:r>
      <w:r w:rsidR="006163C7">
        <w:rPr>
          <w:lang w:val="en-US"/>
        </w:rPr>
        <w:t xml:space="preserve"> </w:t>
      </w:r>
      <w:r w:rsidR="0064221E">
        <w:rPr>
          <w:lang w:val="en-US"/>
        </w:rPr>
        <w:t xml:space="preserve">Therefore, </w:t>
      </w:r>
      <w:r w:rsidR="006163C7">
        <w:rPr>
          <w:lang w:val="en-US"/>
        </w:rPr>
        <w:t xml:space="preserve">the growing speed of throughput </w:t>
      </w:r>
      <w:r w:rsidR="00E90EE7">
        <w:rPr>
          <w:lang w:val="en-US"/>
        </w:rPr>
        <w:t xml:space="preserve">that can be reflected by the derivative of the curve slows down when the user amount is large. </w:t>
      </w:r>
      <w:r w:rsidR="00E64EAA">
        <w:rPr>
          <w:lang w:val="en-US"/>
        </w:rPr>
        <w:t>Compared with PD,</w:t>
      </w:r>
      <w:r w:rsidR="00E64EAA">
        <w:rPr>
          <w:rFonts w:hint="eastAsia"/>
          <w:lang w:val="en-US"/>
        </w:rPr>
        <w:t xml:space="preserve"> </w:t>
      </w:r>
      <w:r w:rsidR="00E64EAA">
        <w:rPr>
          <w:lang w:val="en-US"/>
        </w:rPr>
        <w:t xml:space="preserve">the influence of this phenomenon is more severe on queue-based M-LWDF, which </w:t>
      </w:r>
      <w:r w:rsidR="000F20F4">
        <w:rPr>
          <w:lang w:val="en-US"/>
        </w:rPr>
        <w:t xml:space="preserve">determines the transmission sequence by </w:t>
      </w:r>
      <w:r w:rsidR="0064221E">
        <w:rPr>
          <w:lang w:val="en-US"/>
        </w:rPr>
        <w:t xml:space="preserve">weight of HoL packet in each queue. As a consequence, the </w:t>
      </w:r>
      <w:r w:rsidR="00A37377">
        <w:rPr>
          <w:lang w:val="en-US"/>
        </w:rPr>
        <w:t>boost of multiuser diversity on the throughput of M-LWDF is less than that of PD.</w:t>
      </w:r>
      <w:r w:rsidR="00E16672">
        <w:rPr>
          <w:rFonts w:hint="eastAsia"/>
          <w:lang w:val="en-US"/>
        </w:rPr>
        <w:t xml:space="preserve"> </w:t>
      </w:r>
      <w:r w:rsidR="00E16672">
        <w:rPr>
          <w:lang w:val="en-US"/>
        </w:rPr>
        <w:t>When the user amount is large, PD outperforms M-LWDF in system throughput.</w:t>
      </w:r>
    </w:p>
    <w:p w14:paraId="0A628202" w14:textId="2BD38133" w:rsidR="00E16672" w:rsidRDefault="00E16672" w:rsidP="00AD4655">
      <w:pPr>
        <w:pStyle w:val="Text"/>
        <w:rPr>
          <w:lang w:val="en-US"/>
        </w:rPr>
      </w:pPr>
    </w:p>
    <w:p w14:paraId="5479E532" w14:textId="34871DAE" w:rsidR="00E16672" w:rsidRDefault="00E16672" w:rsidP="00AD4655">
      <w:pPr>
        <w:pStyle w:val="Text"/>
        <w:rPr>
          <w:lang w:val="en-US"/>
        </w:rPr>
      </w:pPr>
      <w:r>
        <w:rPr>
          <w:rFonts w:hint="eastAsia"/>
          <w:lang w:val="en-US"/>
        </w:rPr>
        <w:t>T</w:t>
      </w:r>
      <w:r>
        <w:rPr>
          <w:lang w:val="en-US"/>
        </w:rPr>
        <w:t xml:space="preserve">o </w:t>
      </w:r>
      <w:r w:rsidR="002F5304">
        <w:rPr>
          <w:lang w:val="en-US"/>
        </w:rPr>
        <w:t>compare</w:t>
      </w:r>
      <w:r>
        <w:rPr>
          <w:lang w:val="en-US"/>
        </w:rPr>
        <w:t xml:space="preserve"> the performance</w:t>
      </w:r>
      <w:r w:rsidR="002F5304">
        <w:rPr>
          <w:lang w:val="en-US"/>
        </w:rPr>
        <w:t>s of PD and M-LWDF</w:t>
      </w:r>
      <w:r>
        <w:rPr>
          <w:lang w:val="en-US"/>
        </w:rPr>
        <w:t xml:space="preserve"> in </w:t>
      </w:r>
      <w:r w:rsidR="002F5304">
        <w:rPr>
          <w:lang w:val="en-US"/>
        </w:rPr>
        <w:t>another</w:t>
      </w:r>
      <w:r>
        <w:rPr>
          <w:lang w:val="en-US"/>
        </w:rPr>
        <w:t xml:space="preserve"> dimension, the throughput variation over </w:t>
      </w:r>
      <w:r w:rsidR="002F5304">
        <w:rPr>
          <w:lang w:val="en-US"/>
        </w:rPr>
        <w:t xml:space="preserve">changing SNR is examined as well. In the simulation, it is assumed that </w:t>
      </w:r>
      <w:r w:rsidR="00C37A68">
        <w:rPr>
          <w:lang w:val="en-US"/>
        </w:rPr>
        <w:t>the system is shared by 32 users with SNR in 5 – 30 dB.</w:t>
      </w:r>
    </w:p>
    <w:p w14:paraId="3E8A60C5" w14:textId="5DAF471F" w:rsidR="00C37A68" w:rsidRDefault="00C37A68" w:rsidP="00AD4655">
      <w:pPr>
        <w:pStyle w:val="Text"/>
        <w:rPr>
          <w:lang w:val="en-US"/>
        </w:rPr>
      </w:pPr>
    </w:p>
    <w:p w14:paraId="28485D22" w14:textId="64B9BE3A" w:rsidR="00C37A68" w:rsidRDefault="00C37A68" w:rsidP="00AD4655">
      <w:pPr>
        <w:pStyle w:val="Text"/>
        <w:rPr>
          <w:lang w:val="en-US"/>
        </w:rPr>
      </w:pPr>
      <w:r>
        <w:rPr>
          <w:noProof/>
          <w:lang w:val="en-US"/>
        </w:rPr>
        <w:drawing>
          <wp:inline distT="0" distB="0" distL="0" distR="0" wp14:anchorId="6CF049AD" wp14:editId="47E4057C">
            <wp:extent cx="5278120" cy="3958273"/>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278120" cy="3958273"/>
                    </a:xfrm>
                    <a:prstGeom prst="rect">
                      <a:avLst/>
                    </a:prstGeom>
                    <a:noFill/>
                    <a:ln>
                      <a:noFill/>
                    </a:ln>
                  </pic:spPr>
                </pic:pic>
              </a:graphicData>
            </a:graphic>
          </wp:inline>
        </w:drawing>
      </w:r>
    </w:p>
    <w:p w14:paraId="44C3B699" w14:textId="3C374B23" w:rsidR="005466BB" w:rsidRDefault="005466BB" w:rsidP="005466BB">
      <w:pPr>
        <w:pStyle w:val="Text"/>
        <w:jc w:val="center"/>
        <w:rPr>
          <w:lang w:val="en-US"/>
        </w:rPr>
      </w:pPr>
      <w:r>
        <w:rPr>
          <w:rFonts w:hint="eastAsia"/>
          <w:lang w:val="en-US"/>
        </w:rPr>
        <w:t>I</w:t>
      </w:r>
      <w:r>
        <w:rPr>
          <w:lang w:val="en-US"/>
        </w:rPr>
        <w:t>mpact of SNR on throughput when user number = 32</w:t>
      </w:r>
    </w:p>
    <w:p w14:paraId="0F8FE735" w14:textId="77777777" w:rsidR="005466BB" w:rsidRDefault="005466BB" w:rsidP="00AD4655">
      <w:pPr>
        <w:pStyle w:val="Text"/>
        <w:rPr>
          <w:lang w:val="en-US"/>
        </w:rPr>
      </w:pPr>
    </w:p>
    <w:p w14:paraId="2308CBC3" w14:textId="346E0B28" w:rsidR="00C37A68" w:rsidRDefault="00C87E49" w:rsidP="00AD4655">
      <w:pPr>
        <w:pStyle w:val="Text"/>
        <w:rPr>
          <w:lang w:val="en-US"/>
        </w:rPr>
      </w:pPr>
      <w:r>
        <w:rPr>
          <w:lang w:val="en-US"/>
        </w:rPr>
        <w:t>Figure reveals</w:t>
      </w:r>
      <w:r w:rsidR="00C37A68">
        <w:rPr>
          <w:lang w:val="en-US"/>
        </w:rPr>
        <w:t xml:space="preserve"> that when SNR is less than 25 dB, the throughput </w:t>
      </w:r>
      <w:r w:rsidR="00A977E2">
        <w:rPr>
          <w:lang w:val="en-US"/>
        </w:rPr>
        <w:t>of PD is greater than that of M-LWDF</w:t>
      </w:r>
      <w:r w:rsidR="00A42717">
        <w:rPr>
          <w:lang w:val="en-US"/>
        </w:rPr>
        <w:t xml:space="preserve">, which is especially suitable for low SNR cases where </w:t>
      </w:r>
      <w:r w:rsidR="00A977E2">
        <w:rPr>
          <w:lang w:val="en-US"/>
        </w:rPr>
        <w:t>the available resource is insufficient to transmit all packets</w:t>
      </w:r>
      <w:r w:rsidR="00A42717">
        <w:rPr>
          <w:lang w:val="en-US"/>
        </w:rPr>
        <w:t xml:space="preserve">. On the other hand, the importance of scheduling strategies is reduced when there </w:t>
      </w:r>
      <w:r w:rsidR="00817B83">
        <w:rPr>
          <w:lang w:val="en-US"/>
        </w:rPr>
        <w:t>is</w:t>
      </w:r>
      <w:r w:rsidR="00A42717">
        <w:rPr>
          <w:lang w:val="en-US"/>
        </w:rPr>
        <w:t xml:space="preserve"> enough capacity for data traffic, as suggested by </w:t>
      </w:r>
      <m:oMath>
        <m:r>
          <w:rPr>
            <w:rFonts w:ascii="Cambria Math" w:hAnsi="Cambria Math"/>
            <w:lang w:val="en-US"/>
          </w:rPr>
          <m:t>SNR=25 ~ 30</m:t>
        </m:r>
      </m:oMath>
      <w:r w:rsidR="00817B83">
        <w:rPr>
          <w:rFonts w:hint="eastAsia"/>
          <w:lang w:val="en-US"/>
        </w:rPr>
        <w:t xml:space="preserve"> </w:t>
      </w:r>
      <w:r w:rsidR="00817B83">
        <w:rPr>
          <w:lang w:val="en-US"/>
        </w:rPr>
        <w:t>dB</w:t>
      </w:r>
      <w:r w:rsidR="00817B83">
        <w:rPr>
          <w:rFonts w:hint="eastAsia"/>
          <w:lang w:val="en-US"/>
        </w:rPr>
        <w:t xml:space="preserve"> </w:t>
      </w:r>
      <w:r w:rsidR="00817B83">
        <w:rPr>
          <w:lang w:val="en-US"/>
        </w:rPr>
        <w:t xml:space="preserve">situations. According to the statistics, it can be calculated that at a typical case where </w:t>
      </w:r>
      <m:oMath>
        <m:r>
          <w:rPr>
            <w:rFonts w:ascii="Cambria Math" w:hAnsi="Cambria Math"/>
            <w:lang w:val="en-US"/>
          </w:rPr>
          <m:t>SNR=15</m:t>
        </m:r>
      </m:oMath>
      <w:r w:rsidR="00817B83">
        <w:rPr>
          <w:lang w:val="en-US"/>
        </w:rPr>
        <w:t xml:space="preserve"> dB, the bandwidth efficiency of PD is </w:t>
      </w:r>
      <w:r>
        <w:rPr>
          <w:lang w:val="en-US"/>
        </w:rPr>
        <w:t>24.7% higher than that of M-LWDF.</w:t>
      </w:r>
    </w:p>
    <w:p w14:paraId="6EC9B227" w14:textId="4AC46F0A" w:rsidR="00C87E49" w:rsidRDefault="00C87E49" w:rsidP="00AD4655">
      <w:pPr>
        <w:pStyle w:val="Text"/>
        <w:rPr>
          <w:lang w:val="en-US"/>
        </w:rPr>
      </w:pPr>
    </w:p>
    <w:p w14:paraId="6CE4A99F" w14:textId="33F3652F" w:rsidR="00C87E49" w:rsidRDefault="00C47BC9" w:rsidP="00C47BC9">
      <w:pPr>
        <w:pStyle w:val="2"/>
        <w:numPr>
          <w:ilvl w:val="2"/>
          <w:numId w:val="7"/>
        </w:numPr>
        <w:rPr>
          <w:lang w:val="en-US"/>
        </w:rPr>
      </w:pPr>
      <w:r>
        <w:rPr>
          <w:lang w:val="en-US"/>
        </w:rPr>
        <w:t>Packet Delay</w:t>
      </w:r>
    </w:p>
    <w:p w14:paraId="7FCB43C2" w14:textId="65E32E80" w:rsidR="00C47BC9" w:rsidRDefault="00AB0515" w:rsidP="00C47BC9">
      <w:pPr>
        <w:pStyle w:val="Text"/>
        <w:rPr>
          <w:lang w:val="en-US"/>
        </w:rPr>
      </w:pPr>
      <w:r>
        <w:rPr>
          <w:lang w:val="en-US"/>
        </w:rPr>
        <w:t xml:space="preserve">The delay of </w:t>
      </w:r>
      <w:r w:rsidR="00836DF4">
        <w:rPr>
          <w:lang w:val="en-US"/>
        </w:rPr>
        <w:t>voice and video packets will be presented and discussed in this part. BE packet</w:t>
      </w:r>
      <w:r w:rsidR="0062166C">
        <w:rPr>
          <w:lang w:val="en-US"/>
        </w:rPr>
        <w:t>s</w:t>
      </w:r>
      <w:r w:rsidR="00836DF4">
        <w:rPr>
          <w:lang w:val="en-US"/>
        </w:rPr>
        <w:t xml:space="preserve"> </w:t>
      </w:r>
      <w:r w:rsidR="0062166C">
        <w:rPr>
          <w:lang w:val="en-US"/>
        </w:rPr>
        <w:t>are</w:t>
      </w:r>
      <w:r w:rsidR="00836DF4">
        <w:rPr>
          <w:lang w:val="en-US"/>
        </w:rPr>
        <w:t xml:space="preserve"> not considered because there is</w:t>
      </w:r>
      <w:r w:rsidR="00836DF4" w:rsidRPr="00836DF4">
        <w:rPr>
          <w:lang w:val="en-US"/>
        </w:rPr>
        <w:t xml:space="preserve"> </w:t>
      </w:r>
      <w:r w:rsidR="00836DF4">
        <w:rPr>
          <w:lang w:val="en-US"/>
        </w:rPr>
        <w:t>no delay requirement</w:t>
      </w:r>
      <w:r w:rsidR="0062166C">
        <w:rPr>
          <w:lang w:val="en-US"/>
        </w:rPr>
        <w:t xml:space="preserve"> on them</w:t>
      </w:r>
      <w:r w:rsidR="00CD50B6">
        <w:rPr>
          <w:lang w:val="en-US"/>
        </w:rPr>
        <w:t>.</w:t>
      </w:r>
    </w:p>
    <w:p w14:paraId="192C7E50" w14:textId="40D1D18F" w:rsidR="00CD50B6" w:rsidRDefault="00CD50B6" w:rsidP="00CD50B6">
      <w:pPr>
        <w:pStyle w:val="Subtitle3"/>
        <w:numPr>
          <w:ilvl w:val="3"/>
          <w:numId w:val="7"/>
        </w:numPr>
      </w:pPr>
      <w:r>
        <w:t>Voice Packet Delay</w:t>
      </w:r>
    </w:p>
    <w:p w14:paraId="4C6131B7" w14:textId="73EA2926" w:rsidR="00CD50B6" w:rsidRPr="00CD50B6" w:rsidRDefault="00CD50B6" w:rsidP="00CD50B6">
      <w:pPr>
        <w:pStyle w:val="Text"/>
        <w:rPr>
          <w:lang w:val="en-US"/>
        </w:rPr>
      </w:pPr>
      <w:r>
        <w:rPr>
          <w:rFonts w:hint="eastAsia"/>
          <w:lang w:val="en-US"/>
        </w:rPr>
        <w:t>V</w:t>
      </w:r>
      <w:r>
        <w:rPr>
          <w:lang w:val="en-US"/>
        </w:rPr>
        <w:t xml:space="preserve">oice </w:t>
      </w:r>
      <w:r w:rsidR="00B73DA1">
        <w:rPr>
          <w:lang w:val="en-US"/>
        </w:rPr>
        <w:t>traffic</w:t>
      </w:r>
      <w:r>
        <w:rPr>
          <w:lang w:val="en-US"/>
        </w:rPr>
        <w:t xml:space="preserve"> is regard as </w:t>
      </w:r>
      <w:r w:rsidR="00B73DA1">
        <w:rPr>
          <w:lang w:val="en-US"/>
        </w:rPr>
        <w:t>the one with highest priority. For different user set, the average voice packet delay is shown by Figure.</w:t>
      </w:r>
      <w:r w:rsidR="003B0DDE">
        <w:rPr>
          <w:lang w:val="en-US"/>
        </w:rPr>
        <w:t xml:space="preserve"> It is assumed that the SNR is set </w:t>
      </w:r>
      <w:r w:rsidR="003B0DDE">
        <w:rPr>
          <w:lang w:val="en-US"/>
        </w:rPr>
        <w:lastRenderedPageBreak/>
        <w:t>to 20 dB.</w:t>
      </w:r>
    </w:p>
    <w:p w14:paraId="02F15B48" w14:textId="7910AF63" w:rsidR="00CD50B6" w:rsidRDefault="00CD50B6" w:rsidP="00CD50B6">
      <w:pPr>
        <w:pStyle w:val="Text"/>
        <w:rPr>
          <w:lang w:val="en-US"/>
        </w:rPr>
      </w:pPr>
      <w:r>
        <w:rPr>
          <w:noProof/>
          <w:lang w:val="en-US"/>
        </w:rPr>
        <w:drawing>
          <wp:inline distT="0" distB="0" distL="0" distR="0" wp14:anchorId="0BAA875A" wp14:editId="6C21C95D">
            <wp:extent cx="5279390" cy="395922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10257469" w14:textId="5C6245F6" w:rsidR="0062166C" w:rsidRDefault="0062166C" w:rsidP="0062166C">
      <w:pPr>
        <w:pStyle w:val="Text"/>
        <w:jc w:val="center"/>
        <w:rPr>
          <w:lang w:val="en-US"/>
        </w:rPr>
      </w:pPr>
      <w:r w:rsidRPr="0062166C">
        <w:rPr>
          <w:lang w:val="en-US"/>
        </w:rPr>
        <w:t xml:space="preserve">Impact of user number on </w:t>
      </w:r>
      <w:r>
        <w:rPr>
          <w:lang w:val="en-US"/>
        </w:rPr>
        <w:t>average voice delay</w:t>
      </w:r>
      <w:r w:rsidRPr="0062166C">
        <w:rPr>
          <w:lang w:val="en-US"/>
        </w:rPr>
        <w:t xml:space="preserve"> when SNR = 20 dB</w:t>
      </w:r>
    </w:p>
    <w:p w14:paraId="67303698" w14:textId="63501A9C" w:rsidR="00B73DA1" w:rsidRDefault="00B73DA1" w:rsidP="00CD50B6">
      <w:pPr>
        <w:pStyle w:val="Text"/>
        <w:rPr>
          <w:lang w:val="en-US"/>
        </w:rPr>
      </w:pPr>
      <w:r>
        <w:rPr>
          <w:rFonts w:hint="eastAsia"/>
          <w:lang w:val="en-US"/>
        </w:rPr>
        <w:t>B</w:t>
      </w:r>
      <w:r>
        <w:rPr>
          <w:lang w:val="en-US"/>
        </w:rPr>
        <w:t xml:space="preserve">oth schemes experience </w:t>
      </w:r>
      <w:r w:rsidR="0025281B">
        <w:rPr>
          <w:lang w:val="en-US"/>
        </w:rPr>
        <w:t xml:space="preserve">little increasing of delay </w:t>
      </w:r>
      <w:r>
        <w:rPr>
          <w:lang w:val="en-US"/>
        </w:rPr>
        <w:t xml:space="preserve">when the </w:t>
      </w:r>
      <w:r w:rsidR="0025281B">
        <w:rPr>
          <w:lang w:val="en-US"/>
        </w:rPr>
        <w:t xml:space="preserve">user number is varied from 8 to 32. In this region, the performance of M-LWDF is slightly better than PD. </w:t>
      </w:r>
      <w:r w:rsidR="00533F61">
        <w:rPr>
          <w:lang w:val="en-US"/>
        </w:rPr>
        <w:t xml:space="preserve">The reason is that with enough resource for transmission and zero packet loss rate, </w:t>
      </w:r>
      <w:r w:rsidR="00880BD3">
        <w:rPr>
          <w:lang w:val="en-US"/>
        </w:rPr>
        <w:t>all packets tend to be with a relatively low delay. As a result, the voice packets should be served first no matter in which schemes. Therefore, the queue-based M-LWDF achieves a higher efficiency.</w:t>
      </w:r>
      <w:r w:rsidR="00880BD3">
        <w:rPr>
          <w:rFonts w:hint="eastAsia"/>
          <w:lang w:val="en-US"/>
        </w:rPr>
        <w:t xml:space="preserve"> </w:t>
      </w:r>
      <w:r w:rsidR="000E3122">
        <w:rPr>
          <w:lang w:val="en-US"/>
        </w:rPr>
        <w:t>A</w:t>
      </w:r>
      <w:r w:rsidR="00533F61">
        <w:rPr>
          <w:lang w:val="en-US"/>
        </w:rPr>
        <w:t>nother</w:t>
      </w:r>
      <w:r w:rsidR="000E3122">
        <w:rPr>
          <w:lang w:val="en-US"/>
        </w:rPr>
        <w:t xml:space="preserve"> possible explanation </w:t>
      </w:r>
      <w:r w:rsidR="00533F61">
        <w:rPr>
          <w:lang w:val="en-US"/>
        </w:rPr>
        <w:t xml:space="preserve">is that </w:t>
      </w:r>
      <w:r w:rsidR="000E3122">
        <w:rPr>
          <w:lang w:val="en-US"/>
        </w:rPr>
        <w:t xml:space="preserve">some trade-offs have been made between voice and video packets to reduce overall delay. In other words, the </w:t>
      </w:r>
      <w:r w:rsidR="007E5725">
        <w:rPr>
          <w:lang w:val="en-US"/>
        </w:rPr>
        <w:t>delay of voice packets can be further decreased but the cost is to increase the video packet delay. Since the network can fulfil the requirements in this region, a balanced scheme is proposed to shorten the overall delay. When the user amount is</w:t>
      </w:r>
      <w:r w:rsidR="00563CA0">
        <w:rPr>
          <w:lang w:val="en-US"/>
        </w:rPr>
        <w:t xml:space="preserve"> in the range </w:t>
      </w:r>
      <m:oMath>
        <m:r>
          <w:rPr>
            <w:rFonts w:ascii="Cambria Math" w:hAnsi="Cambria Math"/>
            <w:lang w:val="en-US"/>
          </w:rPr>
          <m:t>K=40 ~ 72</m:t>
        </m:r>
      </m:oMath>
      <w:r w:rsidR="00563CA0">
        <w:rPr>
          <w:rFonts w:hint="eastAsia"/>
          <w:lang w:val="en-US"/>
        </w:rPr>
        <w:t>,</w:t>
      </w:r>
      <w:r w:rsidR="00563CA0">
        <w:rPr>
          <w:lang w:val="en-US"/>
        </w:rPr>
        <w:t xml:space="preserve"> the voice packet delay of PD is much lower than that o</w:t>
      </w:r>
      <w:r w:rsidR="00533F61">
        <w:rPr>
          <w:lang w:val="en-US"/>
        </w:rPr>
        <w:t>f</w:t>
      </w:r>
      <w:r w:rsidR="00563CA0">
        <w:rPr>
          <w:lang w:val="en-US"/>
        </w:rPr>
        <w:t xml:space="preserve"> M-LWDF. For a system shared by 72 users, the average voice delay is </w:t>
      </w:r>
      <w:r w:rsidR="00533F61">
        <w:rPr>
          <w:lang w:val="en-US"/>
        </w:rPr>
        <w:t>about</w:t>
      </w:r>
      <w:r w:rsidR="00563CA0">
        <w:rPr>
          <w:lang w:val="en-US"/>
        </w:rPr>
        <w:t xml:space="preserve"> 42 ms for M-LWDF</w:t>
      </w:r>
      <w:r w:rsidR="00533F61">
        <w:rPr>
          <w:lang w:val="en-US"/>
        </w:rPr>
        <w:t xml:space="preserve">, more than </w:t>
      </w:r>
      <w:r w:rsidR="0062166C">
        <w:rPr>
          <w:lang w:val="en-US"/>
        </w:rPr>
        <w:t>three</w:t>
      </w:r>
      <w:r w:rsidR="00533F61">
        <w:rPr>
          <w:lang w:val="en-US"/>
        </w:rPr>
        <w:t xml:space="preserve"> times compared with PD.</w:t>
      </w:r>
      <w:r w:rsidR="00880BD3">
        <w:rPr>
          <w:lang w:val="en-US"/>
        </w:rPr>
        <w:t xml:space="preserve"> The reason is that for M-LWDF scheduling, </w:t>
      </w:r>
      <w:r w:rsidR="006D7034">
        <w:rPr>
          <w:lang w:val="en-US"/>
        </w:rPr>
        <w:t>a certain queue with largest weight is to be served, in which there can be some non-urgent ones</w:t>
      </w:r>
      <w:r w:rsidR="005F059F">
        <w:rPr>
          <w:lang w:val="en-US"/>
        </w:rPr>
        <w:t xml:space="preserve"> that have larger size than urgent packets</w:t>
      </w:r>
      <w:r w:rsidR="006D7034">
        <w:rPr>
          <w:lang w:val="en-US"/>
        </w:rPr>
        <w:t xml:space="preserve">. </w:t>
      </w:r>
      <w:r w:rsidR="005F059F">
        <w:rPr>
          <w:lang w:val="en-US"/>
        </w:rPr>
        <w:t>Since the maximum data rate is fixed,</w:t>
      </w:r>
      <w:r w:rsidR="006D7034">
        <w:rPr>
          <w:lang w:val="en-US"/>
        </w:rPr>
        <w:t xml:space="preserve"> the delay of urgent packets in other queues can be increased.</w:t>
      </w:r>
      <w:r w:rsidR="005909AD">
        <w:rPr>
          <w:lang w:val="en-US"/>
        </w:rPr>
        <w:t xml:space="preserve"> </w:t>
      </w:r>
    </w:p>
    <w:p w14:paraId="3EFCB88A" w14:textId="00406BD1" w:rsidR="005F059F" w:rsidRDefault="005F059F" w:rsidP="00CD50B6">
      <w:pPr>
        <w:pStyle w:val="Text"/>
        <w:rPr>
          <w:lang w:val="en-US"/>
        </w:rPr>
      </w:pPr>
    </w:p>
    <w:p w14:paraId="4274D0B2" w14:textId="1319C64A" w:rsidR="005F059F" w:rsidRDefault="005F059F" w:rsidP="00CD50B6">
      <w:pPr>
        <w:pStyle w:val="Text"/>
        <w:rPr>
          <w:lang w:val="en-US"/>
        </w:rPr>
      </w:pPr>
      <w:r>
        <w:rPr>
          <w:noProof/>
          <w:lang w:val="en-US"/>
        </w:rPr>
        <w:lastRenderedPageBreak/>
        <w:drawing>
          <wp:inline distT="0" distB="0" distL="0" distR="0" wp14:anchorId="379A60D3" wp14:editId="4C8B66CE">
            <wp:extent cx="5279390" cy="3959225"/>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5ED8C2C6" w14:textId="5B0D1A5E" w:rsidR="0062166C" w:rsidRDefault="0062166C" w:rsidP="0062166C">
      <w:pPr>
        <w:pStyle w:val="Text"/>
        <w:jc w:val="center"/>
        <w:rPr>
          <w:lang w:val="en-US"/>
        </w:rPr>
      </w:pPr>
      <w:r w:rsidRPr="0062166C">
        <w:rPr>
          <w:lang w:val="en-US"/>
        </w:rPr>
        <w:t xml:space="preserve">Impact of SNR on </w:t>
      </w:r>
      <w:r>
        <w:rPr>
          <w:lang w:val="en-US"/>
        </w:rPr>
        <w:t>average voice delay</w:t>
      </w:r>
      <w:r w:rsidRPr="0062166C">
        <w:rPr>
          <w:lang w:val="en-US"/>
        </w:rPr>
        <w:t xml:space="preserve"> when user number = 32</w:t>
      </w:r>
    </w:p>
    <w:p w14:paraId="6F831650" w14:textId="2BC84CE4" w:rsidR="005F059F" w:rsidRDefault="005909AD" w:rsidP="00CD50B6">
      <w:pPr>
        <w:pStyle w:val="Text"/>
        <w:rPr>
          <w:lang w:val="en-US"/>
        </w:rPr>
      </w:pPr>
      <w:r>
        <w:rPr>
          <w:rFonts w:hint="eastAsia"/>
          <w:lang w:val="en-US"/>
        </w:rPr>
        <w:t>F</w:t>
      </w:r>
      <w:r>
        <w:rPr>
          <w:lang w:val="en-US"/>
        </w:rPr>
        <w:t>igure shows the influence of SNR on average voice packet delay</w:t>
      </w:r>
      <w:r w:rsidR="003B0DDE">
        <w:rPr>
          <w:lang w:val="en-US"/>
        </w:rPr>
        <w:t xml:space="preserve"> for system with 32 users</w:t>
      </w:r>
      <w:r>
        <w:rPr>
          <w:lang w:val="en-US"/>
        </w:rPr>
        <w:t>. In low SNR range (</w:t>
      </w:r>
      <m:oMath>
        <m:r>
          <w:rPr>
            <w:rFonts w:ascii="Cambria Math" w:hAnsi="Cambria Math"/>
            <w:lang w:val="en-US"/>
          </w:rPr>
          <m:t>SNR=5 ~ 10</m:t>
        </m:r>
      </m:oMath>
      <w:r w:rsidR="00840FD3">
        <w:rPr>
          <w:rFonts w:hint="eastAsia"/>
          <w:lang w:val="en-US"/>
        </w:rPr>
        <w:t xml:space="preserve"> </w:t>
      </w:r>
      <w:r w:rsidR="00840FD3">
        <w:rPr>
          <w:lang w:val="en-US"/>
        </w:rPr>
        <w:t>dB</w:t>
      </w:r>
      <w:r w:rsidR="00A651D1">
        <w:rPr>
          <w:rFonts w:hint="eastAsia"/>
          <w:lang w:val="en-US"/>
        </w:rPr>
        <w:t>)</w:t>
      </w:r>
      <w:r w:rsidR="00A651D1">
        <w:rPr>
          <w:lang w:val="en-US"/>
        </w:rPr>
        <w:t>, M-LWDF is more advanced than PD in voice delay control. The reason is that</w:t>
      </w:r>
      <w:r w:rsidR="00DD7E44" w:rsidRPr="00DD7E44">
        <w:rPr>
          <w:lang w:val="en-US"/>
        </w:rPr>
        <w:t xml:space="preserve"> </w:t>
      </w:r>
      <w:r w:rsidR="00DD7E44">
        <w:rPr>
          <w:lang w:val="en-US"/>
        </w:rPr>
        <w:t xml:space="preserve">the majority of packets are remained in buffer </w:t>
      </w:r>
      <w:r w:rsidR="00A651D1">
        <w:rPr>
          <w:lang w:val="en-US"/>
        </w:rPr>
        <w:t xml:space="preserve">when SNR is not satisfying, </w:t>
      </w:r>
      <w:r w:rsidR="00DD7E44">
        <w:rPr>
          <w:lang w:val="en-US"/>
        </w:rPr>
        <w:t xml:space="preserve">and M-LWDF always assigns the maximum weight to voice queue. That is to say although there can be other urgent video packets, voice traffic tends to occupy more resource. Therefore, the voice delay is relatively low for M-LWDF. </w:t>
      </w:r>
      <w:r w:rsidR="00C62956">
        <w:rPr>
          <w:lang w:val="en-US"/>
        </w:rPr>
        <w:t xml:space="preserve">On the other hand, PD verifies its dominance </w:t>
      </w:r>
      <w:r w:rsidR="00840FD3">
        <w:rPr>
          <w:lang w:val="en-US"/>
        </w:rPr>
        <w:t xml:space="preserve">with packet-based weight design. The mechanism avoids the non-urgent packets in the queue with priority to occupy the resource that should be utilized on more important ones. At </w:t>
      </w:r>
      <m:oMath>
        <m:r>
          <w:rPr>
            <w:rFonts w:ascii="Cambria Math" w:hAnsi="Cambria Math"/>
            <w:lang w:val="en-US"/>
          </w:rPr>
          <m:t>SNR=15</m:t>
        </m:r>
      </m:oMath>
      <w:r w:rsidR="00840FD3">
        <w:rPr>
          <w:rFonts w:hint="eastAsia"/>
          <w:lang w:val="en-US"/>
        </w:rPr>
        <w:t xml:space="preserve"> </w:t>
      </w:r>
      <w:r w:rsidR="00840FD3">
        <w:rPr>
          <w:lang w:val="en-US"/>
        </w:rPr>
        <w:t xml:space="preserve">dB, </w:t>
      </w:r>
      <w:r w:rsidR="00573439">
        <w:rPr>
          <w:lang w:val="en-US"/>
        </w:rPr>
        <w:t>the average voice packet delay of PD is around 5 ms, only one third of that of M-LWDF.</w:t>
      </w:r>
    </w:p>
    <w:p w14:paraId="5C5791C7" w14:textId="268076A8" w:rsidR="00573439" w:rsidRDefault="00573439" w:rsidP="00CD50B6">
      <w:pPr>
        <w:pStyle w:val="Text"/>
        <w:rPr>
          <w:rFonts w:eastAsiaTheme="minorEastAsia"/>
          <w:lang w:val="en-US" w:eastAsia="zh-CN"/>
        </w:rPr>
      </w:pPr>
    </w:p>
    <w:p w14:paraId="2954CC12" w14:textId="445947C6" w:rsidR="00573439" w:rsidRDefault="00573439" w:rsidP="00573439">
      <w:pPr>
        <w:pStyle w:val="Subtitle3"/>
        <w:numPr>
          <w:ilvl w:val="3"/>
          <w:numId w:val="7"/>
        </w:numPr>
      </w:pPr>
      <w:r>
        <w:lastRenderedPageBreak/>
        <w:t>Video Packet Delay</w:t>
      </w:r>
    </w:p>
    <w:p w14:paraId="556CA741" w14:textId="2DB7CB82" w:rsidR="00573439" w:rsidRDefault="00573439" w:rsidP="00573439">
      <w:pPr>
        <w:pStyle w:val="Text"/>
        <w:rPr>
          <w:lang w:val="en-US"/>
        </w:rPr>
      </w:pPr>
      <w:r>
        <w:rPr>
          <w:noProof/>
          <w:lang w:val="en-US"/>
        </w:rPr>
        <w:drawing>
          <wp:inline distT="0" distB="0" distL="0" distR="0" wp14:anchorId="160BF69A" wp14:editId="4DB7C1BE">
            <wp:extent cx="5279390" cy="3959225"/>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7F06F771" w14:textId="34D2092D" w:rsidR="00102B95" w:rsidRDefault="00102B95" w:rsidP="00102B95">
      <w:pPr>
        <w:pStyle w:val="Text"/>
        <w:jc w:val="center"/>
        <w:rPr>
          <w:lang w:val="en-US"/>
        </w:rPr>
      </w:pPr>
      <w:r w:rsidRPr="0062166C">
        <w:rPr>
          <w:lang w:val="en-US"/>
        </w:rPr>
        <w:t xml:space="preserve">Impact of user number on </w:t>
      </w:r>
      <w:r>
        <w:rPr>
          <w:lang w:val="en-US"/>
        </w:rPr>
        <w:t>average video delay</w:t>
      </w:r>
      <w:r w:rsidRPr="0062166C">
        <w:rPr>
          <w:lang w:val="en-US"/>
        </w:rPr>
        <w:t xml:space="preserve"> when SNR = 20 dB</w:t>
      </w:r>
    </w:p>
    <w:p w14:paraId="314353C6" w14:textId="6E24113B" w:rsidR="004E3A13" w:rsidRDefault="00573439" w:rsidP="00573439">
      <w:pPr>
        <w:pStyle w:val="Text"/>
        <w:rPr>
          <w:rFonts w:eastAsiaTheme="minorEastAsia"/>
          <w:lang w:val="en-US" w:eastAsia="zh-CN"/>
        </w:rPr>
      </w:pPr>
      <w:r>
        <w:rPr>
          <w:rFonts w:hint="eastAsia"/>
          <w:lang w:val="en-US"/>
        </w:rPr>
        <w:t>F</w:t>
      </w:r>
      <w:r>
        <w:rPr>
          <w:lang w:val="en-US"/>
        </w:rPr>
        <w:t>igure illustrates the</w:t>
      </w:r>
      <w:r w:rsidR="003B0DDE">
        <w:rPr>
          <w:lang w:val="en-US"/>
        </w:rPr>
        <w:t xml:space="preserve"> impact of user amount on</w:t>
      </w:r>
      <w:r>
        <w:rPr>
          <w:lang w:val="en-US"/>
        </w:rPr>
        <w:t xml:space="preserve"> average delay of </w:t>
      </w:r>
      <w:r w:rsidR="003B0DDE">
        <w:rPr>
          <w:lang w:val="en-US"/>
        </w:rPr>
        <w:t>variable bit rate (VBR)</w:t>
      </w:r>
      <w:r>
        <w:rPr>
          <w:lang w:val="en-US"/>
        </w:rPr>
        <w:t xml:space="preserve"> </w:t>
      </w:r>
      <w:r w:rsidR="003B0DDE">
        <w:rPr>
          <w:lang w:val="en-US"/>
        </w:rPr>
        <w:t xml:space="preserve">video packets with </w:t>
      </w:r>
      <m:oMath>
        <m:r>
          <w:rPr>
            <w:rFonts w:ascii="Cambria Math" w:hAnsi="Cambria Math"/>
            <w:lang w:val="en-US"/>
          </w:rPr>
          <m:t>SNR=20</m:t>
        </m:r>
      </m:oMath>
      <w:r w:rsidR="003B0DDE">
        <w:rPr>
          <w:rFonts w:hint="eastAsia"/>
          <w:lang w:val="en-US"/>
        </w:rPr>
        <w:t xml:space="preserve"> </w:t>
      </w:r>
      <w:r w:rsidR="003B0DDE">
        <w:rPr>
          <w:lang w:val="en-US"/>
        </w:rPr>
        <w:t xml:space="preserve">dB. </w:t>
      </w:r>
      <w:r w:rsidR="00DB03CE">
        <w:rPr>
          <w:lang w:val="en-US"/>
        </w:rPr>
        <w:t xml:space="preserve">It can be discovered that when the user number is less than </w:t>
      </w:r>
      <w:r w:rsidR="009E6B25">
        <w:rPr>
          <w:lang w:val="en-US"/>
        </w:rPr>
        <w:t>32</w:t>
      </w:r>
      <w:r w:rsidR="00DB03CE">
        <w:rPr>
          <w:lang w:val="en-US"/>
        </w:rPr>
        <w:t xml:space="preserve">, there are sufficient resource to ensure low delay for both schemes. </w:t>
      </w:r>
      <w:r w:rsidR="00125D1F">
        <w:rPr>
          <w:lang w:val="en-US"/>
        </w:rPr>
        <w:t>Moreover,</w:t>
      </w:r>
      <w:r w:rsidR="000A31DF" w:rsidRPr="000A31DF">
        <w:rPr>
          <w:lang w:val="en-US"/>
        </w:rPr>
        <w:t xml:space="preserve"> </w:t>
      </w:r>
      <w:r w:rsidR="000A31DF">
        <w:rPr>
          <w:lang w:val="en-US"/>
        </w:rPr>
        <w:t xml:space="preserve">when the resource is insufficient </w:t>
      </w:r>
      <w:r w:rsidR="00254D0E">
        <w:rPr>
          <w:lang w:val="en-US"/>
        </w:rPr>
        <w:t>to support a</w:t>
      </w:r>
      <w:r w:rsidR="000A31DF">
        <w:rPr>
          <w:lang w:val="en-US"/>
        </w:rPr>
        <w:t xml:space="preserve"> </w:t>
      </w:r>
      <w:r w:rsidR="00254D0E">
        <w:rPr>
          <w:lang w:val="en-US"/>
        </w:rPr>
        <w:t>large number of user,</w:t>
      </w:r>
      <w:r w:rsidR="00125D1F">
        <w:rPr>
          <w:lang w:val="en-US"/>
        </w:rPr>
        <w:t xml:space="preserve"> the video packet</w:t>
      </w:r>
      <w:r w:rsidR="000A31DF">
        <w:rPr>
          <w:lang w:val="en-US"/>
        </w:rPr>
        <w:t>s are to be controlled for two strategies with</w:t>
      </w:r>
      <w:r w:rsidR="000A31DF">
        <w:rPr>
          <w:rFonts w:hint="eastAsia"/>
          <w:lang w:val="en-US"/>
        </w:rPr>
        <w:t xml:space="preserve"> </w:t>
      </w:r>
      <w:r w:rsidR="000A31DF">
        <w:rPr>
          <w:lang w:val="en-US"/>
        </w:rPr>
        <w:t>delays approach the tolerance to guarantee the quality of voice service.</w:t>
      </w:r>
      <w:r w:rsidR="00254D0E">
        <w:rPr>
          <w:lang w:val="en-US"/>
        </w:rPr>
        <w:t xml:space="preserve"> </w:t>
      </w:r>
      <w:r w:rsidR="005D0B22">
        <w:rPr>
          <w:lang w:val="en-US"/>
        </w:rPr>
        <w:t xml:space="preserve">For the user </w:t>
      </w:r>
      <w:r w:rsidR="00400B3D">
        <w:rPr>
          <w:lang w:val="en-US"/>
        </w:rPr>
        <w:t>amount</w:t>
      </w:r>
      <w:r w:rsidR="005D0B22">
        <w:rPr>
          <w:lang w:val="en-US"/>
        </w:rPr>
        <w:t xml:space="preserve"> </w:t>
      </w:r>
      <m:oMath>
        <m:r>
          <w:rPr>
            <w:rFonts w:ascii="Cambria Math" w:hAnsi="Cambria Math"/>
            <w:lang w:val="en-US"/>
          </w:rPr>
          <m:t>K=40 ~ 64</m:t>
        </m:r>
      </m:oMath>
      <w:r w:rsidR="0029621C">
        <w:rPr>
          <w:rFonts w:eastAsiaTheme="minorEastAsia"/>
          <w:lang w:val="en-US" w:eastAsia="zh-CN"/>
        </w:rPr>
        <w:t xml:space="preserve">, PD </w:t>
      </w:r>
      <w:r w:rsidR="005D0B22">
        <w:rPr>
          <w:rFonts w:eastAsiaTheme="minorEastAsia"/>
          <w:lang w:val="en-US" w:eastAsia="zh-CN"/>
        </w:rPr>
        <w:t xml:space="preserve">shows its </w:t>
      </w:r>
      <w:r w:rsidR="009E6B25">
        <w:rPr>
          <w:rFonts w:eastAsiaTheme="minorEastAsia"/>
          <w:lang w:val="en-US" w:eastAsia="zh-CN"/>
        </w:rPr>
        <w:t>massive advantage</w:t>
      </w:r>
      <w:r w:rsidR="005D0B22">
        <w:rPr>
          <w:rFonts w:eastAsiaTheme="minorEastAsia"/>
          <w:lang w:val="en-US" w:eastAsia="zh-CN"/>
        </w:rPr>
        <w:t xml:space="preserve"> over M-LWDF on video packet delay.</w:t>
      </w:r>
      <w:r w:rsidR="009E6B25">
        <w:rPr>
          <w:rFonts w:eastAsiaTheme="minorEastAsia"/>
          <w:lang w:val="en-US" w:eastAsia="zh-CN"/>
        </w:rPr>
        <w:t xml:space="preserve"> The simulation result suggests that for a cross-layer system employed by 48 users, the average video packet delay is around 310 ms for M-LWDF and 45 ms for PD.</w:t>
      </w:r>
      <w:r w:rsidR="005D0B22">
        <w:rPr>
          <w:rFonts w:eastAsiaTheme="minorEastAsia"/>
          <w:lang w:val="en-US" w:eastAsia="zh-CN"/>
        </w:rPr>
        <w:t xml:space="preserve"> </w:t>
      </w:r>
      <w:r w:rsidR="00B1560C">
        <w:rPr>
          <w:rFonts w:eastAsiaTheme="minorEastAsia"/>
          <w:lang w:val="en-US" w:eastAsia="zh-CN"/>
        </w:rPr>
        <w:t xml:space="preserve">On account of weight design targeting at the selected packets, PD </w:t>
      </w:r>
      <w:r w:rsidR="00754A9E">
        <w:rPr>
          <w:rFonts w:eastAsiaTheme="minorEastAsia"/>
          <w:lang w:val="en-US" w:eastAsia="zh-CN"/>
        </w:rPr>
        <w:t>chooses</w:t>
      </w:r>
      <w:r w:rsidR="00B1560C">
        <w:rPr>
          <w:rFonts w:eastAsiaTheme="minorEastAsia"/>
          <w:lang w:val="en-US" w:eastAsia="zh-CN"/>
        </w:rPr>
        <w:t xml:space="preserve"> the packet</w:t>
      </w:r>
      <w:r w:rsidR="00754A9E">
        <w:rPr>
          <w:rFonts w:eastAsiaTheme="minorEastAsia"/>
          <w:lang w:val="en-US" w:eastAsia="zh-CN"/>
        </w:rPr>
        <w:t xml:space="preserve"> to serve one by one, rather than simply transmitting those in a queue as M-LWDF does. As a consequence, it </w:t>
      </w:r>
      <w:r w:rsidR="001623B9">
        <w:rPr>
          <w:rFonts w:eastAsiaTheme="minorEastAsia"/>
          <w:lang w:val="en-US" w:eastAsia="zh-CN"/>
        </w:rPr>
        <w:t xml:space="preserve">avoids unimportant packets transmission which happens in M-LWDF for BE queues frequently, allocates more resources </w:t>
      </w:r>
      <w:r w:rsidR="009E6B25">
        <w:rPr>
          <w:rFonts w:eastAsiaTheme="minorEastAsia"/>
          <w:lang w:val="en-US" w:eastAsia="zh-CN"/>
        </w:rPr>
        <w:t xml:space="preserve">to QoS traffic, </w:t>
      </w:r>
      <w:r w:rsidR="001623B9">
        <w:rPr>
          <w:rFonts w:eastAsiaTheme="minorEastAsia"/>
          <w:lang w:val="en-US" w:eastAsia="zh-CN"/>
        </w:rPr>
        <w:t>and</w:t>
      </w:r>
      <w:r w:rsidR="009E6B25">
        <w:rPr>
          <w:rFonts w:eastAsiaTheme="minorEastAsia"/>
          <w:lang w:val="en-US" w:eastAsia="zh-CN"/>
        </w:rPr>
        <w:t xml:space="preserve"> thus</w:t>
      </w:r>
      <w:r w:rsidR="001623B9">
        <w:rPr>
          <w:rFonts w:eastAsiaTheme="minorEastAsia"/>
          <w:lang w:val="en-US" w:eastAsia="zh-CN"/>
        </w:rPr>
        <w:t xml:space="preserve"> reduces the packet delay</w:t>
      </w:r>
      <w:r w:rsidR="009E6B25">
        <w:rPr>
          <w:rFonts w:eastAsiaTheme="minorEastAsia"/>
          <w:lang w:val="en-US" w:eastAsia="zh-CN"/>
        </w:rPr>
        <w:t>.</w:t>
      </w:r>
    </w:p>
    <w:p w14:paraId="59FDCDD4" w14:textId="78CE1CA6" w:rsidR="009E6B25" w:rsidRDefault="009E6B25" w:rsidP="00573439">
      <w:pPr>
        <w:pStyle w:val="Text"/>
        <w:rPr>
          <w:rFonts w:eastAsiaTheme="minorEastAsia"/>
          <w:lang w:val="en-US" w:eastAsia="zh-CN"/>
        </w:rPr>
      </w:pPr>
    </w:p>
    <w:p w14:paraId="162DF5F5" w14:textId="410FD877" w:rsidR="009E6B25" w:rsidRDefault="00F3143C" w:rsidP="00573439">
      <w:pPr>
        <w:pStyle w:val="Text"/>
        <w:rPr>
          <w:rFonts w:eastAsiaTheme="minorEastAsia"/>
          <w:lang w:val="en-US" w:eastAsia="zh-CN"/>
        </w:rPr>
      </w:pPr>
      <w:r>
        <w:rPr>
          <w:rFonts w:eastAsiaTheme="minorEastAsia" w:hint="eastAsia"/>
          <w:noProof/>
          <w:lang w:val="en-US" w:eastAsia="zh-CN"/>
        </w:rPr>
        <w:lastRenderedPageBreak/>
        <w:drawing>
          <wp:inline distT="0" distB="0" distL="0" distR="0" wp14:anchorId="752F8646" wp14:editId="53C7AB7D">
            <wp:extent cx="5279390" cy="39592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17F0159D" w14:textId="3A580042" w:rsidR="00102B95" w:rsidRPr="00102B95" w:rsidRDefault="00102B95" w:rsidP="00102B95">
      <w:pPr>
        <w:pStyle w:val="Text"/>
        <w:jc w:val="center"/>
        <w:rPr>
          <w:lang w:val="en-US"/>
        </w:rPr>
      </w:pPr>
      <w:r w:rsidRPr="0062166C">
        <w:rPr>
          <w:lang w:val="en-US"/>
        </w:rPr>
        <w:t xml:space="preserve">Impact of SNR on </w:t>
      </w:r>
      <w:r>
        <w:rPr>
          <w:lang w:val="en-US"/>
        </w:rPr>
        <w:t>average video delay</w:t>
      </w:r>
      <w:r w:rsidRPr="0062166C">
        <w:rPr>
          <w:lang w:val="en-US"/>
        </w:rPr>
        <w:t xml:space="preserve"> when user number = 32</w:t>
      </w:r>
    </w:p>
    <w:p w14:paraId="3F98C2D7" w14:textId="343965EC" w:rsidR="00B9310D" w:rsidRDefault="00F3143C" w:rsidP="00F50CB9">
      <w:pPr>
        <w:pStyle w:val="Text"/>
        <w:rPr>
          <w:lang w:val="en-US"/>
        </w:rPr>
      </w:pPr>
      <w:r>
        <w:rPr>
          <w:rFonts w:eastAsiaTheme="minorEastAsia"/>
          <w:lang w:val="en-US" w:eastAsia="zh-CN"/>
        </w:rPr>
        <w:t xml:space="preserve">Relevant result when the number of user is fixed to 32 and the SNR is varied from 5 to 30 is presented by Figure. It can be seen that the </w:t>
      </w:r>
      <w:r w:rsidR="0054295C">
        <w:rPr>
          <w:rFonts w:eastAsiaTheme="minorEastAsia"/>
          <w:lang w:val="en-US" w:eastAsia="zh-CN"/>
        </w:rPr>
        <w:t>video packet delay</w:t>
      </w:r>
      <w:r>
        <w:rPr>
          <w:rFonts w:eastAsiaTheme="minorEastAsia"/>
          <w:lang w:val="en-US" w:eastAsia="zh-CN"/>
        </w:rPr>
        <w:t xml:space="preserve"> of </w:t>
      </w:r>
      <w:r w:rsidR="0054295C">
        <w:rPr>
          <w:rFonts w:eastAsiaTheme="minorEastAsia"/>
          <w:lang w:val="en-US" w:eastAsia="zh-CN"/>
        </w:rPr>
        <w:t>PD is shorter than M-LWDF in most cases, as can be estimated based on the theory and the result above.</w:t>
      </w:r>
      <w:r w:rsidR="0054295C">
        <w:rPr>
          <w:rFonts w:eastAsiaTheme="minorEastAsia" w:hint="eastAsia"/>
          <w:lang w:val="en-US" w:eastAsia="zh-CN"/>
        </w:rPr>
        <w:t xml:space="preserve"> </w:t>
      </w:r>
      <w:r w:rsidR="00B9310D">
        <w:rPr>
          <w:lang w:val="en-US"/>
        </w:rPr>
        <w:t xml:space="preserve">Only at </w:t>
      </w:r>
      <m:oMath>
        <m:r>
          <w:rPr>
            <w:rFonts w:ascii="Cambria Math" w:hAnsi="Cambria Math"/>
            <w:lang w:val="en-US"/>
          </w:rPr>
          <m:t>SNR=12.5</m:t>
        </m:r>
      </m:oMath>
      <w:r w:rsidR="00B9310D">
        <w:rPr>
          <w:rFonts w:hint="eastAsia"/>
          <w:lang w:val="en-US"/>
        </w:rPr>
        <w:t xml:space="preserve"> </w:t>
      </w:r>
      <w:r w:rsidR="00B9310D">
        <w:rPr>
          <w:lang w:val="en-US"/>
        </w:rPr>
        <w:t xml:space="preserve">dB the video packet delay of M-LWDF is less than PD. It might be a special case, but a potential cause is that </w:t>
      </w:r>
      <w:r w:rsidR="00367DB9">
        <w:rPr>
          <w:lang w:val="en-US"/>
        </w:rPr>
        <w:t xml:space="preserve">M-LWDF assigned more resource than anticipated to video </w:t>
      </w:r>
      <w:r w:rsidR="00F50CB9">
        <w:rPr>
          <w:lang w:val="en-US"/>
        </w:rPr>
        <w:t>queue now that</w:t>
      </w:r>
      <w:r w:rsidR="00367DB9">
        <w:rPr>
          <w:lang w:val="en-US"/>
        </w:rPr>
        <w:t xml:space="preserve"> the voice traffic has been satisfied as suggested in Figure 6.1.2.1-2. That is to say,</w:t>
      </w:r>
      <w:r w:rsidR="00CF2033">
        <w:rPr>
          <w:lang w:val="en-US"/>
        </w:rPr>
        <w:t xml:space="preserve"> the</w:t>
      </w:r>
      <w:r w:rsidR="00367DB9">
        <w:rPr>
          <w:lang w:val="en-US"/>
        </w:rPr>
        <w:t xml:space="preserve"> video </w:t>
      </w:r>
      <w:r w:rsidR="00CF2033">
        <w:rPr>
          <w:lang w:val="en-US"/>
        </w:rPr>
        <w:t>queues</w:t>
      </w:r>
      <w:r w:rsidR="00367DB9">
        <w:rPr>
          <w:lang w:val="en-US"/>
        </w:rPr>
        <w:t xml:space="preserve"> </w:t>
      </w:r>
      <w:r w:rsidR="00CF2033">
        <w:rPr>
          <w:lang w:val="en-US"/>
        </w:rPr>
        <w:t>are occupying some resources that</w:t>
      </w:r>
      <w:r w:rsidR="00367DB9">
        <w:rPr>
          <w:lang w:val="en-US"/>
        </w:rPr>
        <w:t xml:space="preserve"> should have been </w:t>
      </w:r>
      <w:r w:rsidR="00CF2033">
        <w:rPr>
          <w:lang w:val="en-US"/>
        </w:rPr>
        <w:t>assigned to BE packets.</w:t>
      </w:r>
      <w:r w:rsidR="00F50CB9">
        <w:rPr>
          <w:lang w:val="en-US"/>
        </w:rPr>
        <w:t xml:space="preserve"> This can lead to the low delay of video traffic and larger throughput as Figure 6.1.1-2 implies, but the quality of BE service will be affected. The corresponding pack drop rate of BE will be discussed in the following section. </w:t>
      </w:r>
      <w:r w:rsidR="00034288">
        <w:rPr>
          <w:lang w:val="en-US"/>
        </w:rPr>
        <w:t xml:space="preserve">As a queue-based strategy, there can be some randomness in the performance of M-LWDF, as happened in this case. While PD </w:t>
      </w:r>
      <w:r w:rsidR="0054295C">
        <w:rPr>
          <w:lang w:val="en-US"/>
        </w:rPr>
        <w:t>that considers packets can divide</w:t>
      </w:r>
      <w:r w:rsidR="00034288">
        <w:rPr>
          <w:lang w:val="en-US"/>
        </w:rPr>
        <w:t xml:space="preserve"> the </w:t>
      </w:r>
      <w:r w:rsidR="0054295C">
        <w:rPr>
          <w:lang w:val="en-US"/>
        </w:rPr>
        <w:t>problem</w:t>
      </w:r>
      <w:r w:rsidR="00034288">
        <w:rPr>
          <w:lang w:val="en-US"/>
        </w:rPr>
        <w:t xml:space="preserve"> into</w:t>
      </w:r>
      <w:r w:rsidR="0054295C">
        <w:rPr>
          <w:lang w:val="en-US"/>
        </w:rPr>
        <w:t xml:space="preserve"> smaller dimension, therefore result in more precision and stability.</w:t>
      </w:r>
    </w:p>
    <w:p w14:paraId="1907DCE3" w14:textId="0003935D" w:rsidR="006473BC" w:rsidRDefault="00AB26B6" w:rsidP="00AB26B6">
      <w:pPr>
        <w:pStyle w:val="2"/>
        <w:numPr>
          <w:ilvl w:val="2"/>
          <w:numId w:val="7"/>
        </w:numPr>
        <w:rPr>
          <w:lang w:val="en-US"/>
        </w:rPr>
      </w:pPr>
      <w:r>
        <w:rPr>
          <w:lang w:val="en-US"/>
        </w:rPr>
        <w:t>Packet Drop Rate</w:t>
      </w:r>
    </w:p>
    <w:p w14:paraId="0604C4EE" w14:textId="6BA4896E" w:rsidR="00AB26B6" w:rsidRDefault="00AB26B6" w:rsidP="00AB26B6">
      <w:pPr>
        <w:pStyle w:val="Text"/>
        <w:rPr>
          <w:lang w:val="en-US"/>
        </w:rPr>
      </w:pPr>
      <w:r>
        <w:rPr>
          <w:lang w:val="en-US"/>
        </w:rPr>
        <w:t>Drop rates for video and BE packets will be investigated in this section.</w:t>
      </w:r>
    </w:p>
    <w:p w14:paraId="22392B23" w14:textId="73AE0061" w:rsidR="00AB26B6" w:rsidRDefault="00AB26B6" w:rsidP="00AB26B6">
      <w:pPr>
        <w:pStyle w:val="Subtitle3"/>
        <w:numPr>
          <w:ilvl w:val="3"/>
          <w:numId w:val="7"/>
        </w:numPr>
      </w:pPr>
      <w:r>
        <w:lastRenderedPageBreak/>
        <w:t>Video Packet Drop Rate</w:t>
      </w:r>
    </w:p>
    <w:p w14:paraId="7551895D" w14:textId="542ECA8A" w:rsidR="005234F4" w:rsidRPr="005234F4" w:rsidRDefault="005234F4" w:rsidP="005234F4">
      <w:pPr>
        <w:pStyle w:val="Text"/>
        <w:rPr>
          <w:lang w:val="en-US"/>
        </w:rPr>
      </w:pPr>
      <w:r>
        <w:rPr>
          <w:lang w:val="en-US"/>
        </w:rPr>
        <w:t xml:space="preserve">Figure shows the video packet drop rate for a 32-user system with varied SNR. </w:t>
      </w:r>
    </w:p>
    <w:p w14:paraId="1D7AF6B2" w14:textId="5D0EAC6E" w:rsidR="00AB26B6" w:rsidRDefault="005234F4" w:rsidP="00AB26B6">
      <w:pPr>
        <w:pStyle w:val="Text"/>
        <w:rPr>
          <w:lang w:val="en-US"/>
        </w:rPr>
      </w:pPr>
      <w:r>
        <w:rPr>
          <w:noProof/>
          <w:lang w:val="en-US"/>
        </w:rPr>
        <w:drawing>
          <wp:inline distT="0" distB="0" distL="0" distR="0" wp14:anchorId="12674F31" wp14:editId="075A8993">
            <wp:extent cx="5279390" cy="3959225"/>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0CA9EC57" w14:textId="3DC10DB6" w:rsidR="00102B95" w:rsidRDefault="00102B95" w:rsidP="00102B95">
      <w:pPr>
        <w:pStyle w:val="Text"/>
        <w:jc w:val="center"/>
        <w:rPr>
          <w:lang w:val="en-US"/>
        </w:rPr>
      </w:pPr>
      <w:r w:rsidRPr="0062166C">
        <w:rPr>
          <w:lang w:val="en-US"/>
        </w:rPr>
        <w:t xml:space="preserve">Impact of SNR on </w:t>
      </w:r>
      <w:r>
        <w:rPr>
          <w:lang w:val="en-US"/>
        </w:rPr>
        <w:t>video packet drop rate</w:t>
      </w:r>
      <w:r w:rsidRPr="0062166C">
        <w:rPr>
          <w:lang w:val="en-US"/>
        </w:rPr>
        <w:t xml:space="preserve"> when user number = 32</w:t>
      </w:r>
    </w:p>
    <w:p w14:paraId="16F9EA9B" w14:textId="77777777" w:rsidR="00102B95" w:rsidRDefault="00102B95" w:rsidP="00AB26B6">
      <w:pPr>
        <w:pStyle w:val="Text"/>
        <w:rPr>
          <w:lang w:val="en-US"/>
        </w:rPr>
      </w:pPr>
    </w:p>
    <w:p w14:paraId="35478A20" w14:textId="4E80A8D3" w:rsidR="00E611FE" w:rsidRDefault="005234F4" w:rsidP="00E611FE">
      <w:pPr>
        <w:pStyle w:val="Text"/>
        <w:rPr>
          <w:lang w:val="en-US"/>
        </w:rPr>
      </w:pPr>
      <w:r>
        <w:rPr>
          <w:lang w:val="en-US"/>
        </w:rPr>
        <w:t>It can be found that video packets are possible to be lost only at the low SNR (</w:t>
      </w:r>
      <m:oMath>
        <m:r>
          <w:rPr>
            <w:rFonts w:ascii="Cambria Math" w:hAnsi="Cambria Math"/>
            <w:lang w:val="en-US"/>
          </w:rPr>
          <m:t>&lt;12.5</m:t>
        </m:r>
      </m:oMath>
      <w:r>
        <w:rPr>
          <w:rFonts w:hint="eastAsia"/>
          <w:lang w:val="en-US"/>
        </w:rPr>
        <w:t xml:space="preserve"> </w:t>
      </w:r>
      <w:r>
        <w:rPr>
          <w:lang w:val="en-US"/>
        </w:rPr>
        <w:t xml:space="preserve">dB) cases. As the service with the second precedence, </w:t>
      </w:r>
      <w:r w:rsidR="00F01232">
        <w:rPr>
          <w:lang w:val="en-US"/>
        </w:rPr>
        <w:t>the quality</w:t>
      </w:r>
      <w:r w:rsidR="00B07DB4">
        <w:rPr>
          <w:lang w:val="en-US"/>
        </w:rPr>
        <w:t xml:space="preserve"> of video data transmission</w:t>
      </w:r>
      <w:r w:rsidR="00F01232">
        <w:rPr>
          <w:lang w:val="en-US"/>
        </w:rPr>
        <w:t xml:space="preserve"> can be guaranteed after ensuring reliable voice traffic communication. </w:t>
      </w:r>
      <w:r w:rsidR="00E51F39">
        <w:rPr>
          <w:lang w:val="en-US"/>
        </w:rPr>
        <w:t>On condition that the capacity is insufficient</w:t>
      </w:r>
      <w:r w:rsidR="00B07DB4">
        <w:rPr>
          <w:lang w:val="en-US"/>
        </w:rPr>
        <w:t xml:space="preserve">, PD proves significant advantages over M-LWDF. </w:t>
      </w:r>
      <w:r w:rsidR="00192867">
        <w:rPr>
          <w:lang w:val="en-US"/>
        </w:rPr>
        <w:t>It is because when the SNR is low, M-LWDF tends to allocate more resource to voice traffic, as</w:t>
      </w:r>
      <w:r w:rsidR="00F246A8">
        <w:rPr>
          <w:lang w:val="en-US"/>
        </w:rPr>
        <w:t xml:space="preserve"> mentioned in Section 6.1.2.1 and</w:t>
      </w:r>
      <w:r w:rsidR="00192867">
        <w:rPr>
          <w:lang w:val="en-US"/>
        </w:rPr>
        <w:t xml:space="preserve"> suggested by Figure</w:t>
      </w:r>
      <w:r w:rsidR="00192867">
        <w:rPr>
          <w:rFonts w:hint="eastAsia"/>
          <w:lang w:val="en-US"/>
        </w:rPr>
        <w:t xml:space="preserve"> </w:t>
      </w:r>
      <w:r w:rsidR="00192867">
        <w:rPr>
          <w:lang w:val="en-US"/>
        </w:rPr>
        <w:t xml:space="preserve">6.1.2.1-2. Thus, the voice traffic is ensured to be with low delay and packet loss rate, but the cost is the influence on video packets. </w:t>
      </w:r>
      <w:r w:rsidR="00F246A8">
        <w:rPr>
          <w:lang w:val="en-US"/>
        </w:rPr>
        <w:t xml:space="preserve">In comparison, </w:t>
      </w:r>
      <w:r w:rsidR="00A37197">
        <w:rPr>
          <w:lang w:val="en-US"/>
        </w:rPr>
        <w:t>there is a balance between voice and video packets in PD weight design.</w:t>
      </w:r>
      <w:r w:rsidR="00A37197">
        <w:rPr>
          <w:rFonts w:hint="eastAsia"/>
          <w:lang w:val="en-US"/>
        </w:rPr>
        <w:t xml:space="preserve"> </w:t>
      </w:r>
      <w:r w:rsidR="00A37197">
        <w:rPr>
          <w:lang w:val="en-US"/>
        </w:rPr>
        <w:t>Once</w:t>
      </w:r>
      <w:r w:rsidR="00F246A8">
        <w:rPr>
          <w:lang w:val="en-US"/>
        </w:rPr>
        <w:t xml:space="preserve"> the reliable voice service is established, PD </w:t>
      </w:r>
      <w:r w:rsidR="00A37197">
        <w:rPr>
          <w:lang w:val="en-US"/>
        </w:rPr>
        <w:t xml:space="preserve">will balance the resource allocation for voice and video traffic, rather than focusing on minimizing the voice delay only. As a consequence, </w:t>
      </w:r>
      <w:r w:rsidR="00E611FE">
        <w:rPr>
          <w:lang w:val="en-US"/>
        </w:rPr>
        <w:t xml:space="preserve">at low SNR case, </w:t>
      </w:r>
      <w:r w:rsidR="00A37197">
        <w:rPr>
          <w:lang w:val="en-US"/>
        </w:rPr>
        <w:t xml:space="preserve">the performance of PD in voice delay is </w:t>
      </w:r>
      <w:r w:rsidR="00E611FE">
        <w:rPr>
          <w:lang w:val="en-US"/>
        </w:rPr>
        <w:t>worse than M-LWDF, but an optimization of around 50% video packet drop rate demonstrates its rationality</w:t>
      </w:r>
      <w:r w:rsidR="00CA6203">
        <w:rPr>
          <w:lang w:val="en-US"/>
        </w:rPr>
        <w:t>.</w:t>
      </w:r>
    </w:p>
    <w:p w14:paraId="38D98C68" w14:textId="0CEC3EE3" w:rsidR="00FC08CE" w:rsidRDefault="00FC08CE" w:rsidP="00E611FE">
      <w:pPr>
        <w:pStyle w:val="Text"/>
        <w:rPr>
          <w:lang w:val="en-US"/>
        </w:rPr>
      </w:pPr>
    </w:p>
    <w:p w14:paraId="5E353A6B" w14:textId="17D2221C" w:rsidR="00FC08CE" w:rsidRPr="004851D4" w:rsidRDefault="00FC08CE" w:rsidP="00E611FE">
      <w:pPr>
        <w:pStyle w:val="Text"/>
        <w:rPr>
          <w:rFonts w:eastAsiaTheme="minorEastAsia"/>
          <w:lang w:val="en-US" w:eastAsia="zh-CN"/>
        </w:rPr>
      </w:pPr>
      <w:r>
        <w:rPr>
          <w:rFonts w:hint="eastAsia"/>
          <w:lang w:val="en-US"/>
        </w:rPr>
        <w:t>A</w:t>
      </w:r>
      <w:r>
        <w:rPr>
          <w:lang w:val="en-US"/>
        </w:rPr>
        <w:t xml:space="preserve">t </w:t>
      </w:r>
      <m:oMath>
        <m:r>
          <w:rPr>
            <w:rFonts w:ascii="Cambria Math" w:hAnsi="Cambria Math"/>
            <w:lang w:val="en-US"/>
          </w:rPr>
          <m:t>SNR=20</m:t>
        </m:r>
      </m:oMath>
      <w:r>
        <w:rPr>
          <w:rFonts w:hint="eastAsia"/>
          <w:lang w:val="en-US"/>
        </w:rPr>
        <w:t xml:space="preserve"> </w:t>
      </w:r>
      <w:r>
        <w:rPr>
          <w:lang w:val="en-US"/>
        </w:rPr>
        <w:t xml:space="preserve">dB the video packet drop rate is extremely low </w:t>
      </w:r>
      <w:r w:rsidR="004851D4">
        <w:rPr>
          <w:lang w:val="en-US"/>
        </w:rPr>
        <w:t xml:space="preserve">(less than 0.005) </w:t>
      </w:r>
      <w:r>
        <w:rPr>
          <w:lang w:val="en-US"/>
        </w:rPr>
        <w:t xml:space="preserve">for user number </w:t>
      </w:r>
      <m:oMath>
        <m:r>
          <w:rPr>
            <w:rFonts w:ascii="Cambria Math" w:hAnsi="Cambria Math"/>
            <w:lang w:val="en-US"/>
          </w:rPr>
          <m:t>K=8 ~ 72</m:t>
        </m:r>
      </m:oMath>
      <w:r w:rsidR="004851D4">
        <w:rPr>
          <w:lang w:val="en-US"/>
        </w:rPr>
        <w:t xml:space="preserve">, benefiting from QoS design of both strategies. </w:t>
      </w:r>
      <w:r w:rsidR="004851D4">
        <w:rPr>
          <w:lang w:val="en-US"/>
        </w:rPr>
        <w:lastRenderedPageBreak/>
        <w:t>Although the condition can be adjusted to present the performance, it is believed that the discussions should be based on the same parameters for clear comparison</w:t>
      </w:r>
      <w:r w:rsidR="008140DF">
        <w:rPr>
          <w:lang w:val="en-US"/>
        </w:rPr>
        <w:t>.</w:t>
      </w:r>
      <w:r w:rsidR="004851D4">
        <w:rPr>
          <w:lang w:val="en-US"/>
        </w:rPr>
        <w:t xml:space="preserve"> </w:t>
      </w:r>
      <w:r w:rsidR="008140DF">
        <w:rPr>
          <w:lang w:val="en-US"/>
        </w:rPr>
        <w:t xml:space="preserve">Moreover, the result above has demonstrated the advantages of PD over M-LWDF in video packet delay for varied SNR. Therefore, the situation corresponds to different user number is not presented. </w:t>
      </w:r>
    </w:p>
    <w:p w14:paraId="065FC3EC" w14:textId="17F2D201" w:rsidR="00CA6203" w:rsidRDefault="00CA6203" w:rsidP="00CA6203">
      <w:pPr>
        <w:pStyle w:val="Subtitle3"/>
        <w:numPr>
          <w:ilvl w:val="3"/>
          <w:numId w:val="7"/>
        </w:numPr>
      </w:pPr>
      <w:r>
        <w:t>BE Packet Drop Rate</w:t>
      </w:r>
    </w:p>
    <w:p w14:paraId="24C7775A" w14:textId="7E5B63A5" w:rsidR="00EF21A8" w:rsidRDefault="00EF21A8" w:rsidP="00CA6203">
      <w:pPr>
        <w:pStyle w:val="Text"/>
        <w:rPr>
          <w:lang w:val="en-US"/>
        </w:rPr>
      </w:pPr>
      <w:r>
        <w:rPr>
          <w:lang w:val="en-US"/>
        </w:rPr>
        <w:t>Compared with voice and video packets, the QoS priority of BE service is relatively low,</w:t>
      </w:r>
      <w:r w:rsidR="00CA6203">
        <w:rPr>
          <w:lang w:val="en-US"/>
        </w:rPr>
        <w:t xml:space="preserve"> </w:t>
      </w:r>
      <w:r>
        <w:rPr>
          <w:lang w:val="en-US"/>
        </w:rPr>
        <w:t>thus BE packets should be with a higher packet drop rate.</w:t>
      </w:r>
      <w:r>
        <w:rPr>
          <w:rFonts w:hint="eastAsia"/>
          <w:lang w:val="en-US"/>
        </w:rPr>
        <w:t xml:space="preserve"> </w:t>
      </w:r>
      <w:r>
        <w:rPr>
          <w:lang w:val="en-US"/>
        </w:rPr>
        <w:t>It</w:t>
      </w:r>
      <w:r w:rsidR="00CA6203">
        <w:rPr>
          <w:lang w:val="en-US"/>
        </w:rPr>
        <w:t xml:space="preserve"> is </w:t>
      </w:r>
      <w:r>
        <w:rPr>
          <w:lang w:val="en-US"/>
        </w:rPr>
        <w:t>analyzed</w:t>
      </w:r>
      <w:r w:rsidR="00CA6203">
        <w:rPr>
          <w:lang w:val="en-US"/>
        </w:rPr>
        <w:t xml:space="preserve"> for </w:t>
      </w:r>
      <w:r>
        <w:rPr>
          <w:lang w:val="en-US"/>
        </w:rPr>
        <w:t>different user number and SNR respectively to provide a comprehensive discussion.</w:t>
      </w:r>
    </w:p>
    <w:p w14:paraId="0589F118" w14:textId="22742D39" w:rsidR="00CA6203" w:rsidRDefault="00EF21A8" w:rsidP="00CA6203">
      <w:pPr>
        <w:pStyle w:val="Text"/>
        <w:rPr>
          <w:rFonts w:eastAsiaTheme="minorEastAsia"/>
          <w:lang w:val="en-US" w:eastAsia="zh-CN"/>
        </w:rPr>
      </w:pPr>
      <w:r>
        <w:rPr>
          <w:noProof/>
          <w:lang w:val="en-US"/>
        </w:rPr>
        <w:drawing>
          <wp:inline distT="0" distB="0" distL="0" distR="0" wp14:anchorId="774BB419" wp14:editId="3EEBE7D3">
            <wp:extent cx="5279390" cy="3959225"/>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00C87CB9" w14:textId="2CCCB8E3" w:rsidR="00102B95" w:rsidRDefault="00102B95" w:rsidP="00102B95">
      <w:pPr>
        <w:pStyle w:val="Text"/>
        <w:jc w:val="center"/>
        <w:rPr>
          <w:lang w:val="en-US"/>
        </w:rPr>
      </w:pPr>
      <w:bookmarkStart w:id="5" w:name="_Hlk511331213"/>
      <w:r w:rsidRPr="0062166C">
        <w:rPr>
          <w:lang w:val="en-US"/>
        </w:rPr>
        <w:t xml:space="preserve">Impact of user number on </w:t>
      </w:r>
      <w:r>
        <w:rPr>
          <w:lang w:val="en-US"/>
        </w:rPr>
        <w:t>BE packet drop rate</w:t>
      </w:r>
      <w:r w:rsidRPr="0062166C">
        <w:rPr>
          <w:lang w:val="en-US"/>
        </w:rPr>
        <w:t xml:space="preserve"> when SNR = 20 dB</w:t>
      </w:r>
    </w:p>
    <w:bookmarkEnd w:id="5"/>
    <w:p w14:paraId="5DF7A6D7" w14:textId="77777777" w:rsidR="00102B95" w:rsidRDefault="00102B95" w:rsidP="00CA6203">
      <w:pPr>
        <w:pStyle w:val="Text"/>
        <w:rPr>
          <w:rFonts w:eastAsiaTheme="minorEastAsia"/>
          <w:lang w:val="en-US" w:eastAsia="zh-CN"/>
        </w:rPr>
      </w:pPr>
    </w:p>
    <w:p w14:paraId="1607E518" w14:textId="09AB5BFD" w:rsidR="00B533E5" w:rsidRDefault="00B533E5" w:rsidP="00CA6203">
      <w:pPr>
        <w:pStyle w:val="Text"/>
        <w:rPr>
          <w:rFonts w:eastAsiaTheme="minorEastAsia"/>
          <w:lang w:val="en-US" w:eastAsia="zh-CN"/>
        </w:rPr>
      </w:pPr>
      <w:r>
        <w:rPr>
          <w:rFonts w:eastAsiaTheme="minorEastAsia" w:hint="eastAsia"/>
          <w:lang w:val="en-US" w:eastAsia="zh-CN"/>
        </w:rPr>
        <w:t>I</w:t>
      </w:r>
      <w:r>
        <w:rPr>
          <w:rFonts w:eastAsiaTheme="minorEastAsia"/>
          <w:lang w:val="en-US" w:eastAsia="zh-CN"/>
        </w:rPr>
        <w:t>t can be observed from Figure that both schemes can achieve zero packet drop rate when the user number is low (</w:t>
      </w:r>
      <m:oMath>
        <m:r>
          <w:rPr>
            <w:rFonts w:ascii="Cambria Math" w:eastAsiaTheme="minorEastAsia" w:hAnsi="Cambria Math"/>
            <w:lang w:val="en-US" w:eastAsia="zh-CN"/>
          </w:rPr>
          <m:t>K=8 ~ 24</m:t>
        </m:r>
      </m:oMath>
      <w:r>
        <w:rPr>
          <w:rFonts w:eastAsiaTheme="minorEastAsia" w:hint="eastAsia"/>
          <w:lang w:val="en-US" w:eastAsia="zh-CN"/>
        </w:rPr>
        <w:t>)</w:t>
      </w:r>
      <w:r>
        <w:rPr>
          <w:rFonts w:eastAsiaTheme="minorEastAsia"/>
          <w:lang w:val="en-US" w:eastAsia="zh-CN"/>
        </w:rPr>
        <w:t xml:space="preserve">. On the other hand, when the system capacity is not enough, the resource will be given to voice and video traffic in precedence, causing the </w:t>
      </w:r>
      <w:r w:rsidR="0045484F">
        <w:rPr>
          <w:rFonts w:eastAsiaTheme="minorEastAsia"/>
          <w:lang w:val="en-US" w:eastAsia="zh-CN"/>
        </w:rPr>
        <w:t xml:space="preserve">BE packet loss. With the linear increasing of users, the BE packet </w:t>
      </w:r>
      <w:r w:rsidR="00083E71">
        <w:rPr>
          <w:rFonts w:eastAsiaTheme="minorEastAsia"/>
          <w:lang w:val="en-US" w:eastAsia="zh-CN"/>
        </w:rPr>
        <w:t>loss</w:t>
      </w:r>
      <w:r w:rsidR="0045484F">
        <w:rPr>
          <w:rFonts w:eastAsiaTheme="minorEastAsia"/>
          <w:lang w:val="en-US" w:eastAsia="zh-CN"/>
        </w:rPr>
        <w:t xml:space="preserve"> rate </w:t>
      </w:r>
      <w:r w:rsidR="00083E71">
        <w:rPr>
          <w:rFonts w:eastAsiaTheme="minorEastAsia"/>
          <w:lang w:val="en-US" w:eastAsia="zh-CN"/>
        </w:rPr>
        <w:t>climbs sharply in the beginning (</w:t>
      </w:r>
      <m:oMath>
        <m:r>
          <w:rPr>
            <w:rFonts w:ascii="Cambria Math" w:eastAsiaTheme="minorEastAsia" w:hAnsi="Cambria Math"/>
            <w:lang w:val="en-US" w:eastAsia="zh-CN"/>
          </w:rPr>
          <m:t>K=24 ~ 48</m:t>
        </m:r>
      </m:oMath>
      <w:r w:rsidR="00083E71">
        <w:rPr>
          <w:rFonts w:eastAsiaTheme="minorEastAsia" w:hint="eastAsia"/>
          <w:lang w:val="en-US" w:eastAsia="zh-CN"/>
        </w:rPr>
        <w:t>)</w:t>
      </w:r>
      <w:r w:rsidR="00083E71">
        <w:rPr>
          <w:rFonts w:eastAsiaTheme="minorEastAsia"/>
          <w:lang w:val="en-US" w:eastAsia="zh-CN"/>
        </w:rPr>
        <w:t>, reaching a saturation region then slows down (</w:t>
      </w:r>
      <m:oMath>
        <m:r>
          <w:rPr>
            <w:rFonts w:ascii="Cambria Math" w:eastAsiaTheme="minorEastAsia" w:hAnsi="Cambria Math"/>
            <w:lang w:val="en-US" w:eastAsia="zh-CN"/>
          </w:rPr>
          <m:t>K=48 ~ 72</m:t>
        </m:r>
      </m:oMath>
      <w:r w:rsidR="00083E71">
        <w:rPr>
          <w:rFonts w:eastAsiaTheme="minorEastAsia" w:hint="eastAsia"/>
          <w:lang w:val="en-US" w:eastAsia="zh-CN"/>
        </w:rPr>
        <w:t>)</w:t>
      </w:r>
      <w:r w:rsidR="00083E71">
        <w:rPr>
          <w:rFonts w:eastAsiaTheme="minorEastAsia"/>
          <w:lang w:val="en-US" w:eastAsia="zh-CN"/>
        </w:rPr>
        <w:t xml:space="preserve"> with value approaching 1</w:t>
      </w:r>
      <w:r w:rsidR="00EC293A">
        <w:rPr>
          <w:rFonts w:eastAsiaTheme="minorEastAsia"/>
          <w:lang w:val="en-US" w:eastAsia="zh-CN"/>
        </w:rPr>
        <w:t>. Moreover, PD outperforms M-LWDF when the resource is insufficient to support multiusers (</w:t>
      </w:r>
      <m:oMath>
        <m:r>
          <w:rPr>
            <w:rFonts w:ascii="Cambria Math" w:eastAsiaTheme="minorEastAsia" w:hAnsi="Cambria Math"/>
            <w:lang w:val="en-US" w:eastAsia="zh-CN"/>
          </w:rPr>
          <m:t>K=32 ~ 72</m:t>
        </m:r>
      </m:oMath>
      <w:r w:rsidR="00EC293A">
        <w:rPr>
          <w:rFonts w:eastAsiaTheme="minorEastAsia" w:hint="eastAsia"/>
          <w:lang w:val="en-US" w:eastAsia="zh-CN"/>
        </w:rPr>
        <w:t>)</w:t>
      </w:r>
      <w:r w:rsidR="00EC293A">
        <w:rPr>
          <w:rFonts w:eastAsiaTheme="minorEastAsia"/>
          <w:lang w:val="en-US" w:eastAsia="zh-CN"/>
        </w:rPr>
        <w:t xml:space="preserve">. The biggest difference occurs at user number equals to </w:t>
      </w:r>
      <w:r w:rsidR="00EC293A">
        <w:rPr>
          <w:rFonts w:eastAsiaTheme="minorEastAsia"/>
          <w:lang w:val="en-US" w:eastAsia="zh-CN"/>
        </w:rPr>
        <w:lastRenderedPageBreak/>
        <w:t>40</w:t>
      </w:r>
      <w:r w:rsidR="00653F7A">
        <w:rPr>
          <w:rFonts w:eastAsiaTheme="minorEastAsia"/>
          <w:lang w:val="en-US" w:eastAsia="zh-CN"/>
        </w:rPr>
        <w:t xml:space="preserve">, where the drop rate of PD is around 0.65 and that of M-LWDF is almost 0.8. There is a phenomenon named “accumulation effect” can explain this. </w:t>
      </w:r>
      <w:r w:rsidR="00E67A0C">
        <w:rPr>
          <w:rFonts w:eastAsiaTheme="minorEastAsia"/>
          <w:lang w:val="en-US" w:eastAsia="zh-CN"/>
        </w:rPr>
        <w:t xml:space="preserve">It is assumed that there is nothing in buffer before transmission starts. Now that the capacity is not enough, there should be more packets stuck in buffer as time goes on. Thus, the packet arrives later tend to wait longer than those already there since the queue is longer. Various services are influenced to different degree based on their priority levels. When </w:t>
      </w:r>
      <w:r w:rsidR="00317D51">
        <w:rPr>
          <w:rFonts w:eastAsiaTheme="minorEastAsia"/>
          <w:lang w:val="en-US" w:eastAsia="zh-CN"/>
        </w:rPr>
        <w:t>the delay of a certain packet reaches the tolerance, packet loss happens. In such case, if the transmission still depends on queues as in M-LWDF, then if the served traffic is not the most urgent queue that is about to drop packets, it will not have the chance to mitigate the circumstance</w:t>
      </w:r>
      <w:r w:rsidR="00FC08CE">
        <w:rPr>
          <w:rFonts w:eastAsiaTheme="minorEastAsia"/>
          <w:lang w:val="en-US" w:eastAsia="zh-CN"/>
        </w:rPr>
        <w:t>. That is to say, the resource may be given to those not as urgent as long as the group has the maximum weight, and at the same time the packets in other queues approaching the deadline (BE in this case) can be lost.</w:t>
      </w:r>
    </w:p>
    <w:p w14:paraId="0DF4C1D2" w14:textId="44DDAEF6" w:rsidR="00FC08CE" w:rsidRDefault="00FC08CE" w:rsidP="00CA6203">
      <w:pPr>
        <w:pStyle w:val="Text"/>
        <w:rPr>
          <w:rFonts w:eastAsiaTheme="minorEastAsia"/>
          <w:lang w:val="en-US" w:eastAsia="zh-CN"/>
        </w:rPr>
      </w:pPr>
      <w:r>
        <w:rPr>
          <w:rFonts w:eastAsiaTheme="minorEastAsia"/>
          <w:noProof/>
          <w:lang w:val="en-US" w:eastAsia="zh-CN"/>
        </w:rPr>
        <w:drawing>
          <wp:inline distT="0" distB="0" distL="0" distR="0" wp14:anchorId="6401930E" wp14:editId="5AA7D79E">
            <wp:extent cx="5279390" cy="3959225"/>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6ABDBCD4" w14:textId="50DBEB1E" w:rsidR="00102B95" w:rsidRDefault="00102B95" w:rsidP="00102B95">
      <w:pPr>
        <w:pStyle w:val="Text"/>
        <w:jc w:val="center"/>
        <w:rPr>
          <w:lang w:val="en-US"/>
        </w:rPr>
      </w:pPr>
      <w:bookmarkStart w:id="6" w:name="_Hlk511331239"/>
      <w:r w:rsidRPr="0062166C">
        <w:rPr>
          <w:lang w:val="en-US"/>
        </w:rPr>
        <w:t xml:space="preserve">Impact of </w:t>
      </w:r>
      <w:r>
        <w:rPr>
          <w:lang w:val="en-US"/>
        </w:rPr>
        <w:t>SNR</w:t>
      </w:r>
      <w:r w:rsidRPr="0062166C">
        <w:rPr>
          <w:lang w:val="en-US"/>
        </w:rPr>
        <w:t xml:space="preserve"> on </w:t>
      </w:r>
      <w:r>
        <w:rPr>
          <w:lang w:val="en-US"/>
        </w:rPr>
        <w:t>BE packet drop rate</w:t>
      </w:r>
      <w:r w:rsidRPr="0062166C">
        <w:rPr>
          <w:lang w:val="en-US"/>
        </w:rPr>
        <w:t xml:space="preserve"> when </w:t>
      </w:r>
      <w:r w:rsidR="009D6337">
        <w:rPr>
          <w:lang w:val="en-US"/>
        </w:rPr>
        <w:t>user number = 32</w:t>
      </w:r>
    </w:p>
    <w:bookmarkEnd w:id="6"/>
    <w:p w14:paraId="078DECAF" w14:textId="77777777" w:rsidR="00102B95" w:rsidRDefault="00102B95" w:rsidP="00CA6203">
      <w:pPr>
        <w:pStyle w:val="Text"/>
        <w:rPr>
          <w:rFonts w:eastAsiaTheme="minorEastAsia"/>
          <w:lang w:val="en-US" w:eastAsia="zh-CN"/>
        </w:rPr>
      </w:pPr>
    </w:p>
    <w:p w14:paraId="26E8DD5B" w14:textId="0DFF8AAB" w:rsidR="00FC08CE" w:rsidRDefault="0054280A" w:rsidP="00CA6203">
      <w:pPr>
        <w:pStyle w:val="Text"/>
        <w:rPr>
          <w:rFonts w:eastAsiaTheme="minorEastAsia"/>
          <w:lang w:val="en-US" w:eastAsia="zh-CN"/>
        </w:rPr>
      </w:pPr>
      <w:r>
        <w:rPr>
          <w:rFonts w:eastAsiaTheme="minorEastAsia"/>
          <w:lang w:val="en-US" w:eastAsia="zh-CN"/>
        </w:rPr>
        <w:t xml:space="preserve">According to Figure, in the range that BE packets should be selected to decrease the drop rate </w:t>
      </w:r>
      <m:oMath>
        <m:r>
          <w:rPr>
            <w:rFonts w:ascii="Cambria Math" w:eastAsiaTheme="minorEastAsia" w:hAnsi="Cambria Math"/>
            <w:lang w:val="en-US" w:eastAsia="zh-CN"/>
          </w:rPr>
          <m:t>SNR=12.5 ~ 20</m:t>
        </m:r>
      </m:oMath>
      <w:r>
        <w:rPr>
          <w:rFonts w:eastAsiaTheme="minorEastAsia" w:hint="eastAsia"/>
          <w:lang w:val="en-US" w:eastAsia="zh-CN"/>
        </w:rPr>
        <w:t xml:space="preserve"> </w:t>
      </w:r>
      <w:r>
        <w:rPr>
          <w:rFonts w:eastAsiaTheme="minorEastAsia"/>
          <w:lang w:val="en-US" w:eastAsia="zh-CN"/>
        </w:rPr>
        <w:t xml:space="preserve">dB, M-LWDF is performing worse than PD. </w:t>
      </w:r>
      <w:r w:rsidR="00B21B5E">
        <w:rPr>
          <w:rFonts w:eastAsiaTheme="minorEastAsia"/>
          <w:lang w:val="en-US" w:eastAsia="zh-CN"/>
        </w:rPr>
        <w:t xml:space="preserve">At </w:t>
      </w:r>
      <m:oMath>
        <m:r>
          <w:rPr>
            <w:rFonts w:ascii="Cambria Math" w:eastAsiaTheme="minorEastAsia" w:hAnsi="Cambria Math"/>
            <w:lang w:val="en-US" w:eastAsia="zh-CN"/>
          </w:rPr>
          <m:t>SNR=20</m:t>
        </m:r>
      </m:oMath>
      <w:r w:rsidR="00B21B5E">
        <w:rPr>
          <w:rFonts w:eastAsiaTheme="minorEastAsia" w:hint="eastAsia"/>
          <w:lang w:val="en-US" w:eastAsia="zh-CN"/>
        </w:rPr>
        <w:t xml:space="preserve"> </w:t>
      </w:r>
      <w:r w:rsidR="00B21B5E">
        <w:rPr>
          <w:rFonts w:eastAsiaTheme="minorEastAsia"/>
          <w:lang w:val="en-US" w:eastAsia="zh-CN"/>
        </w:rPr>
        <w:t>dB which is a typical case, PD is only losing around 10% of BE packet while M-LWDF drops more than 30%.</w:t>
      </w:r>
      <w:r w:rsidR="00B21B5E">
        <w:rPr>
          <w:rFonts w:eastAsiaTheme="minorEastAsia" w:hint="eastAsia"/>
          <w:lang w:val="en-US" w:eastAsia="zh-CN"/>
        </w:rPr>
        <w:t xml:space="preserve"> </w:t>
      </w:r>
      <w:r>
        <w:rPr>
          <w:rFonts w:eastAsiaTheme="minorEastAsia"/>
          <w:lang w:val="en-US" w:eastAsia="zh-CN"/>
        </w:rPr>
        <w:t>The result verifies the discussion above.</w:t>
      </w:r>
    </w:p>
    <w:p w14:paraId="1F77754D" w14:textId="44DBC0C5" w:rsidR="00B21B5E" w:rsidRDefault="00B21B5E" w:rsidP="00CA6203">
      <w:pPr>
        <w:pStyle w:val="Text"/>
        <w:rPr>
          <w:rFonts w:eastAsiaTheme="minorEastAsia"/>
          <w:lang w:val="en-US" w:eastAsia="zh-CN"/>
        </w:rPr>
      </w:pPr>
    </w:p>
    <w:p w14:paraId="3D7F2F71" w14:textId="20305781" w:rsidR="00B21B5E" w:rsidRDefault="00B21B5E" w:rsidP="00B21B5E">
      <w:pPr>
        <w:pStyle w:val="2"/>
        <w:numPr>
          <w:ilvl w:val="2"/>
          <w:numId w:val="7"/>
        </w:numPr>
        <w:rPr>
          <w:lang w:val="en-US"/>
        </w:rPr>
      </w:pPr>
      <w:r>
        <w:rPr>
          <w:lang w:val="en-US"/>
        </w:rPr>
        <w:lastRenderedPageBreak/>
        <w:t>Outage Probability</w:t>
      </w:r>
    </w:p>
    <w:p w14:paraId="47D06144" w14:textId="2484C3CC" w:rsidR="00B21B5E" w:rsidRPr="0012297A" w:rsidRDefault="00B21B5E" w:rsidP="00B21B5E">
      <w:pPr>
        <w:pStyle w:val="Text"/>
        <w:rPr>
          <w:rFonts w:eastAsiaTheme="minorEastAsia"/>
          <w:lang w:val="en-US" w:eastAsia="zh-CN"/>
        </w:rPr>
      </w:pPr>
      <w:r>
        <w:rPr>
          <w:rFonts w:hint="eastAsia"/>
          <w:lang w:val="en-US"/>
        </w:rPr>
        <w:t>O</w:t>
      </w:r>
      <w:r>
        <w:rPr>
          <w:lang w:val="en-US"/>
        </w:rPr>
        <w:t xml:space="preserve">utage probability reflects the packet delays by presenting the probability that the waiting time is longer than </w:t>
      </w:r>
      <w:r w:rsidR="0012297A">
        <w:rPr>
          <w:lang w:val="en-US"/>
        </w:rPr>
        <w:t xml:space="preserve">the argument. Please be aware that in the simulation, the minimum unit of time is millisecond, which means the delay of packets should be integer times of millisecond. As a consequence, </w:t>
      </w:r>
      <w:r w:rsidR="007E155C">
        <w:rPr>
          <w:lang w:val="en-US"/>
        </w:rPr>
        <w:t xml:space="preserve">relevant results are indicated by polylines. Furthermore, the simulation is based on a cross-layer system with 32 users at </w:t>
      </w:r>
      <m:oMath>
        <m:r>
          <w:rPr>
            <w:rFonts w:ascii="Cambria Math" w:hAnsi="Cambria Math"/>
            <w:lang w:val="en-US"/>
          </w:rPr>
          <m:t>SNR=20</m:t>
        </m:r>
      </m:oMath>
      <w:r w:rsidR="007E155C">
        <w:rPr>
          <w:lang w:val="en-US"/>
        </w:rPr>
        <w:t xml:space="preserve"> dB.</w:t>
      </w:r>
    </w:p>
    <w:p w14:paraId="6A78507E" w14:textId="31A79D25" w:rsidR="0012297A" w:rsidRDefault="0012297A" w:rsidP="007E155C">
      <w:pPr>
        <w:pStyle w:val="Subtitle3"/>
        <w:numPr>
          <w:ilvl w:val="3"/>
          <w:numId w:val="7"/>
        </w:numPr>
      </w:pPr>
      <w:r>
        <w:t>Voice Outage Probability</w:t>
      </w:r>
    </w:p>
    <w:p w14:paraId="6F2D2314" w14:textId="7CB27D84" w:rsidR="007E155C" w:rsidRDefault="007E155C" w:rsidP="007E155C">
      <w:pPr>
        <w:pStyle w:val="Text"/>
        <w:rPr>
          <w:lang w:val="en-US"/>
        </w:rPr>
      </w:pPr>
      <w:r>
        <w:rPr>
          <w:noProof/>
          <w:lang w:val="en-US"/>
        </w:rPr>
        <w:drawing>
          <wp:inline distT="0" distB="0" distL="0" distR="0" wp14:anchorId="329A8426" wp14:editId="739CE290">
            <wp:extent cx="5279390" cy="3959225"/>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66862F81" w14:textId="0E9B7FA1" w:rsidR="00102B95" w:rsidRDefault="00102B95" w:rsidP="00102B95">
      <w:pPr>
        <w:pStyle w:val="Text"/>
        <w:jc w:val="center"/>
        <w:rPr>
          <w:lang w:val="en-US"/>
        </w:rPr>
      </w:pPr>
      <w:r>
        <w:rPr>
          <w:rFonts w:hint="eastAsia"/>
          <w:lang w:val="en-US"/>
        </w:rPr>
        <w:t>V</w:t>
      </w:r>
      <w:r>
        <w:rPr>
          <w:lang w:val="en-US"/>
        </w:rPr>
        <w:t>oice traffic delay probability with 32 users when SNR = 20 dB</w:t>
      </w:r>
    </w:p>
    <w:p w14:paraId="11B21CB5" w14:textId="62B4B302" w:rsidR="007E155C" w:rsidRDefault="004C64E8" w:rsidP="007E155C">
      <w:pPr>
        <w:pStyle w:val="Text"/>
        <w:rPr>
          <w:lang w:val="en-US"/>
        </w:rPr>
      </w:pPr>
      <w:r>
        <w:rPr>
          <w:rFonts w:hint="eastAsia"/>
          <w:lang w:val="en-US"/>
        </w:rPr>
        <w:t>A</w:t>
      </w:r>
      <w:r>
        <w:rPr>
          <w:lang w:val="en-US"/>
        </w:rPr>
        <w:t>s indicated by Figure, the maximum possible voice delay is 25 ms for PD, which is 10 ms (28.6%) less than that of M-LWDF.</w:t>
      </w:r>
      <w:r w:rsidR="004E1131">
        <w:rPr>
          <w:lang w:val="en-US"/>
        </w:rPr>
        <w:t xml:space="preserve"> Additionally, the voice packets with less than 10 ms delay takes up about 89% of the entire set, but for M-LWDF the proportion is only a half.</w:t>
      </w:r>
      <w:r w:rsidR="00EB4669">
        <w:rPr>
          <w:lang w:val="en-US"/>
        </w:rPr>
        <w:t xml:space="preserve"> Moreover, it is guaranteed by PD that for 95% of voice packet the delay is less than 14 ms, while the waiting time of 95% are ensured to be less than 33 ms</w:t>
      </w:r>
      <w:r w:rsidR="00EB4669" w:rsidRPr="00EB4669">
        <w:rPr>
          <w:lang w:val="en-US"/>
        </w:rPr>
        <w:t xml:space="preserve"> </w:t>
      </w:r>
      <w:r w:rsidR="00EB4669">
        <w:rPr>
          <w:lang w:val="en-US"/>
        </w:rPr>
        <w:t>in M-LWDF.</w:t>
      </w:r>
    </w:p>
    <w:p w14:paraId="4944325C" w14:textId="11A14DC0" w:rsidR="00EB4669" w:rsidRDefault="00EB4669" w:rsidP="00EB4669">
      <w:pPr>
        <w:pStyle w:val="Subtitle3"/>
        <w:numPr>
          <w:ilvl w:val="3"/>
          <w:numId w:val="7"/>
        </w:numPr>
      </w:pPr>
      <w:r>
        <w:lastRenderedPageBreak/>
        <w:t>Video Outage Probability</w:t>
      </w:r>
    </w:p>
    <w:p w14:paraId="7783AD6E" w14:textId="751FEF01" w:rsidR="00EB4669" w:rsidRDefault="00CE7A1B" w:rsidP="00EB4669">
      <w:pPr>
        <w:pStyle w:val="Text"/>
        <w:rPr>
          <w:lang w:val="en-US"/>
        </w:rPr>
      </w:pPr>
      <w:r>
        <w:rPr>
          <w:noProof/>
          <w:lang w:val="en-US"/>
        </w:rPr>
        <w:drawing>
          <wp:inline distT="0" distB="0" distL="0" distR="0" wp14:anchorId="399D4AA5" wp14:editId="37AD10AA">
            <wp:extent cx="5279390" cy="3959225"/>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3941AD65" w14:textId="1E6B7B9A" w:rsidR="00102B95" w:rsidRDefault="00102B95" w:rsidP="00102B95">
      <w:pPr>
        <w:pStyle w:val="Text"/>
        <w:jc w:val="center"/>
        <w:rPr>
          <w:lang w:val="en-US"/>
        </w:rPr>
      </w:pPr>
      <w:bookmarkStart w:id="7" w:name="_Hlk511331280"/>
      <w:bookmarkStart w:id="8" w:name="_GoBack"/>
      <w:r>
        <w:rPr>
          <w:lang w:val="en-US"/>
        </w:rPr>
        <w:t>Video traffic delay probability with 32 users when SNR = 20 dB</w:t>
      </w:r>
    </w:p>
    <w:bookmarkEnd w:id="7"/>
    <w:bookmarkEnd w:id="8"/>
    <w:p w14:paraId="6520E017" w14:textId="77777777" w:rsidR="00102B95" w:rsidRDefault="00102B95" w:rsidP="00EB4669">
      <w:pPr>
        <w:pStyle w:val="Text"/>
        <w:rPr>
          <w:lang w:val="en-US"/>
        </w:rPr>
      </w:pPr>
    </w:p>
    <w:p w14:paraId="3E6239BA" w14:textId="36A59CFE" w:rsidR="00CE7A1B" w:rsidRDefault="00CE7A1B" w:rsidP="00EB4669">
      <w:pPr>
        <w:pStyle w:val="Text"/>
        <w:rPr>
          <w:lang w:val="en-US"/>
        </w:rPr>
      </w:pPr>
      <w:r>
        <w:rPr>
          <w:rFonts w:hint="eastAsia"/>
          <w:lang w:val="en-US"/>
        </w:rPr>
        <w:t>T</w:t>
      </w:r>
      <w:r>
        <w:rPr>
          <w:lang w:val="en-US"/>
        </w:rPr>
        <w:t xml:space="preserve">he performance difference in terms of video outage probability is more obvious. Figure presents that at a delay of 100 millisecond, PD </w:t>
      </w:r>
      <w:r w:rsidR="00F87A76">
        <w:rPr>
          <w:lang w:val="en-US"/>
        </w:rPr>
        <w:t>has transmitted all the video packets, while M-LWDF still has around 30% to serve. PD can guarantee 95% video packets to be with less than 35 ms delay, but the promise of M-LWDF in the same case is about 125 ms. As a result, the average video packet delay of PD is far shorter than that of M-LWDF, as mentioned in Section 6.1.2.2.</w:t>
      </w:r>
    </w:p>
    <w:p w14:paraId="0A848AA7" w14:textId="2DF5603E" w:rsidR="00F87A76" w:rsidRDefault="00F87A76" w:rsidP="00F87A76">
      <w:pPr>
        <w:pStyle w:val="1"/>
        <w:numPr>
          <w:ilvl w:val="1"/>
          <w:numId w:val="7"/>
        </w:numPr>
        <w:rPr>
          <w:lang w:val="en-US"/>
        </w:rPr>
      </w:pPr>
      <w:r>
        <w:rPr>
          <w:lang w:val="en-US"/>
        </w:rPr>
        <w:t>New Network with Haptic Data</w:t>
      </w:r>
    </w:p>
    <w:p w14:paraId="67046075" w14:textId="2B092E92" w:rsidR="00F87A76" w:rsidRPr="007A38F2" w:rsidRDefault="00AE62AD" w:rsidP="00F87A76">
      <w:pPr>
        <w:pStyle w:val="Text"/>
        <w:rPr>
          <w:rFonts w:eastAsiaTheme="minorEastAsia"/>
          <w:lang w:val="en-US" w:eastAsia="zh-CN"/>
        </w:rPr>
      </w:pPr>
      <w:r>
        <w:rPr>
          <w:lang w:val="en-US"/>
        </w:rPr>
        <w:t xml:space="preserve">As a new type of traffic, haptic </w:t>
      </w:r>
      <w:r w:rsidR="007A38F2">
        <w:rPr>
          <w:lang w:val="en-US"/>
        </w:rPr>
        <w:t>data</w:t>
      </w:r>
      <w:r w:rsidR="00464E91">
        <w:rPr>
          <w:lang w:val="en-US"/>
        </w:rPr>
        <w:t xml:space="preserve"> deals with the sense of touch that users can </w:t>
      </w:r>
      <w:r w:rsidR="007A38F2">
        <w:rPr>
          <w:rFonts w:eastAsiaTheme="minorEastAsia"/>
          <w:lang w:val="en-US" w:eastAsia="zh-CN"/>
        </w:rPr>
        <w:t xml:space="preserve">feel when using haptic service </w:t>
      </w:r>
      <w:r w:rsidR="00B71FC6">
        <w:rPr>
          <w:rFonts w:eastAsiaTheme="minorEastAsia"/>
          <w:lang w:val="en-US" w:eastAsia="zh-CN"/>
        </w:rPr>
        <w:fldChar w:fldCharType="begin"/>
      </w:r>
      <w:r w:rsidR="006F7CDE">
        <w:rPr>
          <w:rFonts w:eastAsiaTheme="minorEastAsia"/>
          <w:lang w:val="en-US" w:eastAsia="zh-CN"/>
        </w:rPr>
        <w:instrText xml:space="preserve"> ADDIN EN.CITE &lt;EndNote&gt;&lt;Cite&gt;&lt;Author&gt;Kokkonis&lt;/Author&gt;&lt;Year&gt;2016&lt;/Year&gt;&lt;RecNum&gt;23&lt;/RecNum&gt;&lt;DisplayText&gt;[27]&lt;/DisplayText&gt;&lt;record&gt;&lt;rec-number&gt;23&lt;/rec-number&gt;&lt;foreign-keys&gt;&lt;key app="EN" db-id="29tsfea28xw50ueed08pfp2dzaex2pd9r2s9" timestamp="1523536940"&gt;23&lt;/key&gt;&lt;/foreign-keys&gt;&lt;ref-type name="Conference Proceedings"&gt;10&lt;/ref-type&gt;&lt;contributors&gt;&lt;authors&gt;&lt;author&gt;G. Kokkonis&lt;/author&gt;&lt;author&gt;K. Psannis&lt;/author&gt;&lt;author&gt;M. Roumeliotis&lt;/author&gt;&lt;/authors&gt;&lt;/contributors&gt;&lt;titles&gt;&lt;title&gt;Real time Haptic data transferring&lt;/title&gt;&lt;secondary-title&gt;2016 Wireless Days (WD)&lt;/secondary-title&gt;&lt;alt-title&gt;2016 Wireless Days (WD)&lt;/alt-title&gt;&lt;/titles&gt;&lt;pages&gt;1-3&lt;/pages&gt;&lt;keywords&gt;&lt;keyword&gt;computer networks&lt;/keyword&gt;&lt;keyword&gt;haptic interfaces&lt;/keyword&gt;&lt;keyword&gt;protocols&lt;/keyword&gt;&lt;keyword&gt;quality of experience&lt;/keyword&gt;&lt;keyword&gt;real time haptic data transferring&lt;/keyword&gt;&lt;keyword&gt;Delays&lt;/keyword&gt;&lt;keyword&gt;IEEE 802.11 Standard&lt;/keyword&gt;&lt;keyword&gt;Internet&lt;/keyword&gt;&lt;keyword&gt;Jitter&lt;/keyword&gt;&lt;keyword&gt;Quality of service&lt;/keyword&gt;&lt;keyword&gt;Haptics&lt;/keyword&gt;&lt;keyword&gt;Internet status&lt;/keyword&gt;&lt;keyword&gt;interactive applications&lt;/keyword&gt;&lt;keyword&gt;real time transport protocols&lt;/keyword&gt;&lt;/keywords&gt;&lt;dates&gt;&lt;year&gt;2016&lt;/year&gt;&lt;pub-dates&gt;&lt;date&gt;23-25 March 2016&lt;/date&gt;&lt;/pub-dates&gt;&lt;/dates&gt;&lt;urls&gt;&lt;/urls&gt;&lt;electronic-resource-num&gt;10.1109/WD.2016.7461507&lt;/electronic-resource-num&gt;&lt;/record&gt;&lt;/Cite&gt;&lt;/EndNote&gt;</w:instrText>
      </w:r>
      <w:r w:rsidR="00B71FC6">
        <w:rPr>
          <w:rFonts w:eastAsiaTheme="minorEastAsia"/>
          <w:lang w:val="en-US" w:eastAsia="zh-CN"/>
        </w:rPr>
        <w:fldChar w:fldCharType="separate"/>
      </w:r>
      <w:r w:rsidR="006F7CDE">
        <w:rPr>
          <w:rFonts w:eastAsiaTheme="minorEastAsia"/>
          <w:noProof/>
          <w:lang w:val="en-US" w:eastAsia="zh-CN"/>
        </w:rPr>
        <w:t>[27]</w:t>
      </w:r>
      <w:r w:rsidR="00B71FC6">
        <w:rPr>
          <w:rFonts w:eastAsiaTheme="minorEastAsia"/>
          <w:lang w:val="en-US" w:eastAsia="zh-CN"/>
        </w:rPr>
        <w:fldChar w:fldCharType="end"/>
      </w:r>
      <w:r w:rsidR="007A38F2">
        <w:rPr>
          <w:rFonts w:eastAsiaTheme="minorEastAsia"/>
          <w:lang w:val="en-US" w:eastAsia="zh-CN"/>
        </w:rPr>
        <w:t xml:space="preserve">. </w:t>
      </w:r>
      <w:r w:rsidR="00070D80">
        <w:rPr>
          <w:rFonts w:eastAsiaTheme="minorEastAsia"/>
          <w:lang w:val="en-US" w:eastAsia="zh-CN"/>
        </w:rPr>
        <w:t>In other words, haptic technology can create the virtual objects that can be touched</w:t>
      </w:r>
      <w:r w:rsidR="00EF37E0">
        <w:rPr>
          <w:rFonts w:eastAsiaTheme="minorEastAsia"/>
          <w:lang w:val="en-US" w:eastAsia="zh-CN"/>
        </w:rPr>
        <w:t xml:space="preserve"> as if it were real. </w:t>
      </w:r>
      <w:r w:rsidR="00F53267">
        <w:rPr>
          <w:rFonts w:eastAsiaTheme="minorEastAsia"/>
          <w:lang w:val="en-US" w:eastAsia="zh-CN"/>
        </w:rPr>
        <w:t>It has been widely utilized in applications related to virtual environment, such as VR and AR.</w:t>
      </w:r>
    </w:p>
    <w:p w14:paraId="4A2F1DB2" w14:textId="0C9300F8" w:rsidR="00464E91" w:rsidRDefault="00464E91" w:rsidP="00F87A76">
      <w:pPr>
        <w:pStyle w:val="Text"/>
        <w:rPr>
          <w:lang w:val="en-US"/>
        </w:rPr>
      </w:pPr>
    </w:p>
    <w:p w14:paraId="7E98F29F" w14:textId="2E5735B7" w:rsidR="00464E91" w:rsidRDefault="001F3410" w:rsidP="00F87A76">
      <w:pPr>
        <w:pStyle w:val="Text"/>
        <w:rPr>
          <w:szCs w:val="24"/>
          <w:lang w:val="en-US"/>
        </w:rPr>
      </w:pPr>
      <w:r>
        <w:rPr>
          <w:szCs w:val="24"/>
          <w:lang w:val="en-US"/>
        </w:rPr>
        <w:t xml:space="preserve">In </w:t>
      </w:r>
      <w:r w:rsidR="00B71FC6">
        <w:rPr>
          <w:szCs w:val="24"/>
          <w:lang w:val="en-US"/>
        </w:rPr>
        <w:fldChar w:fldCharType="begin">
          <w:fldData xml:space="preserve">PEVuZE5vdGU+PENpdGU+PEF1dGhvcj5ZYXA8L0F1dGhvcj48WWVhcj4yMDA3PC9ZZWFyPjxSZWNO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==
</w:fldData>
        </w:fldChar>
      </w:r>
      <w:r w:rsidR="00B71FC6">
        <w:rPr>
          <w:szCs w:val="24"/>
          <w:lang w:val="en-US"/>
        </w:rPr>
        <w:instrText xml:space="preserve"> ADDIN EN.CITE </w:instrText>
      </w:r>
      <w:r w:rsidR="00B71FC6">
        <w:rPr>
          <w:szCs w:val="24"/>
          <w:lang w:val="en-US"/>
        </w:rPr>
        <w:fldChar w:fldCharType="begin">
          <w:fldData xml:space="preserve">PEVuZE5vdGU+PENpdGU+PEF1dGhvcj5ZYXA8L0F1dGhvcj48WWVhcj4yMDA3PC9ZZWFyPjxSZWNO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==
</w:fldData>
        </w:fldChar>
      </w:r>
      <w:r w:rsidR="00B71FC6">
        <w:rPr>
          <w:szCs w:val="24"/>
          <w:lang w:val="en-US"/>
        </w:rPr>
        <w:instrText xml:space="preserve"> ADDIN EN.CITE.DATA </w:instrText>
      </w:r>
      <w:r w:rsidR="00B71FC6">
        <w:rPr>
          <w:szCs w:val="24"/>
          <w:lang w:val="en-US"/>
        </w:rPr>
      </w:r>
      <w:r w:rsidR="00B71FC6">
        <w:rPr>
          <w:szCs w:val="24"/>
          <w:lang w:val="en-US"/>
        </w:rPr>
        <w:fldChar w:fldCharType="end"/>
      </w:r>
      <w:r w:rsidR="00B71FC6">
        <w:rPr>
          <w:szCs w:val="24"/>
          <w:lang w:val="en-US"/>
        </w:rPr>
      </w:r>
      <w:r w:rsidR="00B71FC6">
        <w:rPr>
          <w:szCs w:val="24"/>
          <w:lang w:val="en-US"/>
        </w:rPr>
        <w:fldChar w:fldCharType="separate"/>
      </w:r>
      <w:r w:rsidR="00B71FC6">
        <w:rPr>
          <w:noProof/>
          <w:szCs w:val="24"/>
          <w:lang w:val="en-US"/>
        </w:rPr>
        <w:t>[11]</w:t>
      </w:r>
      <w:r w:rsidR="00B71FC6">
        <w:rPr>
          <w:szCs w:val="24"/>
          <w:lang w:val="en-US"/>
        </w:rPr>
        <w:fldChar w:fldCharType="end"/>
      </w:r>
      <w:r>
        <w:rPr>
          <w:szCs w:val="24"/>
          <w:lang w:val="en-US"/>
        </w:rPr>
        <w:t>,</w:t>
      </w:r>
      <w:r w:rsidR="008F0332">
        <w:rPr>
          <w:szCs w:val="24"/>
          <w:lang w:val="en-US"/>
        </w:rPr>
        <w:t xml:space="preserve"> </w:t>
      </w:r>
      <w:r w:rsidR="001D45B8">
        <w:rPr>
          <w:szCs w:val="24"/>
          <w:lang w:val="en-US"/>
        </w:rPr>
        <w:t>the requirements of haptic traffic are put forward. It is required that for stable</w:t>
      </w:r>
      <w:r w:rsidR="003279B2">
        <w:rPr>
          <w:szCs w:val="24"/>
          <w:lang w:val="en-US"/>
        </w:rPr>
        <w:t xml:space="preserve"> haptic data transmission, the packet delay</w:t>
      </w:r>
      <w:r w:rsidR="004B1756">
        <w:rPr>
          <w:szCs w:val="24"/>
          <w:lang w:val="en-US"/>
        </w:rPr>
        <w:t xml:space="preserve"> should be less than 50 </w:t>
      </w:r>
      <w:r w:rsidR="00560FAA">
        <w:rPr>
          <w:szCs w:val="24"/>
          <w:lang w:val="en-US"/>
        </w:rPr>
        <w:t>milliseconds</w:t>
      </w:r>
      <w:r w:rsidR="004B1756">
        <w:rPr>
          <w:szCs w:val="24"/>
          <w:lang w:val="en-US"/>
        </w:rPr>
        <w:t xml:space="preserve"> with jitter less than 2 millisecond</w:t>
      </w:r>
      <w:r w:rsidR="00560FAA">
        <w:rPr>
          <w:szCs w:val="24"/>
          <w:lang w:val="en-US"/>
        </w:rPr>
        <w:t>s</w:t>
      </w:r>
      <w:r w:rsidR="004B1756">
        <w:rPr>
          <w:szCs w:val="24"/>
          <w:lang w:val="en-US"/>
        </w:rPr>
        <w:t>.</w:t>
      </w:r>
      <w:r w:rsidR="00560FAA">
        <w:rPr>
          <w:szCs w:val="24"/>
          <w:lang w:val="en-US"/>
        </w:rPr>
        <w:t xml:space="preserve"> Additionally, the packet loss rate is supposed to be less than 10 percent</w:t>
      </w:r>
      <w:r w:rsidR="002A3DA2">
        <w:rPr>
          <w:szCs w:val="24"/>
          <w:lang w:val="en-US"/>
        </w:rPr>
        <w:t xml:space="preserve">. As for the throughput, </w:t>
      </w:r>
      <w:r w:rsidR="005C10C1">
        <w:rPr>
          <w:szCs w:val="24"/>
          <w:lang w:val="en-US"/>
        </w:rPr>
        <w:t xml:space="preserve">it is estimated to </w:t>
      </w:r>
      <w:r w:rsidR="005C10C1">
        <w:rPr>
          <w:szCs w:val="24"/>
          <w:lang w:val="en-US"/>
        </w:rPr>
        <w:lastRenderedPageBreak/>
        <w:t xml:space="preserve">be </w:t>
      </w:r>
      <w:r w:rsidR="00F5482B">
        <w:rPr>
          <w:szCs w:val="24"/>
          <w:lang w:val="en-US"/>
        </w:rPr>
        <w:t>500 Kbps ~ 1 Mbps</w:t>
      </w:r>
      <w:r w:rsidR="00444E5E">
        <w:rPr>
          <w:szCs w:val="24"/>
          <w:lang w:val="en-US"/>
        </w:rPr>
        <w:t xml:space="preserve"> with constant packet rate.</w:t>
      </w:r>
    </w:p>
    <w:p w14:paraId="1B7609B8" w14:textId="1A5FA2ED" w:rsidR="00444E5E" w:rsidRDefault="00444E5E" w:rsidP="00F87A76">
      <w:pPr>
        <w:pStyle w:val="Text"/>
        <w:rPr>
          <w:rFonts w:eastAsiaTheme="minorEastAsia"/>
          <w:lang w:val="en-US" w:eastAsia="zh-CN"/>
        </w:rPr>
      </w:pPr>
    </w:p>
    <w:p w14:paraId="61FA11B9" w14:textId="3BDA260F" w:rsidR="00444E5E" w:rsidRDefault="00333874" w:rsidP="00F87A76">
      <w:pPr>
        <w:pStyle w:val="Text"/>
        <w:rPr>
          <w:rFonts w:eastAsiaTheme="minorEastAsia"/>
          <w:lang w:val="en-US" w:eastAsia="zh-CN"/>
        </w:rPr>
      </w:pPr>
      <w:r>
        <w:rPr>
          <w:rFonts w:eastAsiaTheme="minorEastAsia"/>
          <w:lang w:val="en-US" w:eastAsia="zh-CN"/>
        </w:rPr>
        <w:t xml:space="preserve">Apart from the fundamental settings suggested by </w:t>
      </w:r>
      <w:r w:rsidR="00444E5E">
        <w:rPr>
          <w:rFonts w:eastAsiaTheme="minorEastAsia"/>
          <w:lang w:val="en-US" w:eastAsia="zh-CN"/>
        </w:rPr>
        <w:t>Table</w:t>
      </w:r>
      <w:r>
        <w:rPr>
          <w:rFonts w:eastAsiaTheme="minorEastAsia"/>
          <w:lang w:val="en-US" w:eastAsia="zh-CN"/>
        </w:rPr>
        <w:t>, relevant parameters for haptic data is shown in Table.</w:t>
      </w:r>
    </w:p>
    <w:p w14:paraId="3AF2D9E0" w14:textId="4FA25FE4" w:rsidR="00725ACB" w:rsidRDefault="009960A0" w:rsidP="009960A0">
      <w:pPr>
        <w:pStyle w:val="Text"/>
        <w:jc w:val="center"/>
        <w:rPr>
          <w:rFonts w:eastAsiaTheme="minorEastAsia"/>
          <w:lang w:val="en-US" w:eastAsia="zh-CN"/>
        </w:rPr>
      </w:pPr>
      <w:r>
        <w:rPr>
          <w:rFonts w:eastAsiaTheme="minorEastAsia"/>
          <w:lang w:val="en-US" w:eastAsia="zh-CN"/>
        </w:rPr>
        <w:t>Supplementary parameters for haptic traffic</w:t>
      </w:r>
    </w:p>
    <w:tbl>
      <w:tblPr>
        <w:tblStyle w:val="af5"/>
        <w:tblW w:w="0" w:type="auto"/>
        <w:tblLook w:val="04A0" w:firstRow="1" w:lastRow="0" w:firstColumn="1" w:lastColumn="0" w:noHBand="0" w:noVBand="1"/>
      </w:tblPr>
      <w:tblGrid>
        <w:gridCol w:w="4151"/>
        <w:gridCol w:w="4151"/>
      </w:tblGrid>
      <w:tr w:rsidR="00333874" w14:paraId="1E441BC4" w14:textId="77777777" w:rsidTr="009E5804">
        <w:tc>
          <w:tcPr>
            <w:tcW w:w="4151" w:type="dxa"/>
            <w:vAlign w:val="center"/>
          </w:tcPr>
          <w:p w14:paraId="3F9D5E01" w14:textId="0C0C0E71" w:rsidR="00333874" w:rsidRDefault="008D46AD" w:rsidP="00333874">
            <w:pPr>
              <w:pStyle w:val="Text"/>
              <w:jc w:val="center"/>
              <w:rPr>
                <w:rFonts w:eastAsiaTheme="minorEastAsia"/>
                <w:lang w:val="en-US" w:eastAsia="zh-CN"/>
              </w:rPr>
            </w:pPr>
            <w:r>
              <w:rPr>
                <w:rFonts w:eastAsiaTheme="minorEastAsia"/>
                <w:lang w:val="en-US" w:eastAsia="zh-CN"/>
              </w:rPr>
              <w:t xml:space="preserve">Supplementary </w:t>
            </w:r>
            <w:r w:rsidR="00333874">
              <w:rPr>
                <w:rFonts w:eastAsiaTheme="minorEastAsia" w:hint="eastAsia"/>
                <w:lang w:val="en-US" w:eastAsia="zh-CN"/>
              </w:rPr>
              <w:t>P</w:t>
            </w:r>
            <w:r w:rsidR="00333874">
              <w:rPr>
                <w:rFonts w:eastAsiaTheme="minorEastAsia"/>
                <w:lang w:val="en-US" w:eastAsia="zh-CN"/>
              </w:rPr>
              <w:t>arameter</w:t>
            </w:r>
          </w:p>
        </w:tc>
        <w:tc>
          <w:tcPr>
            <w:tcW w:w="4151" w:type="dxa"/>
            <w:vAlign w:val="center"/>
          </w:tcPr>
          <w:p w14:paraId="132C1C3D" w14:textId="03799C5E" w:rsidR="00333874" w:rsidRDefault="00333874" w:rsidP="00333874">
            <w:pPr>
              <w:pStyle w:val="Text"/>
              <w:jc w:val="center"/>
              <w:rPr>
                <w:rFonts w:eastAsiaTheme="minorEastAsia"/>
                <w:lang w:val="en-US" w:eastAsia="zh-CN"/>
              </w:rPr>
            </w:pPr>
            <w:r>
              <w:rPr>
                <w:rFonts w:eastAsiaTheme="minorEastAsia" w:hint="eastAsia"/>
                <w:lang w:val="en-US" w:eastAsia="zh-CN"/>
              </w:rPr>
              <w:t>V</w:t>
            </w:r>
            <w:r>
              <w:rPr>
                <w:rFonts w:eastAsiaTheme="minorEastAsia"/>
                <w:lang w:val="en-US" w:eastAsia="zh-CN"/>
              </w:rPr>
              <w:t>alue</w:t>
            </w:r>
          </w:p>
        </w:tc>
      </w:tr>
      <w:tr w:rsidR="00333874" w14:paraId="59AE8713" w14:textId="77777777" w:rsidTr="009E5804">
        <w:tc>
          <w:tcPr>
            <w:tcW w:w="4151" w:type="dxa"/>
            <w:vAlign w:val="center"/>
          </w:tcPr>
          <w:p w14:paraId="35E9EC3F" w14:textId="544B4533" w:rsidR="00333874" w:rsidRDefault="008D46AD" w:rsidP="00333874">
            <w:pPr>
              <w:pStyle w:val="Text"/>
              <w:jc w:val="center"/>
              <w:rPr>
                <w:rFonts w:eastAsiaTheme="minorEastAsia"/>
                <w:lang w:val="en-US" w:eastAsia="zh-CN"/>
              </w:rPr>
            </w:pPr>
            <w:r>
              <w:rPr>
                <w:rFonts w:eastAsiaTheme="minorEastAsia"/>
                <w:lang w:val="en-US" w:eastAsia="zh-CN"/>
              </w:rPr>
              <w:t>Haptic tolerance</w:t>
            </w:r>
          </w:p>
        </w:tc>
        <w:tc>
          <w:tcPr>
            <w:tcW w:w="4151" w:type="dxa"/>
            <w:vAlign w:val="center"/>
          </w:tcPr>
          <w:p w14:paraId="6A18EFA5" w14:textId="46C36992" w:rsidR="00333874" w:rsidRDefault="005A5C91" w:rsidP="00333874">
            <w:pPr>
              <w:pStyle w:val="Text"/>
              <w:jc w:val="center"/>
              <w:rPr>
                <w:rFonts w:eastAsiaTheme="minorEastAsia"/>
                <w:lang w:val="en-US" w:eastAsia="zh-CN"/>
              </w:rPr>
            </w:pPr>
            <m:oMath>
              <m:sSubSup>
                <m:sSubSupPr>
                  <m:ctrlPr>
                    <w:rPr>
                      <w:rFonts w:ascii="Cambria Math" w:eastAsiaTheme="minorEastAsia" w:hAnsi="Cambria Math"/>
                      <w:i/>
                      <w:lang w:val="en-US" w:eastAsia="zh-CN"/>
                    </w:rPr>
                  </m:ctrlPr>
                </m:sSubSupPr>
                <m:e>
                  <m:r>
                    <w:rPr>
                      <w:rFonts w:ascii="Cambria Math" w:eastAsiaTheme="minorEastAsia" w:hAnsi="Cambria Math"/>
                      <w:lang w:val="en-US" w:eastAsia="zh-CN"/>
                    </w:rPr>
                    <m:t>U</m:t>
                  </m:r>
                </m:e>
                <m:sub>
                  <m:r>
                    <w:rPr>
                      <w:rFonts w:ascii="Cambria Math" w:eastAsiaTheme="minorEastAsia" w:hAnsi="Cambria Math"/>
                      <w:lang w:val="en-US" w:eastAsia="zh-CN"/>
                    </w:rPr>
                    <m:t>k,i</m:t>
                  </m:r>
                </m:sub>
                <m:sup>
                  <m:r>
                    <w:rPr>
                      <w:rFonts w:ascii="Cambria Math" w:eastAsiaTheme="minorEastAsia" w:hAnsi="Cambria Math"/>
                      <w:lang w:val="en-US" w:eastAsia="zh-CN"/>
                    </w:rPr>
                    <m:t>haptic</m:t>
                  </m:r>
                </m:sup>
              </m:sSubSup>
              <m:r>
                <w:rPr>
                  <w:rFonts w:ascii="Cambria Math" w:eastAsiaTheme="minorEastAsia" w:hAnsi="Cambria Math"/>
                  <w:lang w:val="en-US" w:eastAsia="zh-CN"/>
                </w:rPr>
                <m:t>=50</m:t>
              </m:r>
            </m:oMath>
            <w:r w:rsidR="009E5804">
              <w:rPr>
                <w:rFonts w:eastAsiaTheme="minorEastAsia" w:hint="eastAsia"/>
                <w:lang w:val="en-US" w:eastAsia="zh-CN"/>
              </w:rPr>
              <w:t xml:space="preserve"> </w:t>
            </w:r>
            <w:r w:rsidR="009E5804">
              <w:rPr>
                <w:rFonts w:eastAsiaTheme="minorEastAsia"/>
                <w:lang w:val="en-US" w:eastAsia="zh-CN"/>
              </w:rPr>
              <w:t>ms</w:t>
            </w:r>
          </w:p>
        </w:tc>
      </w:tr>
      <w:tr w:rsidR="00333874" w14:paraId="7B3484E5" w14:textId="77777777" w:rsidTr="009E5804">
        <w:tc>
          <w:tcPr>
            <w:tcW w:w="4151" w:type="dxa"/>
            <w:vAlign w:val="center"/>
          </w:tcPr>
          <w:p w14:paraId="1780C097" w14:textId="7B44BA1F" w:rsidR="00333874" w:rsidRDefault="009E5804" w:rsidP="00333874">
            <w:pPr>
              <w:pStyle w:val="Text"/>
              <w:jc w:val="center"/>
              <w:rPr>
                <w:rFonts w:eastAsiaTheme="minorEastAsia"/>
                <w:lang w:val="en-US" w:eastAsia="zh-CN"/>
              </w:rPr>
            </w:pPr>
            <w:r>
              <w:rPr>
                <w:rFonts w:eastAsiaTheme="minorEastAsia" w:hint="eastAsia"/>
                <w:lang w:val="en-US" w:eastAsia="zh-CN"/>
              </w:rPr>
              <w:t>Q</w:t>
            </w:r>
            <w:r>
              <w:rPr>
                <w:rFonts w:eastAsiaTheme="minorEastAsia"/>
                <w:lang w:val="en-US" w:eastAsia="zh-CN"/>
              </w:rPr>
              <w:t>oS priority level of haptic</w:t>
            </w:r>
          </w:p>
        </w:tc>
        <w:tc>
          <w:tcPr>
            <w:tcW w:w="4151" w:type="dxa"/>
            <w:vAlign w:val="center"/>
          </w:tcPr>
          <w:p w14:paraId="41692EC8" w14:textId="0AB26264" w:rsidR="00333874" w:rsidRDefault="005A5C91" w:rsidP="00333874">
            <w:pPr>
              <w:pStyle w:val="Text"/>
              <w:jc w:val="center"/>
              <w:rPr>
                <w:rFonts w:eastAsiaTheme="minorEastAsia"/>
                <w:lang w:val="en-US" w:eastAsia="zh-CN"/>
              </w:rPr>
            </w:pPr>
            <m:oMathPara>
              <m:oMath>
                <m:sSubSup>
                  <m:sSubSupPr>
                    <m:ctrlPr>
                      <w:rPr>
                        <w:rFonts w:ascii="Cambria Math" w:eastAsiaTheme="minorEastAsia" w:hAnsi="Cambria Math"/>
                        <w:i/>
                        <w:lang w:val="en-US" w:eastAsia="zh-CN"/>
                      </w:rPr>
                    </m:ctrlPr>
                  </m:sSubSupPr>
                  <m:e>
                    <m:r>
                      <w:rPr>
                        <w:rFonts w:ascii="Cambria Math" w:eastAsiaTheme="minorEastAsia" w:hAnsi="Cambria Math"/>
                        <w:lang w:val="en-US" w:eastAsia="zh-CN"/>
                      </w:rPr>
                      <m:t>β</m:t>
                    </m:r>
                  </m:e>
                  <m:sub>
                    <m:r>
                      <w:rPr>
                        <w:rFonts w:ascii="Cambria Math" w:eastAsiaTheme="minorEastAsia" w:hAnsi="Cambria Math"/>
                        <w:lang w:val="en-US" w:eastAsia="zh-CN"/>
                      </w:rPr>
                      <m:t>k,i</m:t>
                    </m:r>
                  </m:sub>
                  <m:sup>
                    <m:r>
                      <w:rPr>
                        <w:rFonts w:ascii="Cambria Math" w:eastAsiaTheme="minorEastAsia" w:hAnsi="Cambria Math"/>
                        <w:lang w:val="en-US" w:eastAsia="zh-CN"/>
                      </w:rPr>
                      <m:t>haptic</m:t>
                    </m:r>
                  </m:sup>
                </m:sSubSup>
                <m:r>
                  <w:rPr>
                    <w:rFonts w:ascii="Cambria Math" w:eastAsiaTheme="minorEastAsia" w:hAnsi="Cambria Math"/>
                    <w:lang w:val="en-US" w:eastAsia="zh-CN"/>
                  </w:rPr>
                  <m:t>=32768</m:t>
                </m:r>
              </m:oMath>
            </m:oMathPara>
          </w:p>
        </w:tc>
      </w:tr>
      <w:tr w:rsidR="00333874" w14:paraId="1F3AD417" w14:textId="77777777" w:rsidTr="009E5804">
        <w:tc>
          <w:tcPr>
            <w:tcW w:w="4151" w:type="dxa"/>
            <w:vAlign w:val="center"/>
          </w:tcPr>
          <w:p w14:paraId="28DB4805" w14:textId="469CFF85" w:rsidR="00333874" w:rsidRDefault="009E5804" w:rsidP="00333874">
            <w:pPr>
              <w:pStyle w:val="Text"/>
              <w:jc w:val="center"/>
              <w:rPr>
                <w:rFonts w:eastAsiaTheme="minorEastAsia"/>
                <w:lang w:val="en-US" w:eastAsia="zh-CN"/>
              </w:rPr>
            </w:pPr>
            <w:r>
              <w:rPr>
                <w:rFonts w:eastAsiaTheme="minorEastAsia" w:hint="eastAsia"/>
                <w:lang w:val="en-US" w:eastAsia="zh-CN"/>
              </w:rPr>
              <w:t>M</w:t>
            </w:r>
            <w:r>
              <w:rPr>
                <w:rFonts w:eastAsiaTheme="minorEastAsia"/>
                <w:lang w:val="en-US" w:eastAsia="zh-CN"/>
              </w:rPr>
              <w:t>aximum haptic drop probability</w:t>
            </w:r>
          </w:p>
        </w:tc>
        <w:tc>
          <w:tcPr>
            <w:tcW w:w="4151" w:type="dxa"/>
            <w:vAlign w:val="center"/>
          </w:tcPr>
          <w:p w14:paraId="7F66A0FC" w14:textId="18FA942C" w:rsidR="00333874" w:rsidRDefault="005A5C91" w:rsidP="00333874">
            <w:pPr>
              <w:pStyle w:val="Text"/>
              <w:jc w:val="center"/>
              <w:rPr>
                <w:rFonts w:eastAsiaTheme="minorEastAsia"/>
                <w:lang w:val="en-US" w:eastAsia="zh-CN"/>
              </w:rPr>
            </w:pPr>
            <m:oMathPara>
              <m:oMath>
                <m:sSubSup>
                  <m:sSubSupPr>
                    <m:ctrlPr>
                      <w:rPr>
                        <w:rFonts w:ascii="Cambria Math" w:eastAsiaTheme="minorEastAsia" w:hAnsi="Cambria Math"/>
                        <w:i/>
                        <w:lang w:val="en-US" w:eastAsia="zh-CN"/>
                      </w:rPr>
                    </m:ctrlPr>
                  </m:sSubSupPr>
                  <m:e>
                    <m:r>
                      <w:rPr>
                        <w:rFonts w:ascii="Cambria Math" w:eastAsiaTheme="minorEastAsia" w:hAnsi="Cambria Math"/>
                        <w:lang w:val="en-US" w:eastAsia="zh-CN"/>
                      </w:rPr>
                      <m:t>δ</m:t>
                    </m:r>
                  </m:e>
                  <m:sub>
                    <m:r>
                      <w:rPr>
                        <w:rFonts w:ascii="Cambria Math" w:eastAsiaTheme="minorEastAsia" w:hAnsi="Cambria Math"/>
                        <w:lang w:val="en-US" w:eastAsia="zh-CN"/>
                      </w:rPr>
                      <m:t>k,i</m:t>
                    </m:r>
                  </m:sub>
                  <m:sup>
                    <m:r>
                      <w:rPr>
                        <w:rFonts w:ascii="Cambria Math" w:eastAsiaTheme="minorEastAsia" w:hAnsi="Cambria Math"/>
                        <w:lang w:val="en-US" w:eastAsia="zh-CN"/>
                      </w:rPr>
                      <m:t>haptic</m:t>
                    </m:r>
                  </m:sup>
                </m:sSubSup>
                <m:r>
                  <w:rPr>
                    <w:rFonts w:ascii="Cambria Math" w:eastAsiaTheme="minorEastAsia" w:hAnsi="Cambria Math"/>
                    <w:lang w:val="en-US" w:eastAsia="zh-CN"/>
                  </w:rPr>
                  <m:t>=0.05</m:t>
                </m:r>
              </m:oMath>
            </m:oMathPara>
          </w:p>
        </w:tc>
      </w:tr>
      <w:tr w:rsidR="00333874" w14:paraId="56C107C1" w14:textId="77777777" w:rsidTr="009E5804">
        <w:tc>
          <w:tcPr>
            <w:tcW w:w="4151" w:type="dxa"/>
            <w:vAlign w:val="center"/>
          </w:tcPr>
          <w:p w14:paraId="2EE7499A" w14:textId="26553A96" w:rsidR="00333874" w:rsidRDefault="009E5804" w:rsidP="00333874">
            <w:pPr>
              <w:pStyle w:val="Text"/>
              <w:jc w:val="center"/>
              <w:rPr>
                <w:rFonts w:eastAsiaTheme="minorEastAsia"/>
                <w:lang w:val="en-US" w:eastAsia="zh-CN"/>
              </w:rPr>
            </w:pPr>
            <w:r>
              <w:rPr>
                <w:rFonts w:eastAsiaTheme="minorEastAsia" w:hint="eastAsia"/>
                <w:lang w:val="en-US" w:eastAsia="zh-CN"/>
              </w:rPr>
              <w:t>N</w:t>
            </w:r>
            <w:r>
              <w:rPr>
                <w:rFonts w:eastAsiaTheme="minorEastAsia"/>
                <w:lang w:val="en-US" w:eastAsia="zh-CN"/>
              </w:rPr>
              <w:t>umber of haptic packets selected for weight calculation</w:t>
            </w:r>
          </w:p>
        </w:tc>
        <w:tc>
          <w:tcPr>
            <w:tcW w:w="4151" w:type="dxa"/>
            <w:vAlign w:val="center"/>
          </w:tcPr>
          <w:p w14:paraId="79FF6B37" w14:textId="0A979A84" w:rsidR="00333874" w:rsidRDefault="005A5C91" w:rsidP="00333874">
            <w:pPr>
              <w:pStyle w:val="Text"/>
              <w:jc w:val="center"/>
              <w:rPr>
                <w:rFonts w:eastAsiaTheme="minorEastAsia"/>
                <w:lang w:val="en-US" w:eastAsia="zh-CN"/>
              </w:rPr>
            </w:pPr>
            <m:oMathPara>
              <m:oMath>
                <m:sSubSup>
                  <m:sSubSupPr>
                    <m:ctrlPr>
                      <w:rPr>
                        <w:rFonts w:ascii="Cambria Math" w:eastAsiaTheme="minorEastAsia" w:hAnsi="Cambria Math"/>
                        <w:i/>
                        <w:lang w:val="en-US" w:eastAsia="zh-CN"/>
                      </w:rPr>
                    </m:ctrlPr>
                  </m:sSubSupPr>
                  <m:e>
                    <m:r>
                      <w:rPr>
                        <w:rFonts w:ascii="Cambria Math" w:eastAsiaTheme="minorEastAsia" w:hAnsi="Cambria Math"/>
                        <w:lang w:val="en-US" w:eastAsia="zh-CN"/>
                      </w:rPr>
                      <m:t>Λ</m:t>
                    </m:r>
                  </m:e>
                  <m:sub>
                    <m:r>
                      <w:rPr>
                        <w:rFonts w:ascii="Cambria Math" w:eastAsiaTheme="minorEastAsia" w:hAnsi="Cambria Math"/>
                        <w:lang w:val="en-US" w:eastAsia="zh-CN"/>
                      </w:rPr>
                      <m:t>k,i</m:t>
                    </m:r>
                  </m:sub>
                  <m:sup>
                    <m:r>
                      <w:rPr>
                        <w:rFonts w:ascii="Cambria Math" w:eastAsiaTheme="minorEastAsia" w:hAnsi="Cambria Math"/>
                        <w:lang w:val="en-US" w:eastAsia="zh-CN"/>
                      </w:rPr>
                      <m:t>haptic</m:t>
                    </m:r>
                  </m:sup>
                </m:sSubSup>
                <m:r>
                  <w:rPr>
                    <w:rFonts w:ascii="Cambria Math" w:eastAsiaTheme="minorEastAsia" w:hAnsi="Cambria Math"/>
                    <w:lang w:val="en-US" w:eastAsia="zh-CN"/>
                  </w:rPr>
                  <m:t>=50</m:t>
                </m:r>
              </m:oMath>
            </m:oMathPara>
          </w:p>
        </w:tc>
      </w:tr>
      <w:tr w:rsidR="00333874" w14:paraId="6781556A" w14:textId="77777777" w:rsidTr="009E5804">
        <w:tc>
          <w:tcPr>
            <w:tcW w:w="4151" w:type="dxa"/>
            <w:vAlign w:val="center"/>
          </w:tcPr>
          <w:p w14:paraId="46534ACF" w14:textId="08907B8D" w:rsidR="00333874" w:rsidRDefault="009E5804" w:rsidP="00333874">
            <w:pPr>
              <w:pStyle w:val="Text"/>
              <w:jc w:val="center"/>
              <w:rPr>
                <w:rFonts w:eastAsiaTheme="minorEastAsia"/>
                <w:lang w:val="en-US" w:eastAsia="zh-CN"/>
              </w:rPr>
            </w:pPr>
            <w:r>
              <w:rPr>
                <w:rFonts w:eastAsiaTheme="minorEastAsia" w:hint="eastAsia"/>
                <w:lang w:val="en-US" w:eastAsia="zh-CN"/>
              </w:rPr>
              <w:t>P</w:t>
            </w:r>
            <w:r>
              <w:rPr>
                <w:rFonts w:eastAsiaTheme="minorEastAsia"/>
                <w:lang w:val="en-US" w:eastAsia="zh-CN"/>
              </w:rPr>
              <w:t>acket arriving rate of haptic</w:t>
            </w:r>
          </w:p>
        </w:tc>
        <w:tc>
          <w:tcPr>
            <w:tcW w:w="4151" w:type="dxa"/>
            <w:vAlign w:val="center"/>
          </w:tcPr>
          <w:p w14:paraId="0469BCEC" w14:textId="27066840" w:rsidR="00333874" w:rsidRDefault="005A5C91" w:rsidP="00333874">
            <w:pPr>
              <w:pStyle w:val="Text"/>
              <w:jc w:val="center"/>
              <w:rPr>
                <w:rFonts w:eastAsiaTheme="minorEastAsia"/>
                <w:lang w:val="en-US" w:eastAsia="zh-CN"/>
              </w:rPr>
            </w:pPr>
            <m:oMath>
              <m:sSubSup>
                <m:sSubSupPr>
                  <m:ctrlPr>
                    <w:rPr>
                      <w:rFonts w:ascii="Cambria Math" w:eastAsiaTheme="minorEastAsia" w:hAnsi="Cambria Math"/>
                      <w:i/>
                      <w:lang w:val="en-US" w:eastAsia="zh-CN"/>
                    </w:rPr>
                  </m:ctrlPr>
                </m:sSubSupPr>
                <m:e>
                  <m:r>
                    <w:rPr>
                      <w:rFonts w:ascii="Cambria Math" w:eastAsiaTheme="minorEastAsia" w:hAnsi="Cambria Math"/>
                      <w:lang w:val="en-US" w:eastAsia="zh-CN"/>
                    </w:rPr>
                    <m:t>λ</m:t>
                  </m:r>
                </m:e>
                <m:sub>
                  <m:r>
                    <w:rPr>
                      <w:rFonts w:ascii="Cambria Math" w:eastAsiaTheme="minorEastAsia" w:hAnsi="Cambria Math"/>
                      <w:lang w:val="en-US" w:eastAsia="zh-CN"/>
                    </w:rPr>
                    <m:t>k,i</m:t>
                  </m:r>
                </m:sub>
                <m:sup>
                  <m:r>
                    <w:rPr>
                      <w:rFonts w:ascii="Cambria Math" w:eastAsiaTheme="minorEastAsia" w:hAnsi="Cambria Math"/>
                      <w:lang w:val="en-US" w:eastAsia="zh-CN"/>
                    </w:rPr>
                    <m:t>haptic</m:t>
                  </m:r>
                </m:sup>
              </m:sSubSup>
              <m:r>
                <w:rPr>
                  <w:rFonts w:ascii="Cambria Math" w:eastAsiaTheme="minorEastAsia" w:hAnsi="Cambria Math"/>
                  <w:lang w:val="en-US" w:eastAsia="zh-CN"/>
                </w:rPr>
                <m:t>=750</m:t>
              </m:r>
            </m:oMath>
            <w:r w:rsidR="00725ACB">
              <w:rPr>
                <w:rFonts w:eastAsiaTheme="minorEastAsia" w:hint="eastAsia"/>
                <w:lang w:val="en-US" w:eastAsia="zh-CN"/>
              </w:rPr>
              <w:t xml:space="preserve"> </w:t>
            </w:r>
            <w:r w:rsidR="00725ACB">
              <w:rPr>
                <w:rFonts w:eastAsiaTheme="minorEastAsia"/>
                <w:lang w:val="en-US" w:eastAsia="zh-CN"/>
              </w:rPr>
              <w:t>Kbps</w:t>
            </w:r>
          </w:p>
        </w:tc>
      </w:tr>
      <w:tr w:rsidR="00533421" w14:paraId="16EEDC63" w14:textId="77777777" w:rsidTr="009E5804">
        <w:tc>
          <w:tcPr>
            <w:tcW w:w="4151" w:type="dxa"/>
            <w:vAlign w:val="center"/>
          </w:tcPr>
          <w:p w14:paraId="3AC48D50" w14:textId="77A8C5E0" w:rsidR="00533421" w:rsidRDefault="00533421" w:rsidP="00333874">
            <w:pPr>
              <w:pStyle w:val="Text"/>
              <w:jc w:val="center"/>
              <w:rPr>
                <w:rFonts w:eastAsiaTheme="minorEastAsia"/>
                <w:lang w:val="en-US" w:eastAsia="zh-CN"/>
              </w:rPr>
            </w:pPr>
            <w:r>
              <w:rPr>
                <w:rFonts w:eastAsiaTheme="minorEastAsia" w:hint="eastAsia"/>
                <w:lang w:val="en-US" w:eastAsia="zh-CN"/>
              </w:rPr>
              <w:t>B</w:t>
            </w:r>
            <w:r>
              <w:rPr>
                <w:rFonts w:eastAsiaTheme="minorEastAsia"/>
                <w:lang w:val="en-US" w:eastAsia="zh-CN"/>
              </w:rPr>
              <w:t>andwidth</w:t>
            </w:r>
          </w:p>
        </w:tc>
        <w:tc>
          <w:tcPr>
            <w:tcW w:w="4151" w:type="dxa"/>
            <w:vAlign w:val="center"/>
          </w:tcPr>
          <w:p w14:paraId="216E1380" w14:textId="13183A55" w:rsidR="00533421" w:rsidRPr="00FA4124" w:rsidRDefault="00533421" w:rsidP="00333874">
            <w:pPr>
              <w:pStyle w:val="Text"/>
              <w:jc w:val="center"/>
              <w:rPr>
                <w:rFonts w:eastAsia="等线" w:cs="Times New Roman"/>
                <w:lang w:val="en-US" w:eastAsia="zh-CN"/>
              </w:rPr>
            </w:pPr>
            <m:oMath>
              <m:r>
                <w:rPr>
                  <w:rFonts w:ascii="Cambria Math" w:eastAsiaTheme="minorEastAsia" w:hAnsi="Cambria Math"/>
                  <w:lang w:val="en-US" w:eastAsia="zh-CN"/>
                </w:rPr>
                <m:t>B=10</m:t>
              </m:r>
            </m:oMath>
            <w:r w:rsidR="003C0EAF">
              <w:rPr>
                <w:rFonts w:eastAsia="等线" w:cs="Times New Roman" w:hint="eastAsia"/>
                <w:lang w:val="en-US" w:eastAsia="zh-CN"/>
              </w:rPr>
              <w:t xml:space="preserve"> </w:t>
            </w:r>
            <w:r w:rsidR="003C0EAF">
              <w:rPr>
                <w:rFonts w:eastAsia="等线" w:cs="Times New Roman"/>
                <w:lang w:val="en-US" w:eastAsia="zh-CN"/>
              </w:rPr>
              <w:t>MHz</w:t>
            </w:r>
          </w:p>
        </w:tc>
      </w:tr>
    </w:tbl>
    <w:p w14:paraId="6E3F104B" w14:textId="119D4AB5" w:rsidR="00333874" w:rsidRDefault="00333874" w:rsidP="00F87A76">
      <w:pPr>
        <w:pStyle w:val="Text"/>
        <w:rPr>
          <w:rFonts w:eastAsiaTheme="minorEastAsia"/>
          <w:lang w:val="en-US" w:eastAsia="zh-CN"/>
        </w:rPr>
      </w:pPr>
    </w:p>
    <w:p w14:paraId="17FA0003" w14:textId="23C58AE3" w:rsidR="004545D9" w:rsidRDefault="00385886" w:rsidP="00F87A76">
      <w:pPr>
        <w:pStyle w:val="Text"/>
        <w:rPr>
          <w:rFonts w:eastAsiaTheme="minorEastAsia"/>
          <w:lang w:val="en-US" w:eastAsia="zh-CN"/>
        </w:rPr>
      </w:pPr>
      <w:r>
        <w:rPr>
          <w:rFonts w:eastAsiaTheme="minorEastAsia"/>
          <w:lang w:val="en-US" w:eastAsia="zh-CN"/>
        </w:rPr>
        <w:t>T</w:t>
      </w:r>
      <w:r w:rsidR="00725ACB">
        <w:rPr>
          <w:rFonts w:eastAsiaTheme="minorEastAsia"/>
          <w:lang w:val="en-US" w:eastAsia="zh-CN"/>
        </w:rPr>
        <w:t xml:space="preserve">he tolerance </w:t>
      </w:r>
      <w:r>
        <w:rPr>
          <w:rFonts w:eastAsiaTheme="minorEastAsia"/>
          <w:lang w:val="en-US" w:eastAsia="zh-CN"/>
        </w:rPr>
        <w:t xml:space="preserve">of haptic packet </w:t>
      </w:r>
      <w:r w:rsidR="00725ACB">
        <w:rPr>
          <w:rFonts w:eastAsiaTheme="minorEastAsia"/>
          <w:lang w:val="en-US" w:eastAsia="zh-CN"/>
        </w:rPr>
        <w:t>is set to 50 milliseconds</w:t>
      </w:r>
      <w:r>
        <w:rPr>
          <w:rFonts w:eastAsiaTheme="minorEastAsia"/>
          <w:lang w:val="en-US" w:eastAsia="zh-CN"/>
        </w:rPr>
        <w:t xml:space="preserve"> as instructed.</w:t>
      </w:r>
      <w:r w:rsidR="00725ACB">
        <w:rPr>
          <w:rFonts w:eastAsiaTheme="minorEastAsia"/>
          <w:lang w:val="en-US" w:eastAsia="zh-CN"/>
        </w:rPr>
        <w:t xml:space="preserve"> </w:t>
      </w:r>
      <w:r>
        <w:rPr>
          <w:rFonts w:eastAsiaTheme="minorEastAsia"/>
          <w:lang w:val="en-US" w:eastAsia="zh-CN"/>
        </w:rPr>
        <w:t xml:space="preserve">In comparison, </w:t>
      </w:r>
      <w:r w:rsidR="00EE57A7">
        <w:rPr>
          <w:rFonts w:eastAsiaTheme="minorEastAsia"/>
          <w:lang w:val="en-US" w:eastAsia="zh-CN"/>
        </w:rPr>
        <w:t>the</w:t>
      </w:r>
      <w:r w:rsidR="0058074A">
        <w:rPr>
          <w:rFonts w:eastAsiaTheme="minorEastAsia"/>
          <w:lang w:val="en-US" w:eastAsia="zh-CN"/>
        </w:rPr>
        <w:t xml:space="preserve"> </w:t>
      </w:r>
      <w:r w:rsidR="00EE57A7">
        <w:rPr>
          <w:rFonts w:eastAsiaTheme="minorEastAsia"/>
          <w:lang w:val="en-US" w:eastAsia="zh-CN"/>
        </w:rPr>
        <w:t xml:space="preserve">maximum allowed drop probability is </w:t>
      </w:r>
      <w:r>
        <w:rPr>
          <w:rFonts w:eastAsiaTheme="minorEastAsia"/>
          <w:lang w:val="en-US" w:eastAsia="zh-CN"/>
        </w:rPr>
        <w:t xml:space="preserve">fixed as 0.05 rather than 0.1 to compensate the </w:t>
      </w:r>
      <w:r w:rsidR="0054340C">
        <w:rPr>
          <w:rFonts w:eastAsiaTheme="minorEastAsia"/>
          <w:lang w:val="en-US" w:eastAsia="zh-CN"/>
        </w:rPr>
        <w:t>requirement of jitter.</w:t>
      </w:r>
      <w:r w:rsidR="0054340C">
        <w:rPr>
          <w:rFonts w:eastAsiaTheme="minorEastAsia" w:hint="eastAsia"/>
          <w:lang w:val="en-US" w:eastAsia="zh-CN"/>
        </w:rPr>
        <w:t xml:space="preserve"> </w:t>
      </w:r>
      <w:r w:rsidR="00220BF7">
        <w:rPr>
          <w:rFonts w:eastAsiaTheme="minorEastAsia"/>
          <w:lang w:val="en-US" w:eastAsia="zh-CN"/>
        </w:rPr>
        <w:t xml:space="preserve">As for the QoS priority level, it is determined by tries and errors since no exact </w:t>
      </w:r>
      <w:r w:rsidR="0058074A">
        <w:rPr>
          <w:rFonts w:eastAsiaTheme="minorEastAsia"/>
          <w:lang w:val="en-US" w:eastAsia="zh-CN"/>
        </w:rPr>
        <w:t>data is provided. Due to the limitation of word count, relevant comparison is not attached</w:t>
      </w:r>
      <w:r w:rsidR="0063705D">
        <w:rPr>
          <w:rFonts w:eastAsiaTheme="minorEastAsia"/>
          <w:lang w:val="en-US" w:eastAsia="zh-CN"/>
        </w:rPr>
        <w:t xml:space="preserve"> in this article</w:t>
      </w:r>
      <w:r w:rsidR="0058074A">
        <w:rPr>
          <w:rFonts w:eastAsiaTheme="minorEastAsia"/>
          <w:lang w:val="en-US" w:eastAsia="zh-CN"/>
        </w:rPr>
        <w:t xml:space="preserve">. </w:t>
      </w:r>
      <w:r w:rsidR="0063705D">
        <w:rPr>
          <w:rFonts w:eastAsiaTheme="minorEastAsia"/>
          <w:lang w:val="en-US" w:eastAsia="zh-CN"/>
        </w:rPr>
        <w:t xml:space="preserve">Considering the high demands on delay and throughput, </w:t>
      </w:r>
      <w:r w:rsidR="000B6C89">
        <w:rPr>
          <w:rFonts w:eastAsiaTheme="minorEastAsia"/>
          <w:lang w:val="en-US" w:eastAsia="zh-CN"/>
        </w:rPr>
        <w:t xml:space="preserve">even the latest packet arrived should be with the chance to be transmitted in no time. As a consequence, the number of packets selected for weight calculation is set to the maximum possible value namely 50. </w:t>
      </w:r>
      <w:r w:rsidR="00533421">
        <w:rPr>
          <w:rFonts w:eastAsiaTheme="minorEastAsia"/>
          <w:lang w:val="en-US" w:eastAsia="zh-CN"/>
        </w:rPr>
        <w:t>It is assumed that the packet arriving rate of haptic data is 750 Kbps, a constant value estimated by the traffic characteristics.</w:t>
      </w:r>
      <w:r w:rsidR="003C0EAF">
        <w:rPr>
          <w:rFonts w:eastAsiaTheme="minorEastAsia"/>
          <w:lang w:val="en-US" w:eastAsia="zh-CN"/>
        </w:rPr>
        <w:t xml:space="preserve"> In the end, the bandwidth is doubled since the size of data awaiting to be </w:t>
      </w:r>
      <w:r w:rsidR="003C0EAF">
        <w:rPr>
          <w:rFonts w:eastAsiaTheme="minorEastAsia" w:hint="eastAsia"/>
          <w:lang w:val="en-US" w:eastAsia="zh-CN"/>
        </w:rPr>
        <w:t>t</w:t>
      </w:r>
      <w:r w:rsidR="003C0EAF">
        <w:rPr>
          <w:rFonts w:eastAsiaTheme="minorEastAsia"/>
          <w:lang w:val="en-US" w:eastAsia="zh-CN"/>
        </w:rPr>
        <w:t>ransferred is twice than the conventional network.</w:t>
      </w:r>
      <w:r w:rsidR="008F3B50">
        <w:rPr>
          <w:rFonts w:eastAsiaTheme="minorEastAsia"/>
          <w:lang w:val="en-US" w:eastAsia="zh-CN"/>
        </w:rPr>
        <w:t xml:space="preserve"> </w:t>
      </w:r>
    </w:p>
    <w:p w14:paraId="612CAC9E" w14:textId="09E720FD" w:rsidR="004545D9" w:rsidRDefault="004545D9" w:rsidP="00F87A76">
      <w:pPr>
        <w:pStyle w:val="Text"/>
        <w:rPr>
          <w:rFonts w:eastAsiaTheme="minorEastAsia"/>
          <w:lang w:val="en-US" w:eastAsia="zh-CN"/>
        </w:rPr>
      </w:pPr>
    </w:p>
    <w:p w14:paraId="02E9397E" w14:textId="3F8C049C" w:rsidR="004545D9" w:rsidRDefault="004545D9" w:rsidP="00F87A76">
      <w:pPr>
        <w:pStyle w:val="Text"/>
        <w:rPr>
          <w:rFonts w:eastAsiaTheme="minorEastAsia"/>
          <w:lang w:val="en-US" w:eastAsia="zh-CN"/>
        </w:rPr>
      </w:pPr>
      <w:r>
        <w:rPr>
          <w:rFonts w:eastAsiaTheme="minorEastAsia" w:hint="eastAsia"/>
          <w:lang w:val="en-US" w:eastAsia="zh-CN"/>
        </w:rPr>
        <w:t>D</w:t>
      </w:r>
      <w:r>
        <w:rPr>
          <w:rFonts w:eastAsiaTheme="minorEastAsia"/>
          <w:lang w:val="en-US" w:eastAsia="zh-CN"/>
        </w:rPr>
        <w:t xml:space="preserve">espite users in real cases are almost unlikely to be with haptic traffic and the conventional services at the same time, </w:t>
      </w:r>
      <w:r w:rsidR="00115760">
        <w:rPr>
          <w:rFonts w:eastAsiaTheme="minorEastAsia"/>
          <w:lang w:val="en-US" w:eastAsia="zh-CN"/>
        </w:rPr>
        <w:t xml:space="preserve">it is assumed to be true in </w:t>
      </w:r>
      <w:r>
        <w:rPr>
          <w:rFonts w:eastAsiaTheme="minorEastAsia"/>
          <w:lang w:val="en-US" w:eastAsia="zh-CN"/>
        </w:rPr>
        <w:t>the</w:t>
      </w:r>
      <w:r w:rsidR="00115760">
        <w:rPr>
          <w:rFonts w:eastAsiaTheme="minorEastAsia"/>
          <w:lang w:val="en-US" w:eastAsia="zh-CN"/>
        </w:rPr>
        <w:t xml:space="preserve"> simulation to examine the </w:t>
      </w:r>
      <w:r w:rsidR="009960A0">
        <w:rPr>
          <w:rFonts w:eastAsiaTheme="minorEastAsia"/>
          <w:lang w:val="en-US" w:eastAsia="zh-CN"/>
        </w:rPr>
        <w:t>effect</w:t>
      </w:r>
      <w:r w:rsidR="00115760">
        <w:rPr>
          <w:rFonts w:eastAsiaTheme="minorEastAsia"/>
          <w:lang w:val="en-US" w:eastAsia="zh-CN"/>
        </w:rPr>
        <w:t xml:space="preserve"> of introducing haptic data on other services.</w:t>
      </w:r>
    </w:p>
    <w:p w14:paraId="4841B590" w14:textId="77777777" w:rsidR="004545D9" w:rsidRDefault="004545D9" w:rsidP="00F87A76">
      <w:pPr>
        <w:pStyle w:val="Text"/>
        <w:rPr>
          <w:rFonts w:eastAsiaTheme="minorEastAsia"/>
          <w:lang w:val="en-US" w:eastAsia="zh-CN"/>
        </w:rPr>
      </w:pPr>
    </w:p>
    <w:p w14:paraId="5625F6C4" w14:textId="5845661C" w:rsidR="008F3B50" w:rsidRDefault="008F3B50" w:rsidP="00F87A76">
      <w:pPr>
        <w:pStyle w:val="Text"/>
        <w:rPr>
          <w:rFonts w:eastAsiaTheme="minorEastAsia"/>
          <w:lang w:val="en-US" w:eastAsia="zh-CN"/>
        </w:rPr>
      </w:pPr>
      <w:r>
        <w:rPr>
          <w:rFonts w:eastAsiaTheme="minorEastAsia" w:hint="eastAsia"/>
          <w:lang w:val="en-US" w:eastAsia="zh-CN"/>
        </w:rPr>
        <w:t>T</w:t>
      </w:r>
      <w:r>
        <w:rPr>
          <w:rFonts w:eastAsiaTheme="minorEastAsia"/>
          <w:lang w:val="en-US" w:eastAsia="zh-CN"/>
        </w:rPr>
        <w:t xml:space="preserve">he discussion in this part will mainly focus on the performance on </w:t>
      </w:r>
      <w:r w:rsidR="004545D9">
        <w:rPr>
          <w:rFonts w:eastAsiaTheme="minorEastAsia"/>
          <w:lang w:val="en-US" w:eastAsia="zh-CN"/>
        </w:rPr>
        <w:t xml:space="preserve">haptic traffic since the mechanisms of PD and M-LWDF and corresponding influences on the </w:t>
      </w:r>
      <w:r w:rsidR="00115760">
        <w:rPr>
          <w:rFonts w:eastAsiaTheme="minorEastAsia"/>
          <w:lang w:val="en-US" w:eastAsia="zh-CN"/>
        </w:rPr>
        <w:t>system performance</w:t>
      </w:r>
      <w:r w:rsidR="004545D9">
        <w:rPr>
          <w:rFonts w:eastAsiaTheme="minorEastAsia"/>
          <w:lang w:val="en-US" w:eastAsia="zh-CN"/>
        </w:rPr>
        <w:t xml:space="preserve"> have been covered in the last section.</w:t>
      </w:r>
    </w:p>
    <w:p w14:paraId="7DECA799" w14:textId="14D6A336" w:rsidR="003C0EAF" w:rsidRDefault="00FA71F6" w:rsidP="00FA71F6">
      <w:pPr>
        <w:pStyle w:val="2"/>
        <w:numPr>
          <w:ilvl w:val="2"/>
          <w:numId w:val="7"/>
        </w:numPr>
        <w:rPr>
          <w:lang w:val="en-US"/>
        </w:rPr>
      </w:pPr>
      <w:r>
        <w:rPr>
          <w:lang w:val="en-US"/>
        </w:rPr>
        <w:lastRenderedPageBreak/>
        <w:t>Overall Throughput</w:t>
      </w:r>
    </w:p>
    <w:p w14:paraId="6082CBF0" w14:textId="7EEB52C0" w:rsidR="00FA71F6" w:rsidRDefault="00B736C2" w:rsidP="00FA71F6">
      <w:pPr>
        <w:pStyle w:val="Text"/>
        <w:rPr>
          <w:lang w:val="en-US"/>
        </w:rPr>
      </w:pPr>
      <w:r>
        <w:rPr>
          <w:noProof/>
          <w:lang w:val="en-US"/>
        </w:rPr>
        <w:drawing>
          <wp:inline distT="0" distB="0" distL="0" distR="0" wp14:anchorId="4CD44440" wp14:editId="39369B29">
            <wp:extent cx="5279390" cy="3959225"/>
            <wp:effectExtent l="0" t="0" r="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48A5D31D" w14:textId="150ADCA9" w:rsidR="008D0538" w:rsidRDefault="008D0538" w:rsidP="00AB0370">
      <w:pPr>
        <w:pStyle w:val="Text"/>
        <w:rPr>
          <w:lang w:val="en-US"/>
        </w:rPr>
      </w:pPr>
      <w:r>
        <w:rPr>
          <w:rFonts w:hint="eastAsia"/>
          <w:lang w:val="en-US"/>
        </w:rPr>
        <w:t>F</w:t>
      </w:r>
      <w:r>
        <w:rPr>
          <w:lang w:val="en-US"/>
        </w:rPr>
        <w:t xml:space="preserve">igure illustrates the throughput at </w:t>
      </w:r>
      <m:oMath>
        <m:r>
          <w:rPr>
            <w:rFonts w:ascii="Cambria Math" w:hAnsi="Cambria Math"/>
            <w:lang w:val="en-US"/>
          </w:rPr>
          <m:t>SNR=20</m:t>
        </m:r>
      </m:oMath>
      <w:r>
        <w:rPr>
          <w:rFonts w:hint="eastAsia"/>
          <w:lang w:val="en-US"/>
        </w:rPr>
        <w:t xml:space="preserve"> </w:t>
      </w:r>
      <w:r>
        <w:rPr>
          <w:lang w:val="en-US"/>
        </w:rPr>
        <w:t>dB when the user number varies from 8 to 72. When the user amount is relatively small (</w:t>
      </w:r>
      <m:oMath>
        <m:r>
          <w:rPr>
            <w:rFonts w:ascii="Cambria Math" w:hAnsi="Cambria Math"/>
            <w:lang w:val="en-US"/>
          </w:rPr>
          <m:t>K=8 ~ 16</m:t>
        </m:r>
      </m:oMath>
      <w:r>
        <w:rPr>
          <w:rFonts w:hint="eastAsia"/>
          <w:lang w:val="en-US"/>
        </w:rPr>
        <w:t>)</w:t>
      </w:r>
      <w:r w:rsidR="00AB0370">
        <w:rPr>
          <w:lang w:val="en-US"/>
        </w:rPr>
        <w:t xml:space="preserve">, the resource is sufficient to transmit all incoming data without loss, thus the throughputs are the same. </w:t>
      </w:r>
      <w:r w:rsidR="00115760">
        <w:rPr>
          <w:lang w:val="en-US"/>
        </w:rPr>
        <w:t xml:space="preserve">PD demonstrates its benefits over M-LWDF </w:t>
      </w:r>
      <w:r w:rsidR="00CE35D0">
        <w:rPr>
          <w:lang w:val="en-US"/>
        </w:rPr>
        <w:t>especially when the user number is large (</w:t>
      </w:r>
      <m:oMath>
        <m:r>
          <w:rPr>
            <w:rFonts w:ascii="Cambria Math" w:hAnsi="Cambria Math"/>
            <w:lang w:val="en-US"/>
          </w:rPr>
          <m:t>K=24 ~ 72</m:t>
        </m:r>
      </m:oMath>
      <w:r w:rsidR="00CE35D0">
        <w:rPr>
          <w:rFonts w:hint="eastAsia"/>
          <w:lang w:val="en-US"/>
        </w:rPr>
        <w:t>)</w:t>
      </w:r>
      <w:r w:rsidR="00CE35D0">
        <w:rPr>
          <w:lang w:val="en-US"/>
        </w:rPr>
        <w:t xml:space="preserve">. </w:t>
      </w:r>
      <w:r w:rsidR="00B736C2" w:rsidRPr="00B736C2">
        <w:rPr>
          <w:lang w:val="en-US"/>
        </w:rPr>
        <w:t xml:space="preserve">It can be seen that the bandwidth efficiency </w:t>
      </w:r>
      <w:r w:rsidR="00CE35D0">
        <w:rPr>
          <w:lang w:val="en-US"/>
        </w:rPr>
        <w:t xml:space="preserve">increases with the growth of user number, similar to the result in Section 6.1.1. In other words, PD is proved to be </w:t>
      </w:r>
      <w:r w:rsidR="008053A6">
        <w:rPr>
          <w:lang w:val="en-US"/>
        </w:rPr>
        <w:t xml:space="preserve">a feasible scheme for the multi-queue multiuser systems. In sharp contrast, </w:t>
      </w:r>
      <w:r w:rsidR="00ED1B86">
        <w:rPr>
          <w:lang w:val="en-US"/>
        </w:rPr>
        <w:t>the rise of user amount and queue</w:t>
      </w:r>
      <w:r w:rsidR="00ED1B86">
        <w:rPr>
          <w:rFonts w:eastAsiaTheme="minorEastAsia"/>
          <w:lang w:val="en-US" w:eastAsia="zh-CN"/>
        </w:rPr>
        <w:t xml:space="preserve"> quantity</w:t>
      </w:r>
      <w:r w:rsidR="00ED1B86">
        <w:rPr>
          <w:lang w:val="en-US"/>
        </w:rPr>
        <w:t xml:space="preserve"> result in the increase of the weight gap between HoL packets</w:t>
      </w:r>
      <w:r w:rsidR="0027310E">
        <w:rPr>
          <w:lang w:val="en-US"/>
        </w:rPr>
        <w:t>, and therefore leads to the rapid decline when the number of queues is relatively large (</w:t>
      </w:r>
      <m:oMath>
        <m:r>
          <w:rPr>
            <w:rFonts w:ascii="Cambria Math" w:hAnsi="Cambria Math"/>
            <w:lang w:val="en-US"/>
          </w:rPr>
          <m:t>I&gt;120</m:t>
        </m:r>
      </m:oMath>
      <w:r w:rsidR="0027310E">
        <w:rPr>
          <w:rFonts w:hint="eastAsia"/>
          <w:lang w:val="en-US"/>
        </w:rPr>
        <w:t>)</w:t>
      </w:r>
      <w:r w:rsidR="0027310E">
        <w:rPr>
          <w:lang w:val="en-US"/>
        </w:rPr>
        <w:t xml:space="preserve">. That is to say, the benefit that PD can gain from multiuser diversity is far more than that of M-LWDF. As a consequence, PD is proved more </w:t>
      </w:r>
      <w:r w:rsidR="00B2590C">
        <w:rPr>
          <w:lang w:val="en-US"/>
        </w:rPr>
        <w:t>bandwidth efficient</w:t>
      </w:r>
      <w:r w:rsidR="0027310E">
        <w:rPr>
          <w:lang w:val="en-US"/>
        </w:rPr>
        <w:t xml:space="preserve"> in multiuser multiservice system.</w:t>
      </w:r>
    </w:p>
    <w:p w14:paraId="59AA4BAA" w14:textId="7525954B" w:rsidR="0027310E" w:rsidRDefault="0027310E" w:rsidP="00AB0370">
      <w:pPr>
        <w:pStyle w:val="Text"/>
        <w:rPr>
          <w:rFonts w:eastAsiaTheme="minorEastAsia"/>
          <w:lang w:val="en-US" w:eastAsia="zh-CN"/>
        </w:rPr>
      </w:pPr>
    </w:p>
    <w:p w14:paraId="3DDD4499" w14:textId="50B77EBF" w:rsidR="0027310E" w:rsidRDefault="0032141B" w:rsidP="00AB0370">
      <w:pPr>
        <w:pStyle w:val="Text"/>
        <w:rPr>
          <w:rFonts w:eastAsiaTheme="minorEastAsia"/>
          <w:lang w:val="en-US" w:eastAsia="zh-CN"/>
        </w:rPr>
      </w:pPr>
      <w:r>
        <w:rPr>
          <w:rFonts w:eastAsiaTheme="minorEastAsia"/>
          <w:noProof/>
          <w:lang w:val="en-US" w:eastAsia="zh-CN"/>
        </w:rPr>
        <w:lastRenderedPageBreak/>
        <w:drawing>
          <wp:inline distT="0" distB="0" distL="0" distR="0" wp14:anchorId="0FB78D38" wp14:editId="310CBCE6">
            <wp:extent cx="5279390" cy="3959225"/>
            <wp:effectExtent l="0" t="0" r="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41B48232" w14:textId="0AE55645" w:rsidR="0027310E" w:rsidRDefault="00B2590C" w:rsidP="00AB0370">
      <w:pPr>
        <w:pStyle w:val="Text"/>
        <w:rPr>
          <w:rFonts w:eastAsiaTheme="minorEastAsia"/>
          <w:lang w:val="en-US" w:eastAsia="zh-CN"/>
        </w:rPr>
      </w:pPr>
      <w:r>
        <w:rPr>
          <w:rFonts w:eastAsiaTheme="minorEastAsia"/>
          <w:lang w:val="en-US" w:eastAsia="zh-CN"/>
        </w:rPr>
        <w:t xml:space="preserve">Figure verifies the conclusion from another dimension. According to it, the advantage of PD is especially obvious in low SNR cases. At </w:t>
      </w:r>
      <m:oMath>
        <m:r>
          <w:rPr>
            <w:rFonts w:ascii="Cambria Math" w:eastAsiaTheme="minorEastAsia" w:hAnsi="Cambria Math"/>
            <w:lang w:val="en-US" w:eastAsia="zh-CN"/>
          </w:rPr>
          <m:t>SNR=15</m:t>
        </m:r>
      </m:oMath>
      <w:r>
        <w:rPr>
          <w:rFonts w:eastAsiaTheme="minorEastAsia" w:hint="eastAsia"/>
          <w:lang w:val="en-US" w:eastAsia="zh-CN"/>
        </w:rPr>
        <w:t xml:space="preserve"> </w:t>
      </w:r>
      <w:r>
        <w:rPr>
          <w:rFonts w:eastAsiaTheme="minorEastAsia"/>
          <w:lang w:val="en-US" w:eastAsia="zh-CN"/>
        </w:rPr>
        <w:t xml:space="preserve">dB, the bandwidth efficiency of M-LWDF still approaches zero, but for PD the value is almost 2 bps/Hz. With the improvement of SNR, the difference shrinks until the ideal case where both strategies can achieve maximum </w:t>
      </w:r>
      <w:r w:rsidR="00046272">
        <w:rPr>
          <w:rFonts w:eastAsiaTheme="minorEastAsia"/>
          <w:lang w:val="en-US" w:eastAsia="zh-CN"/>
        </w:rPr>
        <w:t>throughput.</w:t>
      </w:r>
    </w:p>
    <w:p w14:paraId="1B2B3FEE" w14:textId="65403D0A" w:rsidR="00046272" w:rsidRDefault="00046272" w:rsidP="00AB0370">
      <w:pPr>
        <w:pStyle w:val="Text"/>
        <w:rPr>
          <w:rFonts w:eastAsiaTheme="minorEastAsia"/>
          <w:lang w:val="en-US" w:eastAsia="zh-CN"/>
        </w:rPr>
      </w:pPr>
    </w:p>
    <w:p w14:paraId="6C728F95" w14:textId="6253406E" w:rsidR="00046272" w:rsidRDefault="00046272" w:rsidP="00046272">
      <w:pPr>
        <w:pStyle w:val="2"/>
        <w:numPr>
          <w:ilvl w:val="2"/>
          <w:numId w:val="7"/>
        </w:numPr>
        <w:rPr>
          <w:lang w:val="en-US"/>
        </w:rPr>
      </w:pPr>
      <w:r>
        <w:rPr>
          <w:lang w:val="en-US"/>
        </w:rPr>
        <w:lastRenderedPageBreak/>
        <w:t>Delay</w:t>
      </w:r>
    </w:p>
    <w:p w14:paraId="2ED2A6BC" w14:textId="7BDE8023" w:rsidR="00046272" w:rsidRDefault="00046272" w:rsidP="00046272">
      <w:pPr>
        <w:pStyle w:val="Subtitle3"/>
        <w:numPr>
          <w:ilvl w:val="3"/>
          <w:numId w:val="7"/>
        </w:numPr>
      </w:pPr>
      <w:r>
        <w:t>Haptic Packet Delay</w:t>
      </w:r>
    </w:p>
    <w:p w14:paraId="5852CF10" w14:textId="6D383F7A" w:rsidR="00046272" w:rsidRDefault="00B736C2" w:rsidP="00046272">
      <w:pPr>
        <w:pStyle w:val="Text"/>
        <w:rPr>
          <w:lang w:val="en-US"/>
        </w:rPr>
      </w:pPr>
      <w:r>
        <w:rPr>
          <w:rFonts w:hint="eastAsia"/>
          <w:noProof/>
          <w:lang w:val="en-US"/>
        </w:rPr>
        <w:drawing>
          <wp:inline distT="0" distB="0" distL="0" distR="0" wp14:anchorId="467C0295" wp14:editId="78FDEA00">
            <wp:extent cx="5279390" cy="3959225"/>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2E02C0B8" w14:textId="77777777" w:rsidR="00B736C2" w:rsidRDefault="00B736C2" w:rsidP="00046272">
      <w:pPr>
        <w:pStyle w:val="Text"/>
        <w:rPr>
          <w:lang w:val="en-US"/>
        </w:rPr>
      </w:pPr>
    </w:p>
    <w:p w14:paraId="657D302A" w14:textId="191BB1E1" w:rsidR="00B736C2" w:rsidRDefault="00C546F9" w:rsidP="00046272">
      <w:pPr>
        <w:pStyle w:val="Text"/>
        <w:rPr>
          <w:lang w:val="en-US"/>
        </w:rPr>
      </w:pPr>
      <w:r>
        <w:rPr>
          <w:lang w:val="en-US"/>
        </w:rPr>
        <w:t>Figure shows the impact of user amount on the average haptic packet delay.</w:t>
      </w:r>
      <w:r>
        <w:rPr>
          <w:rFonts w:hint="eastAsia"/>
          <w:lang w:val="en-US"/>
        </w:rPr>
        <w:t xml:space="preserve"> </w:t>
      </w:r>
      <w:r w:rsidR="00B736C2">
        <w:rPr>
          <w:rFonts w:hint="eastAsia"/>
          <w:lang w:val="en-US"/>
        </w:rPr>
        <w:t>A</w:t>
      </w:r>
      <w:r w:rsidR="00B736C2">
        <w:rPr>
          <w:lang w:val="en-US"/>
        </w:rPr>
        <w:t xml:space="preserve">s expected, </w:t>
      </w:r>
      <w:r>
        <w:rPr>
          <w:lang w:val="en-US"/>
        </w:rPr>
        <w:t xml:space="preserve">PD accomplishes a lower delay than M-LWDF especially in the user range </w:t>
      </w:r>
      <m:oMath>
        <m:r>
          <w:rPr>
            <w:rFonts w:ascii="Cambria Math" w:hAnsi="Cambria Math"/>
            <w:lang w:val="en-US"/>
          </w:rPr>
          <m:t>K=24 ~ 72</m:t>
        </m:r>
      </m:oMath>
      <w:r>
        <w:rPr>
          <w:rFonts w:hint="eastAsia"/>
          <w:lang w:val="en-US"/>
        </w:rPr>
        <w:t>.</w:t>
      </w:r>
      <w:r>
        <w:rPr>
          <w:lang w:val="en-US"/>
        </w:rPr>
        <w:t xml:space="preserve"> For a typical 40-user network, the average haptic delay of PD is around 22 ms, which is only a half of that of M-LWDF.</w:t>
      </w:r>
      <w:r w:rsidR="00D469B0">
        <w:rPr>
          <w:lang w:val="en-US"/>
        </w:rPr>
        <w:t xml:space="preserve"> </w:t>
      </w:r>
    </w:p>
    <w:p w14:paraId="5683BDFC" w14:textId="0626B91F" w:rsidR="00D469B0" w:rsidRDefault="0032141B" w:rsidP="00046272">
      <w:pPr>
        <w:pStyle w:val="Text"/>
        <w:rPr>
          <w:lang w:val="en-US"/>
        </w:rPr>
      </w:pPr>
      <w:r>
        <w:rPr>
          <w:noProof/>
          <w:lang w:val="en-US"/>
        </w:rPr>
        <w:lastRenderedPageBreak/>
        <w:drawing>
          <wp:inline distT="0" distB="0" distL="0" distR="0" wp14:anchorId="6336D2A5" wp14:editId="6C29441B">
            <wp:extent cx="5279390" cy="3959225"/>
            <wp:effectExtent l="0" t="0" r="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1F796181" w14:textId="0E8818C6" w:rsidR="00D469B0" w:rsidRDefault="00D469B0" w:rsidP="00046272">
      <w:pPr>
        <w:pStyle w:val="Text"/>
        <w:rPr>
          <w:lang w:val="en-US"/>
        </w:rPr>
      </w:pPr>
      <w:r>
        <w:rPr>
          <w:rFonts w:hint="eastAsia"/>
          <w:lang w:val="en-US"/>
        </w:rPr>
        <w:t>I</w:t>
      </w:r>
      <w:r>
        <w:rPr>
          <w:lang w:val="en-US"/>
        </w:rPr>
        <w:t xml:space="preserve">t can be found that PD outperforms M-LWDF in a wide SNR range, from 5 dB to 20 dB. When the channel is in extremely </w:t>
      </w:r>
      <w:r w:rsidR="00592180">
        <w:rPr>
          <w:lang w:val="en-US"/>
        </w:rPr>
        <w:t>ideal condition (</w:t>
      </w:r>
      <m:oMath>
        <m:r>
          <w:rPr>
            <w:rFonts w:ascii="Cambria Math" w:hAnsi="Cambria Math"/>
            <w:lang w:val="en-US"/>
          </w:rPr>
          <m:t>SNR=22.5 ~ 30</m:t>
        </m:r>
      </m:oMath>
      <w:r w:rsidR="00592180">
        <w:rPr>
          <w:rFonts w:hint="eastAsia"/>
          <w:lang w:val="en-US"/>
        </w:rPr>
        <w:t xml:space="preserve"> </w:t>
      </w:r>
      <w:r w:rsidR="00592180">
        <w:rPr>
          <w:lang w:val="en-US"/>
        </w:rPr>
        <w:t xml:space="preserve">dB), M-LWDF result in a lower haptic delay. The reason is that when the resource is </w:t>
      </w:r>
      <w:r w:rsidR="0032141B">
        <w:rPr>
          <w:lang w:val="en-US"/>
        </w:rPr>
        <w:t>sufficient</w:t>
      </w:r>
      <w:r w:rsidR="00592180">
        <w:rPr>
          <w:lang w:val="en-US"/>
        </w:rPr>
        <w:t xml:space="preserve">, </w:t>
      </w:r>
      <w:r w:rsidR="0032141B">
        <w:rPr>
          <w:lang w:val="en-US"/>
        </w:rPr>
        <w:t xml:space="preserve">the majority of the packets will not have long delay or large weight. Therefore, the system tends to transmit those packets with high priority level in precedence rather than caring too much about the delay. </w:t>
      </w:r>
      <w:r w:rsidR="00B12849">
        <w:rPr>
          <w:lang w:val="en-US"/>
        </w:rPr>
        <w:t>Thus,</w:t>
      </w:r>
      <w:r w:rsidR="0032141B">
        <w:rPr>
          <w:lang w:val="en-US"/>
        </w:rPr>
        <w:t xml:space="preserve"> the queue-based scheme which serve haptic traffic in most times are making the right decision, although some bandwidth that should have been given to other services can be occupied by haptic</w:t>
      </w:r>
      <w:r w:rsidR="00B12849">
        <w:rPr>
          <w:lang w:val="en-US"/>
        </w:rPr>
        <w:t xml:space="preserve"> data. As a result, the haptic service delay of M-LWDF can be shorter than that of PD.</w:t>
      </w:r>
    </w:p>
    <w:p w14:paraId="162B2F9C" w14:textId="11CE38AF" w:rsidR="00B12849" w:rsidRDefault="00B12849" w:rsidP="00046272">
      <w:pPr>
        <w:pStyle w:val="Text"/>
        <w:rPr>
          <w:lang w:val="en-US"/>
        </w:rPr>
      </w:pPr>
    </w:p>
    <w:p w14:paraId="2F615037" w14:textId="005F3D65" w:rsidR="00B12849" w:rsidRDefault="00B12849" w:rsidP="00B12849">
      <w:pPr>
        <w:pStyle w:val="Subtitle3"/>
        <w:numPr>
          <w:ilvl w:val="3"/>
          <w:numId w:val="7"/>
        </w:numPr>
      </w:pPr>
      <w:r>
        <w:lastRenderedPageBreak/>
        <w:t>Voice Packet Delay</w:t>
      </w:r>
    </w:p>
    <w:p w14:paraId="591B1E1E" w14:textId="1D9F5B7B" w:rsidR="00B12849" w:rsidRDefault="00B12849" w:rsidP="00B12849">
      <w:pPr>
        <w:pStyle w:val="Text"/>
        <w:rPr>
          <w:lang w:val="en-US"/>
        </w:rPr>
      </w:pPr>
      <w:r>
        <w:rPr>
          <w:noProof/>
          <w:lang w:val="en-US"/>
        </w:rPr>
        <w:drawing>
          <wp:inline distT="0" distB="0" distL="0" distR="0" wp14:anchorId="394D5487" wp14:editId="519EDC7B">
            <wp:extent cx="5279390" cy="39592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05854984" w14:textId="2C3A4B40" w:rsidR="00B12849" w:rsidRDefault="00C92463" w:rsidP="00B12849">
      <w:pPr>
        <w:pStyle w:val="Text"/>
        <w:rPr>
          <w:lang w:val="en-US"/>
        </w:rPr>
      </w:pPr>
      <w:r>
        <w:rPr>
          <w:rFonts w:hint="eastAsia"/>
          <w:noProof/>
          <w:lang w:val="en-US"/>
        </w:rPr>
        <w:drawing>
          <wp:inline distT="0" distB="0" distL="0" distR="0" wp14:anchorId="3E54F850" wp14:editId="55654A92">
            <wp:extent cx="5279390" cy="3959225"/>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5365AEE4" w14:textId="62B62EF7" w:rsidR="00C92463" w:rsidRDefault="00C92463" w:rsidP="00B12849">
      <w:pPr>
        <w:pStyle w:val="Text"/>
        <w:rPr>
          <w:lang w:val="en-US"/>
        </w:rPr>
      </w:pPr>
      <w:r>
        <w:rPr>
          <w:rFonts w:hint="eastAsia"/>
          <w:lang w:val="en-US"/>
        </w:rPr>
        <w:t>I</w:t>
      </w:r>
      <w:r>
        <w:rPr>
          <w:lang w:val="en-US"/>
        </w:rPr>
        <w:t xml:space="preserve">t can be observed that the two schemes are performing similar </w:t>
      </w:r>
      <w:r>
        <w:rPr>
          <w:rFonts w:eastAsiaTheme="minorEastAsia"/>
          <w:lang w:val="en-US" w:eastAsia="zh-CN"/>
        </w:rPr>
        <w:t xml:space="preserve">in terms of voice </w:t>
      </w:r>
      <w:r>
        <w:rPr>
          <w:rFonts w:eastAsiaTheme="minorEastAsia"/>
          <w:lang w:val="en-US" w:eastAsia="zh-CN"/>
        </w:rPr>
        <w:lastRenderedPageBreak/>
        <w:t xml:space="preserve">traffic delay. </w:t>
      </w:r>
      <w:r w:rsidR="00890D3A">
        <w:rPr>
          <w:rFonts w:eastAsiaTheme="minorEastAsia"/>
          <w:lang w:val="en-US" w:eastAsia="zh-CN"/>
        </w:rPr>
        <w:t>For system with moderate number of users (</w:t>
      </w:r>
      <m:oMath>
        <m:r>
          <w:rPr>
            <w:rFonts w:ascii="Cambria Math" w:hAnsi="Cambria Math"/>
            <w:lang w:val="en-US"/>
          </w:rPr>
          <m:t>K=32 ~ 40</m:t>
        </m:r>
      </m:oMath>
      <w:r w:rsidR="00890D3A">
        <w:rPr>
          <w:lang w:val="en-US"/>
        </w:rPr>
        <w:t xml:space="preserve">), PD has around 10% lower voice delay than M-LWDF. </w:t>
      </w:r>
      <w:r w:rsidR="003A7E2B">
        <w:rPr>
          <w:lang w:val="en-US"/>
        </w:rPr>
        <w:t xml:space="preserve">The situation is little complicated for varied SNR. For </w:t>
      </w:r>
      <m:oMath>
        <m:r>
          <w:rPr>
            <w:rFonts w:ascii="Cambria Math" w:hAnsi="Cambria Math"/>
            <w:lang w:val="en-US"/>
          </w:rPr>
          <m:t>SNR=17.5 ~ 20</m:t>
        </m:r>
      </m:oMath>
      <w:r w:rsidR="003A7E2B">
        <w:rPr>
          <w:rFonts w:hint="eastAsia"/>
          <w:lang w:val="en-US"/>
        </w:rPr>
        <w:t xml:space="preserve"> </w:t>
      </w:r>
      <w:r w:rsidR="003A7E2B">
        <w:rPr>
          <w:lang w:val="en-US"/>
        </w:rPr>
        <w:t xml:space="preserve">dB where the resource is not enough, PD outperforms M-LWDF by its flexible packet-based scheduling strategy. While the system capacity is sufficient for </w:t>
      </w:r>
      <m:oMath>
        <m:r>
          <w:rPr>
            <w:rFonts w:ascii="Cambria Math" w:hAnsi="Cambria Math"/>
            <w:lang w:val="en-US"/>
          </w:rPr>
          <m:t>SNR=22.5 ~ 30</m:t>
        </m:r>
      </m:oMath>
      <w:r w:rsidR="003A7E2B">
        <w:rPr>
          <w:rFonts w:hint="eastAsia"/>
          <w:lang w:val="en-US"/>
        </w:rPr>
        <w:t xml:space="preserve"> </w:t>
      </w:r>
      <w:r w:rsidR="003A7E2B">
        <w:rPr>
          <w:lang w:val="en-US"/>
        </w:rPr>
        <w:t xml:space="preserve">dB, and M-LWDF wins </w:t>
      </w:r>
      <w:r w:rsidR="005C475E">
        <w:rPr>
          <w:lang w:val="en-US"/>
        </w:rPr>
        <w:t xml:space="preserve">with the reason discussed in the last section. </w:t>
      </w:r>
    </w:p>
    <w:p w14:paraId="4E2DADE7" w14:textId="5DFD7CA6" w:rsidR="005C475E" w:rsidRDefault="005C475E" w:rsidP="00B12849">
      <w:pPr>
        <w:pStyle w:val="Text"/>
        <w:rPr>
          <w:rFonts w:eastAsiaTheme="minorEastAsia"/>
          <w:lang w:val="en-US" w:eastAsia="zh-CN"/>
        </w:rPr>
      </w:pPr>
    </w:p>
    <w:p w14:paraId="37655498" w14:textId="54C3CEA2" w:rsidR="005C475E" w:rsidRDefault="00DE13A0" w:rsidP="00B12849">
      <w:pPr>
        <w:pStyle w:val="Text"/>
        <w:rPr>
          <w:rFonts w:eastAsiaTheme="minorEastAsia"/>
          <w:lang w:val="en-US" w:eastAsia="zh-CN"/>
        </w:rPr>
      </w:pPr>
      <w:r>
        <w:rPr>
          <w:rFonts w:eastAsiaTheme="minorEastAsia"/>
          <w:lang w:val="en-US" w:eastAsia="zh-CN"/>
        </w:rPr>
        <w:t>For PD, t</w:t>
      </w:r>
      <w:r w:rsidR="005C475E">
        <w:rPr>
          <w:rFonts w:eastAsiaTheme="minorEastAsia"/>
          <w:lang w:val="en-US" w:eastAsia="zh-CN"/>
        </w:rPr>
        <w:t>here is one thing interesting to mention which is the flexibility in QoS priority level determination. It is decided to be 32768 for haptic traffic as declared in the Table. The simulation results above demonstrate its rationality since the performance of haptic data transmission is enhanced significantly while t</w:t>
      </w:r>
      <w:r>
        <w:rPr>
          <w:rFonts w:eastAsiaTheme="minorEastAsia"/>
          <w:lang w:val="en-US" w:eastAsia="zh-CN"/>
        </w:rPr>
        <w:t xml:space="preserve">he quality of other services remains acceptable with the performance close to M-LWDF. Nevertheless, the value can be adjusted for specific requirements. For instance, if the demand on haptic application is not </w:t>
      </w:r>
      <w:r w:rsidR="00924F1A">
        <w:rPr>
          <w:rFonts w:eastAsiaTheme="minorEastAsia"/>
          <w:lang w:val="en-US" w:eastAsia="zh-CN"/>
        </w:rPr>
        <w:t>so strict and the user want</w:t>
      </w:r>
      <w:r>
        <w:rPr>
          <w:rFonts w:eastAsiaTheme="minorEastAsia"/>
          <w:lang w:val="en-US" w:eastAsia="zh-CN"/>
        </w:rPr>
        <w:t xml:space="preserve"> to achieve lower voice delay</w:t>
      </w:r>
      <w:r w:rsidR="00924F1A">
        <w:rPr>
          <w:rFonts w:eastAsiaTheme="minorEastAsia"/>
          <w:lang w:val="en-US" w:eastAsia="zh-CN"/>
        </w:rPr>
        <w:t xml:space="preserve">, then they just need to assign a lower priority level for haptic such as 16384 or less. That is to say, PD scheduling introduces sufficient flexibility while guarantees the bandwidth efficiency. </w:t>
      </w:r>
    </w:p>
    <w:p w14:paraId="76DB02AD" w14:textId="4B02A148" w:rsidR="00924F1A" w:rsidRDefault="00924F1A" w:rsidP="00B12849">
      <w:pPr>
        <w:pStyle w:val="Text"/>
        <w:rPr>
          <w:rFonts w:eastAsiaTheme="minorEastAsia"/>
          <w:lang w:val="en-US" w:eastAsia="zh-CN"/>
        </w:rPr>
      </w:pPr>
    </w:p>
    <w:p w14:paraId="3EF21981" w14:textId="59ED3763" w:rsidR="00924F1A" w:rsidRDefault="00924F1A" w:rsidP="00924F1A">
      <w:pPr>
        <w:pStyle w:val="2"/>
        <w:numPr>
          <w:ilvl w:val="2"/>
          <w:numId w:val="7"/>
        </w:numPr>
        <w:rPr>
          <w:lang w:val="en-US"/>
        </w:rPr>
      </w:pPr>
      <w:r>
        <w:rPr>
          <w:lang w:val="en-US"/>
        </w:rPr>
        <w:lastRenderedPageBreak/>
        <w:t>Packet Drop Rate</w:t>
      </w:r>
    </w:p>
    <w:p w14:paraId="5EC580DB" w14:textId="386F94CB" w:rsidR="00924F1A" w:rsidRDefault="00924F1A" w:rsidP="00924F1A">
      <w:pPr>
        <w:pStyle w:val="Subtitle3"/>
        <w:numPr>
          <w:ilvl w:val="3"/>
          <w:numId w:val="7"/>
        </w:numPr>
      </w:pPr>
      <w:bookmarkStart w:id="9" w:name="_Hlk511131679"/>
      <w:r>
        <w:t xml:space="preserve">Haptic </w:t>
      </w:r>
      <w:bookmarkEnd w:id="9"/>
      <w:r>
        <w:t>Packet Drop Rate</w:t>
      </w:r>
    </w:p>
    <w:p w14:paraId="2C64F74A" w14:textId="665B194E" w:rsidR="00924F1A" w:rsidRDefault="00924F1A" w:rsidP="00924F1A">
      <w:pPr>
        <w:pStyle w:val="Text"/>
        <w:rPr>
          <w:lang w:val="en-US"/>
        </w:rPr>
      </w:pPr>
      <w:r>
        <w:rPr>
          <w:noProof/>
          <w:lang w:val="en-US"/>
        </w:rPr>
        <w:drawing>
          <wp:inline distT="0" distB="0" distL="0" distR="0" wp14:anchorId="60F580D2" wp14:editId="1CD476E1">
            <wp:extent cx="5279390" cy="3959225"/>
            <wp:effectExtent l="0" t="0" r="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49015CAF" w14:textId="6577BBD3" w:rsidR="003C78B7" w:rsidRDefault="003C78B7" w:rsidP="00924F1A">
      <w:pPr>
        <w:pStyle w:val="Text"/>
        <w:rPr>
          <w:noProof/>
          <w:lang w:val="en-US"/>
        </w:rPr>
      </w:pPr>
      <w:r>
        <w:rPr>
          <w:noProof/>
          <w:lang w:val="en-US"/>
        </w:rPr>
        <w:t>Figure suggests that</w:t>
      </w:r>
      <w:r w:rsidR="00385886">
        <w:rPr>
          <w:noProof/>
          <w:lang w:val="en-US"/>
        </w:rPr>
        <w:t xml:space="preserve"> although the haptic packet size is relatively large, </w:t>
      </w:r>
      <w:r w:rsidR="0054340C">
        <w:rPr>
          <w:noProof/>
          <w:lang w:val="en-US"/>
        </w:rPr>
        <w:t>PD is flexible enough to handle most of them even if the user amount is large. It can be observed from the figure that when the number of user exceeds a certain threshold (</w:t>
      </w:r>
      <m:oMath>
        <m:r>
          <w:rPr>
            <w:rFonts w:ascii="Cambria Math" w:hAnsi="Cambria Math"/>
            <w:noProof/>
            <w:lang w:val="en-US"/>
          </w:rPr>
          <m:t>K=32</m:t>
        </m:r>
      </m:oMath>
      <w:r w:rsidR="0054340C">
        <w:rPr>
          <w:rFonts w:hint="eastAsia"/>
          <w:noProof/>
          <w:lang w:val="en-US"/>
        </w:rPr>
        <w:t>)</w:t>
      </w:r>
      <w:r w:rsidR="0054340C">
        <w:rPr>
          <w:noProof/>
          <w:lang w:val="en-US"/>
        </w:rPr>
        <w:t xml:space="preserve"> in this case, the accumulation effect discussed above has a great impact on M-LWDF. In other words, for multiuser multiservice system </w:t>
      </w:r>
      <w:r w:rsidR="00075A27">
        <w:rPr>
          <w:noProof/>
          <w:lang w:val="en-US"/>
        </w:rPr>
        <w:t xml:space="preserve">with heterogeneous traffic, the queue-based weight design of M-LWDF that rely on HoL packet result in large weight difference between queues, and thus </w:t>
      </w:r>
      <w:r w:rsidR="00BF0B88">
        <w:rPr>
          <w:noProof/>
          <w:lang w:val="en-US"/>
        </w:rPr>
        <w:t xml:space="preserve">low accuracy in choosing the right traffic to serve. </w:t>
      </w:r>
      <w:r w:rsidR="008030A3">
        <w:rPr>
          <w:noProof/>
          <w:lang w:val="en-US"/>
        </w:rPr>
        <w:t>When serving a certain queue, it cannot save the packets in other queues that are about to be dropped since the target cannot be changed in a whole slot</w:t>
      </w:r>
      <w:r w:rsidR="005D317A">
        <w:rPr>
          <w:rFonts w:hint="eastAsia"/>
          <w:noProof/>
          <w:lang w:val="en-US"/>
        </w:rPr>
        <w:t>.</w:t>
      </w:r>
      <w:r w:rsidR="005D317A">
        <w:rPr>
          <w:noProof/>
          <w:lang w:val="en-US"/>
        </w:rPr>
        <w:t xml:space="preserve"> That is to say, the resource that could have save some dying packets are distributed to those not as urgent, owing to the superiority of HoL packets.</w:t>
      </w:r>
      <w:r w:rsidR="005D317A">
        <w:rPr>
          <w:rFonts w:hint="eastAsia"/>
          <w:noProof/>
          <w:lang w:val="en-US"/>
        </w:rPr>
        <w:t xml:space="preserve"> </w:t>
      </w:r>
      <w:r w:rsidR="00BF0B88">
        <w:rPr>
          <w:noProof/>
          <w:lang w:val="en-US"/>
        </w:rPr>
        <w:t xml:space="preserve">In stark contrast, PD </w:t>
      </w:r>
      <w:r w:rsidR="002E60BD">
        <w:rPr>
          <w:noProof/>
          <w:lang w:val="en-US"/>
        </w:rPr>
        <w:t>that calculate weight for packets can benefit more from multiuser diversity while avoid the accumulation effect. In a 72-user system, nearly all haptic packets are dropped with little net throughput</w:t>
      </w:r>
      <w:r w:rsidR="00792227">
        <w:rPr>
          <w:noProof/>
          <w:lang w:val="en-US"/>
        </w:rPr>
        <w:t xml:space="preserve"> for M-LWDF, but PD is running well with around 0.37 haptic traffic loss rate and a large bandwidth efficiecy.</w:t>
      </w:r>
    </w:p>
    <w:p w14:paraId="3D6D8756" w14:textId="120C8FC5" w:rsidR="00792227" w:rsidRDefault="00792227" w:rsidP="00924F1A">
      <w:pPr>
        <w:pStyle w:val="Text"/>
        <w:rPr>
          <w:noProof/>
          <w:lang w:val="en-US"/>
        </w:rPr>
      </w:pPr>
      <w:r>
        <w:rPr>
          <w:noProof/>
          <w:lang w:val="en-US"/>
        </w:rPr>
        <w:lastRenderedPageBreak/>
        <w:drawing>
          <wp:inline distT="0" distB="0" distL="0" distR="0" wp14:anchorId="3ACF7F72" wp14:editId="7183B33A">
            <wp:extent cx="5279390" cy="3959225"/>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06F4332A" w14:textId="04442626" w:rsidR="00792227" w:rsidRDefault="00792227" w:rsidP="00924F1A">
      <w:pPr>
        <w:pStyle w:val="Text"/>
        <w:rPr>
          <w:noProof/>
          <w:lang w:val="en-US"/>
        </w:rPr>
      </w:pPr>
      <w:r>
        <w:rPr>
          <w:rFonts w:hint="eastAsia"/>
          <w:noProof/>
          <w:lang w:val="en-US"/>
        </w:rPr>
        <w:t>F</w:t>
      </w:r>
      <w:r>
        <w:rPr>
          <w:noProof/>
          <w:lang w:val="en-US"/>
        </w:rPr>
        <w:t xml:space="preserve">igure verifies the advantage of PD in the haptic packet drop rate for a wide range of SNR. It can be seen that at </w:t>
      </w:r>
      <m:oMath>
        <m:r>
          <w:rPr>
            <w:rFonts w:ascii="Cambria Math" w:hAnsi="Cambria Math"/>
            <w:noProof/>
            <w:lang w:val="en-US"/>
          </w:rPr>
          <m:t>SNR=15</m:t>
        </m:r>
      </m:oMath>
      <w:r>
        <w:rPr>
          <w:rFonts w:hint="eastAsia"/>
          <w:noProof/>
          <w:lang w:val="en-US"/>
        </w:rPr>
        <w:t xml:space="preserve"> </w:t>
      </w:r>
      <w:r>
        <w:rPr>
          <w:noProof/>
          <w:lang w:val="en-US"/>
        </w:rPr>
        <w:t>dB</w:t>
      </w:r>
      <w:r>
        <w:rPr>
          <w:rFonts w:eastAsiaTheme="minorEastAsia"/>
          <w:noProof/>
          <w:lang w:val="en-US" w:eastAsia="zh-CN"/>
        </w:rPr>
        <w:t>, M-LWDF</w:t>
      </w:r>
      <w:r w:rsidR="00182009">
        <w:rPr>
          <w:rFonts w:eastAsiaTheme="minorEastAsia"/>
          <w:noProof/>
          <w:lang w:val="en-US" w:eastAsia="zh-CN"/>
        </w:rPr>
        <w:t xml:space="preserve"> only transmits 5% haptic packets successfully while PD can deliever up to 78% without error. In order to achieve ideal transmission with zero drop rate, PD requires </w:t>
      </w:r>
      <m:oMath>
        <m:r>
          <w:rPr>
            <w:rFonts w:ascii="Cambria Math" w:hAnsi="Cambria Math"/>
            <w:noProof/>
            <w:lang w:val="en-US"/>
          </w:rPr>
          <m:t>SNR=20</m:t>
        </m:r>
      </m:oMath>
      <w:r w:rsidR="00182009">
        <w:rPr>
          <w:rFonts w:hint="eastAsia"/>
          <w:noProof/>
          <w:lang w:val="en-US"/>
        </w:rPr>
        <w:t xml:space="preserve"> </w:t>
      </w:r>
      <w:r w:rsidR="00182009">
        <w:rPr>
          <w:noProof/>
          <w:lang w:val="en-US"/>
        </w:rPr>
        <w:t xml:space="preserve">dB while M-LWDF demands 2.5 dB </w:t>
      </w:r>
      <w:r w:rsidR="009F1700">
        <w:rPr>
          <w:noProof/>
          <w:lang w:val="en-US"/>
        </w:rPr>
        <w:t>higher.</w:t>
      </w:r>
    </w:p>
    <w:p w14:paraId="45783E38" w14:textId="2302B843" w:rsidR="009F1700" w:rsidRDefault="00D27ED4" w:rsidP="00D27ED4">
      <w:pPr>
        <w:pStyle w:val="Subtitle3"/>
        <w:numPr>
          <w:ilvl w:val="3"/>
          <w:numId w:val="7"/>
        </w:numPr>
        <w:rPr>
          <w:noProof/>
        </w:rPr>
      </w:pPr>
      <w:r>
        <w:rPr>
          <w:noProof/>
        </w:rPr>
        <w:lastRenderedPageBreak/>
        <w:t>Voice Packet Drop Rate</w:t>
      </w:r>
    </w:p>
    <w:p w14:paraId="5F75AD71" w14:textId="5154B8B8" w:rsidR="00D27ED4" w:rsidRDefault="00D27ED4" w:rsidP="00D27ED4">
      <w:pPr>
        <w:pStyle w:val="Text"/>
        <w:rPr>
          <w:lang w:val="en-US"/>
        </w:rPr>
      </w:pPr>
      <w:r>
        <w:rPr>
          <w:noProof/>
        </w:rPr>
        <w:drawing>
          <wp:inline distT="0" distB="0" distL="0" distR="0" wp14:anchorId="2BCB0634" wp14:editId="0BA987C6">
            <wp:extent cx="5278120" cy="396283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278120" cy="3962834"/>
                    </a:xfrm>
                    <a:prstGeom prst="rect">
                      <a:avLst/>
                    </a:prstGeom>
                    <a:noFill/>
                    <a:ln>
                      <a:noFill/>
                    </a:ln>
                  </pic:spPr>
                </pic:pic>
              </a:graphicData>
            </a:graphic>
          </wp:inline>
        </w:drawing>
      </w:r>
    </w:p>
    <w:p w14:paraId="3A3F4F06" w14:textId="6F403EE5" w:rsidR="00D27ED4" w:rsidRDefault="00D27ED4" w:rsidP="00D27ED4">
      <w:pPr>
        <w:pStyle w:val="Text"/>
        <w:rPr>
          <w:lang w:val="en-US"/>
        </w:rPr>
      </w:pPr>
      <w:r>
        <w:rPr>
          <w:noProof/>
        </w:rPr>
        <w:drawing>
          <wp:inline distT="0" distB="0" distL="0" distR="0" wp14:anchorId="6A8C720A" wp14:editId="193BF4A4">
            <wp:extent cx="5278120" cy="396283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278120" cy="3962834"/>
                    </a:xfrm>
                    <a:prstGeom prst="rect">
                      <a:avLst/>
                    </a:prstGeom>
                    <a:noFill/>
                    <a:ln>
                      <a:noFill/>
                    </a:ln>
                  </pic:spPr>
                </pic:pic>
              </a:graphicData>
            </a:graphic>
          </wp:inline>
        </w:drawing>
      </w:r>
    </w:p>
    <w:p w14:paraId="4FBF6E2A" w14:textId="77777777" w:rsidR="00D27ED4" w:rsidRDefault="00D27ED4" w:rsidP="00D27ED4">
      <w:pPr>
        <w:pStyle w:val="Text"/>
        <w:rPr>
          <w:lang w:val="en-US"/>
        </w:rPr>
      </w:pPr>
    </w:p>
    <w:p w14:paraId="257960D2" w14:textId="01AFA8DB" w:rsidR="00D27ED4" w:rsidRPr="00D27ED4" w:rsidRDefault="00D27ED4" w:rsidP="00D27ED4">
      <w:pPr>
        <w:pStyle w:val="Text"/>
        <w:rPr>
          <w:lang w:val="en-US"/>
        </w:rPr>
      </w:pPr>
      <w:r w:rsidRPr="00D27ED4">
        <w:rPr>
          <w:lang w:val="en-US"/>
        </w:rPr>
        <w:lastRenderedPageBreak/>
        <w:t>The voice packet drop rate can be estimated from the delay distribution</w:t>
      </w:r>
      <w:r w:rsidR="005B6A0D">
        <w:rPr>
          <w:lang w:val="en-US"/>
        </w:rPr>
        <w:t>.</w:t>
      </w:r>
      <w:r w:rsidR="005B6A0D">
        <w:rPr>
          <w:rFonts w:hint="eastAsia"/>
          <w:lang w:val="en-US"/>
        </w:rPr>
        <w:t xml:space="preserve"> </w:t>
      </w:r>
      <w:r>
        <w:rPr>
          <w:lang w:val="en-US"/>
        </w:rPr>
        <w:t xml:space="preserve">Figure a and b </w:t>
      </w:r>
      <w:r w:rsidR="005B6A0D">
        <w:rPr>
          <w:lang w:val="en-US"/>
        </w:rPr>
        <w:t>verify the result that although with little advantage, PD performs similar to M-LWDF in voice traffic loss rate, for the same reason discussed in the voice delay part (Section 6.2.2.2).</w:t>
      </w:r>
    </w:p>
    <w:p w14:paraId="1473D907" w14:textId="77777777" w:rsidR="005B6A0D" w:rsidRDefault="005B6A0D" w:rsidP="00D27ED4">
      <w:pPr>
        <w:pStyle w:val="Text"/>
        <w:rPr>
          <w:lang w:val="en-US"/>
        </w:rPr>
      </w:pPr>
    </w:p>
    <w:p w14:paraId="595EC043" w14:textId="3F47F6FF" w:rsidR="00D27ED4" w:rsidRDefault="005B6A0D" w:rsidP="00D27ED4">
      <w:pPr>
        <w:pStyle w:val="Text"/>
        <w:rPr>
          <w:lang w:val="en-US"/>
        </w:rPr>
      </w:pPr>
      <w:r>
        <w:rPr>
          <w:lang w:val="en-US"/>
        </w:rPr>
        <w:t>A</w:t>
      </w:r>
      <w:r w:rsidR="00675E67">
        <w:rPr>
          <w:lang w:val="en-US"/>
        </w:rPr>
        <w:t xml:space="preserve">t </w:t>
      </w:r>
      <m:oMath>
        <m:r>
          <w:rPr>
            <w:rFonts w:ascii="Cambria Math" w:hAnsi="Cambria Math"/>
            <w:noProof/>
            <w:lang w:val="en-US"/>
          </w:rPr>
          <m:t>SNR=20</m:t>
        </m:r>
      </m:oMath>
      <w:r w:rsidR="00675E67">
        <w:rPr>
          <w:rFonts w:hint="eastAsia"/>
          <w:noProof/>
          <w:lang w:val="en-US"/>
        </w:rPr>
        <w:t xml:space="preserve"> </w:t>
      </w:r>
      <w:r w:rsidR="00675E67">
        <w:rPr>
          <w:noProof/>
          <w:lang w:val="en-US"/>
        </w:rPr>
        <w:t xml:space="preserve">dB, the two strategies can handle voice traffic almost without loss for user number less than 24. Then, even a small increase of user quantity can lead to sharp climb of voice packet loss rate. For a network with 56 users, the majority of </w:t>
      </w:r>
      <w:r w:rsidR="00C00E2A">
        <w:rPr>
          <w:noProof/>
          <w:lang w:val="en-US"/>
        </w:rPr>
        <w:t>bandwidth</w:t>
      </w:r>
      <w:r w:rsidR="00675E67">
        <w:rPr>
          <w:noProof/>
          <w:lang w:val="en-US"/>
        </w:rPr>
        <w:t xml:space="preserve"> is reserved for stable haptic transmission</w:t>
      </w:r>
      <w:r w:rsidR="00C00E2A">
        <w:rPr>
          <w:noProof/>
          <w:lang w:val="en-US"/>
        </w:rPr>
        <w:t>, result in only 5% of voice packets delierved.</w:t>
      </w:r>
      <w:r w:rsidR="00C00E2A">
        <w:rPr>
          <w:rFonts w:hint="eastAsia"/>
          <w:lang w:val="en-US"/>
        </w:rPr>
        <w:t xml:space="preserve"> </w:t>
      </w:r>
      <w:r w:rsidR="00D27ED4" w:rsidRPr="00D27ED4">
        <w:rPr>
          <w:lang w:val="en-US"/>
        </w:rPr>
        <w:t xml:space="preserve">In terms of SNR, for 32-user system, both schemes start to have valid voice transmission from </w:t>
      </w:r>
      <m:oMath>
        <m:r>
          <w:rPr>
            <w:rFonts w:ascii="Cambria Math" w:hAnsi="Cambria Math"/>
            <w:noProof/>
            <w:lang w:val="en-US"/>
          </w:rPr>
          <m:t>SNR=15</m:t>
        </m:r>
      </m:oMath>
      <w:r w:rsidR="00675E67">
        <w:rPr>
          <w:rFonts w:hint="eastAsia"/>
          <w:noProof/>
          <w:lang w:val="en-US"/>
        </w:rPr>
        <w:t xml:space="preserve"> </w:t>
      </w:r>
      <w:r w:rsidR="00675E67">
        <w:rPr>
          <w:noProof/>
          <w:lang w:val="en-US"/>
        </w:rPr>
        <w:t>dB</w:t>
      </w:r>
      <w:r w:rsidR="00D27ED4" w:rsidRPr="00D27ED4">
        <w:rPr>
          <w:lang w:val="en-US"/>
        </w:rPr>
        <w:t xml:space="preserve"> that become ideal at 22.5 dB.</w:t>
      </w:r>
    </w:p>
    <w:p w14:paraId="46DB7DB0" w14:textId="0AFE7D5E" w:rsidR="00C00E2A" w:rsidRDefault="00C00E2A" w:rsidP="00C00E2A">
      <w:pPr>
        <w:pStyle w:val="2"/>
        <w:numPr>
          <w:ilvl w:val="2"/>
          <w:numId w:val="7"/>
        </w:numPr>
        <w:rPr>
          <w:lang w:val="en-US"/>
        </w:rPr>
      </w:pPr>
      <w:r>
        <w:rPr>
          <w:lang w:val="en-US"/>
        </w:rPr>
        <w:t>Outage Probability</w:t>
      </w:r>
    </w:p>
    <w:p w14:paraId="601C389E" w14:textId="75333AF3" w:rsidR="00C00E2A" w:rsidRPr="00C00E2A" w:rsidRDefault="00C00E2A" w:rsidP="00C00E2A">
      <w:pPr>
        <w:pStyle w:val="Text"/>
        <w:rPr>
          <w:rFonts w:eastAsiaTheme="minorEastAsia"/>
          <w:lang w:val="en-US" w:eastAsia="zh-CN"/>
        </w:rPr>
      </w:pPr>
      <w:r>
        <w:rPr>
          <w:rFonts w:hint="eastAsia"/>
          <w:lang w:val="en-US"/>
        </w:rPr>
        <w:t>S</w:t>
      </w:r>
      <w:r>
        <w:rPr>
          <w:lang w:val="en-US"/>
        </w:rPr>
        <w:t xml:space="preserve">imilar to the previous case, it is assumed that the transmission happens at </w:t>
      </w:r>
      <m:oMath>
        <m:r>
          <w:rPr>
            <w:rFonts w:ascii="Cambria Math" w:hAnsi="Cambria Math"/>
            <w:noProof/>
            <w:lang w:val="en-US"/>
          </w:rPr>
          <m:t>SNR=20</m:t>
        </m:r>
      </m:oMath>
      <w:r>
        <w:rPr>
          <w:rFonts w:hint="eastAsia"/>
          <w:noProof/>
          <w:lang w:val="en-US"/>
        </w:rPr>
        <w:t xml:space="preserve"> </w:t>
      </w:r>
      <w:r>
        <w:rPr>
          <w:noProof/>
          <w:lang w:val="en-US"/>
        </w:rPr>
        <w:t xml:space="preserve">dB for a cross-layer network </w:t>
      </w:r>
      <w:r w:rsidR="0035776A">
        <w:rPr>
          <w:rFonts w:eastAsiaTheme="minorEastAsia"/>
          <w:noProof/>
          <w:lang w:val="en-US" w:eastAsia="zh-CN"/>
        </w:rPr>
        <w:t>with 32 users.</w:t>
      </w:r>
    </w:p>
    <w:p w14:paraId="0F3AA8A0" w14:textId="0007EA62" w:rsidR="00C00E2A" w:rsidRDefault="00C00E2A" w:rsidP="0035776A">
      <w:pPr>
        <w:pStyle w:val="Subtitle3"/>
        <w:numPr>
          <w:ilvl w:val="3"/>
          <w:numId w:val="7"/>
        </w:numPr>
      </w:pPr>
      <w:r>
        <w:t>Haptic Outage Probability</w:t>
      </w:r>
    </w:p>
    <w:p w14:paraId="6DD0D853" w14:textId="2F5CA398" w:rsidR="0035776A" w:rsidRDefault="0035776A" w:rsidP="0035776A">
      <w:pPr>
        <w:pStyle w:val="Text"/>
        <w:rPr>
          <w:lang w:val="en-US"/>
        </w:rPr>
      </w:pPr>
      <w:r>
        <w:rPr>
          <w:noProof/>
          <w:lang w:val="en-US"/>
        </w:rPr>
        <w:drawing>
          <wp:inline distT="0" distB="0" distL="0" distR="0" wp14:anchorId="51C01DE5" wp14:editId="1CF45CF8">
            <wp:extent cx="5279390" cy="3959225"/>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0FFCCC72" w14:textId="79B24A27" w:rsidR="0035776A" w:rsidRDefault="0035776A" w:rsidP="0035776A">
      <w:pPr>
        <w:pStyle w:val="Text"/>
        <w:rPr>
          <w:rFonts w:eastAsiaTheme="minorEastAsia"/>
          <w:lang w:val="en-US" w:eastAsia="zh-CN"/>
        </w:rPr>
      </w:pPr>
      <w:r>
        <w:rPr>
          <w:rFonts w:hint="eastAsia"/>
          <w:lang w:val="en-US"/>
        </w:rPr>
        <w:t>A</w:t>
      </w:r>
      <w:r>
        <w:rPr>
          <w:lang w:val="en-US"/>
        </w:rPr>
        <w:t>s indicated by Figure, for the provided circumstance,</w:t>
      </w:r>
      <w:r>
        <w:rPr>
          <w:rFonts w:eastAsiaTheme="minorEastAsia"/>
          <w:lang w:val="en-US" w:eastAsia="zh-CN"/>
        </w:rPr>
        <w:t xml:space="preserve"> PD can almost send all </w:t>
      </w:r>
      <w:r>
        <w:rPr>
          <w:rFonts w:eastAsiaTheme="minorEastAsia"/>
          <w:lang w:val="en-US" w:eastAsia="zh-CN"/>
        </w:rPr>
        <w:lastRenderedPageBreak/>
        <w:t xml:space="preserve">haptic packets </w:t>
      </w:r>
      <w:r w:rsidR="003F01C8">
        <w:rPr>
          <w:rFonts w:eastAsiaTheme="minorEastAsia"/>
          <w:lang w:val="en-US" w:eastAsia="zh-CN"/>
        </w:rPr>
        <w:t>within the boundary while M-LWDF is able to deliver around 73% before the deadline. To transmit</w:t>
      </w:r>
      <w:r w:rsidR="007D6765">
        <w:rPr>
          <w:rFonts w:eastAsiaTheme="minorEastAsia"/>
          <w:lang w:val="en-US" w:eastAsia="zh-CN"/>
        </w:rPr>
        <w:t xml:space="preserve"> a half haptic data, PD only spends 9 milliseconds, which </w:t>
      </w:r>
      <w:r w:rsidR="00D730CD">
        <w:rPr>
          <w:rFonts w:eastAsiaTheme="minorEastAsia"/>
          <w:lang w:val="en-US" w:eastAsia="zh-CN"/>
        </w:rPr>
        <w:t>is</w:t>
      </w:r>
      <w:r w:rsidR="007D6765">
        <w:rPr>
          <w:rFonts w:eastAsiaTheme="minorEastAsia"/>
          <w:lang w:val="en-US" w:eastAsia="zh-CN"/>
        </w:rPr>
        <w:t xml:space="preserve"> </w:t>
      </w:r>
      <w:r w:rsidR="00D730CD">
        <w:rPr>
          <w:rFonts w:eastAsiaTheme="minorEastAsia"/>
          <w:lang w:val="en-US" w:eastAsia="zh-CN"/>
        </w:rPr>
        <w:t xml:space="preserve">only 21.4% of the time consumed by M-LWDF. </w:t>
      </w:r>
      <w:r w:rsidR="00C0534F">
        <w:rPr>
          <w:rFonts w:eastAsiaTheme="minorEastAsia"/>
          <w:lang w:val="en-US" w:eastAsia="zh-CN"/>
        </w:rPr>
        <w:t>F</w:t>
      </w:r>
      <w:r w:rsidR="00D730CD">
        <w:rPr>
          <w:rFonts w:eastAsiaTheme="minorEastAsia"/>
          <w:lang w:val="en-US" w:eastAsia="zh-CN"/>
        </w:rPr>
        <w:t>or users that</w:t>
      </w:r>
      <w:r w:rsidR="00C0534F">
        <w:rPr>
          <w:rFonts w:eastAsiaTheme="minorEastAsia"/>
          <w:lang w:val="en-US" w:eastAsia="zh-CN"/>
        </w:rPr>
        <w:t xml:space="preserve"> touch</w:t>
      </w:r>
      <w:r w:rsidR="00A84461">
        <w:rPr>
          <w:rFonts w:eastAsiaTheme="minorEastAsia"/>
          <w:lang w:val="en-US" w:eastAsia="zh-CN"/>
        </w:rPr>
        <w:t xml:space="preserve"> simulated object </w:t>
      </w:r>
      <w:r w:rsidR="00C0534F">
        <w:rPr>
          <w:rFonts w:eastAsiaTheme="minorEastAsia"/>
          <w:lang w:val="en-US" w:eastAsia="zh-CN"/>
        </w:rPr>
        <w:t>created by</w:t>
      </w:r>
      <w:r w:rsidR="00A84461">
        <w:rPr>
          <w:rFonts w:eastAsiaTheme="minorEastAsia"/>
          <w:lang w:val="en-US" w:eastAsia="zh-CN"/>
        </w:rPr>
        <w:t xml:space="preserve"> haptic applications, it is estimated that </w:t>
      </w:r>
      <w:r w:rsidR="00C0534F">
        <w:rPr>
          <w:rFonts w:eastAsiaTheme="minorEastAsia"/>
          <w:lang w:val="en-US" w:eastAsia="zh-CN"/>
        </w:rPr>
        <w:t xml:space="preserve">after </w:t>
      </w:r>
      <w:r w:rsidR="00D925A6">
        <w:rPr>
          <w:rFonts w:eastAsiaTheme="minorEastAsia"/>
          <w:lang w:val="en-US" w:eastAsia="zh-CN"/>
        </w:rPr>
        <w:t>30 milliseconds</w:t>
      </w:r>
      <w:r w:rsidR="00C0534F">
        <w:rPr>
          <w:rFonts w:eastAsiaTheme="minorEastAsia"/>
          <w:lang w:val="en-US" w:eastAsia="zh-CN"/>
        </w:rPr>
        <w:t xml:space="preserve"> waiting time, those in PD system are with 90% possibility to receive feedback while the chance for users employ M-LWDF scheduling is only 23%.</w:t>
      </w:r>
    </w:p>
    <w:p w14:paraId="71604EAB" w14:textId="16B6F55A" w:rsidR="00D925A6" w:rsidRDefault="00D925A6" w:rsidP="0035776A">
      <w:pPr>
        <w:pStyle w:val="Text"/>
        <w:rPr>
          <w:rFonts w:eastAsiaTheme="minorEastAsia"/>
          <w:lang w:val="en-US" w:eastAsia="zh-CN"/>
        </w:rPr>
      </w:pPr>
    </w:p>
    <w:p w14:paraId="03EF41A9" w14:textId="6A494E59" w:rsidR="00D925A6" w:rsidRDefault="00D925A6" w:rsidP="00D925A6">
      <w:pPr>
        <w:pStyle w:val="Subtitle3"/>
        <w:numPr>
          <w:ilvl w:val="3"/>
          <w:numId w:val="7"/>
        </w:numPr>
      </w:pPr>
      <w:r>
        <w:t>Voice Outage Probability</w:t>
      </w:r>
    </w:p>
    <w:p w14:paraId="5FF8E3D5" w14:textId="434714CD" w:rsidR="00D925A6" w:rsidRDefault="00D925A6" w:rsidP="00D925A6">
      <w:pPr>
        <w:pStyle w:val="Text"/>
        <w:rPr>
          <w:lang w:val="en-US"/>
        </w:rPr>
      </w:pPr>
      <w:r>
        <w:rPr>
          <w:rFonts w:hint="eastAsia"/>
          <w:noProof/>
          <w:lang w:val="en-US"/>
        </w:rPr>
        <w:drawing>
          <wp:inline distT="0" distB="0" distL="0" distR="0" wp14:anchorId="046497B8" wp14:editId="29E5DAFD">
            <wp:extent cx="5279390" cy="3959225"/>
            <wp:effectExtent l="0" t="0" r="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14:paraId="18F5D5B7" w14:textId="6DD06598" w:rsidR="00D925A6" w:rsidRDefault="00D925A6" w:rsidP="00D925A6">
      <w:pPr>
        <w:pStyle w:val="Text"/>
        <w:rPr>
          <w:rFonts w:eastAsiaTheme="minorEastAsia"/>
          <w:lang w:val="en-US" w:eastAsia="zh-CN"/>
        </w:rPr>
      </w:pPr>
      <w:r>
        <w:rPr>
          <w:rFonts w:hint="eastAsia"/>
          <w:lang w:val="en-US"/>
        </w:rPr>
        <w:t>A</w:t>
      </w:r>
      <w:r>
        <w:rPr>
          <w:lang w:val="en-US"/>
        </w:rPr>
        <w:t>ccording to Figure</w:t>
      </w:r>
      <w:r w:rsidR="00DB05E3">
        <w:rPr>
          <w:rFonts w:eastAsiaTheme="minorEastAsia"/>
          <w:lang w:val="en-US" w:eastAsia="zh-CN"/>
        </w:rPr>
        <w:t>, for the two schemes, there are still 25% voice packets are not delivered</w:t>
      </w:r>
      <w:r w:rsidR="00DB05E3" w:rsidRPr="00DB05E3">
        <w:rPr>
          <w:rFonts w:eastAsiaTheme="minorEastAsia"/>
          <w:lang w:val="en-US" w:eastAsia="zh-CN"/>
        </w:rPr>
        <w:t xml:space="preserve"> </w:t>
      </w:r>
      <w:r w:rsidR="00DB05E3">
        <w:rPr>
          <w:rFonts w:eastAsiaTheme="minorEastAsia"/>
          <w:lang w:val="en-US" w:eastAsia="zh-CN"/>
        </w:rPr>
        <w:t xml:space="preserve">by the end of bound, which are to be dropped and removed from buffer. Compared with M-LWDF, those transmitted voice packets tend to be with shorter delay when utilizing PD scheduling. It takes 50 milliseconds for PD to </w:t>
      </w:r>
      <w:r w:rsidR="00276492">
        <w:rPr>
          <w:rFonts w:eastAsiaTheme="minorEastAsia"/>
          <w:lang w:val="en-US" w:eastAsia="zh-CN"/>
        </w:rPr>
        <w:t>send a half voice packet, and the time consumed by M-LWDF is 12 milliseconds (24%) more. Overall, the difference in terms of voice traffic is not as large as that of haptic traffic.</w:t>
      </w:r>
    </w:p>
    <w:p w14:paraId="6ED65F3E" w14:textId="3110C470" w:rsidR="00276492" w:rsidRDefault="00276492" w:rsidP="00D925A6">
      <w:pPr>
        <w:pStyle w:val="Text"/>
        <w:rPr>
          <w:rFonts w:eastAsiaTheme="minorEastAsia"/>
          <w:lang w:val="en-US" w:eastAsia="zh-CN"/>
        </w:rPr>
      </w:pPr>
    </w:p>
    <w:p w14:paraId="6B4CBA5A" w14:textId="5E8571FC" w:rsidR="00276492" w:rsidRDefault="0045405B" w:rsidP="0045405B">
      <w:pPr>
        <w:pStyle w:val="2"/>
        <w:numPr>
          <w:ilvl w:val="1"/>
          <w:numId w:val="7"/>
        </w:numPr>
        <w:rPr>
          <w:lang w:val="en-US"/>
        </w:rPr>
      </w:pPr>
      <w:r>
        <w:rPr>
          <w:lang w:val="en-US"/>
        </w:rPr>
        <w:lastRenderedPageBreak/>
        <w:t>Limitations, Comments and Future Works</w:t>
      </w:r>
    </w:p>
    <w:p w14:paraId="4072CB21" w14:textId="5FF029AD" w:rsidR="007C35A3" w:rsidRDefault="00AF3C0B" w:rsidP="007C35A3">
      <w:pPr>
        <w:pStyle w:val="Text"/>
        <w:rPr>
          <w:lang w:val="en-US"/>
        </w:rPr>
      </w:pPr>
      <w:r>
        <w:rPr>
          <w:lang w:val="en-US"/>
        </w:rPr>
        <w:t>Although the simulation result can reflect the real situation to some extent,</w:t>
      </w:r>
      <w:r>
        <w:rPr>
          <w:rFonts w:hint="eastAsia"/>
          <w:lang w:val="en-US"/>
        </w:rPr>
        <w:t xml:space="preserve"> </w:t>
      </w:r>
      <w:r>
        <w:rPr>
          <w:lang w:val="en-US"/>
        </w:rPr>
        <w:t>t</w:t>
      </w:r>
      <w:r w:rsidR="007C35A3">
        <w:rPr>
          <w:lang w:val="en-US"/>
        </w:rPr>
        <w:t xml:space="preserve">here are at least three places that can be improved for more accurate </w:t>
      </w:r>
      <w:r>
        <w:rPr>
          <w:lang w:val="en-US"/>
        </w:rPr>
        <w:t>outcomes</w:t>
      </w:r>
      <w:r w:rsidR="007C35A3">
        <w:rPr>
          <w:lang w:val="en-US"/>
        </w:rPr>
        <w:t xml:space="preserve">. </w:t>
      </w:r>
      <w:r>
        <w:rPr>
          <w:lang w:val="en-US"/>
        </w:rPr>
        <w:t>The first and most important one is the packet size distribution.</w:t>
      </w:r>
      <w:r w:rsidR="001F4049">
        <w:rPr>
          <w:lang w:val="en-US"/>
        </w:rPr>
        <w:t xml:space="preserve"> In this project, the characteristics of voice, video and BE packets depend on the parameters in </w:t>
      </w:r>
      <w:r w:rsidR="00B71FC6">
        <w:rPr>
          <w:lang w:val="en-US"/>
        </w:rPr>
        <w:fldChar w:fldCharType="begin">
          <w:fldData xml:space="preserve">PEVuZE5vdGU+PENpdGU+PEF1dGhvcj5aaG91PC9BdXRob3I+PFllYXI+MjAxMDwvWWVhcj48UmVj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</w:fldData>
        </w:fldChar>
      </w:r>
      <w:r w:rsidR="00B71FC6">
        <w:rPr>
          <w:lang w:val="en-US"/>
        </w:rPr>
        <w:instrText xml:space="preserve"> ADDIN EN.CITE </w:instrText>
      </w:r>
      <w:r w:rsidR="00B71FC6">
        <w:rPr>
          <w:lang w:val="en-US"/>
        </w:rPr>
        <w:fldChar w:fldCharType="begin">
          <w:fldData xml:space="preserve">PEVuZE5vdGU+PENpdGU+PEF1dGhvcj5aaG91PC9BdXRob3I+PFllYXI+MjAxMDwvWWVhcj48UmVj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</w:fldData>
        </w:fldChar>
      </w:r>
      <w:r w:rsidR="00B71FC6">
        <w:rPr>
          <w:lang w:val="en-US"/>
        </w:rPr>
        <w:instrText xml:space="preserve"> ADDIN EN.CITE.DATA </w:instrText>
      </w:r>
      <w:r w:rsidR="00B71FC6">
        <w:rPr>
          <w:lang w:val="en-US"/>
        </w:rPr>
      </w:r>
      <w:r w:rsidR="00B71FC6">
        <w:rPr>
          <w:lang w:val="en-US"/>
        </w:rPr>
        <w:fldChar w:fldCharType="end"/>
      </w:r>
      <w:r w:rsidR="00B71FC6">
        <w:rPr>
          <w:lang w:val="en-US"/>
        </w:rPr>
      </w:r>
      <w:r w:rsidR="00B71FC6">
        <w:rPr>
          <w:lang w:val="en-US"/>
        </w:rPr>
        <w:fldChar w:fldCharType="separate"/>
      </w:r>
      <w:r w:rsidR="00B71FC6">
        <w:rPr>
          <w:noProof/>
          <w:lang w:val="en-US"/>
        </w:rPr>
        <w:t>[12]</w:t>
      </w:r>
      <w:r w:rsidR="00B71FC6">
        <w:rPr>
          <w:lang w:val="en-US"/>
        </w:rPr>
        <w:fldChar w:fldCharType="end"/>
      </w:r>
      <w:r w:rsidR="001F4049">
        <w:rPr>
          <w:lang w:val="en-US"/>
        </w:rPr>
        <w:t xml:space="preserve"> and </w:t>
      </w:r>
      <w:r w:rsidR="00B71FC6">
        <w:rPr>
          <w:lang w:val="en-US"/>
        </w:rPr>
        <w:fldChar w:fldCharType="begin"/>
      </w:r>
      <w:r w:rsidR="00B71FC6">
        <w:rPr>
          <w:lang w:val="en-US"/>
        </w:rPr>
        <w:instrText xml:space="preserve"> ADDIN EN.CITE &lt;EndNote&gt;&lt;Cite&gt;&lt;Author&gt;Qi&lt;/Author&gt;&lt;Year&gt;2011&lt;/Year&gt;&lt;RecNum&gt;2&lt;/RecNum&gt;&lt;DisplayText&gt;[13]&lt;/DisplayText&gt;&lt;record&gt;&lt;rec-number&gt;2&lt;/rec-number&gt;&lt;foreign-keys&gt;&lt;key app="EN" db-id="29tsfea28xw50ueed08pfp2dzaex2pd9r2s9" timestamp="1523535427"&gt;2&lt;/key&gt;&lt;/foreign-keys&gt;&lt;ref-type name="Thesis"&gt;32&lt;/ref-type&gt;&lt;contributors&gt;&lt;authors&gt;&lt;author&gt;Yanfei Qi&lt;/author&gt;&lt;/authors&gt;&lt;tertiary-authors&gt;&lt;author&gt;Dr Xu Zhu&lt;/author&gt;&lt;/tertiary-authors&gt;&lt;/contributors&gt;&lt;titles&gt;&lt;title&gt;Cross-layer Optimization for High Speed Wireless Communication Networks&lt;/title&gt;&lt;secondary-title&gt;Electrical Engineering &amp;amp; Electronics&lt;/secondary-title&gt;&lt;/titles&gt;&lt;volume&gt;MSc&lt;/volume&gt;&lt;dates&gt;&lt;year&gt;2011&lt;/year&gt;&lt;pub-dates&gt;&lt;date&gt;12/09/2011&lt;/date&gt;&lt;/pub-dates&gt;&lt;/dates&gt;&lt;pub-location&gt;Liverpool&lt;/pub-location&gt;&lt;publisher&gt;University of Liverpool&lt;/publisher&gt;&lt;urls&gt;&lt;/urls&gt;&lt;/record&gt;&lt;/Cite&gt;&lt;/EndNote&gt;</w:instrText>
      </w:r>
      <w:r w:rsidR="00B71FC6">
        <w:rPr>
          <w:lang w:val="en-US"/>
        </w:rPr>
        <w:fldChar w:fldCharType="separate"/>
      </w:r>
      <w:r w:rsidR="00B71FC6">
        <w:rPr>
          <w:noProof/>
          <w:lang w:val="en-US"/>
        </w:rPr>
        <w:t>[13]</w:t>
      </w:r>
      <w:r w:rsidR="00B71FC6">
        <w:rPr>
          <w:lang w:val="en-US"/>
        </w:rPr>
        <w:fldChar w:fldCharType="end"/>
      </w:r>
      <w:r w:rsidR="001F4049">
        <w:rPr>
          <w:lang w:val="en-US"/>
        </w:rPr>
        <w:t xml:space="preserve">, which can be dated back to eight years ago. With the fast advancement of communication industry, services as high-resolution audio, 4K </w:t>
      </w:r>
      <w:r w:rsidR="00F215D2">
        <w:rPr>
          <w:lang w:val="en-US"/>
        </w:rPr>
        <w:t xml:space="preserve">resolution </w:t>
      </w:r>
      <w:r w:rsidR="001F4049">
        <w:rPr>
          <w:lang w:val="en-US"/>
        </w:rPr>
        <w:t>video</w:t>
      </w:r>
      <w:r w:rsidR="00F215D2">
        <w:rPr>
          <w:lang w:val="en-US"/>
        </w:rPr>
        <w:t xml:space="preserve"> have updated the demands of public to relevant traffics. Therefore, the packet size design and weight balancing may need reconsidering when the cross-layer design is applied in specific cases. Second, it is assumed in the simulation that the haptic packet size is fixed as 750 bits</w:t>
      </w:r>
      <w:r w:rsidR="003374E9">
        <w:rPr>
          <w:lang w:val="en-US"/>
        </w:rPr>
        <w:t xml:space="preserve">. This is an estimated value based on the throughput and constant packet rate mentioned in </w:t>
      </w:r>
      <w:r w:rsidR="00B71FC6">
        <w:rPr>
          <w:lang w:val="en-US"/>
        </w:rPr>
        <w:fldChar w:fldCharType="begin">
          <w:fldData xml:space="preserve">PEVuZE5vdGU+PENpdGU+PEF1dGhvcj5ZYXA8L0F1dGhvcj48WWVhcj4yMDA3PC9ZZWFyPjxSZWNO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==
</w:fldData>
        </w:fldChar>
      </w:r>
      <w:r w:rsidR="00B71FC6">
        <w:rPr>
          <w:lang w:val="en-US"/>
        </w:rPr>
        <w:instrText xml:space="preserve"> ADDIN EN.CITE </w:instrText>
      </w:r>
      <w:r w:rsidR="00B71FC6">
        <w:rPr>
          <w:lang w:val="en-US"/>
        </w:rPr>
        <w:fldChar w:fldCharType="begin">
          <w:fldData xml:space="preserve">PEVuZE5vdGU+PENpdGU+PEF1dGhvcj5ZYXA8L0F1dGhvcj48WWVhcj4yMDA3PC9ZZWFyPjxSZWNO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==
</w:fldData>
        </w:fldChar>
      </w:r>
      <w:r w:rsidR="00B71FC6">
        <w:rPr>
          <w:lang w:val="en-US"/>
        </w:rPr>
        <w:instrText xml:space="preserve"> ADDIN EN.CITE.DATA </w:instrText>
      </w:r>
      <w:r w:rsidR="00B71FC6">
        <w:rPr>
          <w:lang w:val="en-US"/>
        </w:rPr>
      </w:r>
      <w:r w:rsidR="00B71FC6">
        <w:rPr>
          <w:lang w:val="en-US"/>
        </w:rPr>
        <w:fldChar w:fldCharType="end"/>
      </w:r>
      <w:r w:rsidR="00B71FC6">
        <w:rPr>
          <w:lang w:val="en-US"/>
        </w:rPr>
      </w:r>
      <w:r w:rsidR="00B71FC6">
        <w:rPr>
          <w:lang w:val="en-US"/>
        </w:rPr>
        <w:fldChar w:fldCharType="separate"/>
      </w:r>
      <w:r w:rsidR="00B71FC6">
        <w:rPr>
          <w:noProof/>
          <w:lang w:val="en-US"/>
        </w:rPr>
        <w:t>[11]</w:t>
      </w:r>
      <w:r w:rsidR="00B71FC6">
        <w:rPr>
          <w:lang w:val="en-US"/>
        </w:rPr>
        <w:fldChar w:fldCharType="end"/>
      </w:r>
      <w:r w:rsidR="003374E9">
        <w:rPr>
          <w:lang w:val="en-US"/>
        </w:rPr>
        <w:t>, since until the article ends there are no relevant research about the haptic packet size distribution. That is to say the developer</w:t>
      </w:r>
      <w:r w:rsidR="00FD1E3F">
        <w:rPr>
          <w:lang w:val="en-US"/>
        </w:rPr>
        <w:t xml:space="preserve"> </w:t>
      </w:r>
      <w:r w:rsidR="003374E9">
        <w:rPr>
          <w:lang w:val="en-US"/>
        </w:rPr>
        <w:t>may need to estimate</w:t>
      </w:r>
      <w:r w:rsidR="00FD1E3F">
        <w:rPr>
          <w:lang w:val="en-US"/>
        </w:rPr>
        <w:t xml:space="preserve"> the packet size distribution</w:t>
      </w:r>
      <w:r w:rsidR="00FD1E3F" w:rsidRPr="00FD1E3F">
        <w:rPr>
          <w:lang w:val="en-US"/>
        </w:rPr>
        <w:t xml:space="preserve"> </w:t>
      </w:r>
      <w:r w:rsidR="00FD1E3F">
        <w:rPr>
          <w:lang w:val="en-US"/>
        </w:rPr>
        <w:t xml:space="preserve">for a specific haptic application and adjust the data generation function before utilizing this model for analysis. Third, fairness issue is not considered in this design. The resource allocation need extra care </w:t>
      </w:r>
      <w:r w:rsidR="00CA4047">
        <w:rPr>
          <w:lang w:val="en-US"/>
        </w:rPr>
        <w:t xml:space="preserve">to balance the bandwidth assigned to users. </w:t>
      </w:r>
      <w:r w:rsidR="001C71BC">
        <w:rPr>
          <w:lang w:val="en-US"/>
        </w:rPr>
        <w:t>Moreover, the QoS priority levels of different services can be adjusted to achieve specific requirements in various situations.</w:t>
      </w:r>
      <w:r w:rsidR="00E63FEE">
        <w:rPr>
          <w:lang w:val="en-US"/>
        </w:rPr>
        <w:t xml:space="preserve"> Another decent idea is that to enable the discretion of QoS priority levels for users</w:t>
      </w:r>
      <w:r w:rsidR="00DB580F">
        <w:rPr>
          <w:lang w:val="en-US"/>
        </w:rPr>
        <w:t>, which</w:t>
      </w:r>
      <w:r w:rsidR="00E63FEE">
        <w:rPr>
          <w:lang w:val="en-US"/>
        </w:rPr>
        <w:t xml:space="preserve"> can be realized by predetermining fixed priority index sets</w:t>
      </w:r>
      <w:r w:rsidR="00DB580F">
        <w:rPr>
          <w:lang w:val="en-US"/>
        </w:rPr>
        <w:t xml:space="preserve">. For instance, developers can create option </w:t>
      </w:r>
      <w:r w:rsidR="001E6D01">
        <w:rPr>
          <w:lang w:val="en-US"/>
        </w:rPr>
        <w:t>for those favor low delay</w:t>
      </w:r>
      <w:r w:rsidR="001E6D01">
        <w:rPr>
          <w:rFonts w:hint="eastAsia"/>
          <w:lang w:val="en-US"/>
        </w:rPr>
        <w:t xml:space="preserve"> </w:t>
      </w:r>
      <w:r w:rsidR="00DB580F">
        <w:rPr>
          <w:lang w:val="en-US"/>
        </w:rPr>
        <w:t xml:space="preserve">where the </w:t>
      </w:r>
      <w:r w:rsidR="001E6D01">
        <w:rPr>
          <w:lang w:val="en-US"/>
        </w:rPr>
        <w:t xml:space="preserve">assigned </w:t>
      </w:r>
      <w:r w:rsidR="00DB580F">
        <w:rPr>
          <w:lang w:val="en-US"/>
        </w:rPr>
        <w:t xml:space="preserve">priority index of traffics with high demand on waiting time are </w:t>
      </w:r>
      <w:r w:rsidR="001E6D01">
        <w:rPr>
          <w:lang w:val="en-US"/>
        </w:rPr>
        <w:t xml:space="preserve">higher than standard. </w:t>
      </w:r>
    </w:p>
    <w:p w14:paraId="5ED5009E" w14:textId="2C858CEF" w:rsidR="00CA4047" w:rsidRDefault="00CA4047" w:rsidP="007C35A3">
      <w:pPr>
        <w:pStyle w:val="Text"/>
        <w:rPr>
          <w:rFonts w:eastAsiaTheme="minorEastAsia"/>
          <w:lang w:val="en-US" w:eastAsia="zh-CN"/>
        </w:rPr>
      </w:pPr>
    </w:p>
    <w:p w14:paraId="394FA711" w14:textId="30254696" w:rsidR="00CA4047" w:rsidRPr="001E3704" w:rsidRDefault="00CA4047" w:rsidP="00CA4047">
      <w:pPr>
        <w:pStyle w:val="Title1"/>
        <w:rPr>
          <w:lang w:val="en-US"/>
        </w:rPr>
      </w:pPr>
      <w:r>
        <w:rPr>
          <w:rFonts w:hint="eastAsia"/>
          <w:lang w:val="en-US"/>
        </w:rPr>
        <w:t>C</w:t>
      </w:r>
      <w:r>
        <w:rPr>
          <w:lang w:val="en-US"/>
        </w:rPr>
        <w:t>onclusion</w:t>
      </w:r>
    </w:p>
    <w:p w14:paraId="7227E0E2" w14:textId="3E8E04A8" w:rsidR="002075A6" w:rsidRPr="0045405B" w:rsidRDefault="001C71BC" w:rsidP="002075A6">
      <w:pPr>
        <w:pStyle w:val="Text"/>
        <w:rPr>
          <w:lang w:val="en-US"/>
        </w:rPr>
      </w:pPr>
      <w:r>
        <w:rPr>
          <w:rFonts w:hint="eastAsia"/>
          <w:lang w:val="en-US"/>
        </w:rPr>
        <w:t>T</w:t>
      </w:r>
      <w:r>
        <w:rPr>
          <w:lang w:val="en-US"/>
        </w:rPr>
        <w:t>his project focus on the cross-layer design for a</w:t>
      </w:r>
      <w:r w:rsidR="00C1504D">
        <w:rPr>
          <w:lang w:val="en-US"/>
        </w:rPr>
        <w:t xml:space="preserve"> multiuser multiservice OFDM system with heterogeneous downlink traffic. At the MAC layer, two scheduling schemes</w:t>
      </w:r>
      <w:r w:rsidR="00B63B7E">
        <w:rPr>
          <w:lang w:val="en-US"/>
        </w:rPr>
        <w:t xml:space="preserve"> PD and M-LWDF</w:t>
      </w:r>
      <w:r w:rsidR="00C1504D">
        <w:rPr>
          <w:lang w:val="en-US"/>
        </w:rPr>
        <w:t xml:space="preserve"> </w:t>
      </w:r>
      <w:r w:rsidR="00B63B7E">
        <w:rPr>
          <w:lang w:val="en-US"/>
        </w:rPr>
        <w:t>indicate the importance of</w:t>
      </w:r>
      <w:r w:rsidR="00C1504D">
        <w:rPr>
          <w:lang w:val="en-US"/>
        </w:rPr>
        <w:t xml:space="preserve"> </w:t>
      </w:r>
      <w:r w:rsidR="00B63B7E">
        <w:rPr>
          <w:lang w:val="en-US"/>
        </w:rPr>
        <w:t xml:space="preserve">packets </w:t>
      </w:r>
      <w:r w:rsidR="00C1504D">
        <w:rPr>
          <w:lang w:val="en-US"/>
        </w:rPr>
        <w:t xml:space="preserve">and </w:t>
      </w:r>
      <w:r w:rsidR="00B63B7E">
        <w:rPr>
          <w:lang w:val="en-US"/>
        </w:rPr>
        <w:t>queues by weight</w:t>
      </w:r>
      <w:r w:rsidR="00385F0F">
        <w:rPr>
          <w:lang w:val="en-US"/>
        </w:rPr>
        <w:t xml:space="preserve"> that</w:t>
      </w:r>
      <w:r w:rsidR="00B63B7E">
        <w:rPr>
          <w:lang w:val="en-US"/>
        </w:rPr>
        <w:t xml:space="preserve"> </w:t>
      </w:r>
      <w:r w:rsidR="00385F0F" w:rsidRPr="00385F0F">
        <w:rPr>
          <w:lang w:val="en-US"/>
        </w:rPr>
        <w:t xml:space="preserve">associated with the </w:t>
      </w:r>
      <w:r w:rsidR="00385F0F">
        <w:rPr>
          <w:lang w:val="en-US"/>
        </w:rPr>
        <w:t>traffic characteristics as</w:t>
      </w:r>
      <w:r w:rsidR="00385F0F">
        <w:rPr>
          <w:rFonts w:hint="eastAsia"/>
          <w:lang w:val="en-US"/>
        </w:rPr>
        <w:t xml:space="preserve"> </w:t>
      </w:r>
      <w:r w:rsidR="00385F0F" w:rsidRPr="00385F0F">
        <w:rPr>
          <w:lang w:val="en-US"/>
        </w:rPr>
        <w:t>delay, packet size and QoS priority</w:t>
      </w:r>
      <w:r w:rsidR="00385F0F">
        <w:rPr>
          <w:lang w:val="en-US"/>
        </w:rPr>
        <w:t xml:space="preserve"> level, which decides the packet transmission sequence. </w:t>
      </w:r>
      <w:r w:rsidR="004F4383">
        <w:rPr>
          <w:lang w:val="en-US"/>
        </w:rPr>
        <w:t>The weight information is passed to the PHY layer for subcarrier and power allocation</w:t>
      </w:r>
      <w:r w:rsidR="001B649E">
        <w:rPr>
          <w:lang w:val="en-US"/>
        </w:rPr>
        <w:t xml:space="preserve"> that based on MWSC approach</w:t>
      </w:r>
      <w:r w:rsidR="004F4383">
        <w:rPr>
          <w:lang w:val="en-US"/>
        </w:rPr>
        <w:t xml:space="preserve">. It has been demonstrated that by combining the conventional algorithms with weight, the system can fulfil different requirements of various service, despite little decrease in overall capacity. Once the resource distribution is finished in this layer, relevant information </w:t>
      </w:r>
      <w:r w:rsidR="000E5A10">
        <w:rPr>
          <w:lang w:val="en-US"/>
        </w:rPr>
        <w:t>about</w:t>
      </w:r>
      <w:r w:rsidR="001B649E">
        <w:rPr>
          <w:lang w:val="en-US"/>
        </w:rPr>
        <w:t xml:space="preserve"> subchannel and power assignment </w:t>
      </w:r>
      <w:r w:rsidR="004F4383">
        <w:rPr>
          <w:lang w:val="en-US"/>
        </w:rPr>
        <w:t xml:space="preserve">will be transmitted back to the MAC layer </w:t>
      </w:r>
      <w:r w:rsidR="001B649E">
        <w:rPr>
          <w:lang w:val="en-US"/>
        </w:rPr>
        <w:t xml:space="preserve">for traffic control. </w:t>
      </w:r>
      <w:r w:rsidR="002075A6">
        <w:rPr>
          <w:lang w:val="en-US"/>
        </w:rPr>
        <w:lastRenderedPageBreak/>
        <w:t>As a typical type of new traffic, haptic data is introduced to the system with conventional services</w:t>
      </w:r>
      <w:r w:rsidR="002075A6">
        <w:rPr>
          <w:rFonts w:hint="eastAsia"/>
          <w:lang w:val="en-US"/>
        </w:rPr>
        <w:t xml:space="preserve"> </w:t>
      </w:r>
      <w:r w:rsidR="002075A6">
        <w:rPr>
          <w:lang w:val="en-US"/>
        </w:rPr>
        <w:t xml:space="preserve">to check whether PD and M-LWDF are able to fulfil the diverse requirements of various services while maintain the overall performance. </w:t>
      </w:r>
    </w:p>
    <w:p w14:paraId="64BA6A1B" w14:textId="66B2597B" w:rsidR="007C35A3" w:rsidRDefault="001B649E" w:rsidP="002075A6">
      <w:pPr>
        <w:pStyle w:val="Text"/>
        <w:rPr>
          <w:lang w:val="en-US"/>
        </w:rPr>
      </w:pPr>
      <w:r>
        <w:rPr>
          <w:lang w:val="en-US"/>
        </w:rPr>
        <w:t>The simulation result</w:t>
      </w:r>
      <w:r w:rsidR="001E3704">
        <w:rPr>
          <w:lang w:val="en-US"/>
        </w:rPr>
        <w:t>s</w:t>
      </w:r>
      <w:r>
        <w:rPr>
          <w:lang w:val="en-US"/>
        </w:rPr>
        <w:t xml:space="preserve"> suggest that </w:t>
      </w:r>
      <w:r w:rsidR="001E3704">
        <w:rPr>
          <w:lang w:val="en-US"/>
        </w:rPr>
        <w:t xml:space="preserve">by choosing proper packets for weight </w:t>
      </w:r>
      <w:r w:rsidR="002075A6">
        <w:rPr>
          <w:lang w:val="en-US"/>
        </w:rPr>
        <w:t>calculation</w:t>
      </w:r>
      <w:r w:rsidR="001E3704">
        <w:rPr>
          <w:lang w:val="en-US"/>
        </w:rPr>
        <w:t>, PD demands a lower complexity than queue-based M-LWDF, but</w:t>
      </w:r>
      <w:r w:rsidR="002075A6" w:rsidRPr="002075A6">
        <w:rPr>
          <w:lang w:val="en-US"/>
        </w:rPr>
        <w:t xml:space="preserve"> </w:t>
      </w:r>
      <w:r w:rsidR="002075A6">
        <w:rPr>
          <w:lang w:val="en-US"/>
        </w:rPr>
        <w:t>in most cases</w:t>
      </w:r>
      <w:r w:rsidR="001E3704">
        <w:rPr>
          <w:lang w:val="en-US"/>
        </w:rPr>
        <w:t xml:space="preserve"> the performance in terms of throughput, delay and packet loss rate</w:t>
      </w:r>
      <w:r w:rsidR="002075A6">
        <w:rPr>
          <w:lang w:val="en-US"/>
        </w:rPr>
        <w:t xml:space="preserve"> is better, especially for multiuser multiservice system when the resource is insufficient for lossless transmission. </w:t>
      </w:r>
      <w:r w:rsidR="00EB3DE2">
        <w:rPr>
          <w:lang w:val="en-US"/>
        </w:rPr>
        <w:t>Overall, the objectives of</w:t>
      </w:r>
      <w:r w:rsidR="001B56B0">
        <w:rPr>
          <w:lang w:val="en-US"/>
        </w:rPr>
        <w:t xml:space="preserve"> learning wireless channel models,</w:t>
      </w:r>
      <w:r w:rsidR="00EB3DE2">
        <w:rPr>
          <w:lang w:val="en-US"/>
        </w:rPr>
        <w:t xml:space="preserve"> understanding basic network structure, studying OFDM system</w:t>
      </w:r>
      <w:r w:rsidR="001B56B0">
        <w:rPr>
          <w:lang w:val="en-US"/>
        </w:rPr>
        <w:t>, and investigating packet transmission mechanism have been achieved.</w:t>
      </w:r>
    </w:p>
    <w:p w14:paraId="305DC78E" w14:textId="77777777" w:rsidR="00B764B9" w:rsidRDefault="00B764B9" w:rsidP="002075A6">
      <w:pPr>
        <w:pStyle w:val="Text"/>
        <w:rPr>
          <w:rFonts w:eastAsiaTheme="minorEastAsia"/>
          <w:lang w:val="en-US" w:eastAsia="zh-CN"/>
        </w:rPr>
      </w:pPr>
    </w:p>
    <w:p w14:paraId="3676BD73" w14:textId="77777777" w:rsidR="00B764B9" w:rsidRDefault="00B764B9" w:rsidP="002075A6">
      <w:pPr>
        <w:pStyle w:val="Text"/>
        <w:rPr>
          <w:rFonts w:eastAsiaTheme="minorEastAsia"/>
          <w:lang w:val="en-US" w:eastAsia="zh-CN"/>
        </w:rPr>
      </w:pPr>
    </w:p>
    <w:p w14:paraId="6A79AB5D" w14:textId="77777777" w:rsidR="00E32595" w:rsidRPr="00E32595" w:rsidRDefault="00B764B9" w:rsidP="00E32595">
      <w:pPr>
        <w:pStyle w:val="EndNoteBibliography"/>
        <w:ind w:left="720" w:hanging="720"/>
      </w:pPr>
      <w:r>
        <w:rPr>
          <w:lang w:val="en-US"/>
        </w:rPr>
        <w:fldChar w:fldCharType="begin"/>
      </w:r>
      <w:r>
        <w:rPr>
          <w:lang w:val="en-US"/>
        </w:rPr>
        <w:instrText xml:space="preserve"> ADDIN EN.REFLIST </w:instrText>
      </w:r>
      <w:r>
        <w:rPr>
          <w:lang w:val="en-US"/>
        </w:rPr>
        <w:fldChar w:fldCharType="separate"/>
      </w:r>
      <w:r w:rsidR="00E32595" w:rsidRPr="00E32595">
        <w:t>[1]</w:t>
      </w:r>
      <w:r w:rsidR="00E32595" w:rsidRPr="00E32595">
        <w:tab/>
        <w:t xml:space="preserve">M. D. Pardue, "Fine-Tuning the OSI Model: Layer Functions and Services," in </w:t>
      </w:r>
      <w:r w:rsidR="00E32595" w:rsidRPr="00E32595">
        <w:rPr>
          <w:i/>
        </w:rPr>
        <w:t>MILCOM 1987 - IEEE Military Communications Conference - Crisis Communications: The Promise and Reality</w:t>
      </w:r>
      <w:r w:rsidR="00E32595" w:rsidRPr="00E32595">
        <w:t>, 1987, vol. 1, pp. 0199-0203.</w:t>
      </w:r>
    </w:p>
    <w:p w14:paraId="5FBD595C" w14:textId="77777777" w:rsidR="00E32595" w:rsidRPr="00E32595" w:rsidRDefault="00E32595" w:rsidP="00E32595">
      <w:pPr>
        <w:pStyle w:val="EndNoteBibliography"/>
        <w:ind w:left="720" w:hanging="720"/>
      </w:pPr>
      <w:r w:rsidRPr="00E32595">
        <w:t>[2]</w:t>
      </w:r>
      <w:r w:rsidRPr="00E32595">
        <w:tab/>
        <w:t xml:space="preserve">A. S. Tanenbaum and D. Wetherall, </w:t>
      </w:r>
      <w:r w:rsidRPr="00E32595">
        <w:rPr>
          <w:i/>
        </w:rPr>
        <w:t>Computer Networks</w:t>
      </w:r>
      <w:r w:rsidRPr="00E32595">
        <w:t>. Pearson Prentice Hall, 2011.</w:t>
      </w:r>
    </w:p>
    <w:p w14:paraId="44353FB3" w14:textId="77777777" w:rsidR="00E32595" w:rsidRPr="00E32595" w:rsidRDefault="00E32595" w:rsidP="00E32595">
      <w:pPr>
        <w:pStyle w:val="EndNoteBibliography"/>
        <w:ind w:left="720" w:hanging="720"/>
      </w:pPr>
      <w:r w:rsidRPr="00E32595">
        <w:t>[3]</w:t>
      </w:r>
      <w:r w:rsidRPr="00E32595">
        <w:tab/>
        <w:t xml:space="preserve">W. Wang, D. Mosse, J. G. Pickel, and D. Cole, "Work-in-Progress: Cross-Layer Real-Time Scheduling for Wireless Control System," in </w:t>
      </w:r>
      <w:r w:rsidRPr="00E32595">
        <w:rPr>
          <w:i/>
        </w:rPr>
        <w:t>2017 IEEE Real-Time and Embedded Technology and Applications Symposium (RTAS)</w:t>
      </w:r>
      <w:r w:rsidRPr="00E32595">
        <w:t>, 2017, pp. 149-152.</w:t>
      </w:r>
    </w:p>
    <w:p w14:paraId="6FEE361A" w14:textId="77777777" w:rsidR="00E32595" w:rsidRPr="00E32595" w:rsidRDefault="00E32595" w:rsidP="00E32595">
      <w:pPr>
        <w:pStyle w:val="EndNoteBibliography"/>
        <w:ind w:left="720" w:hanging="720"/>
      </w:pPr>
      <w:r w:rsidRPr="00E32595">
        <w:t>[4]</w:t>
      </w:r>
      <w:r w:rsidRPr="00E32595">
        <w:tab/>
        <w:t xml:space="preserve">A. Alhosainy and T. Kunz, "Cross-layer design for IEEE 802.11 wireless ad-hoc network utility maximization with active queue management," in </w:t>
      </w:r>
      <w:r w:rsidRPr="00E32595">
        <w:rPr>
          <w:i/>
        </w:rPr>
        <w:t>2017 International Conference on Selected Topics in Mobile and Wireless Networking (MoWNeT)</w:t>
      </w:r>
      <w:r w:rsidRPr="00E32595">
        <w:t>, 2017, pp. 1-6.</w:t>
      </w:r>
    </w:p>
    <w:p w14:paraId="3B0C78A5" w14:textId="77777777" w:rsidR="00E32595" w:rsidRPr="00E32595" w:rsidRDefault="00E32595" w:rsidP="00E32595">
      <w:pPr>
        <w:pStyle w:val="EndNoteBibliography"/>
        <w:ind w:left="720" w:hanging="720"/>
      </w:pPr>
      <w:r w:rsidRPr="00E32595">
        <w:t>[5]</w:t>
      </w:r>
      <w:r w:rsidRPr="00E32595">
        <w:tab/>
        <w:t xml:space="preserve">H. Hamouda, M. O. Kabaou, and M. S. Bouhlel, "A Cross-Layer Downlink Scheduling Scheme for Balancing QoS in IEEE 802.16 Broadband Wireless Access Systems," in </w:t>
      </w:r>
      <w:r w:rsidRPr="00E32595">
        <w:rPr>
          <w:i/>
        </w:rPr>
        <w:t>2017 IEEE 86th Vehicular Technology Conference (VTC-Fall)</w:t>
      </w:r>
      <w:r w:rsidRPr="00E32595">
        <w:t>, 2017, pp. 1-5.</w:t>
      </w:r>
    </w:p>
    <w:p w14:paraId="2680D842" w14:textId="77777777" w:rsidR="00E32595" w:rsidRPr="00E32595" w:rsidRDefault="00E32595" w:rsidP="00E32595">
      <w:pPr>
        <w:pStyle w:val="EndNoteBibliography"/>
        <w:ind w:left="720" w:hanging="720"/>
      </w:pPr>
      <w:r w:rsidRPr="00E32595">
        <w:t>[6]</w:t>
      </w:r>
      <w:r w:rsidRPr="00E32595">
        <w:tab/>
        <w:t xml:space="preserve">K. Lin and S. Dumitrescu, "Cross-Layer Resource Allocation for Scalable Video Over OFDMA Wireless Networks: Tradeoff Between Quality Fairness and Efficiency," </w:t>
      </w:r>
      <w:r w:rsidRPr="00E32595">
        <w:rPr>
          <w:i/>
        </w:rPr>
        <w:t xml:space="preserve">IEEE Transactions on Multimedia, </w:t>
      </w:r>
      <w:r w:rsidRPr="00E32595">
        <w:t>vol. 19, no. 7, pp. 1654-1669, 2017.</w:t>
      </w:r>
    </w:p>
    <w:p w14:paraId="531191B0" w14:textId="77777777" w:rsidR="00E32595" w:rsidRPr="00E32595" w:rsidRDefault="00E32595" w:rsidP="00E32595">
      <w:pPr>
        <w:pStyle w:val="EndNoteBibliography"/>
        <w:ind w:left="720" w:hanging="720"/>
      </w:pPr>
      <w:r w:rsidRPr="00E32595">
        <w:t>[7]</w:t>
      </w:r>
      <w:r w:rsidRPr="00E32595">
        <w:tab/>
        <w:t xml:space="preserve">F. Han, Y. Liu, and G. Zhu, "A Cross-layer Resource Allocation Scheme with Guaranteed QoS in Multiuser OFDM Systems," in </w:t>
      </w:r>
      <w:r w:rsidRPr="00E32595">
        <w:rPr>
          <w:i/>
        </w:rPr>
        <w:t>2006 International Conference on Communication Technology</w:t>
      </w:r>
      <w:r w:rsidRPr="00E32595">
        <w:t>, 2006, pp. 1-4.</w:t>
      </w:r>
    </w:p>
    <w:p w14:paraId="2CCCA6AA" w14:textId="77777777" w:rsidR="00E32595" w:rsidRPr="00E32595" w:rsidRDefault="00E32595" w:rsidP="00E32595">
      <w:pPr>
        <w:pStyle w:val="EndNoteBibliography"/>
        <w:ind w:left="720" w:hanging="720"/>
      </w:pPr>
      <w:r w:rsidRPr="00E32595">
        <w:t>[8]</w:t>
      </w:r>
      <w:r w:rsidRPr="00E32595">
        <w:tab/>
        <w:t xml:space="preserve">Z. Ying Jun and L. Khaled Ben, "Energy-efficient MAC-PHY resource management with guaranteed QoS in wireless OFDM networks," in </w:t>
      </w:r>
      <w:r w:rsidRPr="00E32595">
        <w:rPr>
          <w:i/>
        </w:rPr>
        <w:t>IEEE International Conference on Communications, 2005. ICC 2005. 2005</w:t>
      </w:r>
      <w:r w:rsidRPr="00E32595">
        <w:t>, 2005, vol. 5, pp. 3127-3131 Vol. 5.</w:t>
      </w:r>
    </w:p>
    <w:p w14:paraId="35C2FCAE" w14:textId="77777777" w:rsidR="00E32595" w:rsidRPr="00E32595" w:rsidRDefault="00E32595" w:rsidP="00E32595">
      <w:pPr>
        <w:pStyle w:val="EndNoteBibliography"/>
        <w:ind w:left="720" w:hanging="720"/>
      </w:pPr>
      <w:r w:rsidRPr="00E32595">
        <w:lastRenderedPageBreak/>
        <w:t>[9]</w:t>
      </w:r>
      <w:r w:rsidRPr="00E32595">
        <w:tab/>
        <w:t xml:space="preserve">M. Andrews, K. Kumaran, K. Ramanan, A. Stolyar, P. Whiting, and R. Vijayakumar, "Providing quality of service over a shared wireless link," </w:t>
      </w:r>
      <w:r w:rsidRPr="00E32595">
        <w:rPr>
          <w:i/>
        </w:rPr>
        <w:t xml:space="preserve">IEEE Communications Magazine, </w:t>
      </w:r>
      <w:r w:rsidRPr="00E32595">
        <w:t>vol. 39, no. 2, pp. 150-154, 2001.</w:t>
      </w:r>
    </w:p>
    <w:p w14:paraId="1A0D6C78" w14:textId="77777777" w:rsidR="00E32595" w:rsidRPr="00E32595" w:rsidRDefault="00E32595" w:rsidP="00E32595">
      <w:pPr>
        <w:pStyle w:val="EndNoteBibliography"/>
        <w:ind w:left="720" w:hanging="720"/>
      </w:pPr>
      <w:r w:rsidRPr="00E32595">
        <w:t>[10]</w:t>
      </w:r>
      <w:r w:rsidRPr="00E32595">
        <w:tab/>
        <w:t xml:space="preserve">S. Zukang, J. G. Andrews, and B. L. Evans, "Adaptive resource allocation in multiuser OFDM systems with proportional rate constraints," </w:t>
      </w:r>
      <w:r w:rsidRPr="00E32595">
        <w:rPr>
          <w:i/>
        </w:rPr>
        <w:t xml:space="preserve">IEEE Transactions on Wireless Communications, </w:t>
      </w:r>
      <w:r w:rsidRPr="00E32595">
        <w:t>vol. 4, no. 6, pp. 2726-2737, 2005.</w:t>
      </w:r>
    </w:p>
    <w:p w14:paraId="0024D7B4" w14:textId="77777777" w:rsidR="00E32595" w:rsidRPr="00E32595" w:rsidRDefault="00E32595" w:rsidP="00E32595">
      <w:pPr>
        <w:pStyle w:val="EndNoteBibliography"/>
        <w:ind w:left="720" w:hanging="720"/>
      </w:pPr>
      <w:r w:rsidRPr="00E32595">
        <w:t>[11]</w:t>
      </w:r>
      <w:r w:rsidRPr="00E32595">
        <w:tab/>
        <w:t xml:space="preserve">K. M. Yap, A. Marshall, and W. Yu, "Providing QoS for Multimodal System Traffic Flows in Distributed Haptic Virtual Environments," in </w:t>
      </w:r>
      <w:r w:rsidRPr="00E32595">
        <w:rPr>
          <w:i/>
        </w:rPr>
        <w:t>2007 First International Global Information Infrastructure Symposium</w:t>
      </w:r>
      <w:r w:rsidRPr="00E32595">
        <w:t>, 2007, pp. 153-158.</w:t>
      </w:r>
    </w:p>
    <w:p w14:paraId="0D4321D7" w14:textId="77777777" w:rsidR="00E32595" w:rsidRPr="00E32595" w:rsidRDefault="00E32595" w:rsidP="00E32595">
      <w:pPr>
        <w:pStyle w:val="EndNoteBibliography"/>
        <w:ind w:left="720" w:hanging="720"/>
      </w:pPr>
      <w:r w:rsidRPr="00E32595">
        <w:t>[12]</w:t>
      </w:r>
      <w:r w:rsidRPr="00E32595">
        <w:tab/>
        <w:t xml:space="preserve">N. Zhou, X. Zhu, Y. Huang, and H. Lin, "Low complexity cross-layer design with packet dependent scheduling for heterogeneous traffic in multiuser OFDM systems," </w:t>
      </w:r>
      <w:r w:rsidRPr="00E32595">
        <w:rPr>
          <w:i/>
        </w:rPr>
        <w:t xml:space="preserve">IEEE Transactions on Wireless Communications, </w:t>
      </w:r>
      <w:r w:rsidRPr="00E32595">
        <w:t>vol. 9, no. 6, pp. 1912-1923, 2010.</w:t>
      </w:r>
    </w:p>
    <w:p w14:paraId="3C239C6A" w14:textId="77777777" w:rsidR="00E32595" w:rsidRPr="00E32595" w:rsidRDefault="00E32595" w:rsidP="00E32595">
      <w:pPr>
        <w:pStyle w:val="EndNoteBibliography"/>
        <w:ind w:left="720" w:hanging="720"/>
      </w:pPr>
      <w:r w:rsidRPr="00E32595">
        <w:t>[13]</w:t>
      </w:r>
      <w:r w:rsidRPr="00E32595">
        <w:tab/>
        <w:t>Y. Qi, "Cross-layer Optimization for High Speed Wireless Communication Networks," MSc, Electrical Engineering &amp; Electronics, University of Liverpool, Liverpool, 2011.</w:t>
      </w:r>
    </w:p>
    <w:p w14:paraId="2C4C12A6" w14:textId="77777777" w:rsidR="00E32595" w:rsidRPr="00E32595" w:rsidRDefault="00E32595" w:rsidP="00E32595">
      <w:pPr>
        <w:pStyle w:val="EndNoteBibliography"/>
        <w:ind w:left="720" w:hanging="720"/>
      </w:pPr>
      <w:r w:rsidRPr="00E32595">
        <w:t>[14]</w:t>
      </w:r>
      <w:r w:rsidRPr="00E32595">
        <w:tab/>
        <w:t xml:space="preserve">T. Singh Dr. Sawtantar Singh Khurmi Amit Kumar Dr. Yunfei Liu, </w:t>
      </w:r>
      <w:r w:rsidRPr="00E32595">
        <w:rPr>
          <w:i/>
        </w:rPr>
        <w:t>IMT-Advanced: The ITU Standard For 4G Mobile Communication</w:t>
      </w:r>
      <w:r w:rsidRPr="00E32595">
        <w:t>. 2011.</w:t>
      </w:r>
    </w:p>
    <w:p w14:paraId="6AF6E851" w14:textId="77777777" w:rsidR="00E32595" w:rsidRPr="00E32595" w:rsidRDefault="00E32595" w:rsidP="00E32595">
      <w:pPr>
        <w:pStyle w:val="EndNoteBibliography"/>
        <w:ind w:left="720" w:hanging="720"/>
      </w:pPr>
      <w:r w:rsidRPr="00E32595">
        <w:t>[15]</w:t>
      </w:r>
      <w:r w:rsidRPr="00E32595">
        <w:tab/>
        <w:t xml:space="preserve">S. S. Dash, "Application of OFDM over indoor power line communication," in </w:t>
      </w:r>
      <w:r w:rsidRPr="00E32595">
        <w:rPr>
          <w:i/>
        </w:rPr>
        <w:t>2017 International Conference on Wireless Communications, Signal Processing and Networking (WiSPNET)</w:t>
      </w:r>
      <w:r w:rsidRPr="00E32595">
        <w:t>, 2017, pp. 240-245.</w:t>
      </w:r>
    </w:p>
    <w:p w14:paraId="07EDFBA8" w14:textId="77777777" w:rsidR="00E32595" w:rsidRPr="00E32595" w:rsidRDefault="00E32595" w:rsidP="00E32595">
      <w:pPr>
        <w:pStyle w:val="EndNoteBibliography"/>
        <w:ind w:left="720" w:hanging="720"/>
      </w:pPr>
      <w:r w:rsidRPr="00E32595">
        <w:t>[16]</w:t>
      </w:r>
      <w:r w:rsidRPr="00E32595">
        <w:tab/>
        <w:t xml:space="preserve">E. Başar, A. Ü, E. Panayırcı, and H. V. Poor, "Orthogonal Frequency Division Multiplexing With Index Modulation," </w:t>
      </w:r>
      <w:r w:rsidRPr="00E32595">
        <w:rPr>
          <w:i/>
        </w:rPr>
        <w:t xml:space="preserve">IEEE Transactions on Signal Processing, </w:t>
      </w:r>
      <w:r w:rsidRPr="00E32595">
        <w:t>vol. 61, no. 22, pp. 5536-5549, 2013.</w:t>
      </w:r>
    </w:p>
    <w:p w14:paraId="47FD5350" w14:textId="77777777" w:rsidR="00E32595" w:rsidRPr="00E32595" w:rsidRDefault="00E32595" w:rsidP="00E32595">
      <w:pPr>
        <w:pStyle w:val="EndNoteBibliography"/>
        <w:ind w:left="720" w:hanging="720"/>
      </w:pPr>
      <w:r w:rsidRPr="00E32595">
        <w:t>[17]</w:t>
      </w:r>
      <w:r w:rsidRPr="00E32595">
        <w:tab/>
        <w:t xml:space="preserve">M. Agiwal, A. Roy, and N. Saxena, "Next Generation 5G Wireless Networks: A Comprehensive Survey," </w:t>
      </w:r>
      <w:r w:rsidRPr="00E32595">
        <w:rPr>
          <w:i/>
        </w:rPr>
        <w:t xml:space="preserve">IEEE Communications Surveys &amp; Tutorials, </w:t>
      </w:r>
      <w:r w:rsidRPr="00E32595">
        <w:t>vol. 18, no. 3, pp. 1617-1655, 2016.</w:t>
      </w:r>
    </w:p>
    <w:p w14:paraId="7E85E1FC" w14:textId="77777777" w:rsidR="00E32595" w:rsidRPr="00E32595" w:rsidRDefault="00E32595" w:rsidP="00E32595">
      <w:pPr>
        <w:pStyle w:val="EndNoteBibliography"/>
        <w:ind w:left="720" w:hanging="720"/>
      </w:pPr>
      <w:r w:rsidRPr="00E32595">
        <w:t>[18]</w:t>
      </w:r>
      <w:r w:rsidRPr="00E32595">
        <w:tab/>
        <w:t xml:space="preserve">S. Wu and M. Nekovee, "Single-cell and multi-cell performance analysis of OFDM index modulation," </w:t>
      </w:r>
      <w:r w:rsidRPr="00E32595">
        <w:rPr>
          <w:i/>
        </w:rPr>
        <w:t xml:space="preserve">IET Communications, </w:t>
      </w:r>
      <w:r w:rsidRPr="00E32595">
        <w:t>vol. 11, no. 7, pp. 1021-1027, 2017.</w:t>
      </w:r>
    </w:p>
    <w:p w14:paraId="14736428" w14:textId="77777777" w:rsidR="00E32595" w:rsidRPr="00E32595" w:rsidRDefault="00E32595" w:rsidP="00E32595">
      <w:pPr>
        <w:pStyle w:val="EndNoteBibliography"/>
        <w:ind w:left="720" w:hanging="720"/>
      </w:pPr>
      <w:r w:rsidRPr="00E32595">
        <w:t>[19]</w:t>
      </w:r>
      <w:r w:rsidRPr="00E32595">
        <w:tab/>
        <w:t xml:space="preserve">E. Basar, "Index modulation techniques for 5G wireless networks," </w:t>
      </w:r>
      <w:r w:rsidRPr="00E32595">
        <w:rPr>
          <w:i/>
        </w:rPr>
        <w:t xml:space="preserve">IEEE Communications Magazine, </w:t>
      </w:r>
      <w:r w:rsidRPr="00E32595">
        <w:t>vol. 54, no. 7, pp. 168-175, 2016.</w:t>
      </w:r>
    </w:p>
    <w:p w14:paraId="44996F52" w14:textId="77777777" w:rsidR="00E32595" w:rsidRPr="00E32595" w:rsidRDefault="00E32595" w:rsidP="00E32595">
      <w:pPr>
        <w:pStyle w:val="EndNoteBibliography"/>
        <w:ind w:left="720" w:hanging="720"/>
      </w:pPr>
      <w:r w:rsidRPr="00E32595">
        <w:t>[20]</w:t>
      </w:r>
      <w:r w:rsidRPr="00E32595">
        <w:tab/>
        <w:t>X. Zhu, "Digital and Wireless Communications Lecture Notes," U. o. Liverpool, Ed., ed. Liverpool, 2018.</w:t>
      </w:r>
    </w:p>
    <w:p w14:paraId="20B34962" w14:textId="77777777" w:rsidR="00E32595" w:rsidRPr="00E32595" w:rsidRDefault="00E32595" w:rsidP="00E32595">
      <w:pPr>
        <w:pStyle w:val="EndNoteBibliography"/>
        <w:ind w:left="720" w:hanging="720"/>
      </w:pPr>
      <w:r w:rsidRPr="00E32595">
        <w:t>[21]</w:t>
      </w:r>
      <w:r w:rsidRPr="00E32595">
        <w:tab/>
        <w:t xml:space="preserve">J. D. Day and H. Zimmermann, "The OSI reference model," </w:t>
      </w:r>
      <w:r w:rsidRPr="00E32595">
        <w:rPr>
          <w:i/>
        </w:rPr>
        <w:t xml:space="preserve">Proceedings of the IEEE, </w:t>
      </w:r>
      <w:r w:rsidRPr="00E32595">
        <w:t>vol. 71, no. 12, pp. 1334-1340, 1983.</w:t>
      </w:r>
    </w:p>
    <w:p w14:paraId="4EDBE22F" w14:textId="77777777" w:rsidR="00E32595" w:rsidRPr="00E32595" w:rsidRDefault="00E32595" w:rsidP="00E32595">
      <w:pPr>
        <w:pStyle w:val="EndNoteBibliography"/>
        <w:ind w:left="720" w:hanging="720"/>
      </w:pPr>
      <w:r w:rsidRPr="00E32595">
        <w:t>[22]</w:t>
      </w:r>
      <w:r w:rsidRPr="00E32595">
        <w:tab/>
        <w:t xml:space="preserve">J. Day, "The (un)revised OSI reference model," </w:t>
      </w:r>
      <w:r w:rsidRPr="00E32595">
        <w:rPr>
          <w:i/>
        </w:rPr>
        <w:t xml:space="preserve">SIGCOMM Comput. Commun. Rev., </w:t>
      </w:r>
      <w:r w:rsidRPr="00E32595">
        <w:t>vol. 25, no. 5, pp. 39-55, 1995.</w:t>
      </w:r>
    </w:p>
    <w:p w14:paraId="45E80FD9" w14:textId="15BD4902" w:rsidR="00E32595" w:rsidRPr="00E32595" w:rsidRDefault="00E32595" w:rsidP="00E32595">
      <w:pPr>
        <w:pStyle w:val="EndNoteBibliography"/>
        <w:ind w:left="720" w:hanging="720"/>
      </w:pPr>
      <w:r w:rsidRPr="00E32595">
        <w:t>[23]</w:t>
      </w:r>
      <w:r w:rsidRPr="00E32595">
        <w:tab/>
        <w:t xml:space="preserve">D. Matic. (1999, 27/03/2018). </w:t>
      </w:r>
      <w:r w:rsidRPr="00E32595">
        <w:rPr>
          <w:i/>
        </w:rPr>
        <w:t>Mathematical description of OFDM</w:t>
      </w:r>
      <w:r w:rsidRPr="00E32595">
        <w:t xml:space="preserve">. </w:t>
      </w:r>
      <w:r w:rsidRPr="00E32595">
        <w:lastRenderedPageBreak/>
        <w:t xml:space="preserve">Available: </w:t>
      </w:r>
      <w:hyperlink r:id="rId293" w:history="1">
        <w:r w:rsidRPr="00E32595">
          <w:rPr>
            <w:rStyle w:val="a9"/>
          </w:rPr>
          <w:t>http://www.wirelesscommunication.nl/reference/chaptr05/ofdm/ofdmmath.htm</w:t>
        </w:r>
      </w:hyperlink>
    </w:p>
    <w:p w14:paraId="4F161895" w14:textId="77777777" w:rsidR="00E32595" w:rsidRPr="00E32595" w:rsidRDefault="00E32595" w:rsidP="00E32595">
      <w:pPr>
        <w:pStyle w:val="EndNoteBibliography"/>
        <w:ind w:left="720" w:hanging="720"/>
      </w:pPr>
      <w:r w:rsidRPr="00E32595">
        <w:t>[24]</w:t>
      </w:r>
      <w:r w:rsidRPr="00E32595">
        <w:tab/>
        <w:t xml:space="preserve">R. Knopp and P. A. Humblet, "Information capacity and power control in single-cell multiuser communications," in </w:t>
      </w:r>
      <w:r w:rsidRPr="00E32595">
        <w:rPr>
          <w:i/>
        </w:rPr>
        <w:t>Communications, 1995. ICC '95 Seattle, 'Gateway to Globalization', 1995 IEEE International Conference on</w:t>
      </w:r>
      <w:r w:rsidRPr="00E32595">
        <w:t>, 1995, vol. 1, pp. 331-335 vol.1.</w:t>
      </w:r>
    </w:p>
    <w:p w14:paraId="21F0FDD7" w14:textId="77777777" w:rsidR="00E32595" w:rsidRPr="00E32595" w:rsidRDefault="00E32595" w:rsidP="00E32595">
      <w:pPr>
        <w:pStyle w:val="EndNoteBibliography"/>
        <w:ind w:left="720" w:hanging="720"/>
      </w:pPr>
      <w:r w:rsidRPr="00E32595">
        <w:t>[25]</w:t>
      </w:r>
      <w:r w:rsidRPr="00E32595">
        <w:tab/>
        <w:t xml:space="preserve">Y. S. Cho, J. Kim, W. Y. Yang, and C. G. Kang, </w:t>
      </w:r>
      <w:r w:rsidRPr="00E32595">
        <w:rPr>
          <w:i/>
        </w:rPr>
        <w:t>MIMO-OFDM wireless communications with MATLAB</w:t>
      </w:r>
      <w:r w:rsidRPr="00E32595">
        <w:t>. John Wiley &amp; Sons, 2010.</w:t>
      </w:r>
    </w:p>
    <w:p w14:paraId="7ADD2F36" w14:textId="77777777" w:rsidR="00E32595" w:rsidRPr="00E32595" w:rsidRDefault="00E32595" w:rsidP="00E32595">
      <w:pPr>
        <w:pStyle w:val="EndNoteBibliography"/>
        <w:ind w:left="720" w:hanging="720"/>
      </w:pPr>
      <w:r w:rsidRPr="00E32595">
        <w:t>[26]</w:t>
      </w:r>
      <w:r w:rsidRPr="00E32595">
        <w:tab/>
        <w:t xml:space="preserve">S. Boyd and L. Vandenberghe, </w:t>
      </w:r>
      <w:r w:rsidRPr="00E32595">
        <w:rPr>
          <w:i/>
        </w:rPr>
        <w:t>Convex optimization</w:t>
      </w:r>
      <w:r w:rsidRPr="00E32595">
        <w:t>. Cambridge university press, 2004.</w:t>
      </w:r>
    </w:p>
    <w:p w14:paraId="6DC667C6" w14:textId="77777777" w:rsidR="00E32595" w:rsidRPr="00E32595" w:rsidRDefault="00E32595" w:rsidP="00E32595">
      <w:pPr>
        <w:pStyle w:val="EndNoteBibliography"/>
        <w:ind w:left="720" w:hanging="720"/>
      </w:pPr>
      <w:r w:rsidRPr="00E32595">
        <w:t>[27]</w:t>
      </w:r>
      <w:r w:rsidRPr="00E32595">
        <w:tab/>
        <w:t xml:space="preserve">G. Kokkonis, K. Psannis, and M. Roumeliotis, "Real time Haptic data transferring," in </w:t>
      </w:r>
      <w:r w:rsidRPr="00E32595">
        <w:rPr>
          <w:i/>
        </w:rPr>
        <w:t>2016 Wireless Days (WD)</w:t>
      </w:r>
      <w:r w:rsidRPr="00E32595">
        <w:t>, 2016, pp. 1-3.</w:t>
      </w:r>
    </w:p>
    <w:p w14:paraId="631FA6D0" w14:textId="686E6285" w:rsidR="00A30091" w:rsidRPr="00A30091" w:rsidRDefault="00B764B9" w:rsidP="002075A6">
      <w:pPr>
        <w:pStyle w:val="Text"/>
        <w:rPr>
          <w:rFonts w:eastAsiaTheme="minorEastAsia"/>
          <w:lang w:val="en-US" w:eastAsia="zh-CN"/>
        </w:rPr>
      </w:pPr>
      <w:r>
        <w:rPr>
          <w:rFonts w:eastAsiaTheme="minorEastAsia"/>
          <w:lang w:val="en-US" w:eastAsia="zh-CN"/>
        </w:rPr>
        <w:fldChar w:fldCharType="end"/>
      </w:r>
    </w:p>
    <w:sectPr w:rsidR="00A30091" w:rsidRPr="00A30091" w:rsidSect="005A43AF">
      <w:headerReference w:type="default" r:id="rId294"/>
      <w:footerReference w:type="default" r:id="rId295"/>
      <w:footnotePr>
        <w:numFmt w:val="chicago"/>
      </w:footnotePr>
      <w:pgSz w:w="11906" w:h="16838"/>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C400F" w14:textId="77777777" w:rsidR="005A5C91" w:rsidRDefault="005A5C91" w:rsidP="002B69BD">
      <w:r>
        <w:separator/>
      </w:r>
    </w:p>
  </w:endnote>
  <w:endnote w:type="continuationSeparator" w:id="0">
    <w:p w14:paraId="662A5079" w14:textId="77777777" w:rsidR="005A5C91" w:rsidRDefault="005A5C91" w:rsidP="002B6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M Roman 12">
    <w:panose1 w:val="00000500000000000000"/>
    <w:charset w:val="00"/>
    <w:family w:val="modern"/>
    <w:notTrueType/>
    <w:pitch w:val="variable"/>
    <w:sig w:usb0="20000007" w:usb1="00000000" w:usb2="00000000" w:usb3="00000000" w:csb0="00000193" w:csb1="00000000"/>
  </w:font>
  <w:font w:name="CMR10">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370620"/>
      <w:docPartObj>
        <w:docPartGallery w:val="Page Numbers (Bottom of Page)"/>
        <w:docPartUnique/>
      </w:docPartObj>
    </w:sdtPr>
    <w:sdtEndPr/>
    <w:sdtContent>
      <w:p w14:paraId="4FDCA052" w14:textId="77777777" w:rsidR="00102B95" w:rsidRDefault="00102B95">
        <w:pPr>
          <w:pStyle w:val="a5"/>
          <w:jc w:val="center"/>
        </w:pPr>
        <w:r>
          <w:fldChar w:fldCharType="begin"/>
        </w:r>
        <w:r>
          <w:instrText>PAGE   \* MERGEFORMAT</w:instrText>
        </w:r>
        <w:r>
          <w:fldChar w:fldCharType="separate"/>
        </w:r>
        <w:r w:rsidRPr="00B76DB5">
          <w:rPr>
            <w:noProof/>
            <w:lang w:val="zh-CN"/>
          </w:rPr>
          <w:t>41</w:t>
        </w:r>
        <w:r>
          <w:fldChar w:fldCharType="end"/>
        </w:r>
      </w:p>
    </w:sdtContent>
  </w:sdt>
  <w:p w14:paraId="5DFF4D24" w14:textId="77777777" w:rsidR="00102B95" w:rsidRDefault="00102B9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25030" w14:textId="77777777" w:rsidR="005A5C91" w:rsidRDefault="005A5C91" w:rsidP="002B69BD">
      <w:r>
        <w:separator/>
      </w:r>
    </w:p>
  </w:footnote>
  <w:footnote w:type="continuationSeparator" w:id="0">
    <w:p w14:paraId="4CEED7A9" w14:textId="77777777" w:rsidR="005A5C91" w:rsidRDefault="005A5C91" w:rsidP="002B69BD">
      <w:r>
        <w:continuationSeparator/>
      </w:r>
    </w:p>
  </w:footnote>
  <w:footnote w:id="1">
    <w:p w14:paraId="342F96A0" w14:textId="3A0DBEA1" w:rsidR="00102B95" w:rsidRDefault="00102B95">
      <w:pPr>
        <w:pStyle w:val="af2"/>
      </w:pPr>
      <w:r>
        <w:rPr>
          <w:rStyle w:val="af4"/>
        </w:rPr>
        <w:footnoteRef/>
      </w:r>
      <w:r>
        <w:t xml:space="preserve"> </w:t>
      </w:r>
      <w:r>
        <w:rPr>
          <w:lang w:val="en-US"/>
        </w:rPr>
        <w:t xml:space="preserve">Please be aware that in this paper, to disambiguate, SNR refers to </w:t>
      </w:r>
      <w:r w:rsidRPr="009E051B">
        <w:rPr>
          <w:lang w:val="en-US"/>
        </w:rPr>
        <w:t xml:space="preserve">signal-to-noise ratio </w:t>
      </w:r>
      <w:r>
        <w:rPr>
          <w:lang w:val="en-US"/>
        </w:rPr>
        <w:t xml:space="preserve">per bit, or </w:t>
      </w:r>
      <w:r w:rsidRPr="00A879A4">
        <w:rPr>
          <w:i/>
          <w:lang w:val="en-US"/>
        </w:rPr>
        <w:t>E</w:t>
      </w:r>
      <w:r w:rsidRPr="00A879A4">
        <w:rPr>
          <w:i/>
          <w:vertAlign w:val="subscript"/>
          <w:lang w:val="en-US"/>
        </w:rPr>
        <w:t>b</w:t>
      </w:r>
      <w:r w:rsidRPr="00A879A4">
        <w:rPr>
          <w:i/>
          <w:lang w:val="en-US"/>
        </w:rPr>
        <w:t>/N</w:t>
      </w:r>
      <w:r w:rsidRPr="00A879A4">
        <w:rPr>
          <w:i/>
          <w:vertAlign w:val="subscript"/>
          <w:lang w:val="en-US"/>
        </w:rPr>
        <w:t>0</w:t>
      </w:r>
      <w:r>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22C31" w14:textId="3C669371" w:rsidR="00102B95" w:rsidRPr="001D6BD8" w:rsidRDefault="00102B95">
    <w:pPr>
      <w:pStyle w:val="a3"/>
      <w:rPr>
        <w:rFonts w:ascii="LM Roman 12" w:hAnsi="LM Roman 12"/>
      </w:rPr>
    </w:pPr>
    <w:r>
      <w:rPr>
        <w:rFonts w:ascii="LM Roman 12" w:hAnsi="LM Roman 12"/>
      </w:rPr>
      <w:t>Final Year Project | Thesis</w:t>
    </w:r>
    <w:r>
      <w:ptab w:relativeTo="margin" w:alignment="center" w:leader="none"/>
    </w:r>
    <w:r>
      <w:rPr>
        <w:rFonts w:ascii="LM Roman 12" w:hAnsi="LM Roman 12"/>
      </w:rPr>
      <w:t>201220049</w:t>
    </w:r>
    <w:r>
      <w:rPr>
        <w:rFonts w:ascii="LM Roman 12" w:hAnsi="LM Roman 12"/>
      </w:rPr>
      <w:tab/>
      <w:t>Yang | Mar.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F42CF"/>
    <w:multiLevelType w:val="hybridMultilevel"/>
    <w:tmpl w:val="73ACEB10"/>
    <w:lvl w:ilvl="0" w:tplc="04090001">
      <w:start w:val="1"/>
      <w:numFmt w:val="bullet"/>
      <w:lvlText w:val=""/>
      <w:lvlJc w:val="left"/>
      <w:pPr>
        <w:ind w:left="7140" w:hanging="420"/>
      </w:pPr>
      <w:rPr>
        <w:rFonts w:ascii="Wingdings" w:hAnsi="Wingdings" w:hint="default"/>
      </w:rPr>
    </w:lvl>
    <w:lvl w:ilvl="1" w:tplc="04090003" w:tentative="1">
      <w:start w:val="1"/>
      <w:numFmt w:val="bullet"/>
      <w:lvlText w:val=""/>
      <w:lvlJc w:val="left"/>
      <w:pPr>
        <w:ind w:left="7560" w:hanging="420"/>
      </w:pPr>
      <w:rPr>
        <w:rFonts w:ascii="Wingdings" w:hAnsi="Wingdings" w:hint="default"/>
      </w:rPr>
    </w:lvl>
    <w:lvl w:ilvl="2" w:tplc="04090005" w:tentative="1">
      <w:start w:val="1"/>
      <w:numFmt w:val="bullet"/>
      <w:lvlText w:val=""/>
      <w:lvlJc w:val="left"/>
      <w:pPr>
        <w:ind w:left="7980" w:hanging="420"/>
      </w:pPr>
      <w:rPr>
        <w:rFonts w:ascii="Wingdings" w:hAnsi="Wingdings" w:hint="default"/>
      </w:rPr>
    </w:lvl>
    <w:lvl w:ilvl="3" w:tplc="04090001" w:tentative="1">
      <w:start w:val="1"/>
      <w:numFmt w:val="bullet"/>
      <w:lvlText w:val=""/>
      <w:lvlJc w:val="left"/>
      <w:pPr>
        <w:ind w:left="8400" w:hanging="420"/>
      </w:pPr>
      <w:rPr>
        <w:rFonts w:ascii="Wingdings" w:hAnsi="Wingdings" w:hint="default"/>
      </w:rPr>
    </w:lvl>
    <w:lvl w:ilvl="4" w:tplc="04090003" w:tentative="1">
      <w:start w:val="1"/>
      <w:numFmt w:val="bullet"/>
      <w:lvlText w:val=""/>
      <w:lvlJc w:val="left"/>
      <w:pPr>
        <w:ind w:left="8820" w:hanging="420"/>
      </w:pPr>
      <w:rPr>
        <w:rFonts w:ascii="Wingdings" w:hAnsi="Wingdings" w:hint="default"/>
      </w:rPr>
    </w:lvl>
    <w:lvl w:ilvl="5" w:tplc="04090005" w:tentative="1">
      <w:start w:val="1"/>
      <w:numFmt w:val="bullet"/>
      <w:lvlText w:val=""/>
      <w:lvlJc w:val="left"/>
      <w:pPr>
        <w:ind w:left="9240" w:hanging="420"/>
      </w:pPr>
      <w:rPr>
        <w:rFonts w:ascii="Wingdings" w:hAnsi="Wingdings" w:hint="default"/>
      </w:rPr>
    </w:lvl>
    <w:lvl w:ilvl="6" w:tplc="04090001" w:tentative="1">
      <w:start w:val="1"/>
      <w:numFmt w:val="bullet"/>
      <w:lvlText w:val=""/>
      <w:lvlJc w:val="left"/>
      <w:pPr>
        <w:ind w:left="9660" w:hanging="420"/>
      </w:pPr>
      <w:rPr>
        <w:rFonts w:ascii="Wingdings" w:hAnsi="Wingdings" w:hint="default"/>
      </w:rPr>
    </w:lvl>
    <w:lvl w:ilvl="7" w:tplc="04090003" w:tentative="1">
      <w:start w:val="1"/>
      <w:numFmt w:val="bullet"/>
      <w:lvlText w:val=""/>
      <w:lvlJc w:val="left"/>
      <w:pPr>
        <w:ind w:left="10080" w:hanging="420"/>
      </w:pPr>
      <w:rPr>
        <w:rFonts w:ascii="Wingdings" w:hAnsi="Wingdings" w:hint="default"/>
      </w:rPr>
    </w:lvl>
    <w:lvl w:ilvl="8" w:tplc="04090005" w:tentative="1">
      <w:start w:val="1"/>
      <w:numFmt w:val="bullet"/>
      <w:lvlText w:val=""/>
      <w:lvlJc w:val="left"/>
      <w:pPr>
        <w:ind w:left="10500" w:hanging="420"/>
      </w:pPr>
      <w:rPr>
        <w:rFonts w:ascii="Wingdings" w:hAnsi="Wingdings" w:hint="default"/>
      </w:rPr>
    </w:lvl>
  </w:abstractNum>
  <w:abstractNum w:abstractNumId="1" w15:restartNumberingAfterBreak="0">
    <w:nsid w:val="0EC006C3"/>
    <w:multiLevelType w:val="multilevel"/>
    <w:tmpl w:val="0DB89C98"/>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77464E2"/>
    <w:multiLevelType w:val="hybridMultilevel"/>
    <w:tmpl w:val="EB28FD42"/>
    <w:lvl w:ilvl="0" w:tplc="838C0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E50FBE"/>
    <w:multiLevelType w:val="hybridMultilevel"/>
    <w:tmpl w:val="51FA35D8"/>
    <w:lvl w:ilvl="0" w:tplc="DB1E8B0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3C450E"/>
    <w:multiLevelType w:val="hybridMultilevel"/>
    <w:tmpl w:val="494EA00A"/>
    <w:lvl w:ilvl="0" w:tplc="6D06EF3A">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9E6657"/>
    <w:multiLevelType w:val="hybridMultilevel"/>
    <w:tmpl w:val="E40E69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35A59A4"/>
    <w:multiLevelType w:val="hybridMultilevel"/>
    <w:tmpl w:val="27DCAA00"/>
    <w:lvl w:ilvl="0" w:tplc="42121CBE">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EE24BBB"/>
    <w:multiLevelType w:val="hybridMultilevel"/>
    <w:tmpl w:val="9496A224"/>
    <w:lvl w:ilvl="0" w:tplc="1DD60F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E6141CA"/>
    <w:multiLevelType w:val="hybridMultilevel"/>
    <w:tmpl w:val="E8ACA4F8"/>
    <w:lvl w:ilvl="0" w:tplc="43C8BCE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BE020B6"/>
    <w:multiLevelType w:val="multilevel"/>
    <w:tmpl w:val="9C96A336"/>
    <w:lvl w:ilvl="0">
      <w:start w:val="1"/>
      <w:numFmt w:val="decimal"/>
      <w:pStyle w:val="Title1"/>
      <w:lvlText w:val="%1."/>
      <w:lvlJc w:val="left"/>
      <w:pPr>
        <w:ind w:left="420" w:hanging="420"/>
      </w:p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6"/>
  </w:num>
  <w:num w:numId="2">
    <w:abstractNumId w:val="8"/>
  </w:num>
  <w:num w:numId="3">
    <w:abstractNumId w:val="1"/>
  </w:num>
  <w:num w:numId="4">
    <w:abstractNumId w:val="2"/>
  </w:num>
  <w:num w:numId="5">
    <w:abstractNumId w:val="0"/>
  </w:num>
  <w:num w:numId="6">
    <w:abstractNumId w:val="5"/>
  </w:num>
  <w:num w:numId="7">
    <w:abstractNumId w:val="9"/>
  </w:num>
  <w:num w:numId="8">
    <w:abstractNumId w:val="3"/>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0" w:nlCheck="1" w:checkStyle="0"/>
  <w:activeWritingStyle w:appName="MSWord" w:lang="en-GB"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chicago"/>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O0NDM1NzA0MDcys7BQ0lEKTi0uzszPAykwMqkFAHPt1+Ut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LM Roman 12&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tsfea28xw50ueed08pfp2dzaex2pd9r2s9&quot;&gt;Cross-Layer Optimisation for 4G Broadband Wireless Communication Networks&lt;record-ids&gt;&lt;item&gt;2&lt;/item&gt;&lt;item&gt;3&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record-ids&gt;&lt;/item&gt;&lt;/Libraries&gt;"/>
  </w:docVars>
  <w:rsids>
    <w:rsidRoot w:val="00C31ED9"/>
    <w:rsid w:val="00006753"/>
    <w:rsid w:val="00010824"/>
    <w:rsid w:val="00010F84"/>
    <w:rsid w:val="000127AB"/>
    <w:rsid w:val="00012FFB"/>
    <w:rsid w:val="000144FD"/>
    <w:rsid w:val="00015CBA"/>
    <w:rsid w:val="00016655"/>
    <w:rsid w:val="0001717E"/>
    <w:rsid w:val="00021261"/>
    <w:rsid w:val="000239A3"/>
    <w:rsid w:val="000249B8"/>
    <w:rsid w:val="00024CEC"/>
    <w:rsid w:val="00025A56"/>
    <w:rsid w:val="00030D46"/>
    <w:rsid w:val="00032889"/>
    <w:rsid w:val="00034288"/>
    <w:rsid w:val="00034C39"/>
    <w:rsid w:val="00035030"/>
    <w:rsid w:val="00035155"/>
    <w:rsid w:val="0003725D"/>
    <w:rsid w:val="00037A73"/>
    <w:rsid w:val="0004012E"/>
    <w:rsid w:val="00040C26"/>
    <w:rsid w:val="00041A04"/>
    <w:rsid w:val="00042B7A"/>
    <w:rsid w:val="00044B1A"/>
    <w:rsid w:val="00045BE9"/>
    <w:rsid w:val="00046272"/>
    <w:rsid w:val="00047DB8"/>
    <w:rsid w:val="00052A71"/>
    <w:rsid w:val="00056B26"/>
    <w:rsid w:val="00061525"/>
    <w:rsid w:val="00062273"/>
    <w:rsid w:val="000669E8"/>
    <w:rsid w:val="00070D80"/>
    <w:rsid w:val="00075A27"/>
    <w:rsid w:val="0007657C"/>
    <w:rsid w:val="00076869"/>
    <w:rsid w:val="00083124"/>
    <w:rsid w:val="00083346"/>
    <w:rsid w:val="000837C9"/>
    <w:rsid w:val="00083E71"/>
    <w:rsid w:val="00091080"/>
    <w:rsid w:val="00093B14"/>
    <w:rsid w:val="000A31DF"/>
    <w:rsid w:val="000A3EFC"/>
    <w:rsid w:val="000A711A"/>
    <w:rsid w:val="000A7306"/>
    <w:rsid w:val="000A7789"/>
    <w:rsid w:val="000B1F1C"/>
    <w:rsid w:val="000B31CD"/>
    <w:rsid w:val="000B454D"/>
    <w:rsid w:val="000B46F4"/>
    <w:rsid w:val="000B6C89"/>
    <w:rsid w:val="000C169E"/>
    <w:rsid w:val="000C5F2F"/>
    <w:rsid w:val="000C6D32"/>
    <w:rsid w:val="000D1E79"/>
    <w:rsid w:val="000D41D1"/>
    <w:rsid w:val="000D41FE"/>
    <w:rsid w:val="000D5BB5"/>
    <w:rsid w:val="000D6E32"/>
    <w:rsid w:val="000D6FFC"/>
    <w:rsid w:val="000E0582"/>
    <w:rsid w:val="000E1491"/>
    <w:rsid w:val="000E1973"/>
    <w:rsid w:val="000E3122"/>
    <w:rsid w:val="000E5A10"/>
    <w:rsid w:val="000E62B8"/>
    <w:rsid w:val="000E762B"/>
    <w:rsid w:val="000F20F4"/>
    <w:rsid w:val="000F3C46"/>
    <w:rsid w:val="000F638D"/>
    <w:rsid w:val="00100E6C"/>
    <w:rsid w:val="00102B95"/>
    <w:rsid w:val="00103D7E"/>
    <w:rsid w:val="00107317"/>
    <w:rsid w:val="0011035E"/>
    <w:rsid w:val="00115760"/>
    <w:rsid w:val="00117F4F"/>
    <w:rsid w:val="00121E58"/>
    <w:rsid w:val="0012297A"/>
    <w:rsid w:val="00123560"/>
    <w:rsid w:val="00123E7C"/>
    <w:rsid w:val="001240D4"/>
    <w:rsid w:val="001252E0"/>
    <w:rsid w:val="00125D1F"/>
    <w:rsid w:val="00125E34"/>
    <w:rsid w:val="001262C2"/>
    <w:rsid w:val="001339F6"/>
    <w:rsid w:val="00136A28"/>
    <w:rsid w:val="001461F0"/>
    <w:rsid w:val="001468C0"/>
    <w:rsid w:val="00150AD4"/>
    <w:rsid w:val="00151446"/>
    <w:rsid w:val="001522A9"/>
    <w:rsid w:val="001524B7"/>
    <w:rsid w:val="00152A14"/>
    <w:rsid w:val="00152C29"/>
    <w:rsid w:val="00153E91"/>
    <w:rsid w:val="001544D5"/>
    <w:rsid w:val="001558AE"/>
    <w:rsid w:val="00155D7C"/>
    <w:rsid w:val="00155F26"/>
    <w:rsid w:val="001623B9"/>
    <w:rsid w:val="001624EE"/>
    <w:rsid w:val="00165099"/>
    <w:rsid w:val="00165767"/>
    <w:rsid w:val="00182009"/>
    <w:rsid w:val="001849DA"/>
    <w:rsid w:val="00184B8E"/>
    <w:rsid w:val="0018528E"/>
    <w:rsid w:val="0019206F"/>
    <w:rsid w:val="001923BA"/>
    <w:rsid w:val="00192867"/>
    <w:rsid w:val="001931F0"/>
    <w:rsid w:val="001939FB"/>
    <w:rsid w:val="001953BB"/>
    <w:rsid w:val="0019663D"/>
    <w:rsid w:val="001966CB"/>
    <w:rsid w:val="001977E8"/>
    <w:rsid w:val="001A1BFE"/>
    <w:rsid w:val="001A4A1D"/>
    <w:rsid w:val="001A4D97"/>
    <w:rsid w:val="001B1EAE"/>
    <w:rsid w:val="001B22B0"/>
    <w:rsid w:val="001B56B0"/>
    <w:rsid w:val="001B649E"/>
    <w:rsid w:val="001B729B"/>
    <w:rsid w:val="001B7655"/>
    <w:rsid w:val="001C291B"/>
    <w:rsid w:val="001C5900"/>
    <w:rsid w:val="001C71BC"/>
    <w:rsid w:val="001C7D9F"/>
    <w:rsid w:val="001D1572"/>
    <w:rsid w:val="001D43C1"/>
    <w:rsid w:val="001D4526"/>
    <w:rsid w:val="001D45B8"/>
    <w:rsid w:val="001D485B"/>
    <w:rsid w:val="001D4869"/>
    <w:rsid w:val="001D746D"/>
    <w:rsid w:val="001E2A28"/>
    <w:rsid w:val="001E3704"/>
    <w:rsid w:val="001E598D"/>
    <w:rsid w:val="001E6D01"/>
    <w:rsid w:val="001E7659"/>
    <w:rsid w:val="001F25AB"/>
    <w:rsid w:val="001F3410"/>
    <w:rsid w:val="001F4049"/>
    <w:rsid w:val="001F4884"/>
    <w:rsid w:val="001F5A13"/>
    <w:rsid w:val="001F6351"/>
    <w:rsid w:val="00200387"/>
    <w:rsid w:val="00202379"/>
    <w:rsid w:val="00204C52"/>
    <w:rsid w:val="002075A6"/>
    <w:rsid w:val="00207E54"/>
    <w:rsid w:val="0021139C"/>
    <w:rsid w:val="00214464"/>
    <w:rsid w:val="00220B58"/>
    <w:rsid w:val="00220BF7"/>
    <w:rsid w:val="00222A3B"/>
    <w:rsid w:val="00224569"/>
    <w:rsid w:val="00224763"/>
    <w:rsid w:val="002311D1"/>
    <w:rsid w:val="002342A0"/>
    <w:rsid w:val="00240C28"/>
    <w:rsid w:val="0024146F"/>
    <w:rsid w:val="00243584"/>
    <w:rsid w:val="00247B6C"/>
    <w:rsid w:val="0025012B"/>
    <w:rsid w:val="0025281B"/>
    <w:rsid w:val="00254D0E"/>
    <w:rsid w:val="00255F05"/>
    <w:rsid w:val="00260231"/>
    <w:rsid w:val="0026040B"/>
    <w:rsid w:val="00261B1E"/>
    <w:rsid w:val="0026623A"/>
    <w:rsid w:val="002722F0"/>
    <w:rsid w:val="0027310E"/>
    <w:rsid w:val="00273B90"/>
    <w:rsid w:val="00276492"/>
    <w:rsid w:val="002808C5"/>
    <w:rsid w:val="0028390D"/>
    <w:rsid w:val="00285398"/>
    <w:rsid w:val="00285491"/>
    <w:rsid w:val="0028667A"/>
    <w:rsid w:val="00287487"/>
    <w:rsid w:val="00291012"/>
    <w:rsid w:val="002944D3"/>
    <w:rsid w:val="0029621C"/>
    <w:rsid w:val="00296F06"/>
    <w:rsid w:val="002A1EE3"/>
    <w:rsid w:val="002A23C2"/>
    <w:rsid w:val="002A34E7"/>
    <w:rsid w:val="002A3DA2"/>
    <w:rsid w:val="002B37DC"/>
    <w:rsid w:val="002B5C61"/>
    <w:rsid w:val="002B69BD"/>
    <w:rsid w:val="002B6F7D"/>
    <w:rsid w:val="002B71C0"/>
    <w:rsid w:val="002C0BE6"/>
    <w:rsid w:val="002C1BE4"/>
    <w:rsid w:val="002C325E"/>
    <w:rsid w:val="002C3F14"/>
    <w:rsid w:val="002C4629"/>
    <w:rsid w:val="002C4631"/>
    <w:rsid w:val="002C56CF"/>
    <w:rsid w:val="002C579F"/>
    <w:rsid w:val="002C7E6F"/>
    <w:rsid w:val="002D1BE4"/>
    <w:rsid w:val="002D4131"/>
    <w:rsid w:val="002D456F"/>
    <w:rsid w:val="002D5809"/>
    <w:rsid w:val="002D6D73"/>
    <w:rsid w:val="002E60BD"/>
    <w:rsid w:val="002F5304"/>
    <w:rsid w:val="003037D8"/>
    <w:rsid w:val="00305490"/>
    <w:rsid w:val="00307DE1"/>
    <w:rsid w:val="00314734"/>
    <w:rsid w:val="00315D34"/>
    <w:rsid w:val="003175B2"/>
    <w:rsid w:val="00317D51"/>
    <w:rsid w:val="0032056E"/>
    <w:rsid w:val="0032141B"/>
    <w:rsid w:val="00321CD8"/>
    <w:rsid w:val="003279B2"/>
    <w:rsid w:val="003314C8"/>
    <w:rsid w:val="00333874"/>
    <w:rsid w:val="003339A0"/>
    <w:rsid w:val="00333C97"/>
    <w:rsid w:val="003341B3"/>
    <w:rsid w:val="0033443D"/>
    <w:rsid w:val="00335132"/>
    <w:rsid w:val="003374E9"/>
    <w:rsid w:val="00340725"/>
    <w:rsid w:val="00345ECA"/>
    <w:rsid w:val="00350094"/>
    <w:rsid w:val="00351DE4"/>
    <w:rsid w:val="0035260A"/>
    <w:rsid w:val="003546A2"/>
    <w:rsid w:val="00357107"/>
    <w:rsid w:val="0035776A"/>
    <w:rsid w:val="00357CB2"/>
    <w:rsid w:val="00357E27"/>
    <w:rsid w:val="00361E8E"/>
    <w:rsid w:val="00367DB9"/>
    <w:rsid w:val="0037151C"/>
    <w:rsid w:val="00371FD6"/>
    <w:rsid w:val="00385886"/>
    <w:rsid w:val="00385F0F"/>
    <w:rsid w:val="003862A6"/>
    <w:rsid w:val="00393D03"/>
    <w:rsid w:val="003942F3"/>
    <w:rsid w:val="00396D49"/>
    <w:rsid w:val="00397611"/>
    <w:rsid w:val="003A0CD5"/>
    <w:rsid w:val="003A2813"/>
    <w:rsid w:val="003A3821"/>
    <w:rsid w:val="003A426D"/>
    <w:rsid w:val="003A47C9"/>
    <w:rsid w:val="003A6092"/>
    <w:rsid w:val="003A6EC9"/>
    <w:rsid w:val="003A7E2B"/>
    <w:rsid w:val="003B0DDE"/>
    <w:rsid w:val="003B1861"/>
    <w:rsid w:val="003B23B7"/>
    <w:rsid w:val="003B3B10"/>
    <w:rsid w:val="003B55DC"/>
    <w:rsid w:val="003B5CAC"/>
    <w:rsid w:val="003B6A00"/>
    <w:rsid w:val="003C04B3"/>
    <w:rsid w:val="003C0EAF"/>
    <w:rsid w:val="003C4A80"/>
    <w:rsid w:val="003C78B7"/>
    <w:rsid w:val="003C7963"/>
    <w:rsid w:val="003D52F9"/>
    <w:rsid w:val="003D74CF"/>
    <w:rsid w:val="003D77A2"/>
    <w:rsid w:val="003E1660"/>
    <w:rsid w:val="003E6BBA"/>
    <w:rsid w:val="003F01C8"/>
    <w:rsid w:val="003F42CB"/>
    <w:rsid w:val="003F7E2A"/>
    <w:rsid w:val="00400B3D"/>
    <w:rsid w:val="00404FA3"/>
    <w:rsid w:val="004060DA"/>
    <w:rsid w:val="004063E0"/>
    <w:rsid w:val="004212E3"/>
    <w:rsid w:val="004230C7"/>
    <w:rsid w:val="00424F00"/>
    <w:rsid w:val="00425607"/>
    <w:rsid w:val="00426589"/>
    <w:rsid w:val="00432B8D"/>
    <w:rsid w:val="00444E5E"/>
    <w:rsid w:val="00445FD0"/>
    <w:rsid w:val="00446B57"/>
    <w:rsid w:val="00447357"/>
    <w:rsid w:val="00451DB5"/>
    <w:rsid w:val="004526C5"/>
    <w:rsid w:val="0045405B"/>
    <w:rsid w:val="0045459C"/>
    <w:rsid w:val="004545D9"/>
    <w:rsid w:val="0045484F"/>
    <w:rsid w:val="00463557"/>
    <w:rsid w:val="00464E91"/>
    <w:rsid w:val="004661FF"/>
    <w:rsid w:val="00467073"/>
    <w:rsid w:val="00467684"/>
    <w:rsid w:val="00477397"/>
    <w:rsid w:val="00482CEA"/>
    <w:rsid w:val="004846EE"/>
    <w:rsid w:val="004851D4"/>
    <w:rsid w:val="00486FE3"/>
    <w:rsid w:val="00490662"/>
    <w:rsid w:val="00491923"/>
    <w:rsid w:val="00492D2B"/>
    <w:rsid w:val="00493070"/>
    <w:rsid w:val="0049504F"/>
    <w:rsid w:val="00495322"/>
    <w:rsid w:val="004B140B"/>
    <w:rsid w:val="004B1756"/>
    <w:rsid w:val="004B1F19"/>
    <w:rsid w:val="004B2B35"/>
    <w:rsid w:val="004B39BD"/>
    <w:rsid w:val="004B3E77"/>
    <w:rsid w:val="004B5193"/>
    <w:rsid w:val="004B65AA"/>
    <w:rsid w:val="004B69EE"/>
    <w:rsid w:val="004C12F7"/>
    <w:rsid w:val="004C2632"/>
    <w:rsid w:val="004C64E8"/>
    <w:rsid w:val="004C6FCB"/>
    <w:rsid w:val="004C7973"/>
    <w:rsid w:val="004C7F80"/>
    <w:rsid w:val="004D10F6"/>
    <w:rsid w:val="004D494E"/>
    <w:rsid w:val="004D61AC"/>
    <w:rsid w:val="004D6381"/>
    <w:rsid w:val="004D6783"/>
    <w:rsid w:val="004E1131"/>
    <w:rsid w:val="004E22EF"/>
    <w:rsid w:val="004E23D0"/>
    <w:rsid w:val="004E25A7"/>
    <w:rsid w:val="004E29C8"/>
    <w:rsid w:val="004E3772"/>
    <w:rsid w:val="004E3A13"/>
    <w:rsid w:val="004E6693"/>
    <w:rsid w:val="004E70B0"/>
    <w:rsid w:val="004F0550"/>
    <w:rsid w:val="004F1A31"/>
    <w:rsid w:val="004F4383"/>
    <w:rsid w:val="004F5093"/>
    <w:rsid w:val="00505069"/>
    <w:rsid w:val="00505C99"/>
    <w:rsid w:val="005079D8"/>
    <w:rsid w:val="00512038"/>
    <w:rsid w:val="00512D6C"/>
    <w:rsid w:val="0051385A"/>
    <w:rsid w:val="005234F4"/>
    <w:rsid w:val="00523BA6"/>
    <w:rsid w:val="00524016"/>
    <w:rsid w:val="00525C10"/>
    <w:rsid w:val="0052797F"/>
    <w:rsid w:val="00530BAD"/>
    <w:rsid w:val="00532C63"/>
    <w:rsid w:val="00533421"/>
    <w:rsid w:val="00533F61"/>
    <w:rsid w:val="0054280A"/>
    <w:rsid w:val="0054295C"/>
    <w:rsid w:val="00542E2E"/>
    <w:rsid w:val="0054340C"/>
    <w:rsid w:val="005466BB"/>
    <w:rsid w:val="00550F54"/>
    <w:rsid w:val="0055188F"/>
    <w:rsid w:val="0055490E"/>
    <w:rsid w:val="00556561"/>
    <w:rsid w:val="00560FAA"/>
    <w:rsid w:val="00561DE5"/>
    <w:rsid w:val="00563CA0"/>
    <w:rsid w:val="00565E57"/>
    <w:rsid w:val="00565E85"/>
    <w:rsid w:val="00567138"/>
    <w:rsid w:val="005679E6"/>
    <w:rsid w:val="0057086C"/>
    <w:rsid w:val="0057128E"/>
    <w:rsid w:val="00573439"/>
    <w:rsid w:val="005778DF"/>
    <w:rsid w:val="0058074A"/>
    <w:rsid w:val="00583098"/>
    <w:rsid w:val="00585F0F"/>
    <w:rsid w:val="005879D3"/>
    <w:rsid w:val="005909AD"/>
    <w:rsid w:val="00592180"/>
    <w:rsid w:val="005943FF"/>
    <w:rsid w:val="005A169C"/>
    <w:rsid w:val="005A43AF"/>
    <w:rsid w:val="005A48C8"/>
    <w:rsid w:val="005A49CC"/>
    <w:rsid w:val="005A59DF"/>
    <w:rsid w:val="005A5C91"/>
    <w:rsid w:val="005B0281"/>
    <w:rsid w:val="005B1882"/>
    <w:rsid w:val="005B1B99"/>
    <w:rsid w:val="005B1BA2"/>
    <w:rsid w:val="005B2A20"/>
    <w:rsid w:val="005B4F7B"/>
    <w:rsid w:val="005B5934"/>
    <w:rsid w:val="005B6A0D"/>
    <w:rsid w:val="005C10C1"/>
    <w:rsid w:val="005C31F7"/>
    <w:rsid w:val="005C3EF4"/>
    <w:rsid w:val="005C475E"/>
    <w:rsid w:val="005C6990"/>
    <w:rsid w:val="005D0B22"/>
    <w:rsid w:val="005D2FB3"/>
    <w:rsid w:val="005D317A"/>
    <w:rsid w:val="005E2619"/>
    <w:rsid w:val="005F059F"/>
    <w:rsid w:val="005F4354"/>
    <w:rsid w:val="005F57F1"/>
    <w:rsid w:val="006006CB"/>
    <w:rsid w:val="0060093F"/>
    <w:rsid w:val="00603015"/>
    <w:rsid w:val="0060627B"/>
    <w:rsid w:val="0061141C"/>
    <w:rsid w:val="006163C7"/>
    <w:rsid w:val="006173BB"/>
    <w:rsid w:val="006203B7"/>
    <w:rsid w:val="0062166C"/>
    <w:rsid w:val="006246DD"/>
    <w:rsid w:val="00625451"/>
    <w:rsid w:val="0063561D"/>
    <w:rsid w:val="0063644A"/>
    <w:rsid w:val="00636B2E"/>
    <w:rsid w:val="0063705D"/>
    <w:rsid w:val="0064221E"/>
    <w:rsid w:val="00642F66"/>
    <w:rsid w:val="006473BC"/>
    <w:rsid w:val="00647AB8"/>
    <w:rsid w:val="00653F7A"/>
    <w:rsid w:val="00654FDF"/>
    <w:rsid w:val="0065687D"/>
    <w:rsid w:val="00656EC8"/>
    <w:rsid w:val="00661503"/>
    <w:rsid w:val="00664F00"/>
    <w:rsid w:val="0066524B"/>
    <w:rsid w:val="00666FE3"/>
    <w:rsid w:val="00667ED0"/>
    <w:rsid w:val="0067260D"/>
    <w:rsid w:val="00675158"/>
    <w:rsid w:val="00675304"/>
    <w:rsid w:val="00675E67"/>
    <w:rsid w:val="0067696B"/>
    <w:rsid w:val="00683079"/>
    <w:rsid w:val="00686DBF"/>
    <w:rsid w:val="0069104B"/>
    <w:rsid w:val="00693952"/>
    <w:rsid w:val="00693BB7"/>
    <w:rsid w:val="00694446"/>
    <w:rsid w:val="006951C0"/>
    <w:rsid w:val="006A370E"/>
    <w:rsid w:val="006B0069"/>
    <w:rsid w:val="006B2C8B"/>
    <w:rsid w:val="006C1F59"/>
    <w:rsid w:val="006C26A8"/>
    <w:rsid w:val="006C48C3"/>
    <w:rsid w:val="006C6288"/>
    <w:rsid w:val="006C6586"/>
    <w:rsid w:val="006D15FE"/>
    <w:rsid w:val="006D1904"/>
    <w:rsid w:val="006D23C3"/>
    <w:rsid w:val="006D3132"/>
    <w:rsid w:val="006D46A8"/>
    <w:rsid w:val="006D7034"/>
    <w:rsid w:val="006E4FB2"/>
    <w:rsid w:val="006E591D"/>
    <w:rsid w:val="006E7FD9"/>
    <w:rsid w:val="006F141F"/>
    <w:rsid w:val="006F178D"/>
    <w:rsid w:val="006F6E2A"/>
    <w:rsid w:val="006F7CDE"/>
    <w:rsid w:val="00703255"/>
    <w:rsid w:val="00703682"/>
    <w:rsid w:val="00704FD7"/>
    <w:rsid w:val="0070533B"/>
    <w:rsid w:val="00705A79"/>
    <w:rsid w:val="0070675A"/>
    <w:rsid w:val="00706934"/>
    <w:rsid w:val="00711B0D"/>
    <w:rsid w:val="00714BB9"/>
    <w:rsid w:val="00716B51"/>
    <w:rsid w:val="00717183"/>
    <w:rsid w:val="00717B76"/>
    <w:rsid w:val="007224DA"/>
    <w:rsid w:val="00722868"/>
    <w:rsid w:val="007242BB"/>
    <w:rsid w:val="00725ACB"/>
    <w:rsid w:val="00726C30"/>
    <w:rsid w:val="00731FF2"/>
    <w:rsid w:val="007325B1"/>
    <w:rsid w:val="00733FA5"/>
    <w:rsid w:val="00734AF2"/>
    <w:rsid w:val="007354BF"/>
    <w:rsid w:val="00736F74"/>
    <w:rsid w:val="00737D0E"/>
    <w:rsid w:val="00737E3E"/>
    <w:rsid w:val="00740AE2"/>
    <w:rsid w:val="00741984"/>
    <w:rsid w:val="00743C86"/>
    <w:rsid w:val="00744148"/>
    <w:rsid w:val="007469F5"/>
    <w:rsid w:val="0075228F"/>
    <w:rsid w:val="007522C8"/>
    <w:rsid w:val="00754A9E"/>
    <w:rsid w:val="007564D2"/>
    <w:rsid w:val="007566FF"/>
    <w:rsid w:val="007603CA"/>
    <w:rsid w:val="00760E01"/>
    <w:rsid w:val="0076340C"/>
    <w:rsid w:val="00765D89"/>
    <w:rsid w:val="0076609D"/>
    <w:rsid w:val="0076616B"/>
    <w:rsid w:val="00770FE8"/>
    <w:rsid w:val="00773729"/>
    <w:rsid w:val="00781139"/>
    <w:rsid w:val="00781881"/>
    <w:rsid w:val="00784A74"/>
    <w:rsid w:val="00790491"/>
    <w:rsid w:val="00790D9E"/>
    <w:rsid w:val="00792227"/>
    <w:rsid w:val="007A1993"/>
    <w:rsid w:val="007A21CB"/>
    <w:rsid w:val="007A38F2"/>
    <w:rsid w:val="007A39FE"/>
    <w:rsid w:val="007A4901"/>
    <w:rsid w:val="007A614C"/>
    <w:rsid w:val="007B1170"/>
    <w:rsid w:val="007B3A22"/>
    <w:rsid w:val="007B61B9"/>
    <w:rsid w:val="007B6DF2"/>
    <w:rsid w:val="007C34EC"/>
    <w:rsid w:val="007C35A3"/>
    <w:rsid w:val="007C3824"/>
    <w:rsid w:val="007C43F3"/>
    <w:rsid w:val="007D13F7"/>
    <w:rsid w:val="007D2ECD"/>
    <w:rsid w:val="007D44F0"/>
    <w:rsid w:val="007D475E"/>
    <w:rsid w:val="007D6765"/>
    <w:rsid w:val="007D7E8A"/>
    <w:rsid w:val="007E155C"/>
    <w:rsid w:val="007E5725"/>
    <w:rsid w:val="007E5F24"/>
    <w:rsid w:val="007E74B0"/>
    <w:rsid w:val="007F02C2"/>
    <w:rsid w:val="007F1E23"/>
    <w:rsid w:val="007F1F16"/>
    <w:rsid w:val="007F437C"/>
    <w:rsid w:val="007F7061"/>
    <w:rsid w:val="00801AC5"/>
    <w:rsid w:val="00801CD4"/>
    <w:rsid w:val="008024C5"/>
    <w:rsid w:val="00802EA0"/>
    <w:rsid w:val="008030A3"/>
    <w:rsid w:val="008053A6"/>
    <w:rsid w:val="00807E0B"/>
    <w:rsid w:val="0081137A"/>
    <w:rsid w:val="00811457"/>
    <w:rsid w:val="0081166D"/>
    <w:rsid w:val="00813FBE"/>
    <w:rsid w:val="00814043"/>
    <w:rsid w:val="008140DF"/>
    <w:rsid w:val="008149E4"/>
    <w:rsid w:val="008156E9"/>
    <w:rsid w:val="00815765"/>
    <w:rsid w:val="00817B83"/>
    <w:rsid w:val="00820620"/>
    <w:rsid w:val="00831469"/>
    <w:rsid w:val="008338C9"/>
    <w:rsid w:val="00836DF4"/>
    <w:rsid w:val="00840FD3"/>
    <w:rsid w:val="00844611"/>
    <w:rsid w:val="008511AB"/>
    <w:rsid w:val="00852C4C"/>
    <w:rsid w:val="00854197"/>
    <w:rsid w:val="00856C8D"/>
    <w:rsid w:val="00857071"/>
    <w:rsid w:val="0086424E"/>
    <w:rsid w:val="00866607"/>
    <w:rsid w:val="00866684"/>
    <w:rsid w:val="00871D64"/>
    <w:rsid w:val="00873A13"/>
    <w:rsid w:val="00873AC6"/>
    <w:rsid w:val="00873BFE"/>
    <w:rsid w:val="00875BA3"/>
    <w:rsid w:val="00875FEE"/>
    <w:rsid w:val="00880899"/>
    <w:rsid w:val="00880BD3"/>
    <w:rsid w:val="00881451"/>
    <w:rsid w:val="00884F81"/>
    <w:rsid w:val="00885DC5"/>
    <w:rsid w:val="008865B9"/>
    <w:rsid w:val="00887952"/>
    <w:rsid w:val="00890D3A"/>
    <w:rsid w:val="008916C0"/>
    <w:rsid w:val="00891833"/>
    <w:rsid w:val="00894B9E"/>
    <w:rsid w:val="00895796"/>
    <w:rsid w:val="008975B5"/>
    <w:rsid w:val="008A72B8"/>
    <w:rsid w:val="008A73EB"/>
    <w:rsid w:val="008B1D84"/>
    <w:rsid w:val="008B2411"/>
    <w:rsid w:val="008B444B"/>
    <w:rsid w:val="008C222D"/>
    <w:rsid w:val="008C76DB"/>
    <w:rsid w:val="008D0538"/>
    <w:rsid w:val="008D13FC"/>
    <w:rsid w:val="008D3236"/>
    <w:rsid w:val="008D46AD"/>
    <w:rsid w:val="008E22AE"/>
    <w:rsid w:val="008E75CD"/>
    <w:rsid w:val="008F0332"/>
    <w:rsid w:val="008F303D"/>
    <w:rsid w:val="008F3B50"/>
    <w:rsid w:val="008F67E5"/>
    <w:rsid w:val="009063F1"/>
    <w:rsid w:val="0090648B"/>
    <w:rsid w:val="00907050"/>
    <w:rsid w:val="00907C38"/>
    <w:rsid w:val="00912E62"/>
    <w:rsid w:val="0092194C"/>
    <w:rsid w:val="00923350"/>
    <w:rsid w:val="00924F1A"/>
    <w:rsid w:val="009341DE"/>
    <w:rsid w:val="00936B2F"/>
    <w:rsid w:val="00940CB8"/>
    <w:rsid w:val="00941134"/>
    <w:rsid w:val="00951508"/>
    <w:rsid w:val="00951A69"/>
    <w:rsid w:val="00952007"/>
    <w:rsid w:val="009539B9"/>
    <w:rsid w:val="00953B46"/>
    <w:rsid w:val="0095619C"/>
    <w:rsid w:val="009618BF"/>
    <w:rsid w:val="00964A2A"/>
    <w:rsid w:val="00964E8A"/>
    <w:rsid w:val="009672D7"/>
    <w:rsid w:val="00967CE4"/>
    <w:rsid w:val="00974847"/>
    <w:rsid w:val="00981209"/>
    <w:rsid w:val="00981B1A"/>
    <w:rsid w:val="009855DE"/>
    <w:rsid w:val="00987BE1"/>
    <w:rsid w:val="009960A0"/>
    <w:rsid w:val="009A53CD"/>
    <w:rsid w:val="009B32F1"/>
    <w:rsid w:val="009B5C4F"/>
    <w:rsid w:val="009C32EE"/>
    <w:rsid w:val="009C4112"/>
    <w:rsid w:val="009C4870"/>
    <w:rsid w:val="009C4955"/>
    <w:rsid w:val="009D3865"/>
    <w:rsid w:val="009D6337"/>
    <w:rsid w:val="009D6490"/>
    <w:rsid w:val="009E051B"/>
    <w:rsid w:val="009E1FAA"/>
    <w:rsid w:val="009E2C42"/>
    <w:rsid w:val="009E5804"/>
    <w:rsid w:val="009E5DFE"/>
    <w:rsid w:val="009E6B25"/>
    <w:rsid w:val="009F1468"/>
    <w:rsid w:val="009F146A"/>
    <w:rsid w:val="009F1700"/>
    <w:rsid w:val="009F4090"/>
    <w:rsid w:val="009F41C6"/>
    <w:rsid w:val="009F50CD"/>
    <w:rsid w:val="009F5427"/>
    <w:rsid w:val="00A00273"/>
    <w:rsid w:val="00A03C32"/>
    <w:rsid w:val="00A03F43"/>
    <w:rsid w:val="00A051FA"/>
    <w:rsid w:val="00A06419"/>
    <w:rsid w:val="00A13989"/>
    <w:rsid w:val="00A13D98"/>
    <w:rsid w:val="00A163DC"/>
    <w:rsid w:val="00A16E0D"/>
    <w:rsid w:val="00A204B6"/>
    <w:rsid w:val="00A2144B"/>
    <w:rsid w:val="00A218F4"/>
    <w:rsid w:val="00A22B02"/>
    <w:rsid w:val="00A24947"/>
    <w:rsid w:val="00A24A95"/>
    <w:rsid w:val="00A2569D"/>
    <w:rsid w:val="00A25B39"/>
    <w:rsid w:val="00A26891"/>
    <w:rsid w:val="00A30091"/>
    <w:rsid w:val="00A30E88"/>
    <w:rsid w:val="00A32243"/>
    <w:rsid w:val="00A37197"/>
    <w:rsid w:val="00A37373"/>
    <w:rsid w:val="00A37377"/>
    <w:rsid w:val="00A406EC"/>
    <w:rsid w:val="00A42717"/>
    <w:rsid w:val="00A42A67"/>
    <w:rsid w:val="00A43557"/>
    <w:rsid w:val="00A500B9"/>
    <w:rsid w:val="00A511B0"/>
    <w:rsid w:val="00A51B86"/>
    <w:rsid w:val="00A57978"/>
    <w:rsid w:val="00A651D1"/>
    <w:rsid w:val="00A659E6"/>
    <w:rsid w:val="00A65C63"/>
    <w:rsid w:val="00A65EAD"/>
    <w:rsid w:val="00A66340"/>
    <w:rsid w:val="00A666E3"/>
    <w:rsid w:val="00A7269E"/>
    <w:rsid w:val="00A7346A"/>
    <w:rsid w:val="00A8233B"/>
    <w:rsid w:val="00A839D8"/>
    <w:rsid w:val="00A84461"/>
    <w:rsid w:val="00A86377"/>
    <w:rsid w:val="00A872B9"/>
    <w:rsid w:val="00A87673"/>
    <w:rsid w:val="00A879A4"/>
    <w:rsid w:val="00A94781"/>
    <w:rsid w:val="00A959C9"/>
    <w:rsid w:val="00A977E2"/>
    <w:rsid w:val="00AA07C3"/>
    <w:rsid w:val="00AA0AB2"/>
    <w:rsid w:val="00AA52E0"/>
    <w:rsid w:val="00AA5CE0"/>
    <w:rsid w:val="00AB0370"/>
    <w:rsid w:val="00AB0515"/>
    <w:rsid w:val="00AB1A81"/>
    <w:rsid w:val="00AB26B6"/>
    <w:rsid w:val="00AB34B3"/>
    <w:rsid w:val="00AB3520"/>
    <w:rsid w:val="00AB5861"/>
    <w:rsid w:val="00AB5FC2"/>
    <w:rsid w:val="00AB7C73"/>
    <w:rsid w:val="00AC0577"/>
    <w:rsid w:val="00AC2EE5"/>
    <w:rsid w:val="00AD42BD"/>
    <w:rsid w:val="00AD4655"/>
    <w:rsid w:val="00AD4798"/>
    <w:rsid w:val="00AD51C8"/>
    <w:rsid w:val="00AD7C3F"/>
    <w:rsid w:val="00AE139B"/>
    <w:rsid w:val="00AE1F07"/>
    <w:rsid w:val="00AE252B"/>
    <w:rsid w:val="00AE2570"/>
    <w:rsid w:val="00AE558C"/>
    <w:rsid w:val="00AE56A1"/>
    <w:rsid w:val="00AE62AD"/>
    <w:rsid w:val="00AF3C0B"/>
    <w:rsid w:val="00AF4E28"/>
    <w:rsid w:val="00B07DB4"/>
    <w:rsid w:val="00B109E0"/>
    <w:rsid w:val="00B11A11"/>
    <w:rsid w:val="00B12849"/>
    <w:rsid w:val="00B13096"/>
    <w:rsid w:val="00B1560C"/>
    <w:rsid w:val="00B21796"/>
    <w:rsid w:val="00B21B5E"/>
    <w:rsid w:val="00B2313A"/>
    <w:rsid w:val="00B2590C"/>
    <w:rsid w:val="00B2783E"/>
    <w:rsid w:val="00B3221E"/>
    <w:rsid w:val="00B32D03"/>
    <w:rsid w:val="00B356B4"/>
    <w:rsid w:val="00B43257"/>
    <w:rsid w:val="00B443BA"/>
    <w:rsid w:val="00B460B6"/>
    <w:rsid w:val="00B4737C"/>
    <w:rsid w:val="00B50400"/>
    <w:rsid w:val="00B50E95"/>
    <w:rsid w:val="00B5220F"/>
    <w:rsid w:val="00B533E5"/>
    <w:rsid w:val="00B54679"/>
    <w:rsid w:val="00B565B5"/>
    <w:rsid w:val="00B616E9"/>
    <w:rsid w:val="00B62EA4"/>
    <w:rsid w:val="00B63B7E"/>
    <w:rsid w:val="00B67624"/>
    <w:rsid w:val="00B701EF"/>
    <w:rsid w:val="00B71FC6"/>
    <w:rsid w:val="00B7289F"/>
    <w:rsid w:val="00B72BED"/>
    <w:rsid w:val="00B736C2"/>
    <w:rsid w:val="00B73DA1"/>
    <w:rsid w:val="00B73DA7"/>
    <w:rsid w:val="00B758C2"/>
    <w:rsid w:val="00B764B9"/>
    <w:rsid w:val="00B814E4"/>
    <w:rsid w:val="00B83F3F"/>
    <w:rsid w:val="00B863F8"/>
    <w:rsid w:val="00B870BA"/>
    <w:rsid w:val="00B87369"/>
    <w:rsid w:val="00B903DF"/>
    <w:rsid w:val="00B90910"/>
    <w:rsid w:val="00B92A8C"/>
    <w:rsid w:val="00B9310D"/>
    <w:rsid w:val="00B94CB1"/>
    <w:rsid w:val="00B94F39"/>
    <w:rsid w:val="00B97CCE"/>
    <w:rsid w:val="00BA0BAA"/>
    <w:rsid w:val="00BA19AB"/>
    <w:rsid w:val="00BA4A02"/>
    <w:rsid w:val="00BA656D"/>
    <w:rsid w:val="00BB0A97"/>
    <w:rsid w:val="00BB193B"/>
    <w:rsid w:val="00BB6324"/>
    <w:rsid w:val="00BC05D0"/>
    <w:rsid w:val="00BC58CC"/>
    <w:rsid w:val="00BC76EF"/>
    <w:rsid w:val="00BD0A47"/>
    <w:rsid w:val="00BD31CB"/>
    <w:rsid w:val="00BD4CF5"/>
    <w:rsid w:val="00BD4E97"/>
    <w:rsid w:val="00BD58A9"/>
    <w:rsid w:val="00BD7FB6"/>
    <w:rsid w:val="00BE268E"/>
    <w:rsid w:val="00BE2728"/>
    <w:rsid w:val="00BE3AA4"/>
    <w:rsid w:val="00BE6BD0"/>
    <w:rsid w:val="00BE7203"/>
    <w:rsid w:val="00BF0B88"/>
    <w:rsid w:val="00BF11C6"/>
    <w:rsid w:val="00BF16A7"/>
    <w:rsid w:val="00BF364B"/>
    <w:rsid w:val="00BF5980"/>
    <w:rsid w:val="00C00E2A"/>
    <w:rsid w:val="00C0534F"/>
    <w:rsid w:val="00C05B11"/>
    <w:rsid w:val="00C12D06"/>
    <w:rsid w:val="00C1504D"/>
    <w:rsid w:val="00C21846"/>
    <w:rsid w:val="00C236B5"/>
    <w:rsid w:val="00C25C4F"/>
    <w:rsid w:val="00C30EB0"/>
    <w:rsid w:val="00C31ED9"/>
    <w:rsid w:val="00C33859"/>
    <w:rsid w:val="00C37A68"/>
    <w:rsid w:val="00C444C4"/>
    <w:rsid w:val="00C46F61"/>
    <w:rsid w:val="00C47BC9"/>
    <w:rsid w:val="00C50881"/>
    <w:rsid w:val="00C513B0"/>
    <w:rsid w:val="00C51B58"/>
    <w:rsid w:val="00C546F9"/>
    <w:rsid w:val="00C55406"/>
    <w:rsid w:val="00C57856"/>
    <w:rsid w:val="00C57F61"/>
    <w:rsid w:val="00C62956"/>
    <w:rsid w:val="00C63F21"/>
    <w:rsid w:val="00C64BD2"/>
    <w:rsid w:val="00C6645D"/>
    <w:rsid w:val="00C672D6"/>
    <w:rsid w:val="00C703CA"/>
    <w:rsid w:val="00C72BDC"/>
    <w:rsid w:val="00C744D1"/>
    <w:rsid w:val="00C7466F"/>
    <w:rsid w:val="00C74B01"/>
    <w:rsid w:val="00C7554C"/>
    <w:rsid w:val="00C83251"/>
    <w:rsid w:val="00C84495"/>
    <w:rsid w:val="00C84573"/>
    <w:rsid w:val="00C85F1C"/>
    <w:rsid w:val="00C86013"/>
    <w:rsid w:val="00C87E49"/>
    <w:rsid w:val="00C87FBB"/>
    <w:rsid w:val="00C913C0"/>
    <w:rsid w:val="00C92463"/>
    <w:rsid w:val="00C934AF"/>
    <w:rsid w:val="00C9610F"/>
    <w:rsid w:val="00CA2026"/>
    <w:rsid w:val="00CA3C42"/>
    <w:rsid w:val="00CA4047"/>
    <w:rsid w:val="00CA5D19"/>
    <w:rsid w:val="00CA6203"/>
    <w:rsid w:val="00CB0094"/>
    <w:rsid w:val="00CB427F"/>
    <w:rsid w:val="00CB4776"/>
    <w:rsid w:val="00CC1DD8"/>
    <w:rsid w:val="00CC60DA"/>
    <w:rsid w:val="00CC6177"/>
    <w:rsid w:val="00CD11DD"/>
    <w:rsid w:val="00CD1A55"/>
    <w:rsid w:val="00CD3AEB"/>
    <w:rsid w:val="00CD50B6"/>
    <w:rsid w:val="00CE30F6"/>
    <w:rsid w:val="00CE35D0"/>
    <w:rsid w:val="00CE7A1B"/>
    <w:rsid w:val="00CF140B"/>
    <w:rsid w:val="00CF2033"/>
    <w:rsid w:val="00CF2F25"/>
    <w:rsid w:val="00D044A3"/>
    <w:rsid w:val="00D05284"/>
    <w:rsid w:val="00D0647A"/>
    <w:rsid w:val="00D065F7"/>
    <w:rsid w:val="00D1485C"/>
    <w:rsid w:val="00D15FBB"/>
    <w:rsid w:val="00D16C53"/>
    <w:rsid w:val="00D17800"/>
    <w:rsid w:val="00D21610"/>
    <w:rsid w:val="00D22988"/>
    <w:rsid w:val="00D255B9"/>
    <w:rsid w:val="00D25837"/>
    <w:rsid w:val="00D27ED4"/>
    <w:rsid w:val="00D309AE"/>
    <w:rsid w:val="00D310E8"/>
    <w:rsid w:val="00D311F4"/>
    <w:rsid w:val="00D31304"/>
    <w:rsid w:val="00D32C49"/>
    <w:rsid w:val="00D3309C"/>
    <w:rsid w:val="00D36963"/>
    <w:rsid w:val="00D370F0"/>
    <w:rsid w:val="00D41875"/>
    <w:rsid w:val="00D46554"/>
    <w:rsid w:val="00D469B0"/>
    <w:rsid w:val="00D61092"/>
    <w:rsid w:val="00D63D1E"/>
    <w:rsid w:val="00D6602C"/>
    <w:rsid w:val="00D66168"/>
    <w:rsid w:val="00D673D9"/>
    <w:rsid w:val="00D70627"/>
    <w:rsid w:val="00D730CD"/>
    <w:rsid w:val="00D735CE"/>
    <w:rsid w:val="00D73D14"/>
    <w:rsid w:val="00D74849"/>
    <w:rsid w:val="00D75F6D"/>
    <w:rsid w:val="00D8314B"/>
    <w:rsid w:val="00D86352"/>
    <w:rsid w:val="00D9004B"/>
    <w:rsid w:val="00D925A6"/>
    <w:rsid w:val="00D964A4"/>
    <w:rsid w:val="00D97F22"/>
    <w:rsid w:val="00DA23A5"/>
    <w:rsid w:val="00DA3BD9"/>
    <w:rsid w:val="00DA4477"/>
    <w:rsid w:val="00DA4824"/>
    <w:rsid w:val="00DA53B5"/>
    <w:rsid w:val="00DA6B8E"/>
    <w:rsid w:val="00DA73EE"/>
    <w:rsid w:val="00DB03CE"/>
    <w:rsid w:val="00DB0523"/>
    <w:rsid w:val="00DB05E3"/>
    <w:rsid w:val="00DB2C98"/>
    <w:rsid w:val="00DB31CB"/>
    <w:rsid w:val="00DB580F"/>
    <w:rsid w:val="00DB5CD5"/>
    <w:rsid w:val="00DC0C9E"/>
    <w:rsid w:val="00DC61D1"/>
    <w:rsid w:val="00DD09CA"/>
    <w:rsid w:val="00DD0F82"/>
    <w:rsid w:val="00DD308B"/>
    <w:rsid w:val="00DD459C"/>
    <w:rsid w:val="00DD7E44"/>
    <w:rsid w:val="00DE0CD7"/>
    <w:rsid w:val="00DE0D88"/>
    <w:rsid w:val="00DE13A0"/>
    <w:rsid w:val="00DE610A"/>
    <w:rsid w:val="00DF486C"/>
    <w:rsid w:val="00DF5796"/>
    <w:rsid w:val="00DF5EDB"/>
    <w:rsid w:val="00DF5EF3"/>
    <w:rsid w:val="00E01DCB"/>
    <w:rsid w:val="00E035FA"/>
    <w:rsid w:val="00E05498"/>
    <w:rsid w:val="00E072AB"/>
    <w:rsid w:val="00E10D6D"/>
    <w:rsid w:val="00E12AA9"/>
    <w:rsid w:val="00E134DB"/>
    <w:rsid w:val="00E13E1A"/>
    <w:rsid w:val="00E1523A"/>
    <w:rsid w:val="00E16672"/>
    <w:rsid w:val="00E17D3E"/>
    <w:rsid w:val="00E17DA0"/>
    <w:rsid w:val="00E2517F"/>
    <w:rsid w:val="00E31389"/>
    <w:rsid w:val="00E32595"/>
    <w:rsid w:val="00E329E1"/>
    <w:rsid w:val="00E340D6"/>
    <w:rsid w:val="00E37871"/>
    <w:rsid w:val="00E515C5"/>
    <w:rsid w:val="00E51B58"/>
    <w:rsid w:val="00E51F39"/>
    <w:rsid w:val="00E51FF5"/>
    <w:rsid w:val="00E5377E"/>
    <w:rsid w:val="00E540F7"/>
    <w:rsid w:val="00E570E8"/>
    <w:rsid w:val="00E57452"/>
    <w:rsid w:val="00E60F5E"/>
    <w:rsid w:val="00E611FE"/>
    <w:rsid w:val="00E63FEE"/>
    <w:rsid w:val="00E64EAA"/>
    <w:rsid w:val="00E67A0C"/>
    <w:rsid w:val="00E71586"/>
    <w:rsid w:val="00E71BC1"/>
    <w:rsid w:val="00E7280A"/>
    <w:rsid w:val="00E77AEC"/>
    <w:rsid w:val="00E77F66"/>
    <w:rsid w:val="00E805C1"/>
    <w:rsid w:val="00E8177E"/>
    <w:rsid w:val="00E84050"/>
    <w:rsid w:val="00E90EE7"/>
    <w:rsid w:val="00E92EF0"/>
    <w:rsid w:val="00E93ED8"/>
    <w:rsid w:val="00EA005E"/>
    <w:rsid w:val="00EA2F27"/>
    <w:rsid w:val="00EB17AD"/>
    <w:rsid w:val="00EB1CBC"/>
    <w:rsid w:val="00EB3314"/>
    <w:rsid w:val="00EB3392"/>
    <w:rsid w:val="00EB37C2"/>
    <w:rsid w:val="00EB3DE2"/>
    <w:rsid w:val="00EB45FD"/>
    <w:rsid w:val="00EB4669"/>
    <w:rsid w:val="00EC12EC"/>
    <w:rsid w:val="00EC293A"/>
    <w:rsid w:val="00EC423B"/>
    <w:rsid w:val="00EC5A1B"/>
    <w:rsid w:val="00ED1B86"/>
    <w:rsid w:val="00ED2B89"/>
    <w:rsid w:val="00ED2C17"/>
    <w:rsid w:val="00ED676B"/>
    <w:rsid w:val="00ED69CE"/>
    <w:rsid w:val="00ED7D26"/>
    <w:rsid w:val="00EE05BB"/>
    <w:rsid w:val="00EE3915"/>
    <w:rsid w:val="00EE41CA"/>
    <w:rsid w:val="00EE57A7"/>
    <w:rsid w:val="00EE7C6A"/>
    <w:rsid w:val="00EF1D68"/>
    <w:rsid w:val="00EF21A8"/>
    <w:rsid w:val="00EF37E0"/>
    <w:rsid w:val="00EF5965"/>
    <w:rsid w:val="00EF67EC"/>
    <w:rsid w:val="00F001EB"/>
    <w:rsid w:val="00F01232"/>
    <w:rsid w:val="00F01E01"/>
    <w:rsid w:val="00F04463"/>
    <w:rsid w:val="00F05C51"/>
    <w:rsid w:val="00F10056"/>
    <w:rsid w:val="00F1010C"/>
    <w:rsid w:val="00F10203"/>
    <w:rsid w:val="00F15615"/>
    <w:rsid w:val="00F17299"/>
    <w:rsid w:val="00F204BA"/>
    <w:rsid w:val="00F215D2"/>
    <w:rsid w:val="00F22BC4"/>
    <w:rsid w:val="00F23C44"/>
    <w:rsid w:val="00F23EE1"/>
    <w:rsid w:val="00F246A8"/>
    <w:rsid w:val="00F24744"/>
    <w:rsid w:val="00F25CDA"/>
    <w:rsid w:val="00F2683B"/>
    <w:rsid w:val="00F27F66"/>
    <w:rsid w:val="00F304E7"/>
    <w:rsid w:val="00F30D39"/>
    <w:rsid w:val="00F3143C"/>
    <w:rsid w:val="00F343FF"/>
    <w:rsid w:val="00F40BC2"/>
    <w:rsid w:val="00F40F49"/>
    <w:rsid w:val="00F41944"/>
    <w:rsid w:val="00F4211D"/>
    <w:rsid w:val="00F4346A"/>
    <w:rsid w:val="00F44690"/>
    <w:rsid w:val="00F45682"/>
    <w:rsid w:val="00F45B37"/>
    <w:rsid w:val="00F4614F"/>
    <w:rsid w:val="00F50CB9"/>
    <w:rsid w:val="00F53267"/>
    <w:rsid w:val="00F5328A"/>
    <w:rsid w:val="00F53418"/>
    <w:rsid w:val="00F5482B"/>
    <w:rsid w:val="00F6624B"/>
    <w:rsid w:val="00F77359"/>
    <w:rsid w:val="00F80B4D"/>
    <w:rsid w:val="00F82A02"/>
    <w:rsid w:val="00F84B59"/>
    <w:rsid w:val="00F86511"/>
    <w:rsid w:val="00F87A76"/>
    <w:rsid w:val="00F90A7E"/>
    <w:rsid w:val="00F91FFA"/>
    <w:rsid w:val="00F92955"/>
    <w:rsid w:val="00F931CD"/>
    <w:rsid w:val="00F94B32"/>
    <w:rsid w:val="00F95D80"/>
    <w:rsid w:val="00F969BF"/>
    <w:rsid w:val="00FA04D3"/>
    <w:rsid w:val="00FA33E1"/>
    <w:rsid w:val="00FA4544"/>
    <w:rsid w:val="00FA60D7"/>
    <w:rsid w:val="00FA6A95"/>
    <w:rsid w:val="00FA71F6"/>
    <w:rsid w:val="00FC08CE"/>
    <w:rsid w:val="00FC57BF"/>
    <w:rsid w:val="00FC65EB"/>
    <w:rsid w:val="00FD1E3F"/>
    <w:rsid w:val="00FD4545"/>
    <w:rsid w:val="00FD4837"/>
    <w:rsid w:val="00FD4A3B"/>
    <w:rsid w:val="00FD5A65"/>
    <w:rsid w:val="00FD6075"/>
    <w:rsid w:val="00FD712C"/>
    <w:rsid w:val="00FD7378"/>
    <w:rsid w:val="00FE1D3D"/>
    <w:rsid w:val="00FE2A91"/>
    <w:rsid w:val="00FE2AFD"/>
    <w:rsid w:val="00FF1B3C"/>
    <w:rsid w:val="00FF2927"/>
    <w:rsid w:val="00FF3DB2"/>
    <w:rsid w:val="00FF3E80"/>
    <w:rsid w:val="00FF4BDD"/>
    <w:rsid w:val="00FF5D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59580"/>
  <w15:chartTrackingRefBased/>
  <w15:docId w15:val="{DE0176D7-E963-41BE-8440-83B8A433E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2B69BD"/>
    <w:pPr>
      <w:widowControl w:val="0"/>
      <w:jc w:val="both"/>
    </w:pPr>
    <w:rPr>
      <w:lang w:val="en-GB"/>
    </w:rPr>
  </w:style>
  <w:style w:type="paragraph" w:styleId="1">
    <w:name w:val="heading 1"/>
    <w:aliases w:val="Subtitle 1"/>
    <w:basedOn w:val="Text"/>
    <w:next w:val="Text"/>
    <w:link w:val="10"/>
    <w:uiPriority w:val="9"/>
    <w:qFormat/>
    <w:rsid w:val="00585F0F"/>
    <w:pPr>
      <w:keepNext/>
      <w:keepLines/>
      <w:widowControl/>
      <w:spacing w:before="480" w:line="276" w:lineRule="auto"/>
      <w:jc w:val="left"/>
      <w:outlineLvl w:val="0"/>
    </w:pPr>
    <w:rPr>
      <w:rFonts w:cstheme="majorBidi"/>
      <w:b/>
      <w:kern w:val="0"/>
      <w:sz w:val="28"/>
      <w:szCs w:val="28"/>
    </w:rPr>
  </w:style>
  <w:style w:type="paragraph" w:styleId="2">
    <w:name w:val="heading 2"/>
    <w:aliases w:val="Subtitle 2"/>
    <w:basedOn w:val="Text"/>
    <w:next w:val="Text"/>
    <w:link w:val="20"/>
    <w:uiPriority w:val="9"/>
    <w:unhideWhenUsed/>
    <w:qFormat/>
    <w:rsid w:val="00D255B9"/>
    <w:pPr>
      <w:keepNext/>
      <w:keepLines/>
      <w:spacing w:before="260" w:after="260" w:line="416" w:lineRule="auto"/>
      <w:outlineLvl w:val="1"/>
    </w:pPr>
    <w:rPr>
      <w:rFonts w:cstheme="majorBidi"/>
      <w:b/>
      <w:bCs/>
      <w:kern w:val="0"/>
      <w:sz w:val="2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tle1">
    <w:name w:val="Title 1"/>
    <w:basedOn w:val="1"/>
    <w:next w:val="1"/>
    <w:link w:val="Title10"/>
    <w:qFormat/>
    <w:rsid w:val="00781139"/>
    <w:pPr>
      <w:numPr>
        <w:numId w:val="7"/>
      </w:numPr>
      <w:spacing w:after="260"/>
    </w:pPr>
    <w:rPr>
      <w:color w:val="auto"/>
      <w:sz w:val="32"/>
      <w:szCs w:val="32"/>
    </w:rPr>
  </w:style>
  <w:style w:type="character" w:customStyle="1" w:styleId="Title10">
    <w:name w:val="Title 1 字符"/>
    <w:basedOn w:val="10"/>
    <w:link w:val="Title1"/>
    <w:rsid w:val="00781139"/>
    <w:rPr>
      <w:rFonts w:ascii="LM Roman 12" w:eastAsia="LM Roman 12" w:hAnsi="LM Roman 12" w:cstheme="majorBidi"/>
      <w:b/>
      <w:color w:val="000000" w:themeColor="text1"/>
      <w:kern w:val="0"/>
      <w:sz w:val="32"/>
      <w:szCs w:val="32"/>
      <w:lang w:val="en-GB" w:eastAsia="en-US"/>
    </w:rPr>
  </w:style>
  <w:style w:type="character" w:customStyle="1" w:styleId="10">
    <w:name w:val="标题 1 字符"/>
    <w:aliases w:val="Subtitle 1 字符"/>
    <w:basedOn w:val="a0"/>
    <w:link w:val="1"/>
    <w:uiPriority w:val="9"/>
    <w:rsid w:val="001977E8"/>
    <w:rPr>
      <w:rFonts w:ascii="LM Roman 12" w:eastAsia="LM Roman 12" w:hAnsi="LM Roman 12" w:cstheme="majorBidi"/>
      <w:b/>
      <w:color w:val="000000" w:themeColor="text1"/>
      <w:kern w:val="0"/>
      <w:sz w:val="28"/>
      <w:szCs w:val="28"/>
      <w:lang w:val="en-GB" w:eastAsia="en-US"/>
    </w:rPr>
  </w:style>
  <w:style w:type="paragraph" w:styleId="11">
    <w:name w:val="toc 1"/>
    <w:basedOn w:val="a"/>
    <w:next w:val="a"/>
    <w:autoRedefine/>
    <w:uiPriority w:val="39"/>
    <w:unhideWhenUsed/>
    <w:rsid w:val="00AB7C73"/>
  </w:style>
  <w:style w:type="paragraph" w:styleId="21">
    <w:name w:val="toc 2"/>
    <w:basedOn w:val="a"/>
    <w:next w:val="a"/>
    <w:autoRedefine/>
    <w:uiPriority w:val="39"/>
    <w:unhideWhenUsed/>
    <w:rsid w:val="00AB7C73"/>
    <w:pPr>
      <w:widowControl/>
      <w:spacing w:after="100" w:line="276" w:lineRule="auto"/>
      <w:ind w:left="220"/>
      <w:jc w:val="left"/>
    </w:pPr>
    <w:rPr>
      <w:kern w:val="0"/>
      <w:sz w:val="22"/>
      <w:szCs w:val="22"/>
      <w:lang w:eastAsia="en-US"/>
    </w:rPr>
  </w:style>
  <w:style w:type="paragraph" w:styleId="3">
    <w:name w:val="toc 3"/>
    <w:basedOn w:val="a"/>
    <w:next w:val="a"/>
    <w:autoRedefine/>
    <w:uiPriority w:val="39"/>
    <w:unhideWhenUsed/>
    <w:rsid w:val="00AB7C73"/>
    <w:pPr>
      <w:widowControl/>
      <w:spacing w:after="100" w:line="276" w:lineRule="auto"/>
      <w:ind w:left="440"/>
      <w:jc w:val="left"/>
    </w:pPr>
    <w:rPr>
      <w:kern w:val="0"/>
      <w:sz w:val="22"/>
      <w:szCs w:val="22"/>
      <w:lang w:eastAsia="en-US"/>
    </w:rPr>
  </w:style>
  <w:style w:type="paragraph" w:styleId="a3">
    <w:name w:val="header"/>
    <w:basedOn w:val="a"/>
    <w:link w:val="a4"/>
    <w:uiPriority w:val="99"/>
    <w:unhideWhenUsed/>
    <w:rsid w:val="00AB7C7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7C73"/>
    <w:rPr>
      <w:sz w:val="18"/>
      <w:szCs w:val="18"/>
    </w:rPr>
  </w:style>
  <w:style w:type="paragraph" w:styleId="a5">
    <w:name w:val="footer"/>
    <w:basedOn w:val="a"/>
    <w:link w:val="a6"/>
    <w:uiPriority w:val="99"/>
    <w:unhideWhenUsed/>
    <w:rsid w:val="00AB7C73"/>
    <w:pPr>
      <w:tabs>
        <w:tab w:val="center" w:pos="4153"/>
        <w:tab w:val="right" w:pos="8306"/>
      </w:tabs>
      <w:snapToGrid w:val="0"/>
      <w:jc w:val="left"/>
    </w:pPr>
    <w:rPr>
      <w:sz w:val="18"/>
      <w:szCs w:val="18"/>
    </w:rPr>
  </w:style>
  <w:style w:type="character" w:customStyle="1" w:styleId="a6">
    <w:name w:val="页脚 字符"/>
    <w:basedOn w:val="a0"/>
    <w:link w:val="a5"/>
    <w:uiPriority w:val="99"/>
    <w:rsid w:val="00AB7C73"/>
    <w:rPr>
      <w:sz w:val="18"/>
      <w:szCs w:val="18"/>
    </w:rPr>
  </w:style>
  <w:style w:type="paragraph" w:styleId="a7">
    <w:name w:val="Date"/>
    <w:basedOn w:val="a"/>
    <w:next w:val="a"/>
    <w:link w:val="a8"/>
    <w:uiPriority w:val="99"/>
    <w:semiHidden/>
    <w:unhideWhenUsed/>
    <w:rsid w:val="00AB7C73"/>
    <w:pPr>
      <w:ind w:leftChars="2500" w:left="100"/>
    </w:pPr>
  </w:style>
  <w:style w:type="character" w:customStyle="1" w:styleId="a8">
    <w:name w:val="日期 字符"/>
    <w:basedOn w:val="a0"/>
    <w:link w:val="a7"/>
    <w:uiPriority w:val="99"/>
    <w:semiHidden/>
    <w:rsid w:val="00AB7C73"/>
    <w:rPr>
      <w:szCs w:val="21"/>
    </w:rPr>
  </w:style>
  <w:style w:type="character" w:styleId="a9">
    <w:name w:val="Hyperlink"/>
    <w:basedOn w:val="a0"/>
    <w:uiPriority w:val="99"/>
    <w:unhideWhenUsed/>
    <w:rsid w:val="00AB7C73"/>
    <w:rPr>
      <w:color w:val="0563C1" w:themeColor="hyperlink"/>
      <w:u w:val="single"/>
    </w:rPr>
  </w:style>
  <w:style w:type="paragraph" w:styleId="aa">
    <w:name w:val="Balloon Text"/>
    <w:basedOn w:val="a"/>
    <w:link w:val="ab"/>
    <w:uiPriority w:val="99"/>
    <w:semiHidden/>
    <w:unhideWhenUsed/>
    <w:rsid w:val="00AB7C73"/>
    <w:rPr>
      <w:sz w:val="18"/>
      <w:szCs w:val="18"/>
    </w:rPr>
  </w:style>
  <w:style w:type="character" w:customStyle="1" w:styleId="ab">
    <w:name w:val="批注框文本 字符"/>
    <w:basedOn w:val="a0"/>
    <w:link w:val="aa"/>
    <w:uiPriority w:val="99"/>
    <w:semiHidden/>
    <w:rsid w:val="00AB7C73"/>
    <w:rPr>
      <w:sz w:val="18"/>
      <w:szCs w:val="18"/>
    </w:rPr>
  </w:style>
  <w:style w:type="paragraph" w:styleId="ac">
    <w:name w:val="List Paragraph"/>
    <w:basedOn w:val="a"/>
    <w:uiPriority w:val="34"/>
    <w:qFormat/>
    <w:rsid w:val="00AB7C73"/>
    <w:pPr>
      <w:ind w:firstLineChars="200" w:firstLine="420"/>
    </w:pPr>
  </w:style>
  <w:style w:type="paragraph" w:styleId="TOC">
    <w:name w:val="TOC Heading"/>
    <w:basedOn w:val="1"/>
    <w:next w:val="a"/>
    <w:uiPriority w:val="39"/>
    <w:unhideWhenUsed/>
    <w:qFormat/>
    <w:rsid w:val="00AB7C73"/>
    <w:pPr>
      <w:spacing w:before="240" w:after="260" w:line="259" w:lineRule="auto"/>
      <w:outlineLvl w:val="9"/>
    </w:pPr>
    <w:rPr>
      <w:b w:val="0"/>
      <w:bCs/>
      <w:sz w:val="32"/>
      <w:szCs w:val="32"/>
      <w:lang w:val="en-US" w:eastAsia="zh-CN"/>
    </w:rPr>
  </w:style>
  <w:style w:type="paragraph" w:customStyle="1" w:styleId="MTDisplayEquation">
    <w:name w:val="MTDisplayEquation"/>
    <w:basedOn w:val="a"/>
    <w:next w:val="a"/>
    <w:link w:val="MTDisplayEquationChar"/>
    <w:rsid w:val="002B69BD"/>
    <w:pPr>
      <w:widowControl/>
      <w:tabs>
        <w:tab w:val="center" w:pos="4160"/>
        <w:tab w:val="right" w:pos="8320"/>
      </w:tabs>
      <w:jc w:val="center"/>
    </w:pPr>
    <w:rPr>
      <w:rFonts w:ascii="LM Roman 12" w:hAnsi="LM Roman 12" w:cs="CMR10"/>
      <w:sz w:val="24"/>
      <w:szCs w:val="24"/>
    </w:rPr>
  </w:style>
  <w:style w:type="character" w:customStyle="1" w:styleId="MTDisplayEquationChar">
    <w:name w:val="MTDisplayEquation Char"/>
    <w:basedOn w:val="a0"/>
    <w:link w:val="MTDisplayEquation"/>
    <w:rsid w:val="002B69BD"/>
    <w:rPr>
      <w:rFonts w:ascii="LM Roman 12" w:hAnsi="LM Roman 12" w:cs="CMR10"/>
      <w:sz w:val="24"/>
      <w:szCs w:val="24"/>
      <w:lang w:val="en-GB"/>
    </w:rPr>
  </w:style>
  <w:style w:type="character" w:styleId="ad">
    <w:name w:val="Unresolved Mention"/>
    <w:basedOn w:val="a0"/>
    <w:uiPriority w:val="99"/>
    <w:semiHidden/>
    <w:unhideWhenUsed/>
    <w:rsid w:val="002B69BD"/>
    <w:rPr>
      <w:color w:val="808080"/>
      <w:shd w:val="clear" w:color="auto" w:fill="E6E6E6"/>
    </w:rPr>
  </w:style>
  <w:style w:type="paragraph" w:styleId="ae">
    <w:name w:val="endnote text"/>
    <w:basedOn w:val="a"/>
    <w:link w:val="af"/>
    <w:uiPriority w:val="99"/>
    <w:semiHidden/>
    <w:unhideWhenUsed/>
    <w:rsid w:val="00EA2F27"/>
    <w:pPr>
      <w:snapToGrid w:val="0"/>
      <w:jc w:val="left"/>
    </w:pPr>
  </w:style>
  <w:style w:type="character" w:customStyle="1" w:styleId="af">
    <w:name w:val="尾注文本 字符"/>
    <w:basedOn w:val="a0"/>
    <w:link w:val="ae"/>
    <w:uiPriority w:val="99"/>
    <w:semiHidden/>
    <w:rsid w:val="00EA2F27"/>
  </w:style>
  <w:style w:type="character" w:styleId="af0">
    <w:name w:val="endnote reference"/>
    <w:basedOn w:val="a0"/>
    <w:uiPriority w:val="99"/>
    <w:semiHidden/>
    <w:unhideWhenUsed/>
    <w:rsid w:val="00EA2F27"/>
    <w:rPr>
      <w:vertAlign w:val="superscript"/>
    </w:rPr>
  </w:style>
  <w:style w:type="paragraph" w:customStyle="1" w:styleId="Text">
    <w:name w:val="Text"/>
    <w:basedOn w:val="a"/>
    <w:link w:val="Text0"/>
    <w:qFormat/>
    <w:rsid w:val="00061525"/>
    <w:rPr>
      <w:rFonts w:ascii="LM Roman 12" w:eastAsia="LM Roman 12" w:hAnsi="LM Roman 12"/>
      <w:color w:val="000000" w:themeColor="text1"/>
      <w:sz w:val="24"/>
      <w:lang w:eastAsia="en-US"/>
    </w:rPr>
  </w:style>
  <w:style w:type="character" w:customStyle="1" w:styleId="20">
    <w:name w:val="标题 2 字符"/>
    <w:aliases w:val="Subtitle 2 字符"/>
    <w:basedOn w:val="a0"/>
    <w:link w:val="2"/>
    <w:uiPriority w:val="9"/>
    <w:rsid w:val="001977E8"/>
    <w:rPr>
      <w:rFonts w:ascii="LM Roman 12" w:eastAsia="LM Roman 12" w:hAnsi="LM Roman 12" w:cstheme="majorBidi"/>
      <w:b/>
      <w:bCs/>
      <w:color w:val="000000" w:themeColor="text1"/>
      <w:kern w:val="0"/>
      <w:sz w:val="26"/>
      <w:szCs w:val="32"/>
      <w:lang w:val="en-GB" w:eastAsia="en-US"/>
    </w:rPr>
  </w:style>
  <w:style w:type="paragraph" w:styleId="af1">
    <w:name w:val="No Spacing"/>
    <w:uiPriority w:val="1"/>
    <w:rsid w:val="00D255B9"/>
    <w:pPr>
      <w:widowControl w:val="0"/>
      <w:jc w:val="both"/>
    </w:pPr>
    <w:rPr>
      <w:lang w:val="en-GB"/>
    </w:rPr>
  </w:style>
  <w:style w:type="character" w:customStyle="1" w:styleId="Text0">
    <w:name w:val="Text 字符"/>
    <w:basedOn w:val="a0"/>
    <w:link w:val="Text"/>
    <w:rsid w:val="00061525"/>
    <w:rPr>
      <w:rFonts w:ascii="LM Roman 12" w:eastAsia="LM Roman 12" w:hAnsi="LM Roman 12"/>
      <w:color w:val="000000" w:themeColor="text1"/>
      <w:sz w:val="24"/>
      <w:lang w:val="en-GB" w:eastAsia="en-US"/>
    </w:rPr>
  </w:style>
  <w:style w:type="paragraph" w:styleId="af2">
    <w:name w:val="footnote text"/>
    <w:basedOn w:val="a"/>
    <w:link w:val="af3"/>
    <w:uiPriority w:val="99"/>
    <w:semiHidden/>
    <w:unhideWhenUsed/>
    <w:rsid w:val="00A879A4"/>
    <w:pPr>
      <w:snapToGrid w:val="0"/>
      <w:jc w:val="left"/>
    </w:pPr>
    <w:rPr>
      <w:sz w:val="18"/>
      <w:szCs w:val="18"/>
    </w:rPr>
  </w:style>
  <w:style w:type="character" w:customStyle="1" w:styleId="af3">
    <w:name w:val="脚注文本 字符"/>
    <w:basedOn w:val="a0"/>
    <w:link w:val="af2"/>
    <w:uiPriority w:val="99"/>
    <w:semiHidden/>
    <w:rsid w:val="00A879A4"/>
    <w:rPr>
      <w:sz w:val="18"/>
      <w:szCs w:val="18"/>
      <w:lang w:val="en-GB"/>
    </w:rPr>
  </w:style>
  <w:style w:type="character" w:styleId="af4">
    <w:name w:val="footnote reference"/>
    <w:basedOn w:val="a0"/>
    <w:uiPriority w:val="99"/>
    <w:semiHidden/>
    <w:unhideWhenUsed/>
    <w:rsid w:val="00A879A4"/>
    <w:rPr>
      <w:vertAlign w:val="superscript"/>
    </w:rPr>
  </w:style>
  <w:style w:type="table" w:styleId="af5">
    <w:name w:val="Table Grid"/>
    <w:basedOn w:val="a1"/>
    <w:uiPriority w:val="39"/>
    <w:rsid w:val="000669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Subtitle"/>
    <w:basedOn w:val="a"/>
    <w:next w:val="a"/>
    <w:link w:val="af7"/>
    <w:uiPriority w:val="11"/>
    <w:qFormat/>
    <w:rsid w:val="001977E8"/>
    <w:pPr>
      <w:spacing w:before="240" w:after="60" w:line="312" w:lineRule="auto"/>
      <w:jc w:val="center"/>
      <w:outlineLvl w:val="1"/>
    </w:pPr>
    <w:rPr>
      <w:b/>
      <w:bCs/>
      <w:kern w:val="28"/>
      <w:sz w:val="32"/>
      <w:szCs w:val="32"/>
    </w:rPr>
  </w:style>
  <w:style w:type="character" w:customStyle="1" w:styleId="af7">
    <w:name w:val="副标题 字符"/>
    <w:basedOn w:val="a0"/>
    <w:link w:val="af6"/>
    <w:uiPriority w:val="11"/>
    <w:rsid w:val="001977E8"/>
    <w:rPr>
      <w:b/>
      <w:bCs/>
      <w:kern w:val="28"/>
      <w:sz w:val="32"/>
      <w:szCs w:val="32"/>
      <w:lang w:val="en-GB"/>
    </w:rPr>
  </w:style>
  <w:style w:type="character" w:styleId="af8">
    <w:name w:val="Placeholder Text"/>
    <w:basedOn w:val="a0"/>
    <w:uiPriority w:val="99"/>
    <w:semiHidden/>
    <w:rsid w:val="009B32F1"/>
    <w:rPr>
      <w:color w:val="808080"/>
    </w:rPr>
  </w:style>
  <w:style w:type="paragraph" w:customStyle="1" w:styleId="Subtitle3">
    <w:name w:val="Subtitle 3"/>
    <w:basedOn w:val="2"/>
    <w:next w:val="Text"/>
    <w:link w:val="Subtitle30"/>
    <w:qFormat/>
    <w:rsid w:val="00881451"/>
    <w:rPr>
      <w:sz w:val="24"/>
      <w:lang w:val="en-US"/>
    </w:rPr>
  </w:style>
  <w:style w:type="character" w:customStyle="1" w:styleId="Subtitle30">
    <w:name w:val="Subtitle 3 字符"/>
    <w:basedOn w:val="20"/>
    <w:link w:val="Subtitle3"/>
    <w:rsid w:val="00881451"/>
    <w:rPr>
      <w:rFonts w:ascii="LM Roman 12" w:eastAsia="LM Roman 12" w:hAnsi="LM Roman 12" w:cstheme="majorBidi"/>
      <w:b/>
      <w:bCs/>
      <w:color w:val="000000" w:themeColor="text1"/>
      <w:kern w:val="0"/>
      <w:sz w:val="24"/>
      <w:szCs w:val="32"/>
      <w:lang w:val="en-GB" w:eastAsia="en-US"/>
    </w:rPr>
  </w:style>
  <w:style w:type="paragraph" w:customStyle="1" w:styleId="EndNoteBibliographyTitle">
    <w:name w:val="EndNote Bibliography Title"/>
    <w:basedOn w:val="a"/>
    <w:link w:val="EndNoteBibliographyTitle0"/>
    <w:rsid w:val="00B764B9"/>
    <w:rPr>
      <w:rFonts w:ascii="LM Roman 12" w:hAnsi="LM Roman 12"/>
      <w:sz w:val="24"/>
    </w:rPr>
  </w:style>
  <w:style w:type="character" w:customStyle="1" w:styleId="EndNoteBibliographyTitle0">
    <w:name w:val="EndNote Bibliography Title 字符"/>
    <w:basedOn w:val="a0"/>
    <w:link w:val="EndNoteBibliographyTitle"/>
    <w:rsid w:val="00B764B9"/>
    <w:rPr>
      <w:rFonts w:ascii="LM Roman 12" w:hAnsi="LM Roman 12"/>
      <w:sz w:val="24"/>
      <w:lang w:val="en-GB"/>
    </w:rPr>
  </w:style>
  <w:style w:type="paragraph" w:customStyle="1" w:styleId="EndNoteBibliography">
    <w:name w:val="EndNote Bibliography"/>
    <w:basedOn w:val="a"/>
    <w:link w:val="EndNoteBibliography0"/>
    <w:rsid w:val="00E8177E"/>
    <w:rPr>
      <w:rFonts w:ascii="LM Roman 12" w:hAnsi="LM Roman 12"/>
      <w:noProof/>
      <w:sz w:val="24"/>
    </w:rPr>
  </w:style>
  <w:style w:type="character" w:customStyle="1" w:styleId="EndNoteBibliography0">
    <w:name w:val="EndNote Bibliography 字符"/>
    <w:basedOn w:val="a0"/>
    <w:link w:val="EndNoteBibliography"/>
    <w:rsid w:val="00E8177E"/>
    <w:rPr>
      <w:rFonts w:ascii="LM Roman 12" w:hAnsi="LM Roman 12"/>
      <w:noProof/>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1" Type="http://schemas.openxmlformats.org/officeDocument/2006/relationships/oleObject" Target="embeddings/oleObject6.bin"/><Relationship Id="rId63" Type="http://schemas.openxmlformats.org/officeDocument/2006/relationships/oleObject" Target="embeddings/oleObject25.bin"/><Relationship Id="rId159" Type="http://schemas.openxmlformats.org/officeDocument/2006/relationships/image" Target="media/image89.wmf"/><Relationship Id="rId170" Type="http://schemas.openxmlformats.org/officeDocument/2006/relationships/oleObject" Target="embeddings/oleObject69.bin"/><Relationship Id="rId226" Type="http://schemas.openxmlformats.org/officeDocument/2006/relationships/oleObject" Target="embeddings/oleObject97.bin"/><Relationship Id="rId268" Type="http://schemas.openxmlformats.org/officeDocument/2006/relationships/oleObject" Target="embeddings/oleObject123.bin"/><Relationship Id="rId32" Type="http://schemas.openxmlformats.org/officeDocument/2006/relationships/image" Target="media/image14.wmf"/><Relationship Id="rId74" Type="http://schemas.openxmlformats.org/officeDocument/2006/relationships/image" Target="media/image37.wmf"/><Relationship Id="rId128" Type="http://schemas.openxmlformats.org/officeDocument/2006/relationships/oleObject" Target="embeddings/oleObject51.bin"/><Relationship Id="rId5" Type="http://schemas.openxmlformats.org/officeDocument/2006/relationships/webSettings" Target="webSettings.xml"/><Relationship Id="rId181" Type="http://schemas.openxmlformats.org/officeDocument/2006/relationships/oleObject" Target="embeddings/oleObject74.bin"/><Relationship Id="rId237" Type="http://schemas.openxmlformats.org/officeDocument/2006/relationships/image" Target="media/image131.png"/><Relationship Id="rId279" Type="http://schemas.openxmlformats.org/officeDocument/2006/relationships/image" Target="media/image148.jpeg"/><Relationship Id="rId43" Type="http://schemas.openxmlformats.org/officeDocument/2006/relationships/image" Target="media/image20.wmf"/><Relationship Id="rId139" Type="http://schemas.openxmlformats.org/officeDocument/2006/relationships/image" Target="media/image77.png"/><Relationship Id="rId290" Type="http://schemas.openxmlformats.org/officeDocument/2006/relationships/image" Target="media/image159.jpeg"/><Relationship Id="rId85" Type="http://schemas.openxmlformats.org/officeDocument/2006/relationships/image" Target="media/image46.png"/><Relationship Id="rId150" Type="http://schemas.openxmlformats.org/officeDocument/2006/relationships/oleObject" Target="embeddings/oleObject60.bin"/><Relationship Id="rId192" Type="http://schemas.openxmlformats.org/officeDocument/2006/relationships/oleObject" Target="embeddings/oleObject80.bin"/><Relationship Id="rId206" Type="http://schemas.openxmlformats.org/officeDocument/2006/relationships/oleObject" Target="embeddings/oleObject87.bin"/><Relationship Id="rId248" Type="http://schemas.openxmlformats.org/officeDocument/2006/relationships/oleObject" Target="embeddings/oleObject106.bin"/><Relationship Id="rId12" Type="http://schemas.openxmlformats.org/officeDocument/2006/relationships/oleObject" Target="embeddings/oleObject2.bin"/><Relationship Id="rId108" Type="http://schemas.openxmlformats.org/officeDocument/2006/relationships/image" Target="media/image58.wmf"/><Relationship Id="rId54" Type="http://schemas.openxmlformats.org/officeDocument/2006/relationships/oleObject" Target="embeddings/oleObject21.bin"/><Relationship Id="rId75" Type="http://schemas.openxmlformats.org/officeDocument/2006/relationships/oleObject" Target="embeddings/oleObject31.bin"/><Relationship Id="rId96" Type="http://schemas.openxmlformats.org/officeDocument/2006/relationships/image" Target="media/image53.wmf"/><Relationship Id="rId140" Type="http://schemas.openxmlformats.org/officeDocument/2006/relationships/image" Target="media/image78.png"/><Relationship Id="rId161" Type="http://schemas.openxmlformats.org/officeDocument/2006/relationships/image" Target="media/image90.wmf"/><Relationship Id="rId182" Type="http://schemas.openxmlformats.org/officeDocument/2006/relationships/image" Target="media/image101.wmf"/><Relationship Id="rId217" Type="http://schemas.openxmlformats.org/officeDocument/2006/relationships/image" Target="media/image118.wmf"/><Relationship Id="rId6" Type="http://schemas.openxmlformats.org/officeDocument/2006/relationships/footnotes" Target="footnotes.xml"/><Relationship Id="rId238" Type="http://schemas.openxmlformats.org/officeDocument/2006/relationships/image" Target="media/image132.wmf"/><Relationship Id="rId259" Type="http://schemas.openxmlformats.org/officeDocument/2006/relationships/image" Target="media/image136.wmf"/><Relationship Id="rId23" Type="http://schemas.openxmlformats.org/officeDocument/2006/relationships/oleObject" Target="embeddings/oleObject7.bin"/><Relationship Id="rId119" Type="http://schemas.openxmlformats.org/officeDocument/2006/relationships/image" Target="media/image63.wmf"/><Relationship Id="rId270" Type="http://schemas.openxmlformats.org/officeDocument/2006/relationships/image" Target="media/image139.jpeg"/><Relationship Id="rId291" Type="http://schemas.openxmlformats.org/officeDocument/2006/relationships/image" Target="media/image160.jpeg"/><Relationship Id="rId44" Type="http://schemas.openxmlformats.org/officeDocument/2006/relationships/oleObject" Target="embeddings/oleObject17.bin"/><Relationship Id="rId65" Type="http://schemas.openxmlformats.org/officeDocument/2006/relationships/oleObject" Target="embeddings/oleObject26.bin"/><Relationship Id="rId86" Type="http://schemas.openxmlformats.org/officeDocument/2006/relationships/image" Target="media/image47.png"/><Relationship Id="rId130" Type="http://schemas.openxmlformats.org/officeDocument/2006/relationships/oleObject" Target="embeddings/oleObject52.bin"/><Relationship Id="rId151" Type="http://schemas.openxmlformats.org/officeDocument/2006/relationships/image" Target="media/image84.wmf"/><Relationship Id="rId172" Type="http://schemas.openxmlformats.org/officeDocument/2006/relationships/oleObject" Target="embeddings/oleObject70.bin"/><Relationship Id="rId193" Type="http://schemas.openxmlformats.org/officeDocument/2006/relationships/image" Target="media/image106.wmf"/><Relationship Id="rId207" Type="http://schemas.openxmlformats.org/officeDocument/2006/relationships/image" Target="media/image113.wmf"/><Relationship Id="rId228" Type="http://schemas.openxmlformats.org/officeDocument/2006/relationships/oleObject" Target="embeddings/oleObject98.bin"/><Relationship Id="rId249" Type="http://schemas.openxmlformats.org/officeDocument/2006/relationships/oleObject" Target="embeddings/oleObject107.bin"/><Relationship Id="rId13" Type="http://schemas.openxmlformats.org/officeDocument/2006/relationships/image" Target="media/image4.wmf"/><Relationship Id="rId109" Type="http://schemas.openxmlformats.org/officeDocument/2006/relationships/oleObject" Target="embeddings/oleObject44.bin"/><Relationship Id="rId260" Type="http://schemas.openxmlformats.org/officeDocument/2006/relationships/oleObject" Target="embeddings/oleObject117.bin"/><Relationship Id="rId281" Type="http://schemas.openxmlformats.org/officeDocument/2006/relationships/image" Target="media/image150.jpeg"/><Relationship Id="rId34" Type="http://schemas.openxmlformats.org/officeDocument/2006/relationships/image" Target="media/image15.wmf"/><Relationship Id="rId55" Type="http://schemas.openxmlformats.org/officeDocument/2006/relationships/image" Target="media/image27.png"/><Relationship Id="rId76" Type="http://schemas.openxmlformats.org/officeDocument/2006/relationships/image" Target="media/image38.wmf"/><Relationship Id="rId97" Type="http://schemas.openxmlformats.org/officeDocument/2006/relationships/oleObject" Target="embeddings/oleObject37.bin"/><Relationship Id="rId120" Type="http://schemas.openxmlformats.org/officeDocument/2006/relationships/oleObject" Target="embeddings/oleObject50.bin"/><Relationship Id="rId141" Type="http://schemas.openxmlformats.org/officeDocument/2006/relationships/image" Target="media/image79.jpeg"/><Relationship Id="rId7" Type="http://schemas.openxmlformats.org/officeDocument/2006/relationships/endnotes" Target="endnotes.xml"/><Relationship Id="rId162" Type="http://schemas.openxmlformats.org/officeDocument/2006/relationships/oleObject" Target="embeddings/oleObject65.bin"/><Relationship Id="rId183" Type="http://schemas.openxmlformats.org/officeDocument/2006/relationships/oleObject" Target="embeddings/oleObject75.bin"/><Relationship Id="rId218" Type="http://schemas.openxmlformats.org/officeDocument/2006/relationships/oleObject" Target="embeddings/oleObject93.bin"/><Relationship Id="rId239" Type="http://schemas.openxmlformats.org/officeDocument/2006/relationships/oleObject" Target="embeddings/oleObject100.bin"/><Relationship Id="rId250" Type="http://schemas.openxmlformats.org/officeDocument/2006/relationships/oleObject" Target="embeddings/oleObject108.bin"/><Relationship Id="rId271" Type="http://schemas.openxmlformats.org/officeDocument/2006/relationships/image" Target="media/image140.jpeg"/><Relationship Id="rId292" Type="http://schemas.openxmlformats.org/officeDocument/2006/relationships/image" Target="media/image161.jpeg"/><Relationship Id="rId24" Type="http://schemas.openxmlformats.org/officeDocument/2006/relationships/image" Target="media/image10.wmf"/><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image" Target="media/image48.png"/><Relationship Id="rId110" Type="http://schemas.openxmlformats.org/officeDocument/2006/relationships/image" Target="media/image59.wmf"/><Relationship Id="rId131" Type="http://schemas.openxmlformats.org/officeDocument/2006/relationships/image" Target="media/image72.png"/><Relationship Id="rId152" Type="http://schemas.openxmlformats.org/officeDocument/2006/relationships/oleObject" Target="embeddings/oleObject61.bin"/><Relationship Id="rId173" Type="http://schemas.openxmlformats.org/officeDocument/2006/relationships/image" Target="media/image96.wmf"/><Relationship Id="rId194" Type="http://schemas.openxmlformats.org/officeDocument/2006/relationships/oleObject" Target="embeddings/oleObject81.bin"/><Relationship Id="rId208" Type="http://schemas.openxmlformats.org/officeDocument/2006/relationships/oleObject" Target="embeddings/oleObject88.bin"/><Relationship Id="rId229" Type="http://schemas.openxmlformats.org/officeDocument/2006/relationships/image" Target="media/image124.wmf"/><Relationship Id="rId240" Type="http://schemas.openxmlformats.org/officeDocument/2006/relationships/image" Target="media/image133.wmf"/><Relationship Id="rId261" Type="http://schemas.openxmlformats.org/officeDocument/2006/relationships/image" Target="media/image137.wmf"/><Relationship Id="rId14" Type="http://schemas.openxmlformats.org/officeDocument/2006/relationships/oleObject" Target="embeddings/oleObject3.bin"/><Relationship Id="rId35" Type="http://schemas.openxmlformats.org/officeDocument/2006/relationships/oleObject" Target="embeddings/oleObject13.bin"/><Relationship Id="rId56" Type="http://schemas.openxmlformats.org/officeDocument/2006/relationships/image" Target="media/image28.wmf"/><Relationship Id="rId77" Type="http://schemas.openxmlformats.org/officeDocument/2006/relationships/oleObject" Target="embeddings/oleObject32.bin"/><Relationship Id="rId100" Type="http://schemas.openxmlformats.org/officeDocument/2006/relationships/oleObject" Target="embeddings/oleObject39.bin"/><Relationship Id="rId282" Type="http://schemas.openxmlformats.org/officeDocument/2006/relationships/image" Target="media/image151.jpeg"/><Relationship Id="rId8" Type="http://schemas.openxmlformats.org/officeDocument/2006/relationships/image" Target="media/image1.png"/><Relationship Id="rId98" Type="http://schemas.openxmlformats.org/officeDocument/2006/relationships/image" Target="media/image54.wmf"/><Relationship Id="rId121" Type="http://schemas.openxmlformats.org/officeDocument/2006/relationships/image" Target="media/image64.png"/><Relationship Id="rId142" Type="http://schemas.openxmlformats.org/officeDocument/2006/relationships/oleObject" Target="embeddings/oleObject56.bin"/><Relationship Id="rId163" Type="http://schemas.openxmlformats.org/officeDocument/2006/relationships/image" Target="media/image91.wmf"/><Relationship Id="rId184" Type="http://schemas.openxmlformats.org/officeDocument/2006/relationships/image" Target="media/image102.wmf"/><Relationship Id="rId219" Type="http://schemas.openxmlformats.org/officeDocument/2006/relationships/image" Target="media/image119.wmf"/><Relationship Id="rId230" Type="http://schemas.openxmlformats.org/officeDocument/2006/relationships/oleObject" Target="embeddings/oleObject99.bin"/><Relationship Id="rId251" Type="http://schemas.openxmlformats.org/officeDocument/2006/relationships/oleObject" Target="embeddings/oleObject109.bin"/><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oleObject" Target="embeddings/oleObject27.bin"/><Relationship Id="rId272" Type="http://schemas.openxmlformats.org/officeDocument/2006/relationships/image" Target="media/image141.jpeg"/><Relationship Id="rId293" Type="http://schemas.openxmlformats.org/officeDocument/2006/relationships/hyperlink" Target="http://www.wirelesscommunication.nl/reference/chaptr05/ofdm/ofdmmath.htm" TargetMode="External"/><Relationship Id="rId88" Type="http://schemas.openxmlformats.org/officeDocument/2006/relationships/image" Target="media/image49.wmf"/><Relationship Id="rId111" Type="http://schemas.openxmlformats.org/officeDocument/2006/relationships/oleObject" Target="embeddings/oleObject45.bin"/><Relationship Id="rId132" Type="http://schemas.openxmlformats.org/officeDocument/2006/relationships/image" Target="media/image73.wmf"/><Relationship Id="rId153" Type="http://schemas.openxmlformats.org/officeDocument/2006/relationships/image" Target="media/image85.wmf"/><Relationship Id="rId174" Type="http://schemas.openxmlformats.org/officeDocument/2006/relationships/oleObject" Target="embeddings/oleObject71.bin"/><Relationship Id="rId195" Type="http://schemas.openxmlformats.org/officeDocument/2006/relationships/image" Target="media/image107.wmf"/><Relationship Id="rId209" Type="http://schemas.openxmlformats.org/officeDocument/2006/relationships/image" Target="media/image114.wmf"/><Relationship Id="rId220" Type="http://schemas.openxmlformats.org/officeDocument/2006/relationships/oleObject" Target="embeddings/oleObject94.bin"/><Relationship Id="rId241" Type="http://schemas.openxmlformats.org/officeDocument/2006/relationships/oleObject" Target="embeddings/oleObject101.bin"/><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oleObject" Target="embeddings/oleObject22.bin"/><Relationship Id="rId262" Type="http://schemas.openxmlformats.org/officeDocument/2006/relationships/oleObject" Target="embeddings/oleObject118.bin"/><Relationship Id="rId283" Type="http://schemas.openxmlformats.org/officeDocument/2006/relationships/image" Target="media/image152.jpeg"/><Relationship Id="rId78" Type="http://schemas.openxmlformats.org/officeDocument/2006/relationships/image" Target="media/image39.jpeg"/><Relationship Id="rId99" Type="http://schemas.openxmlformats.org/officeDocument/2006/relationships/oleObject" Target="embeddings/oleObject38.bin"/><Relationship Id="rId101" Type="http://schemas.openxmlformats.org/officeDocument/2006/relationships/oleObject" Target="embeddings/oleObject40.bin"/><Relationship Id="rId122" Type="http://schemas.openxmlformats.org/officeDocument/2006/relationships/image" Target="media/image65.png"/><Relationship Id="rId143" Type="http://schemas.openxmlformats.org/officeDocument/2006/relationships/image" Target="media/image80.wmf"/><Relationship Id="rId164" Type="http://schemas.openxmlformats.org/officeDocument/2006/relationships/oleObject" Target="embeddings/oleObject66.bin"/><Relationship Id="rId185" Type="http://schemas.openxmlformats.org/officeDocument/2006/relationships/oleObject" Target="embeddings/oleObject76.bin"/><Relationship Id="rId9" Type="http://schemas.openxmlformats.org/officeDocument/2006/relationships/image" Target="media/image2.wmf"/><Relationship Id="rId210" Type="http://schemas.openxmlformats.org/officeDocument/2006/relationships/oleObject" Target="embeddings/oleObject89.bin"/><Relationship Id="rId26" Type="http://schemas.openxmlformats.org/officeDocument/2006/relationships/image" Target="media/image11.wmf"/><Relationship Id="rId231" Type="http://schemas.openxmlformats.org/officeDocument/2006/relationships/image" Target="media/image125.png"/><Relationship Id="rId252" Type="http://schemas.openxmlformats.org/officeDocument/2006/relationships/oleObject" Target="embeddings/oleObject110.bin"/><Relationship Id="rId273" Type="http://schemas.openxmlformats.org/officeDocument/2006/relationships/image" Target="media/image142.jpeg"/><Relationship Id="rId294" Type="http://schemas.openxmlformats.org/officeDocument/2006/relationships/header" Target="header1.xml"/><Relationship Id="rId47" Type="http://schemas.openxmlformats.org/officeDocument/2006/relationships/image" Target="media/image22.png"/><Relationship Id="rId68" Type="http://schemas.openxmlformats.org/officeDocument/2006/relationships/image" Target="media/image34.wmf"/><Relationship Id="rId89" Type="http://schemas.openxmlformats.org/officeDocument/2006/relationships/oleObject" Target="embeddings/oleObject33.bin"/><Relationship Id="rId112" Type="http://schemas.openxmlformats.org/officeDocument/2006/relationships/oleObject" Target="embeddings/oleObject46.bin"/><Relationship Id="rId133" Type="http://schemas.openxmlformats.org/officeDocument/2006/relationships/oleObject" Target="embeddings/oleObject53.bin"/><Relationship Id="rId154" Type="http://schemas.openxmlformats.org/officeDocument/2006/relationships/oleObject" Target="embeddings/oleObject62.bin"/><Relationship Id="rId175" Type="http://schemas.openxmlformats.org/officeDocument/2006/relationships/image" Target="media/image97.wmf"/><Relationship Id="rId196" Type="http://schemas.openxmlformats.org/officeDocument/2006/relationships/oleObject" Target="embeddings/oleObject82.bin"/><Relationship Id="rId200" Type="http://schemas.openxmlformats.org/officeDocument/2006/relationships/oleObject" Target="embeddings/oleObject84.bin"/><Relationship Id="rId16" Type="http://schemas.openxmlformats.org/officeDocument/2006/relationships/oleObject" Target="embeddings/oleObject4.bin"/><Relationship Id="rId221" Type="http://schemas.openxmlformats.org/officeDocument/2006/relationships/image" Target="media/image120.wmf"/><Relationship Id="rId242" Type="http://schemas.openxmlformats.org/officeDocument/2006/relationships/image" Target="media/image134.wmf"/><Relationship Id="rId263" Type="http://schemas.openxmlformats.org/officeDocument/2006/relationships/image" Target="media/image138.wmf"/><Relationship Id="rId284" Type="http://schemas.openxmlformats.org/officeDocument/2006/relationships/image" Target="media/image153.jpeg"/><Relationship Id="rId37" Type="http://schemas.openxmlformats.org/officeDocument/2006/relationships/oleObject" Target="embeddings/oleObject14.bin"/><Relationship Id="rId58" Type="http://schemas.openxmlformats.org/officeDocument/2006/relationships/image" Target="media/image29.wmf"/><Relationship Id="rId79" Type="http://schemas.openxmlformats.org/officeDocument/2006/relationships/image" Target="media/image40.jpeg"/><Relationship Id="rId102" Type="http://schemas.openxmlformats.org/officeDocument/2006/relationships/image" Target="media/image55.wmf"/><Relationship Id="rId123" Type="http://schemas.openxmlformats.org/officeDocument/2006/relationships/image" Target="media/image66.png"/><Relationship Id="rId144" Type="http://schemas.openxmlformats.org/officeDocument/2006/relationships/oleObject" Target="embeddings/oleObject57.bin"/><Relationship Id="rId90" Type="http://schemas.openxmlformats.org/officeDocument/2006/relationships/image" Target="media/image50.wmf"/><Relationship Id="rId165" Type="http://schemas.openxmlformats.org/officeDocument/2006/relationships/image" Target="media/image92.wmf"/><Relationship Id="rId186" Type="http://schemas.openxmlformats.org/officeDocument/2006/relationships/image" Target="media/image103.wmf"/><Relationship Id="rId211" Type="http://schemas.openxmlformats.org/officeDocument/2006/relationships/image" Target="media/image115.wmf"/><Relationship Id="rId232" Type="http://schemas.openxmlformats.org/officeDocument/2006/relationships/image" Target="media/image126.png"/><Relationship Id="rId253" Type="http://schemas.openxmlformats.org/officeDocument/2006/relationships/oleObject" Target="embeddings/oleObject111.bin"/><Relationship Id="rId274" Type="http://schemas.openxmlformats.org/officeDocument/2006/relationships/image" Target="media/image143.jpeg"/><Relationship Id="rId295" Type="http://schemas.openxmlformats.org/officeDocument/2006/relationships/footer" Target="footer1.xml"/><Relationship Id="rId27" Type="http://schemas.openxmlformats.org/officeDocument/2006/relationships/oleObject" Target="embeddings/oleObject9.bin"/><Relationship Id="rId48" Type="http://schemas.openxmlformats.org/officeDocument/2006/relationships/image" Target="media/image23.wmf"/><Relationship Id="rId69" Type="http://schemas.openxmlformats.org/officeDocument/2006/relationships/oleObject" Target="embeddings/oleObject28.bin"/><Relationship Id="rId113" Type="http://schemas.openxmlformats.org/officeDocument/2006/relationships/image" Target="media/image60.wmf"/><Relationship Id="rId134" Type="http://schemas.openxmlformats.org/officeDocument/2006/relationships/image" Target="media/image74.wmf"/><Relationship Id="rId80" Type="http://schemas.openxmlformats.org/officeDocument/2006/relationships/image" Target="media/image41.jpeg"/><Relationship Id="rId155" Type="http://schemas.openxmlformats.org/officeDocument/2006/relationships/image" Target="media/image86.png"/><Relationship Id="rId176" Type="http://schemas.openxmlformats.org/officeDocument/2006/relationships/oleObject" Target="embeddings/oleObject72.bin"/><Relationship Id="rId197" Type="http://schemas.openxmlformats.org/officeDocument/2006/relationships/image" Target="media/image108.wmf"/><Relationship Id="rId201" Type="http://schemas.openxmlformats.org/officeDocument/2006/relationships/image" Target="media/image110.wmf"/><Relationship Id="rId222" Type="http://schemas.openxmlformats.org/officeDocument/2006/relationships/oleObject" Target="embeddings/oleObject95.bin"/><Relationship Id="rId243" Type="http://schemas.openxmlformats.org/officeDocument/2006/relationships/oleObject" Target="embeddings/oleObject102.bin"/><Relationship Id="rId264" Type="http://schemas.openxmlformats.org/officeDocument/2006/relationships/oleObject" Target="embeddings/oleObject119.bin"/><Relationship Id="rId285" Type="http://schemas.openxmlformats.org/officeDocument/2006/relationships/image" Target="media/image154.jpeg"/><Relationship Id="rId17" Type="http://schemas.openxmlformats.org/officeDocument/2006/relationships/image" Target="media/image6.png"/><Relationship Id="rId38" Type="http://schemas.openxmlformats.org/officeDocument/2006/relationships/image" Target="media/image17.png"/><Relationship Id="rId59" Type="http://schemas.openxmlformats.org/officeDocument/2006/relationships/oleObject" Target="embeddings/oleObject23.bin"/><Relationship Id="rId103" Type="http://schemas.openxmlformats.org/officeDocument/2006/relationships/oleObject" Target="embeddings/oleObject41.bin"/><Relationship Id="rId124" Type="http://schemas.openxmlformats.org/officeDocument/2006/relationships/image" Target="media/image67.png"/><Relationship Id="rId70" Type="http://schemas.openxmlformats.org/officeDocument/2006/relationships/image" Target="media/image35.wmf"/><Relationship Id="rId91" Type="http://schemas.openxmlformats.org/officeDocument/2006/relationships/oleObject" Target="embeddings/oleObject34.bin"/><Relationship Id="rId145" Type="http://schemas.openxmlformats.org/officeDocument/2006/relationships/image" Target="media/image81.wmf"/><Relationship Id="rId166" Type="http://schemas.openxmlformats.org/officeDocument/2006/relationships/oleObject" Target="embeddings/oleObject67.bin"/><Relationship Id="rId187" Type="http://schemas.openxmlformats.org/officeDocument/2006/relationships/oleObject" Target="embeddings/oleObject77.bin"/><Relationship Id="rId1" Type="http://schemas.openxmlformats.org/officeDocument/2006/relationships/customXml" Target="../customXml/item1.xml"/><Relationship Id="rId212" Type="http://schemas.openxmlformats.org/officeDocument/2006/relationships/oleObject" Target="embeddings/oleObject90.bin"/><Relationship Id="rId233" Type="http://schemas.openxmlformats.org/officeDocument/2006/relationships/image" Target="media/image127.png"/><Relationship Id="rId254" Type="http://schemas.openxmlformats.org/officeDocument/2006/relationships/oleObject" Target="embeddings/oleObject112.bin"/><Relationship Id="rId28" Type="http://schemas.openxmlformats.org/officeDocument/2006/relationships/image" Target="media/image12.wmf"/><Relationship Id="rId49" Type="http://schemas.openxmlformats.org/officeDocument/2006/relationships/oleObject" Target="embeddings/oleObject19.bin"/><Relationship Id="rId114" Type="http://schemas.openxmlformats.org/officeDocument/2006/relationships/oleObject" Target="embeddings/oleObject47.bin"/><Relationship Id="rId275" Type="http://schemas.openxmlformats.org/officeDocument/2006/relationships/image" Target="media/image144.jpeg"/><Relationship Id="rId296" Type="http://schemas.openxmlformats.org/officeDocument/2006/relationships/fontTable" Target="fontTable.xml"/><Relationship Id="rId60" Type="http://schemas.openxmlformats.org/officeDocument/2006/relationships/image" Target="media/image30.wmf"/><Relationship Id="rId81" Type="http://schemas.openxmlformats.org/officeDocument/2006/relationships/image" Target="media/image42.jpeg"/><Relationship Id="rId135" Type="http://schemas.openxmlformats.org/officeDocument/2006/relationships/oleObject" Target="embeddings/oleObject54.bin"/><Relationship Id="rId156" Type="http://schemas.openxmlformats.org/officeDocument/2006/relationships/image" Target="media/image87.png"/><Relationship Id="rId177" Type="http://schemas.openxmlformats.org/officeDocument/2006/relationships/image" Target="media/image98.wmf"/><Relationship Id="rId198" Type="http://schemas.openxmlformats.org/officeDocument/2006/relationships/oleObject" Target="embeddings/oleObject83.bin"/><Relationship Id="rId202" Type="http://schemas.openxmlformats.org/officeDocument/2006/relationships/oleObject" Target="embeddings/oleObject85.bin"/><Relationship Id="rId223" Type="http://schemas.openxmlformats.org/officeDocument/2006/relationships/image" Target="media/image121.wmf"/><Relationship Id="rId244" Type="http://schemas.openxmlformats.org/officeDocument/2006/relationships/image" Target="media/image135.wmf"/><Relationship Id="rId18" Type="http://schemas.openxmlformats.org/officeDocument/2006/relationships/image" Target="media/image7.wmf"/><Relationship Id="rId39" Type="http://schemas.openxmlformats.org/officeDocument/2006/relationships/image" Target="media/image18.wmf"/><Relationship Id="rId265" Type="http://schemas.openxmlformats.org/officeDocument/2006/relationships/oleObject" Target="embeddings/oleObject120.bin"/><Relationship Id="rId286" Type="http://schemas.openxmlformats.org/officeDocument/2006/relationships/image" Target="media/image155.jpeg"/><Relationship Id="rId50" Type="http://schemas.openxmlformats.org/officeDocument/2006/relationships/image" Target="media/image24.png"/><Relationship Id="rId104" Type="http://schemas.openxmlformats.org/officeDocument/2006/relationships/image" Target="media/image56.wmf"/><Relationship Id="rId125" Type="http://schemas.openxmlformats.org/officeDocument/2006/relationships/image" Target="media/image68.png"/><Relationship Id="rId146" Type="http://schemas.openxmlformats.org/officeDocument/2006/relationships/oleObject" Target="embeddings/oleObject58.bin"/><Relationship Id="rId167" Type="http://schemas.openxmlformats.org/officeDocument/2006/relationships/image" Target="media/image93.wmf"/><Relationship Id="rId188" Type="http://schemas.openxmlformats.org/officeDocument/2006/relationships/image" Target="media/image104.wmf"/><Relationship Id="rId71" Type="http://schemas.openxmlformats.org/officeDocument/2006/relationships/oleObject" Target="embeddings/oleObject29.bin"/><Relationship Id="rId92" Type="http://schemas.openxmlformats.org/officeDocument/2006/relationships/image" Target="media/image51.wmf"/><Relationship Id="rId213" Type="http://schemas.openxmlformats.org/officeDocument/2006/relationships/image" Target="media/image116.wmf"/><Relationship Id="rId234" Type="http://schemas.openxmlformats.org/officeDocument/2006/relationships/image" Target="media/image128.png"/><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13.bin"/><Relationship Id="rId276" Type="http://schemas.openxmlformats.org/officeDocument/2006/relationships/image" Target="media/image145.jpeg"/><Relationship Id="rId297" Type="http://schemas.openxmlformats.org/officeDocument/2006/relationships/theme" Target="theme/theme1.xml"/><Relationship Id="rId40" Type="http://schemas.openxmlformats.org/officeDocument/2006/relationships/oleObject" Target="embeddings/oleObject15.bin"/><Relationship Id="rId115" Type="http://schemas.openxmlformats.org/officeDocument/2006/relationships/image" Target="media/image61.wmf"/><Relationship Id="rId136" Type="http://schemas.openxmlformats.org/officeDocument/2006/relationships/image" Target="media/image75.wmf"/><Relationship Id="rId157" Type="http://schemas.openxmlformats.org/officeDocument/2006/relationships/image" Target="media/image88.wmf"/><Relationship Id="rId178" Type="http://schemas.openxmlformats.org/officeDocument/2006/relationships/oleObject" Target="embeddings/oleObject73.bin"/><Relationship Id="rId61" Type="http://schemas.openxmlformats.org/officeDocument/2006/relationships/oleObject" Target="embeddings/oleObject24.bin"/><Relationship Id="rId82" Type="http://schemas.openxmlformats.org/officeDocument/2006/relationships/image" Target="media/image43.jpeg"/><Relationship Id="rId199" Type="http://schemas.openxmlformats.org/officeDocument/2006/relationships/image" Target="media/image109.wmf"/><Relationship Id="rId203" Type="http://schemas.openxmlformats.org/officeDocument/2006/relationships/image" Target="media/image111.wmf"/><Relationship Id="rId19" Type="http://schemas.openxmlformats.org/officeDocument/2006/relationships/oleObject" Target="embeddings/oleObject5.bin"/><Relationship Id="rId224" Type="http://schemas.openxmlformats.org/officeDocument/2006/relationships/oleObject" Target="embeddings/oleObject96.bin"/><Relationship Id="rId245" Type="http://schemas.openxmlformats.org/officeDocument/2006/relationships/oleObject" Target="embeddings/oleObject103.bin"/><Relationship Id="rId266" Type="http://schemas.openxmlformats.org/officeDocument/2006/relationships/oleObject" Target="embeddings/oleObject121.bin"/><Relationship Id="rId287" Type="http://schemas.openxmlformats.org/officeDocument/2006/relationships/image" Target="media/image156.jpeg"/><Relationship Id="rId30" Type="http://schemas.openxmlformats.org/officeDocument/2006/relationships/image" Target="media/image13.wmf"/><Relationship Id="rId105" Type="http://schemas.openxmlformats.org/officeDocument/2006/relationships/oleObject" Target="embeddings/oleObject42.bin"/><Relationship Id="rId126" Type="http://schemas.openxmlformats.org/officeDocument/2006/relationships/image" Target="media/image69.png"/><Relationship Id="rId147" Type="http://schemas.openxmlformats.org/officeDocument/2006/relationships/image" Target="media/image82.wmf"/><Relationship Id="rId168" Type="http://schemas.openxmlformats.org/officeDocument/2006/relationships/oleObject" Target="embeddings/oleObject68.bin"/><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5.bin"/><Relationship Id="rId189" Type="http://schemas.openxmlformats.org/officeDocument/2006/relationships/oleObject" Target="embeddings/oleObject78.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image" Target="media/image129.png"/><Relationship Id="rId256" Type="http://schemas.openxmlformats.org/officeDocument/2006/relationships/oleObject" Target="embeddings/oleObject114.bin"/><Relationship Id="rId277" Type="http://schemas.openxmlformats.org/officeDocument/2006/relationships/image" Target="media/image146.jpeg"/><Relationship Id="rId116" Type="http://schemas.openxmlformats.org/officeDocument/2006/relationships/oleObject" Target="embeddings/oleObject48.bin"/><Relationship Id="rId137" Type="http://schemas.openxmlformats.org/officeDocument/2006/relationships/oleObject" Target="embeddings/oleObject55.bin"/><Relationship Id="rId158" Type="http://schemas.openxmlformats.org/officeDocument/2006/relationships/oleObject" Target="embeddings/oleObject63.bin"/><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image" Target="media/image44.png"/><Relationship Id="rId179" Type="http://schemas.openxmlformats.org/officeDocument/2006/relationships/image" Target="media/image99.png"/><Relationship Id="rId190" Type="http://schemas.openxmlformats.org/officeDocument/2006/relationships/image" Target="media/image105.wmf"/><Relationship Id="rId204" Type="http://schemas.openxmlformats.org/officeDocument/2006/relationships/oleObject" Target="embeddings/oleObject86.bin"/><Relationship Id="rId225" Type="http://schemas.openxmlformats.org/officeDocument/2006/relationships/image" Target="media/image122.wmf"/><Relationship Id="rId246" Type="http://schemas.openxmlformats.org/officeDocument/2006/relationships/oleObject" Target="embeddings/oleObject104.bin"/><Relationship Id="rId267" Type="http://schemas.openxmlformats.org/officeDocument/2006/relationships/oleObject" Target="embeddings/oleObject122.bin"/><Relationship Id="rId288" Type="http://schemas.openxmlformats.org/officeDocument/2006/relationships/image" Target="media/image157.jpeg"/><Relationship Id="rId106" Type="http://schemas.openxmlformats.org/officeDocument/2006/relationships/image" Target="media/image57.wmf"/><Relationship Id="rId127" Type="http://schemas.openxmlformats.org/officeDocument/2006/relationships/image" Target="media/image70.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0.bin"/><Relationship Id="rId73" Type="http://schemas.openxmlformats.org/officeDocument/2006/relationships/oleObject" Target="embeddings/oleObject30.bin"/><Relationship Id="rId94" Type="http://schemas.openxmlformats.org/officeDocument/2006/relationships/image" Target="media/image52.wmf"/><Relationship Id="rId148" Type="http://schemas.openxmlformats.org/officeDocument/2006/relationships/oleObject" Target="embeddings/oleObject59.bin"/><Relationship Id="rId169" Type="http://schemas.openxmlformats.org/officeDocument/2006/relationships/image" Target="media/image94.wmf"/><Relationship Id="rId4" Type="http://schemas.openxmlformats.org/officeDocument/2006/relationships/settings" Target="settings.xml"/><Relationship Id="rId180" Type="http://schemas.openxmlformats.org/officeDocument/2006/relationships/image" Target="media/image100.wmf"/><Relationship Id="rId215" Type="http://schemas.openxmlformats.org/officeDocument/2006/relationships/image" Target="media/image117.wmf"/><Relationship Id="rId236" Type="http://schemas.openxmlformats.org/officeDocument/2006/relationships/image" Target="media/image130.png"/><Relationship Id="rId257" Type="http://schemas.openxmlformats.org/officeDocument/2006/relationships/oleObject" Target="embeddings/oleObject115.bin"/><Relationship Id="rId278" Type="http://schemas.openxmlformats.org/officeDocument/2006/relationships/image" Target="media/image147.jpeg"/><Relationship Id="rId42" Type="http://schemas.openxmlformats.org/officeDocument/2006/relationships/oleObject" Target="embeddings/oleObject16.bin"/><Relationship Id="rId84" Type="http://schemas.openxmlformats.org/officeDocument/2006/relationships/image" Target="media/image45.png"/><Relationship Id="rId138" Type="http://schemas.openxmlformats.org/officeDocument/2006/relationships/image" Target="media/image76.png"/><Relationship Id="rId191" Type="http://schemas.openxmlformats.org/officeDocument/2006/relationships/oleObject" Target="embeddings/oleObject79.bin"/><Relationship Id="rId205" Type="http://schemas.openxmlformats.org/officeDocument/2006/relationships/image" Target="media/image112.wmf"/><Relationship Id="rId247" Type="http://schemas.openxmlformats.org/officeDocument/2006/relationships/oleObject" Target="embeddings/oleObject105.bin"/><Relationship Id="rId107" Type="http://schemas.openxmlformats.org/officeDocument/2006/relationships/oleObject" Target="embeddings/oleObject43.bin"/><Relationship Id="rId289" Type="http://schemas.openxmlformats.org/officeDocument/2006/relationships/image" Target="media/image158.jpeg"/><Relationship Id="rId11" Type="http://schemas.openxmlformats.org/officeDocument/2006/relationships/image" Target="media/image3.wmf"/><Relationship Id="rId53" Type="http://schemas.openxmlformats.org/officeDocument/2006/relationships/image" Target="media/image26.wmf"/><Relationship Id="rId149" Type="http://schemas.openxmlformats.org/officeDocument/2006/relationships/image" Target="media/image83.wmf"/><Relationship Id="rId95" Type="http://schemas.openxmlformats.org/officeDocument/2006/relationships/oleObject" Target="embeddings/oleObject36.bin"/><Relationship Id="rId160" Type="http://schemas.openxmlformats.org/officeDocument/2006/relationships/oleObject" Target="embeddings/oleObject64.bin"/><Relationship Id="rId216" Type="http://schemas.openxmlformats.org/officeDocument/2006/relationships/oleObject" Target="embeddings/oleObject92.bin"/><Relationship Id="rId258" Type="http://schemas.openxmlformats.org/officeDocument/2006/relationships/oleObject" Target="embeddings/oleObject116.bin"/><Relationship Id="rId22" Type="http://schemas.openxmlformats.org/officeDocument/2006/relationships/image" Target="media/image9.wmf"/><Relationship Id="rId64" Type="http://schemas.openxmlformats.org/officeDocument/2006/relationships/image" Target="media/image32.wmf"/><Relationship Id="rId118" Type="http://schemas.openxmlformats.org/officeDocument/2006/relationships/oleObject" Target="embeddings/oleObject49.bin"/><Relationship Id="rId171" Type="http://schemas.openxmlformats.org/officeDocument/2006/relationships/image" Target="media/image95.wmf"/><Relationship Id="rId227" Type="http://schemas.openxmlformats.org/officeDocument/2006/relationships/image" Target="media/image123.wmf"/><Relationship Id="rId269" Type="http://schemas.openxmlformats.org/officeDocument/2006/relationships/oleObject" Target="embeddings/oleObject124.bin"/><Relationship Id="rId33" Type="http://schemas.openxmlformats.org/officeDocument/2006/relationships/oleObject" Target="embeddings/oleObject12.bin"/><Relationship Id="rId129" Type="http://schemas.openxmlformats.org/officeDocument/2006/relationships/image" Target="media/image71.wmf"/><Relationship Id="rId280" Type="http://schemas.openxmlformats.org/officeDocument/2006/relationships/image" Target="media/image1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A579C-9FD2-4EB0-817F-6994A132A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6581</TotalTime>
  <Pages>78</Pages>
  <Words>21422</Words>
  <Characters>122109</Characters>
  <Application>Microsoft Office Word</Application>
  <DocSecurity>0</DocSecurity>
  <Lines>1017</Lines>
  <Paragraphs>286</Paragraphs>
  <ScaleCrop>false</ScaleCrop>
  <Company/>
  <LinksUpToDate>false</LinksUpToDate>
  <CharactersWithSpaces>143245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Zhao</dc:creator>
  <cp:keywords/>
  <dc:description/>
  <cp:lastModifiedBy>Yang Zhao</cp:lastModifiedBy>
  <cp:revision>123</cp:revision>
  <dcterms:created xsi:type="dcterms:W3CDTF">2018-03-22T12:49:00Z</dcterms:created>
  <dcterms:modified xsi:type="dcterms:W3CDTF">2018-04-12T20:19:00Z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