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F4" w:rsidRDefault="00957F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FF4" w:rsidRDefault="00957FF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957FF4" w:rsidRDefault="007C3208">
      <w:pPr>
        <w:pStyle w:val="a3"/>
        <w:spacing w:before="0" w:line="344" w:lineRule="exact"/>
        <w:ind w:left="5263"/>
        <w:rPr>
          <w:lang w:eastAsia="zh-C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90pt;margin-top:-20.35pt;width:214.45pt;height:34.4pt;z-index:1048;mso-position-horizontal-relative:page">
            <v:imagedata r:id="rId5" o:title=""/>
            <w10:wrap anchorx="page"/>
          </v:shape>
        </w:pict>
      </w:r>
      <w:r w:rsidR="00E8254D">
        <w:rPr>
          <w:color w:val="00AFEF"/>
          <w:spacing w:val="-1"/>
          <w:lang w:eastAsia="zh-CN"/>
        </w:rPr>
        <w:t>高级图像处理与分析课程实验</w:t>
      </w:r>
    </w:p>
    <w:p w:rsidR="00957FF4" w:rsidRDefault="00957FF4">
      <w:pPr>
        <w:spacing w:before="1"/>
        <w:rPr>
          <w:rFonts w:ascii="华文楷体" w:eastAsia="华文楷体" w:hAnsi="华文楷体" w:cs="华文楷体"/>
          <w:sz w:val="4"/>
          <w:szCs w:val="4"/>
          <w:lang w:eastAsia="zh-CN"/>
        </w:rPr>
      </w:pPr>
    </w:p>
    <w:p w:rsidR="00957FF4" w:rsidRDefault="007C3208">
      <w:pPr>
        <w:spacing w:line="20" w:lineRule="atLeast"/>
        <w:ind w:left="123"/>
        <w:rPr>
          <w:rFonts w:ascii="华文楷体" w:eastAsia="华文楷体" w:hAnsi="华文楷体" w:cs="华文楷体"/>
          <w:sz w:val="2"/>
          <w:szCs w:val="2"/>
        </w:rPr>
      </w:pPr>
      <w:r>
        <w:rPr>
          <w:rFonts w:ascii="华文楷体" w:eastAsia="华文楷体" w:hAnsi="华文楷体" w:cs="华文楷体"/>
          <w:sz w:val="2"/>
          <w:szCs w:val="2"/>
        </w:rPr>
      </w:r>
      <w:r>
        <w:rPr>
          <w:rFonts w:ascii="华文楷体" w:eastAsia="华文楷体" w:hAnsi="华文楷体" w:cs="华文楷体"/>
          <w:sz w:val="2"/>
          <w:szCs w:val="2"/>
        </w:rPr>
        <w:pict>
          <v:group id="_x0000_s1026" style="width:419.1pt;height:.85pt;mso-position-horizontal-relative:char;mso-position-vertical-relative:line" coordsize="8382,17">
            <v:group id="_x0000_s1027" style="position:absolute;left:8;top:8;width:8366;height:2" coordorigin="8,8" coordsize="8366,2">
              <v:shape id="_x0000_s1028" style="position:absolute;left:8;top:8;width:8366;height:2" coordorigin="8,8" coordsize="8366,0" path="m8,8r8366,e" filled="f" strokeweight=".82pt">
                <v:path arrowok="t"/>
              </v:shape>
            </v:group>
            <w10:anchorlock/>
          </v:group>
        </w:pict>
      </w:r>
    </w:p>
    <w:p w:rsidR="00957FF4" w:rsidRDefault="00E8254D">
      <w:pPr>
        <w:spacing w:before="66"/>
        <w:ind w:left="247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高级图像处理与分析课程实验报告</w:t>
      </w:r>
    </w:p>
    <w:p w:rsidR="00957FF4" w:rsidRDefault="00957FF4">
      <w:pPr>
        <w:spacing w:before="1"/>
        <w:rPr>
          <w:rFonts w:ascii="宋体" w:eastAsia="宋体" w:hAnsi="宋体" w:cs="宋体"/>
          <w:sz w:val="8"/>
          <w:szCs w:val="8"/>
          <w:lang w:eastAsia="zh-CN"/>
        </w:rPr>
      </w:pPr>
    </w:p>
    <w:p w:rsidR="00957FF4" w:rsidRDefault="00957FF4">
      <w:pPr>
        <w:rPr>
          <w:rFonts w:ascii="宋体" w:eastAsia="宋体" w:hAnsi="宋体" w:cs="宋体"/>
          <w:sz w:val="8"/>
          <w:szCs w:val="8"/>
          <w:lang w:eastAsia="zh-CN"/>
        </w:rPr>
        <w:sectPr w:rsidR="00957FF4">
          <w:type w:val="continuous"/>
          <w:pgSz w:w="11910" w:h="16840"/>
          <w:pgMar w:top="760" w:right="740" w:bottom="280" w:left="1640" w:header="720" w:footer="720" w:gutter="0"/>
          <w:cols w:space="720"/>
        </w:sectPr>
      </w:pPr>
    </w:p>
    <w:p w:rsidR="00957FF4" w:rsidRDefault="00E8254D" w:rsidP="00BE6407">
      <w:pPr>
        <w:pStyle w:val="a3"/>
        <w:rPr>
          <w:rFonts w:ascii="Times New Roman" w:eastAsia="Times New Roman" w:hAnsi="Times New Roman" w:cs="Times New Roman"/>
        </w:rPr>
      </w:pPr>
      <w:proofErr w:type="spellStart"/>
      <w:r>
        <w:rPr>
          <w:rFonts w:ascii="宋体" w:eastAsia="宋体" w:hAnsi="宋体" w:cs="宋体"/>
        </w:rPr>
        <w:lastRenderedPageBreak/>
        <w:t>学号</w:t>
      </w:r>
      <w:proofErr w:type="spellEnd"/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BE6407">
        <w:rPr>
          <w:rFonts w:ascii="Times New Roman" w:eastAsia="Times New Roman" w:hAnsi="Times New Roman" w:cs="Times New Roman"/>
          <w:u w:val="single" w:color="000000"/>
        </w:rPr>
        <w:t>JG15225001</w:t>
      </w:r>
    </w:p>
    <w:p w:rsidR="00957FF4" w:rsidRDefault="00E8254D" w:rsidP="00BE6407">
      <w:pPr>
        <w:pStyle w:val="a3"/>
        <w:tabs>
          <w:tab w:val="left" w:pos="2355"/>
        </w:tabs>
        <w:ind w:firstLineChars="50" w:firstLine="120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lang w:eastAsia="zh-CN"/>
        </w:rPr>
        <w:lastRenderedPageBreak/>
        <w:t>姓名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 w:rsidR="00BE6407">
        <w:rPr>
          <w:rFonts w:ascii="Times New Roman" w:eastAsiaTheme="minorEastAsia" w:hAnsi="Times New Roman" w:cs="Times New Roman" w:hint="eastAsia"/>
          <w:u w:val="single" w:color="000000"/>
          <w:lang w:eastAsia="zh-CN"/>
        </w:rPr>
        <w:t>祁振东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</w:p>
    <w:p w:rsidR="00957FF4" w:rsidRPr="00583A70" w:rsidRDefault="00E8254D">
      <w:pPr>
        <w:pStyle w:val="a3"/>
        <w:tabs>
          <w:tab w:val="left" w:pos="2476"/>
        </w:tabs>
        <w:ind w:left="744"/>
        <w:rPr>
          <w:rFonts w:ascii="Times New Roman" w:eastAsiaTheme="minorEastAsia" w:hAnsi="Times New Roman" w:cs="Times New Roman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lang w:eastAsia="zh-CN"/>
        </w:rPr>
        <w:lastRenderedPageBreak/>
        <w:t>日期</w:t>
      </w:r>
      <w:r w:rsidR="000D1D4E">
        <w:rPr>
          <w:rFonts w:ascii="Times New Roman" w:eastAsiaTheme="minorEastAsia" w:hAnsi="Times New Roman" w:cs="Times New Roman" w:hint="eastAsia"/>
          <w:u w:val="single" w:color="000000"/>
          <w:lang w:eastAsia="zh-CN"/>
        </w:rPr>
        <w:t>２０１６年４月１０日</w:t>
      </w:r>
    </w:p>
    <w:p w:rsidR="00957FF4" w:rsidRDefault="00957FF4">
      <w:pPr>
        <w:rPr>
          <w:rFonts w:ascii="Times New Roman" w:eastAsia="Times New Roman" w:hAnsi="Times New Roman" w:cs="Times New Roman"/>
          <w:lang w:eastAsia="zh-CN"/>
        </w:rPr>
        <w:sectPr w:rsidR="00957FF4">
          <w:type w:val="continuous"/>
          <w:pgSz w:w="11910" w:h="16840"/>
          <w:pgMar w:top="760" w:right="740" w:bottom="280" w:left="1640" w:header="720" w:footer="720" w:gutter="0"/>
          <w:cols w:num="3" w:space="720" w:equalWidth="0">
            <w:col w:w="3212" w:space="40"/>
            <w:col w:w="2356" w:space="40"/>
            <w:col w:w="3882"/>
          </w:cols>
        </w:sectPr>
      </w:pPr>
    </w:p>
    <w:p w:rsidR="00957FF4" w:rsidRDefault="00957FF4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957FF4" w:rsidRDefault="00957FF4">
      <w:pPr>
        <w:spacing w:before="4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957FF4">
        <w:trPr>
          <w:trHeight w:hRule="exact" w:val="636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87"/>
              <w:ind w:left="378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实验名称</w:t>
            </w:r>
          </w:p>
        </w:tc>
        <w:tc>
          <w:tcPr>
            <w:tcW w:w="7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3D4D57" w:rsidP="003D4D57">
            <w:pPr>
              <w:rPr>
                <w:lang w:eastAsia="zh-CN"/>
              </w:rPr>
            </w:pPr>
            <w:r w:rsidRPr="003D4D57">
              <w:rPr>
                <w:rFonts w:ascii="华文楷体" w:eastAsia="华文楷体" w:cs="华文楷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D4D57">
              <w:rPr>
                <w:rFonts w:ascii="华文楷体" w:eastAsia="华文楷体" w:cs="华文楷体" w:hint="eastAsia"/>
                <w:color w:val="000000"/>
                <w:sz w:val="30"/>
                <w:szCs w:val="30"/>
              </w:rPr>
              <w:t>空域滤波</w:t>
            </w:r>
            <w:proofErr w:type="spellEnd"/>
          </w:p>
        </w:tc>
      </w:tr>
      <w:tr w:rsidR="00957FF4" w:rsidTr="003D4D57">
        <w:trPr>
          <w:trHeight w:hRule="exact" w:val="5759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241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7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4D57" w:rsidRDefault="003D4D57" w:rsidP="003D4D57">
            <w:pPr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</w:pPr>
            <w:r w:rsidRPr="003D4D57">
              <w:rPr>
                <w:rFonts w:ascii="Calibri" w:hAnsi="Calibri" w:cs="Calibri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3D4D57">
              <w:rPr>
                <w:rFonts w:ascii="Calibri" w:hAnsi="Calibri" w:cs="Calibri"/>
                <w:color w:val="000000"/>
                <w:sz w:val="23"/>
                <w:szCs w:val="23"/>
                <w:lang w:eastAsia="zh-CN"/>
              </w:rPr>
              <w:t>1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、利用均值模板平滑灰度图像。</w:t>
            </w:r>
            <w:r w:rsidRPr="003D4D5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具体内容：利用</w:t>
            </w:r>
            <w:proofErr w:type="spellStart"/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OpenCV</w:t>
            </w:r>
            <w:proofErr w:type="spellEnd"/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对图像像素进行操作，分别利用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3*3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5*5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和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9*9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尺寸的均值模板平滑灰度图像</w:t>
            </w:r>
          </w:p>
          <w:p w:rsidR="003D4D57" w:rsidRDefault="003D4D57" w:rsidP="003D4D57">
            <w:pPr>
              <w:rPr>
                <w:rFonts w:ascii="宋体" w:eastAsia="宋体" w:hAnsi="Calibri" w:cs="宋体"/>
                <w:color w:val="000000"/>
                <w:sz w:val="23"/>
                <w:szCs w:val="23"/>
              </w:rPr>
            </w:pPr>
            <w:r w:rsidRPr="003D4D5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2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、利用高斯模板平滑灰度图像。</w:t>
            </w:r>
            <w:r w:rsidRPr="003D4D5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具体内容：利用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OpenCV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对图像像素进行操作，分别利用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3*3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、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5*5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和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9*9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尺寸的高斯模板平滑灰度图像</w:t>
            </w:r>
            <w:r w:rsidRPr="003D4D57">
              <w:rPr>
                <w:rFonts w:ascii="宋体" w:eastAsia="宋体" w:hAnsi="Calibri" w:cs="宋体"/>
                <w:color w:val="000000"/>
                <w:sz w:val="23"/>
                <w:szCs w:val="23"/>
              </w:rPr>
              <w:t xml:space="preserve"> </w:t>
            </w:r>
          </w:p>
          <w:p w:rsidR="003D4D57" w:rsidRDefault="003D4D57" w:rsidP="003D4D57">
            <w:pPr>
              <w:rPr>
                <w:rFonts w:ascii="宋体" w:eastAsia="宋体" w:hAnsi="Calibri" w:cs="宋体"/>
                <w:color w:val="000000"/>
                <w:sz w:val="23"/>
                <w:szCs w:val="23"/>
              </w:rPr>
            </w:pP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3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、利用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Laplacian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、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Robert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、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Sobel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模板锐化灰度图像。</w:t>
            </w:r>
            <w:r w:rsidRPr="003D4D57">
              <w:rPr>
                <w:rFonts w:ascii="宋体" w:eastAsia="宋体" w:hAnsi="Calibri" w:cs="宋体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具体内容：利用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OpenCV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对图像像素进行操作，分别利用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Laplacian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、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Robert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、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Sobel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模板锐化灰度图像</w:t>
            </w:r>
            <w:proofErr w:type="spellEnd"/>
            <w:r w:rsidRPr="003D4D57">
              <w:rPr>
                <w:rFonts w:ascii="宋体" w:eastAsia="宋体" w:hAnsi="Calibri" w:cs="宋体"/>
                <w:color w:val="000000"/>
                <w:sz w:val="23"/>
                <w:szCs w:val="23"/>
              </w:rPr>
              <w:t xml:space="preserve"> </w:t>
            </w:r>
          </w:p>
          <w:p w:rsidR="003D4D57" w:rsidRDefault="003D4D57" w:rsidP="003D4D57">
            <w:pPr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</w:pP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4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、利用高提升滤波算法增强灰度图像。</w:t>
            </w:r>
            <w:r w:rsidRPr="003D4D5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具体内容：利用</w:t>
            </w:r>
            <w:proofErr w:type="spellStart"/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OpenCV</w:t>
            </w:r>
            <w:proofErr w:type="spellEnd"/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对图像像素进行操作，设计高提升滤波算法增强图像</w:t>
            </w:r>
          </w:p>
          <w:p w:rsidR="003D4D57" w:rsidRDefault="003D4D57" w:rsidP="003D4D57">
            <w:pPr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</w:pPr>
            <w:r w:rsidRPr="003D4D5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5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、利用均值模板平滑彩色图像。</w:t>
            </w:r>
            <w:r w:rsidRPr="003D4D5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具体内容：利用</w:t>
            </w:r>
            <w:proofErr w:type="spellStart"/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OpenCV</w:t>
            </w:r>
            <w:proofErr w:type="spellEnd"/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分别对图像像素的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RGB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三个通道进行操作，利用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3*3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5*5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和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9*9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尺寸的均值模板平滑彩色图像</w:t>
            </w:r>
          </w:p>
          <w:p w:rsidR="003D4D57" w:rsidRDefault="003D4D57" w:rsidP="003D4D57">
            <w:pPr>
              <w:rPr>
                <w:rFonts w:ascii="宋体" w:eastAsia="宋体" w:hAnsi="Calibri" w:cs="宋体"/>
                <w:color w:val="000000"/>
                <w:sz w:val="23"/>
                <w:szCs w:val="23"/>
              </w:rPr>
            </w:pPr>
            <w:r w:rsidRPr="003D4D5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6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、利用高斯模板平滑彩色图像。</w:t>
            </w:r>
            <w:r w:rsidRPr="003D4D5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具体内容：利用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OpenCV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分别对图像像素的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RGB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三个通道进行操作，分别利用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3*3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、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5*5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和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9*9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尺寸的高斯模板平滑彩色图像</w:t>
            </w:r>
            <w:r w:rsidRPr="003D4D57">
              <w:rPr>
                <w:rFonts w:ascii="宋体" w:eastAsia="宋体" w:hAnsi="Calibri" w:cs="宋体"/>
                <w:color w:val="000000"/>
                <w:sz w:val="23"/>
                <w:szCs w:val="23"/>
              </w:rPr>
              <w:t xml:space="preserve"> </w:t>
            </w:r>
          </w:p>
          <w:p w:rsidR="00957FF4" w:rsidRPr="00BA6357" w:rsidRDefault="003D4D57" w:rsidP="003D4D57">
            <w:pPr>
              <w:rPr>
                <w:lang w:eastAsia="zh-CN"/>
              </w:rPr>
            </w:pP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7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、利用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Laplacian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、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Robert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、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Sobel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模板锐化灰度图像。</w:t>
            </w:r>
            <w:r w:rsidRPr="003D4D57">
              <w:rPr>
                <w:rFonts w:ascii="宋体" w:eastAsia="宋体" w:hAnsi="Calibri" w:cs="宋体"/>
                <w:color w:val="000000"/>
                <w:sz w:val="23"/>
                <w:szCs w:val="23"/>
              </w:rPr>
              <w:t xml:space="preserve"> 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具体内容：利用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OpenCV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分别对图像像素的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RGB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三个通道进行操作，分别利用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Laplacian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、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Robert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、</w:t>
            </w:r>
            <w:r w:rsidRPr="003D4D57">
              <w:rPr>
                <w:rFonts w:ascii="Calibri" w:eastAsia="宋体" w:hAnsi="Calibri" w:cs="Calibri"/>
                <w:color w:val="000000"/>
                <w:sz w:val="23"/>
                <w:szCs w:val="23"/>
              </w:rPr>
              <w:t>Sobel</w:t>
            </w:r>
            <w:r w:rsidRPr="003D4D57">
              <w:rPr>
                <w:rFonts w:ascii="宋体" w:eastAsia="宋体" w:hAnsi="Calibri" w:cs="宋体" w:hint="eastAsia"/>
                <w:color w:val="000000"/>
                <w:sz w:val="23"/>
                <w:szCs w:val="23"/>
              </w:rPr>
              <w:t>模板锐化彩色图像</w:t>
            </w:r>
          </w:p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102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实验完成情况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7FF4" w:rsidRDefault="007C3208">
            <w:pPr>
              <w:rPr>
                <w:lang w:eastAsia="zh-CN"/>
              </w:rPr>
            </w:pPr>
            <w:hyperlink w:anchor="a" w:history="1">
              <w:r w:rsidR="00E70C2F" w:rsidRPr="002C7F0E">
                <w:rPr>
                  <w:rStyle w:val="a6"/>
                  <w:rFonts w:hint="eastAsia"/>
                  <w:lang w:eastAsia="zh-CN"/>
                </w:rPr>
                <w:t>均匀模板</w:t>
              </w:r>
              <w:r w:rsidR="000A3051" w:rsidRPr="002C7F0E">
                <w:rPr>
                  <w:rStyle w:val="a6"/>
                  <w:rFonts w:hint="eastAsia"/>
                  <w:lang w:eastAsia="zh-CN"/>
                </w:rPr>
                <w:t>（彩色和灰色通用）</w:t>
              </w:r>
            </w:hyperlink>
          </w:p>
          <w:p w:rsidR="00E70C2F" w:rsidRDefault="007C3208">
            <w:pPr>
              <w:rPr>
                <w:rStyle w:val="a6"/>
                <w:lang w:eastAsia="zh-CN"/>
              </w:rPr>
            </w:pPr>
            <w:hyperlink w:anchor="b" w:history="1">
              <w:r w:rsidR="00E70C2F" w:rsidRPr="002C7F0E">
                <w:rPr>
                  <w:rStyle w:val="a6"/>
                  <w:rFonts w:hint="eastAsia"/>
                  <w:lang w:eastAsia="zh-CN"/>
                </w:rPr>
                <w:t>高斯平滑</w:t>
              </w:r>
              <w:r w:rsidR="000A3051" w:rsidRPr="002C7F0E">
                <w:rPr>
                  <w:rStyle w:val="a6"/>
                  <w:rFonts w:hint="eastAsia"/>
                  <w:lang w:eastAsia="zh-CN"/>
                </w:rPr>
                <w:t>（彩色和灰色通用）</w:t>
              </w:r>
            </w:hyperlink>
          </w:p>
          <w:bookmarkStart w:id="0" w:name="_GoBack"/>
          <w:bookmarkEnd w:id="0"/>
          <w:p w:rsidR="00E70C2F" w:rsidRDefault="007C3208">
            <w:pPr>
              <w:rPr>
                <w:lang w:eastAsia="zh-CN"/>
              </w:rPr>
            </w:pPr>
            <w:r>
              <w:fldChar w:fldCharType="begin"/>
            </w:r>
            <w:r>
              <w:instrText xml:space="preserve"> HYPERLINK \l "c" </w:instrText>
            </w:r>
            <w:r>
              <w:fldChar w:fldCharType="separate"/>
            </w:r>
            <w:r w:rsidR="00E70C2F" w:rsidRPr="002C7F0E">
              <w:rPr>
                <w:rStyle w:val="a6"/>
                <w:rFonts w:hint="eastAsia"/>
                <w:lang w:eastAsia="zh-CN"/>
              </w:rPr>
              <w:t>Sobel</w:t>
            </w:r>
            <w:r w:rsidR="00E70C2F" w:rsidRPr="002C7F0E">
              <w:rPr>
                <w:rStyle w:val="a6"/>
                <w:rFonts w:hint="eastAsia"/>
                <w:lang w:eastAsia="zh-CN"/>
              </w:rPr>
              <w:t>，</w:t>
            </w:r>
            <w:r w:rsidR="00E70C2F" w:rsidRPr="002C7F0E">
              <w:rPr>
                <w:rStyle w:val="a6"/>
                <w:rFonts w:hint="eastAsia"/>
                <w:lang w:eastAsia="zh-CN"/>
              </w:rPr>
              <w:t>Robert</w:t>
            </w:r>
            <w:r w:rsidR="00E70C2F" w:rsidRPr="002C7F0E">
              <w:rPr>
                <w:rStyle w:val="a6"/>
                <w:rFonts w:hint="eastAsia"/>
                <w:lang w:eastAsia="zh-CN"/>
              </w:rPr>
              <w:t>，</w:t>
            </w:r>
            <w:r w:rsidR="00E70C2F" w:rsidRPr="002C7F0E">
              <w:rPr>
                <w:rStyle w:val="a6"/>
                <w:rFonts w:hint="eastAsia"/>
                <w:lang w:eastAsia="zh-CN"/>
              </w:rPr>
              <w:t>Laplacian</w:t>
            </w:r>
            <w:r w:rsidR="00E70C2F" w:rsidRPr="002C7F0E">
              <w:rPr>
                <w:rStyle w:val="a6"/>
                <w:rFonts w:hint="eastAsia"/>
                <w:lang w:eastAsia="zh-CN"/>
              </w:rPr>
              <w:t>（彩色和灰色通用）</w:t>
            </w:r>
            <w:r>
              <w:rPr>
                <w:rStyle w:val="a6"/>
                <w:lang w:eastAsia="zh-CN"/>
              </w:rPr>
              <w:fldChar w:fldCharType="end"/>
            </w:r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（包括完成的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实验内容及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每个实验的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完成程度。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注意要贴出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每个实验的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9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核心代码）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102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实验中的问题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23485" w:rsidRDefault="00E23485">
            <w:pPr>
              <w:rPr>
                <w:sz w:val="28"/>
                <w:lang w:eastAsia="zh-CN"/>
              </w:rPr>
            </w:pPr>
            <w:r w:rsidRPr="00C846B1">
              <w:rPr>
                <w:rFonts w:hint="eastAsia"/>
                <w:b/>
                <w:color w:val="FF0000"/>
                <w:sz w:val="28"/>
                <w:lang w:eastAsia="zh-CN"/>
              </w:rPr>
              <w:t>多次尝试得出以下参数，</w:t>
            </w:r>
            <w:r w:rsidRPr="00E23485">
              <w:rPr>
                <w:b/>
                <w:color w:val="FF0000"/>
                <w:sz w:val="28"/>
                <w:lang w:eastAsia="zh-CN"/>
              </w:rPr>
              <w:t>其效果</w:t>
            </w:r>
            <w:r w:rsidRPr="00E23485">
              <w:rPr>
                <w:rFonts w:hint="eastAsia"/>
                <w:b/>
                <w:color w:val="FF0000"/>
                <w:sz w:val="28"/>
                <w:lang w:eastAsia="zh-CN"/>
              </w:rPr>
              <w:t>比书上的还要好</w:t>
            </w:r>
          </w:p>
          <w:p w:rsidR="00957FF4" w:rsidRDefault="008C1137">
            <w:pPr>
              <w:rPr>
                <w:lang w:eastAsia="zh-CN"/>
              </w:rPr>
            </w:pPr>
            <w:r w:rsidRPr="00A27CCE">
              <w:rPr>
                <w:rFonts w:hint="eastAsia"/>
                <w:sz w:val="28"/>
                <w:lang w:eastAsia="zh-CN"/>
              </w:rPr>
              <w:t>拉普拉斯变换公式</w:t>
            </w:r>
            <w:r w:rsidR="00B5733F" w:rsidRPr="00A27CCE">
              <w:rPr>
                <w:rFonts w:hint="eastAsia"/>
                <w:sz w:val="28"/>
                <w:lang w:eastAsia="zh-CN"/>
              </w:rPr>
              <w:t>：</w:t>
            </w:r>
            <w:r w:rsidR="004600D4" w:rsidRPr="00A27CCE">
              <w:rPr>
                <w:rFonts w:hint="eastAsia"/>
                <w:sz w:val="28"/>
                <w:lang w:eastAsia="zh-CN"/>
              </w:rPr>
              <w:t>X</w:t>
            </w:r>
            <w:r w:rsidR="004600D4" w:rsidRPr="00A27CCE">
              <w:rPr>
                <w:rFonts w:hint="eastAsia"/>
                <w:sz w:val="28"/>
                <w:lang w:eastAsia="zh-CN"/>
              </w:rPr>
              <w:t>＝</w:t>
            </w:r>
            <w:r w:rsidR="004600D4" w:rsidRPr="00A27CCE">
              <w:rPr>
                <w:rFonts w:hint="eastAsia"/>
                <w:sz w:val="28"/>
                <w:lang w:eastAsia="zh-CN"/>
              </w:rPr>
              <w:t>(</w:t>
            </w:r>
            <w:r w:rsidR="004600D4" w:rsidRPr="00A27CCE">
              <w:rPr>
                <w:rFonts w:hint="eastAsia"/>
                <w:sz w:val="28"/>
                <w:lang w:eastAsia="zh-CN"/>
              </w:rPr>
              <w:t>拉普拉斯</w:t>
            </w:r>
            <w:r w:rsidR="004600D4" w:rsidRPr="00A27CCE">
              <w:rPr>
                <w:rFonts w:hint="eastAsia"/>
                <w:sz w:val="28"/>
                <w:lang w:eastAsia="zh-CN"/>
              </w:rPr>
              <w:t>*0.5+X</w:t>
            </w:r>
            <w:r w:rsidR="004600D4" w:rsidRPr="00A27CCE">
              <w:rPr>
                <w:sz w:val="28"/>
                <w:lang w:eastAsia="zh-CN"/>
              </w:rPr>
              <w:t>)(</w:t>
            </w:r>
            <w:r w:rsidR="004600D4" w:rsidRPr="00A27CCE">
              <w:rPr>
                <w:rFonts w:hint="eastAsia"/>
                <w:sz w:val="28"/>
                <w:lang w:eastAsia="zh-CN"/>
              </w:rPr>
              <w:t>标定</w:t>
            </w:r>
            <w:r w:rsidR="004600D4" w:rsidRPr="00A27CCE">
              <w:rPr>
                <w:sz w:val="28"/>
                <w:lang w:eastAsia="zh-CN"/>
              </w:rPr>
              <w:t>)</w:t>
            </w:r>
          </w:p>
          <w:p w:rsidR="00386EB1" w:rsidRDefault="00386EB1">
            <w:pPr>
              <w:rPr>
                <w:rFonts w:ascii="新宋体" w:eastAsia="新宋体" w:cs="新宋体"/>
                <w:sz w:val="28"/>
                <w:szCs w:val="28"/>
                <w:lang w:eastAsia="zh-CN"/>
              </w:rPr>
            </w:pP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  <w:lang w:eastAsia="zh-CN"/>
              </w:rPr>
              <w:t>Robert</w:t>
            </w:r>
            <w:r w:rsidRPr="00386EB1">
              <w:rPr>
                <w:rFonts w:ascii="新宋体" w:eastAsia="新宋体" w:cs="新宋体" w:hint="eastAsia"/>
                <w:sz w:val="28"/>
                <w:szCs w:val="28"/>
                <w:lang w:eastAsia="zh-CN"/>
              </w:rPr>
              <w:t>变换</w:t>
            </w:r>
            <w:r>
              <w:rPr>
                <w:rFonts w:ascii="新宋体" w:eastAsia="新宋体" w:cs="新宋体" w:hint="eastAsia"/>
                <w:sz w:val="28"/>
                <w:szCs w:val="28"/>
                <w:lang w:eastAsia="zh-CN"/>
              </w:rPr>
              <w:t>x=变换值（标定</w:t>
            </w:r>
            <w:r>
              <w:rPr>
                <w:rFonts w:ascii="新宋体" w:eastAsia="新宋体" w:cs="新宋体"/>
                <w:sz w:val="28"/>
                <w:szCs w:val="28"/>
                <w:lang w:eastAsia="zh-CN"/>
              </w:rPr>
              <w:t>）</w:t>
            </w:r>
          </w:p>
          <w:p w:rsidR="00E34A03" w:rsidRDefault="00E34A03">
            <w:pPr>
              <w:rPr>
                <w:lang w:eastAsia="zh-CN"/>
              </w:rPr>
            </w:pP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  <w:lang w:eastAsia="zh-CN"/>
              </w:rPr>
              <w:t>Sobel</w:t>
            </w:r>
            <w:proofErr w:type="spellEnd"/>
            <w:r w:rsidRPr="00E34A03">
              <w:rPr>
                <w:rFonts w:ascii="新宋体" w:eastAsia="新宋体" w:cs="新宋体" w:hint="eastAsia"/>
                <w:sz w:val="28"/>
                <w:szCs w:val="28"/>
                <w:lang w:eastAsia="zh-CN"/>
              </w:rPr>
              <w:t>变换</w:t>
            </w:r>
            <w:r>
              <w:rPr>
                <w:rFonts w:ascii="新宋体" w:eastAsia="新宋体" w:cs="新宋体"/>
                <w:sz w:val="28"/>
                <w:szCs w:val="28"/>
                <w:lang w:eastAsia="zh-CN"/>
              </w:rPr>
              <w:t>x</w:t>
            </w:r>
            <w:r>
              <w:rPr>
                <w:rFonts w:ascii="新宋体" w:eastAsia="新宋体" w:cs="新宋体" w:hint="eastAsia"/>
                <w:sz w:val="28"/>
                <w:szCs w:val="28"/>
                <w:lang w:eastAsia="zh-CN"/>
              </w:rPr>
              <w:t>=</w:t>
            </w:r>
            <w:r w:rsidR="003E0A45">
              <w:rPr>
                <w:rFonts w:ascii="新宋体" w:eastAsia="新宋体" w:cs="新宋体"/>
                <w:sz w:val="28"/>
                <w:szCs w:val="28"/>
                <w:lang w:eastAsia="zh-CN"/>
              </w:rPr>
              <w:t>x+</w:t>
            </w:r>
            <w:r>
              <w:rPr>
                <w:rFonts w:ascii="新宋体" w:eastAsia="新宋体" w:cs="新宋体" w:hint="eastAsia"/>
                <w:sz w:val="28"/>
                <w:szCs w:val="28"/>
                <w:lang w:eastAsia="zh-CN"/>
              </w:rPr>
              <w:t>变换值</w:t>
            </w:r>
            <w:r w:rsidR="001F2B2C">
              <w:rPr>
                <w:rFonts w:ascii="新宋体" w:eastAsia="新宋体" w:cs="新宋体" w:hint="eastAsia"/>
                <w:sz w:val="28"/>
                <w:szCs w:val="28"/>
                <w:lang w:eastAsia="zh-CN"/>
              </w:rPr>
              <w:t>*</w:t>
            </w:r>
            <w:r w:rsidR="001F2B2C">
              <w:rPr>
                <w:rFonts w:ascii="新宋体" w:eastAsia="新宋体" w:cs="新宋体"/>
                <w:sz w:val="28"/>
                <w:szCs w:val="28"/>
                <w:lang w:eastAsia="zh-CN"/>
              </w:rPr>
              <w:t>0.25</w:t>
            </w:r>
            <w:r>
              <w:rPr>
                <w:rFonts w:ascii="新宋体" w:eastAsia="新宋体" w:cs="新宋体" w:hint="eastAsia"/>
                <w:sz w:val="28"/>
                <w:szCs w:val="28"/>
                <w:lang w:eastAsia="zh-CN"/>
              </w:rPr>
              <w:t>（标定</w:t>
            </w:r>
            <w:r>
              <w:rPr>
                <w:rFonts w:ascii="新宋体" w:eastAsia="新宋体" w:cs="新宋体"/>
                <w:sz w:val="28"/>
                <w:szCs w:val="28"/>
                <w:lang w:eastAsia="zh-CN"/>
              </w:rPr>
              <w:t>）</w:t>
            </w:r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（包括在实验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中遇到的问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题，以及解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决问题的方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1256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法）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:rsidR="00957FF4" w:rsidRDefault="00E8254D">
            <w:pPr>
              <w:pStyle w:val="TableParagraph"/>
              <w:ind w:left="459"/>
              <w:rPr>
                <w:rFonts w:ascii="楷体" w:eastAsia="楷体" w:hAnsi="楷体" w:cs="楷体"/>
                <w:sz w:val="28"/>
                <w:szCs w:val="28"/>
              </w:rPr>
            </w:pPr>
            <w:proofErr w:type="spellStart"/>
            <w:r>
              <w:rPr>
                <w:rFonts w:ascii="楷体" w:eastAsia="楷体" w:hAnsi="楷体" w:cs="楷体"/>
                <w:b/>
                <w:bCs/>
                <w:sz w:val="28"/>
                <w:szCs w:val="28"/>
              </w:rPr>
              <w:t>实验结果</w:t>
            </w:r>
            <w:proofErr w:type="spellEnd"/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7FF4" w:rsidRDefault="00D951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实验中我以彩色图像为例进行变换，</w:t>
            </w:r>
            <w:r>
              <w:rPr>
                <w:lang w:eastAsia="zh-CN"/>
              </w:rPr>
              <w:t>灰色</w:t>
            </w:r>
            <w:r>
              <w:rPr>
                <w:rFonts w:hint="eastAsia"/>
                <w:lang w:eastAsia="zh-CN"/>
              </w:rPr>
              <w:t>图像同理。代码也同样适用灰色图像。</w:t>
            </w:r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实验完成后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的源码和打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包文件的说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943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明）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/>
        </w:tc>
      </w:tr>
    </w:tbl>
    <w:p w:rsidR="00E8254D" w:rsidRPr="00E73F02" w:rsidRDefault="00E73F02">
      <w:pPr>
        <w:rPr>
          <w:b/>
          <w:sz w:val="40"/>
          <w:lang w:eastAsia="zh-CN"/>
        </w:rPr>
      </w:pPr>
      <w:bookmarkStart w:id="1" w:name="a"/>
      <w:r w:rsidRPr="00E73F02">
        <w:rPr>
          <w:rFonts w:hint="eastAsia"/>
          <w:b/>
          <w:sz w:val="40"/>
          <w:lang w:eastAsia="zh-CN"/>
        </w:rPr>
        <w:t>一、均值模板</w:t>
      </w:r>
      <w:r w:rsidR="00F13FED">
        <w:rPr>
          <w:rFonts w:hint="eastAsia"/>
          <w:b/>
          <w:sz w:val="40"/>
          <w:lang w:eastAsia="zh-CN"/>
        </w:rPr>
        <w:t>（彩色和灰色</w:t>
      </w:r>
      <w:r w:rsidR="0001355A">
        <w:rPr>
          <w:rFonts w:hint="eastAsia"/>
          <w:b/>
          <w:sz w:val="40"/>
          <w:lang w:eastAsia="zh-CN"/>
        </w:rPr>
        <w:t>通用</w:t>
      </w:r>
      <w:r w:rsidR="00F13FED">
        <w:rPr>
          <w:b/>
          <w:sz w:val="40"/>
          <w:lang w:eastAsia="zh-CN"/>
        </w:rPr>
        <w:t>）</w:t>
      </w:r>
    </w:p>
    <w:tbl>
      <w:tblPr>
        <w:tblStyle w:val="a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746"/>
      </w:tblGrid>
      <w:tr w:rsidR="005E4C8F" w:rsidTr="004C6ADE">
        <w:tc>
          <w:tcPr>
            <w:tcW w:w="9746" w:type="dxa"/>
            <w:shd w:val="clear" w:color="auto" w:fill="000000" w:themeFill="text1"/>
          </w:tcPr>
          <w:bookmarkEnd w:id="1"/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opencv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\</w:t>
            </w:r>
            <w:proofErr w:type="spell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highgui.h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&gt;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cv.h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&gt;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&lt;vector&gt;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#define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9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#define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path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gram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..</w:t>
            </w:r>
            <w:proofErr w:type="gram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\\..\\pic\\mg.jpg"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inital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>src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main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inital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imread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path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imshow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("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aaa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",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src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);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waitKey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"*"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第一个通道</w:t>
            </w:r>
            <w:proofErr w:type="spellEnd"/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第二个通道</w:t>
            </w:r>
            <w:proofErr w:type="spellEnd"/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第三个通道</w:t>
            </w:r>
            <w:proofErr w:type="spellEnd"/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aa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inital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proofErr w:type="spellStart"/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E73F02" w:rsidRDefault="00E73F02" w:rsidP="00E73F0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5E4C8F" w:rsidRDefault="00E73F02" w:rsidP="00E73F02"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</w:tc>
      </w:tr>
    </w:tbl>
    <w:p w:rsidR="005E4C8F" w:rsidRDefault="005E4C8F"/>
    <w:p w:rsidR="00BF1EBE" w:rsidRDefault="00BF1EBE">
      <w:pPr>
        <w:rPr>
          <w:b/>
          <w:sz w:val="36"/>
          <w:lang w:eastAsia="zh-CN"/>
        </w:rPr>
      </w:pPr>
      <w:bookmarkStart w:id="2" w:name="b"/>
      <w:r w:rsidRPr="00BF1EBE">
        <w:rPr>
          <w:rFonts w:hint="eastAsia"/>
          <w:b/>
          <w:sz w:val="36"/>
          <w:lang w:eastAsia="zh-CN"/>
        </w:rPr>
        <w:t>二、高斯模板</w:t>
      </w:r>
    </w:p>
    <w:tbl>
      <w:tblPr>
        <w:tblStyle w:val="a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746"/>
      </w:tblGrid>
      <w:tr w:rsidR="00BF1EBE" w:rsidTr="00CE42C9">
        <w:tc>
          <w:tcPr>
            <w:tcW w:w="9746" w:type="dxa"/>
            <w:shd w:val="clear" w:color="auto" w:fill="000000" w:themeFill="text1"/>
          </w:tcPr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bookmarkStart w:id="3" w:name="c"/>
            <w:bookmarkEnd w:id="2"/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opencv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\</w:t>
            </w:r>
            <w:proofErr w:type="spell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highgui.h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&gt;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cv.h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&gt;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&lt;vector&gt;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#define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5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#define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path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gramStart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..</w:t>
            </w:r>
            <w:proofErr w:type="gram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\\..\\pic\\mg.jpg"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inital33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inital55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>src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main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inital55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imread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path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imshow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("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aaa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",</w:t>
            </w:r>
            <w:proofErr w:type="spellStart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src</w:t>
            </w:r>
            <w:proofErr w:type="spellEnd"/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);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waitKey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"*"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N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N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第一个通道</w:t>
            </w:r>
            <w:proofErr w:type="spellEnd"/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第二个通道</w:t>
            </w:r>
            <w:proofErr w:type="spellEnd"/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第三个通道</w:t>
            </w:r>
            <w:proofErr w:type="spellEnd"/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高斯滤波</w:t>
            </w:r>
            <w:proofErr w:type="spellEnd"/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inital33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inital55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7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16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26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16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7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26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26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7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16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26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16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7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[][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bb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proofErr w:type="spellStart"/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BF1EBE" w:rsidRDefault="00BF1EBE" w:rsidP="00BF1EB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273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BF1EBE" w:rsidRPr="00BF1EBE" w:rsidRDefault="00BF1EBE" w:rsidP="00BF1EBE">
            <w:pPr>
              <w:rPr>
                <w:b/>
                <w:sz w:val="24"/>
                <w:lang w:eastAsia="zh-CN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</w:tc>
      </w:tr>
    </w:tbl>
    <w:p w:rsidR="00BF1EBE" w:rsidRDefault="0001355A">
      <w:pPr>
        <w:rPr>
          <w:b/>
          <w:sz w:val="36"/>
          <w:lang w:eastAsia="zh-CN"/>
        </w:rPr>
      </w:pPr>
      <w:r>
        <w:rPr>
          <w:rFonts w:hint="eastAsia"/>
          <w:b/>
          <w:sz w:val="36"/>
          <w:lang w:eastAsia="zh-CN"/>
        </w:rPr>
        <w:lastRenderedPageBreak/>
        <w:t>三、</w:t>
      </w:r>
      <w:proofErr w:type="spellStart"/>
      <w:r w:rsidRPr="0001355A">
        <w:rPr>
          <w:rFonts w:hint="eastAsia"/>
          <w:b/>
          <w:sz w:val="36"/>
          <w:lang w:eastAsia="zh-CN"/>
        </w:rPr>
        <w:t>Sobel</w:t>
      </w:r>
      <w:proofErr w:type="spellEnd"/>
      <w:r w:rsidRPr="0001355A">
        <w:rPr>
          <w:rFonts w:hint="eastAsia"/>
          <w:b/>
          <w:sz w:val="36"/>
          <w:lang w:eastAsia="zh-CN"/>
        </w:rPr>
        <w:t>，</w:t>
      </w:r>
      <w:r w:rsidRPr="0001355A">
        <w:rPr>
          <w:rFonts w:hint="eastAsia"/>
          <w:b/>
          <w:sz w:val="36"/>
          <w:lang w:eastAsia="zh-CN"/>
        </w:rPr>
        <w:t>Robert</w:t>
      </w:r>
      <w:r w:rsidRPr="0001355A">
        <w:rPr>
          <w:rFonts w:hint="eastAsia"/>
          <w:b/>
          <w:sz w:val="36"/>
          <w:lang w:eastAsia="zh-CN"/>
        </w:rPr>
        <w:t>，</w:t>
      </w:r>
      <w:proofErr w:type="spellStart"/>
      <w:r w:rsidRPr="0001355A">
        <w:rPr>
          <w:rFonts w:hint="eastAsia"/>
          <w:b/>
          <w:sz w:val="36"/>
          <w:lang w:eastAsia="zh-CN"/>
        </w:rPr>
        <w:t>Laplacian</w:t>
      </w:r>
      <w:proofErr w:type="spellEnd"/>
      <w:r>
        <w:rPr>
          <w:rFonts w:hint="eastAsia"/>
          <w:b/>
          <w:sz w:val="36"/>
          <w:lang w:eastAsia="zh-CN"/>
        </w:rPr>
        <w:t>（彩色和灰色通用</w:t>
      </w:r>
      <w:r>
        <w:rPr>
          <w:b/>
          <w:sz w:val="36"/>
          <w:lang w:eastAsia="zh-CN"/>
        </w:rPr>
        <w:t>）</w:t>
      </w:r>
    </w:p>
    <w:tbl>
      <w:tblPr>
        <w:tblStyle w:val="a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746"/>
      </w:tblGrid>
      <w:tr w:rsidR="0001355A" w:rsidTr="003F0B4C">
        <w:tc>
          <w:tcPr>
            <w:tcW w:w="9746" w:type="dxa"/>
            <w:shd w:val="clear" w:color="auto" w:fill="000000" w:themeFill="text1"/>
          </w:tcPr>
          <w:bookmarkEnd w:id="3"/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</w:t>
            </w:r>
            <w:proofErr w:type="spellStart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opencv</w:t>
            </w:r>
            <w:proofErr w:type="spellEnd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\</w:t>
            </w:r>
            <w:proofErr w:type="spellStart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highgui.h</w:t>
            </w:r>
            <w:proofErr w:type="spellEnd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&gt;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</w:t>
            </w:r>
            <w:proofErr w:type="spellStart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cv.h</w:t>
            </w:r>
            <w:proofErr w:type="spellEnd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&gt;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&lt;vector&gt;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#define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#define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path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gramStart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..</w:t>
            </w:r>
            <w:proofErr w:type="gramEnd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\\..\\pic\\</w:t>
            </w:r>
            <w:proofErr w:type="spellStart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yq.tif</w:t>
            </w:r>
            <w:proofErr w:type="spellEnd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static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max1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static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min1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Laplacian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Robert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Sobel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LaplacianBH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RobertBH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lastRenderedPageBreak/>
              <w:t>Mat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SobelBH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[][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print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main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Sobel</w:t>
            </w:r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，</w:t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Robert</w:t>
            </w:r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，</w:t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Laplacian</w:t>
            </w:r>
            <w:proofErr w:type="spellEnd"/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imread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path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 w:rsidRPr="0001355A"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原始图像</w:t>
            </w:r>
            <w:proofErr w:type="spellEnd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Laplacian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Laplacian</w:t>
            </w:r>
            <w:proofErr w:type="spellEnd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endl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print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imshow</w:t>
            </w:r>
            <w:proofErr w:type="spellEnd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("</w:t>
            </w:r>
            <w:proofErr w:type="spellStart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Laplacian</w:t>
            </w:r>
            <w:proofErr w:type="spellEnd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", </w:t>
            </w:r>
            <w:proofErr w:type="spellStart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LaplacianBH</w:t>
            </w:r>
            <w:proofErr w:type="spellEnd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());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Robert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"Robert"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endl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print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imshow</w:t>
            </w:r>
            <w:proofErr w:type="spellEnd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("Robert", </w:t>
            </w:r>
            <w:proofErr w:type="spellStart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RobertBH</w:t>
            </w:r>
            <w:proofErr w:type="spellEnd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());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Sobel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Sobel</w:t>
            </w:r>
            <w:proofErr w:type="spellEnd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endl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print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proofErr w:type="spellStart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Sobel</w:t>
            </w:r>
            <w:proofErr w:type="spellEnd"/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SobelBH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cvtColor</w:t>
            </w:r>
            <w:proofErr w:type="spellEnd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src</w:t>
            </w:r>
            <w:proofErr w:type="spellEnd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, </w:t>
            </w:r>
            <w:proofErr w:type="spellStart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src</w:t>
            </w:r>
            <w:proofErr w:type="spellEnd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, CV_BGR2GRAY);//</w:t>
            </w:r>
            <w:proofErr w:type="spellStart"/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变换成灰度图像</w:t>
            </w:r>
            <w:proofErr w:type="spellEnd"/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cout</w:t>
            </w:r>
            <w:proofErr w:type="spellEnd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 &lt;&lt;"min1="&lt;&lt; min1 &lt;&lt; "\nmax1="&lt;&lt;max1 &lt;&lt; </w:t>
            </w:r>
            <w:proofErr w:type="spellStart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endl</w:t>
            </w:r>
            <w:proofErr w:type="spellEnd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waitKey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LaplacianBH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imread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path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"*"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第一个通道</w:t>
            </w:r>
            <w:proofErr w:type="spellEnd"/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)*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0.5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proofErr w:type="gramEnd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第二个通道</w:t>
            </w:r>
            <w:proofErr w:type="spellEnd"/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0.5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第三个通道</w:t>
            </w:r>
            <w:proofErr w:type="spellEnd"/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0.5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RobertBH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imread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path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"*"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第一个通道</w:t>
            </w:r>
            <w:proofErr w:type="spellEnd"/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第二个通道</w:t>
            </w:r>
            <w:proofErr w:type="spellEnd"/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第三个通道</w:t>
            </w:r>
            <w:proofErr w:type="spellEnd"/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SobelBH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imread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path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"*"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N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N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第一个通道</w:t>
            </w:r>
            <w:proofErr w:type="spellEnd"/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//comp = compute(bb);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//if (comp&lt;0)comp = comp*(-1);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//if (comp&gt;255)comp = 255;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)*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0.25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第二个通道</w:t>
            </w:r>
            <w:proofErr w:type="spellEnd"/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//comp = compute(bb);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//if (comp&lt;0)comp = comp*(-1);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//if (comp&gt;255)comp = 255;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)*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0.25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第三个通道</w:t>
            </w:r>
            <w:proofErr w:type="spellEnd"/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//comp = compute(bb);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//if (comp&lt;0)comp = comp*(-1);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//if (comp&gt;255)comp = 255;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)*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0.25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Laplacian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      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4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Robert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x</w:t>
            </w:r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方向</w:t>
            </w:r>
            <w:proofErr w:type="spellEnd"/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Sobel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proofErr w:type="spellStart"/>
            <w:r w:rsidRPr="0001355A"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y</w:t>
            </w:r>
            <w:r w:rsidRPr="0001355A"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方向</w:t>
            </w:r>
            <w:proofErr w:type="spellEnd"/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[][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bb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max1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max1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max1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min1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max1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proofErr w:type="gram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proofErr w:type="gram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min1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temp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print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proofErr w:type="spellStart"/>
            <w:r w:rsidRPr="0001355A"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setw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 w:rsidRPr="0001355A"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3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arr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][</w:t>
            </w:r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endl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01355A" w:rsidRPr="0001355A" w:rsidRDefault="0001355A" w:rsidP="0001355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proofErr w:type="spellEnd"/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 w:rsidRPr="0001355A"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01355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endl</w:t>
            </w:r>
            <w:proofErr w:type="spellEnd"/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01355A" w:rsidRPr="0001355A" w:rsidRDefault="0001355A" w:rsidP="0001355A">
            <w:pPr>
              <w:rPr>
                <w:b/>
                <w:sz w:val="24"/>
                <w:lang w:eastAsia="zh-CN"/>
              </w:rPr>
            </w:pPr>
            <w:r w:rsidRPr="0001355A"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</w:tc>
      </w:tr>
    </w:tbl>
    <w:p w:rsidR="007C3208" w:rsidRPr="00BF1EBE" w:rsidRDefault="007C3208">
      <w:pPr>
        <w:rPr>
          <w:rFonts w:hint="eastAsia"/>
          <w:b/>
          <w:sz w:val="36"/>
          <w:lang w:eastAsia="zh-CN"/>
        </w:rPr>
      </w:pPr>
    </w:p>
    <w:sectPr w:rsidR="007C3208" w:rsidRPr="00BF1EBE">
      <w:type w:val="continuous"/>
      <w:pgSz w:w="11910" w:h="16840"/>
      <w:pgMar w:top="760" w:right="7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altName w:val="方正兰亭超细黑简体"/>
    <w:charset w:val="86"/>
    <w:family w:val="auto"/>
    <w:pitch w:val="variable"/>
    <w:sig w:usb0="00000001" w:usb1="080E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57FF4"/>
    <w:rsid w:val="0001355A"/>
    <w:rsid w:val="000138FE"/>
    <w:rsid w:val="0008024F"/>
    <w:rsid w:val="000A3051"/>
    <w:rsid w:val="000D1D4E"/>
    <w:rsid w:val="001A29EC"/>
    <w:rsid w:val="001F2B2C"/>
    <w:rsid w:val="00237F2D"/>
    <w:rsid w:val="002C7F0E"/>
    <w:rsid w:val="00365E8E"/>
    <w:rsid w:val="00386EB1"/>
    <w:rsid w:val="003D4D57"/>
    <w:rsid w:val="003D51F9"/>
    <w:rsid w:val="003E0A45"/>
    <w:rsid w:val="003F0B4C"/>
    <w:rsid w:val="004600D4"/>
    <w:rsid w:val="004C6ADE"/>
    <w:rsid w:val="00583A70"/>
    <w:rsid w:val="005E4C8F"/>
    <w:rsid w:val="006F6736"/>
    <w:rsid w:val="007B797E"/>
    <w:rsid w:val="007C3208"/>
    <w:rsid w:val="008C1137"/>
    <w:rsid w:val="00957FF4"/>
    <w:rsid w:val="009E59B1"/>
    <w:rsid w:val="00A27CCE"/>
    <w:rsid w:val="00A4704F"/>
    <w:rsid w:val="00AF7A82"/>
    <w:rsid w:val="00B2633D"/>
    <w:rsid w:val="00B5733F"/>
    <w:rsid w:val="00BA6357"/>
    <w:rsid w:val="00BE6407"/>
    <w:rsid w:val="00BF1EBE"/>
    <w:rsid w:val="00C846B1"/>
    <w:rsid w:val="00CD7471"/>
    <w:rsid w:val="00CE42C9"/>
    <w:rsid w:val="00D95191"/>
    <w:rsid w:val="00E23485"/>
    <w:rsid w:val="00E34A03"/>
    <w:rsid w:val="00E70C2F"/>
    <w:rsid w:val="00E73F02"/>
    <w:rsid w:val="00E8254D"/>
    <w:rsid w:val="00EB4A5D"/>
    <w:rsid w:val="00F1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BE5DD9A-591E-415E-A9DE-1E7EC6ED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6"/>
      <w:ind w:left="504"/>
    </w:pPr>
    <w:rPr>
      <w:rFonts w:ascii="华文楷体" w:eastAsia="华文楷体" w:hAnsi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6F6736"/>
    <w:pPr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table" w:styleId="a5">
    <w:name w:val="Table Grid"/>
    <w:basedOn w:val="a1"/>
    <w:uiPriority w:val="39"/>
    <w:rsid w:val="005E4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C7F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F5231-2B19-4606-9353-D2A8B17D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1548</Words>
  <Characters>8825</Characters>
  <Application>Microsoft Office Word</Application>
  <DocSecurity>0</DocSecurity>
  <Lines>73</Lines>
  <Paragraphs>20</Paragraphs>
  <ScaleCrop>false</ScaleCrop>
  <Company/>
  <LinksUpToDate>false</LinksUpToDate>
  <CharactersWithSpaces>10353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Sun Qi</cp:lastModifiedBy>
  <cp:revision>43</cp:revision>
  <dcterms:created xsi:type="dcterms:W3CDTF">2016-03-24T10:06:00Z</dcterms:created>
  <dcterms:modified xsi:type="dcterms:W3CDTF">2016-04-10T07:19:00Z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LastSaved">
    <vt:filetime>2016-03-24T00:00:00Z</vt:filetime>
  </property>
</Properties>
</file>