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C9" w:rsidRDefault="001E1482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t>Deployment</w:t>
      </w:r>
    </w:p>
    <w:p w:rsidR="001164EB" w:rsidRDefault="001164EB" w:rsidP="001164EB">
      <w:pPr>
        <w:rPr>
          <w:rFonts w:asciiTheme="majorBidi" w:hAnsiTheme="majorBidi" w:cstheme="majorBidi"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הקדמה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האתר פועל באופן מלא תחת שירותי הענן של </w:t>
      </w:r>
      <w:r>
        <w:rPr>
          <w:rFonts w:asciiTheme="majorBidi" w:hAnsiTheme="majorBidi" w:cstheme="majorBidi"/>
          <w:sz w:val="24"/>
          <w:szCs w:val="24"/>
        </w:rPr>
        <w:t>Google Cloud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name: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Theme="majorHAnsi" w:hAnsiTheme="majorHAnsi" w:cstheme="majorHAnsi"/>
          <w:sz w:val="24"/>
          <w:szCs w:val="24"/>
        </w:rPr>
      </w:pPr>
      <w:r w:rsidRPr="001164EB">
        <w:rPr>
          <w:rFonts w:asciiTheme="majorBidi" w:hAnsiTheme="majorBidi" w:cstheme="majorBidi"/>
          <w:sz w:val="24"/>
          <w:szCs w:val="24"/>
        </w:rPr>
        <w:t>Project ID: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kidsread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>Project number: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35788023348</w:t>
      </w:r>
    </w:p>
    <w:p w:rsidR="001164EB" w:rsidRPr="001164EB" w:rsidRDefault="001164EB" w:rsidP="001164EB">
      <w:pPr>
        <w:bidi w:val="0"/>
        <w:rPr>
          <w:rFonts w:asciiTheme="majorBidi" w:hAnsiTheme="majorBidi" w:cstheme="majorBidi"/>
          <w:sz w:val="40"/>
          <w:szCs w:val="40"/>
          <w:u w:val="single"/>
        </w:rPr>
      </w:pPr>
    </w:p>
    <w:p w:rsidR="008D7FF7" w:rsidRPr="008D7FF7" w:rsidRDefault="008D7FF7" w:rsidP="008D7FF7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App Engine</w:t>
      </w:r>
    </w:p>
    <w:p w:rsidR="008D7FF7" w:rsidRDefault="004B66C1" w:rsidP="008D7F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ביצוע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D7FF7">
        <w:rPr>
          <w:rFonts w:asciiTheme="majorBidi" w:hAnsiTheme="majorBidi" w:cstheme="majorBidi"/>
          <w:sz w:val="24"/>
          <w:szCs w:val="24"/>
        </w:rPr>
        <w:t>Deployment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של האתר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>ל</w:t>
      </w:r>
      <w:r w:rsidR="00560193">
        <w:rPr>
          <w:rFonts w:asciiTheme="majorBidi" w:hAnsiTheme="majorBidi" w:cstheme="majorBidi"/>
          <w:sz w:val="24"/>
          <w:szCs w:val="24"/>
        </w:rPr>
        <w:t xml:space="preserve"> </w:t>
      </w:r>
      <w:r w:rsidR="00560193">
        <w:rPr>
          <w:rFonts w:asciiTheme="majorBidi" w:hAnsiTheme="majorBidi" w:cstheme="majorBidi"/>
          <w:sz w:val="24"/>
          <w:szCs w:val="24"/>
          <w:rtl/>
        </w:rPr>
        <w:t>–</w:t>
      </w:r>
      <w:r w:rsidR="00560193">
        <w:rPr>
          <w:rFonts w:asciiTheme="majorBidi" w:hAnsiTheme="majorBidi" w:cstheme="majorBidi"/>
          <w:sz w:val="24"/>
          <w:szCs w:val="24"/>
        </w:rPr>
        <w:t xml:space="preserve">  App Engine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להתקין </w:t>
      </w: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 xml:space="preserve"> </w:t>
      </w:r>
    </w:p>
    <w:p w:rsidR="00560193" w:rsidRPr="00D8552B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8552B">
        <w:rPr>
          <w:rFonts w:asciiTheme="majorBidi" w:hAnsiTheme="majorBidi" w:cstheme="majorBidi" w:hint="cs"/>
          <w:sz w:val="24"/>
          <w:szCs w:val="24"/>
          <w:rtl/>
        </w:rPr>
        <w:t xml:space="preserve">נכנסים לאפליקציה שהותקנה ומנווטים לתיקיית </w:t>
      </w:r>
      <w:r w:rsidRPr="00D8552B">
        <w:rPr>
          <w:rFonts w:asciiTheme="majorBidi" w:hAnsiTheme="majorBidi" w:cstheme="majorBidi"/>
          <w:sz w:val="24"/>
          <w:szCs w:val="24"/>
        </w:rPr>
        <w:t>Book</w:t>
      </w:r>
      <w:r w:rsidR="00D8552B" w:rsidRPr="00D8552B">
        <w:rPr>
          <w:rFonts w:asciiTheme="majorBidi" w:hAnsiTheme="majorBidi" w:cstheme="majorBidi"/>
          <w:sz w:val="24"/>
          <w:szCs w:val="24"/>
        </w:rPr>
        <w:t>Reading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מעניקים הרשאות גישה בעזרת הפקודה :</w:t>
      </w:r>
    </w:p>
    <w:p w:rsidR="00560193" w:rsidRDefault="00560193" w:rsidP="00560193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auth login</w:t>
      </w:r>
    </w:p>
    <w:p w:rsidR="00560193" w:rsidRDefault="00560193" w:rsidP="00560193">
      <w:pPr>
        <w:pStyle w:val="ListParagraph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החשבון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193">
        <w:rPr>
          <w:rFonts w:asciiTheme="majorBidi" w:hAnsiTheme="majorBidi" w:cstheme="majorBidi"/>
          <w:sz w:val="24"/>
          <w:szCs w:val="24"/>
        </w:rPr>
        <w:t>kidsread.appspot@gmail.com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(סיסמא מופיעה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560193">
        <w:rPr>
          <w:rFonts w:asciiTheme="majorBidi" w:hAnsiTheme="majorBidi" w:cstheme="majorBidi"/>
          <w:sz w:val="24"/>
          <w:szCs w:val="24"/>
        </w:rPr>
        <w:t>GMAILPW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מריצים את הפקודה </w:t>
      </w:r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deploy app.standard.yaml</w:t>
      </w:r>
    </w:p>
    <w:p w:rsidR="00C12F23" w:rsidRP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>בסיום התהליך השינויים יעלו לענן</w:t>
      </w:r>
    </w:p>
    <w:p w:rsid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 xml:space="preserve">ניתן להכנס לאתר בכתובת : </w:t>
      </w:r>
      <w:hyperlink r:id="rId8" w:history="1">
        <w:r w:rsidRPr="00A35750">
          <w:rPr>
            <w:rStyle w:val="Hyperlink"/>
            <w:rFonts w:asciiTheme="majorBidi" w:hAnsiTheme="majorBidi"/>
            <w:sz w:val="24"/>
            <w:szCs w:val="24"/>
          </w:rPr>
          <w:t>https://kidsread.appspot.com</w:t>
        </w:r>
      </w:hyperlink>
    </w:p>
    <w:p w:rsidR="00A35750" w:rsidRDefault="00A35750" w:rsidP="00A357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ניתן למצוא ב </w:t>
      </w:r>
      <w:hyperlink r:id="rId9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https://cloud.google.com/appengine/docs/standard/nodejs/building-app/deploying-web-service</w:t>
        </w:r>
      </w:hyperlink>
    </w:p>
    <w:p w:rsidR="00C12F23" w:rsidRPr="00C12F23" w:rsidRDefault="00C12F23" w:rsidP="00C12F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לראות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בעזרת הפקודה </w:t>
      </w:r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app logs tail -s default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באפליקציית </w:t>
      </w:r>
    </w:p>
    <w:p w:rsidR="00560193" w:rsidRPr="00560193" w:rsidRDefault="00C12F23" w:rsidP="00560193">
      <w:pPr>
        <w:pStyle w:val="ListParagraph"/>
        <w:ind w:left="1080"/>
        <w:rPr>
          <w:rFonts w:asciiTheme="majorBidi" w:hAnsiTheme="majorBidi"/>
          <w:sz w:val="24"/>
          <w:szCs w:val="24"/>
          <w:rtl/>
        </w:rPr>
      </w:pP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>.</w:t>
      </w:r>
    </w:p>
    <w:p w:rsidR="00560193" w:rsidRDefault="00560193" w:rsidP="00560193">
      <w:pPr>
        <w:pStyle w:val="ListParagraph"/>
        <w:ind w:left="180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60193" w:rsidRDefault="00560193" w:rsidP="00560193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1617A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1617A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בענן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10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kid-book-reading-db</w:t>
        </w:r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kidsread:europe-west2:kid-book-reading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25C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 sql connect kid-book-reading --user=postgres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FB647D" w:rsidRDefault="00FB647D" w:rsidP="00FB647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\c kidBookReadingDB postgres</w:t>
      </w: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r>
        <w:rPr>
          <w:rFonts w:asciiTheme="majorBidi" w:hAnsiTheme="majorBidi" w:cstheme="majorBidi"/>
          <w:sz w:val="24"/>
          <w:szCs w:val="24"/>
        </w:rPr>
        <w:t>postgres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r w:rsidR="00FB647D">
        <w:rPr>
          <w:rFonts w:asciiTheme="majorBidi" w:hAnsiTheme="majorBidi" w:cstheme="majorBidi"/>
          <w:sz w:val="24"/>
          <w:szCs w:val="24"/>
        </w:rPr>
        <w:t xml:space="preserve"> </w:t>
      </w:r>
      <w:r w:rsidR="00FB647D"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="00FB647D"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Pr="001617AA" w:rsidRDefault="00A562EB" w:rsidP="001617AA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 xml:space="preserve">בסיס הנתונים וניתן להריץ פקודות של </w:t>
      </w:r>
      <w:r w:rsidR="001617AA"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D1ED9" w:rsidRDefault="00BD1ED9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ה </w:t>
      </w:r>
      <w:r>
        <w:rPr>
          <w:rFonts w:asciiTheme="majorBidi" w:hAnsiTheme="majorBidi" w:cstheme="majorBidi" w:hint="cs"/>
          <w:sz w:val="24"/>
          <w:szCs w:val="24"/>
        </w:rPr>
        <w:t>DDL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שאיתו נבנה 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 w:rsidRPr="00BD1ED9">
        <w:rPr>
          <w:rFonts w:asciiTheme="majorBidi" w:hAnsiTheme="majorBidi" w:cstheme="majorBidi"/>
          <w:sz w:val="24"/>
          <w:szCs w:val="24"/>
        </w:rPr>
        <w:t>kidBookReadingDDL.sql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לבנות בסיס נתונים חדש ניתן להשתמש בכל הפקודות שבקובץ זה.</w:t>
      </w:r>
      <w:r w:rsidR="006509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(יש לשים לב שאם היה מידע אמיתי של משתמשי האתר אזי מידע זה ימחק)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אתחול ראשוני שהוכנס לבסיס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t>initializeDB.sq</w:t>
      </w:r>
      <w:r w:rsidRPr="00BD1ED9">
        <w:rPr>
          <w:rFonts w:asciiTheme="majorBidi" w:hAnsiTheme="majorBidi" w:cstheme="majorBidi"/>
          <w:sz w:val="24"/>
          <w:szCs w:val="24"/>
        </w:rPr>
        <w:t>l</w:t>
      </w: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להשתמש בקובץ זה כדי להכניס מידע ראשוני לבסיס הנתונים.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 xml:space="preserve"> (יש לשים לב שאם היה מידע אמיתי של משתמשי האתר אזי מידע זה ימחק)</w:t>
      </w:r>
    </w:p>
    <w:p w:rsidR="002271F5" w:rsidRDefault="002271F5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2271F5" w:rsidRDefault="002271F5" w:rsidP="002271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לגבות את הבסיס הנתונים שקיים בענן ניתן להעזר במדריך זה :</w:t>
      </w:r>
      <w:r>
        <w:rPr>
          <w:rFonts w:asciiTheme="majorBidi" w:hAnsiTheme="majorBidi" w:cstheme="majorBidi"/>
          <w:sz w:val="24"/>
          <w:szCs w:val="24"/>
          <w:rtl/>
        </w:rPr>
        <w:br/>
      </w:r>
      <w:hyperlink r:id="rId12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https://cloud.google.com/sql/docs/postgres/import-export/exporting</w:t>
        </w:r>
      </w:hyperlink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6509DC" w:rsidRDefault="006509DC" w:rsidP="006509DC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Storage</w:t>
      </w:r>
    </w:p>
    <w:p w:rsidR="006509DC" w:rsidRDefault="006509DC" w:rsidP="006509DC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r>
        <w:rPr>
          <w:rFonts w:asciiTheme="majorBidi" w:hAnsiTheme="majorBidi" w:cstheme="majorBidi"/>
          <w:sz w:val="24"/>
          <w:szCs w:val="24"/>
        </w:rPr>
        <w:t>kidsread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509DC" w:rsidRDefault="006509DC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קבצים שמועלים באופן דינמי באתר מועלים ל </w:t>
      </w:r>
      <w:r>
        <w:rPr>
          <w:rFonts w:asciiTheme="majorBidi" w:hAnsiTheme="majorBidi" w:cstheme="majorBidi"/>
          <w:sz w:val="24"/>
          <w:szCs w:val="24"/>
        </w:rPr>
        <w:t>bucket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זה בעזרת הפונקציה : </w:t>
      </w:r>
      <w:r w:rsidR="00987757" w:rsidRPr="00987757">
        <w:rPr>
          <w:rFonts w:ascii="Consolas" w:eastAsia="Times New Roman" w:hAnsi="Consolas" w:cs="Times New Roman"/>
          <w:b/>
          <w:bCs/>
          <w:color w:val="2E74B5" w:themeColor="accent1" w:themeShade="BF"/>
          <w:sz w:val="21"/>
          <w:szCs w:val="21"/>
        </w:rPr>
        <w:t>uploadToCloud</w:t>
      </w:r>
      <w:r w:rsidR="00987757" w:rsidRPr="00987757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 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אשר נמצאת ב: </w:t>
      </w:r>
      <w:r w:rsidR="00987757" w:rsidRPr="00987757">
        <w:rPr>
          <w:rFonts w:asciiTheme="majorBidi" w:hAnsiTheme="majorBidi" w:cstheme="majorBidi"/>
          <w:sz w:val="24"/>
          <w:szCs w:val="24"/>
        </w:rPr>
        <w:t>src\queries.js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F7F1F" w:rsidRDefault="009F7F1F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על אופן העלאת הקבצים ניתן למצוא כאן: </w:t>
      </w:r>
      <w:hyperlink r:id="rId13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https://cloud.google.com/appengine/docs/standard/nodejs/using-cloud-storage</w:t>
        </w:r>
      </w:hyperlink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5F0E4F" w:rsidRDefault="005F0E4F" w:rsidP="00987757">
      <w:pPr>
        <w:rPr>
          <w:rFonts w:asciiTheme="majorBidi" w:hAnsiTheme="majorBidi" w:cstheme="majorBidi" w:hint="cs"/>
          <w:sz w:val="24"/>
          <w:szCs w:val="24"/>
          <w:rtl/>
        </w:rPr>
      </w:pPr>
      <w:bookmarkStart w:id="0" w:name="_GoBack"/>
      <w:bookmarkEnd w:id="0"/>
    </w:p>
    <w:p w:rsidR="00E676AE" w:rsidRDefault="00E676AE" w:rsidP="00E676AE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>פיתוח ותחזוקה</w:t>
      </w:r>
    </w:p>
    <w:p w:rsid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סביבת הפיתוח בצד השרת היא </w:t>
      </w:r>
      <w:r w:rsidRPr="00361E9B">
        <w:rPr>
          <w:rFonts w:asciiTheme="majorBidi" w:hAnsiTheme="majorBidi" w:cstheme="majorBidi"/>
          <w:sz w:val="24"/>
          <w:szCs w:val="24"/>
        </w:rPr>
        <w:t>Node.js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שרת ה </w:t>
      </w:r>
      <w:r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שנבחר הינו </w:t>
      </w:r>
      <w:r>
        <w:rPr>
          <w:rFonts w:asciiTheme="majorBidi" w:hAnsiTheme="majorBidi" w:cstheme="majorBidi"/>
          <w:sz w:val="24"/>
          <w:szCs w:val="24"/>
        </w:rPr>
        <w:t>express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61E9B" w:rsidRDefault="00B430C1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ה-</w:t>
      </w:r>
      <w:r w:rsidR="00361E9B">
        <w:rPr>
          <w:rFonts w:asciiTheme="majorBidi" w:hAnsiTheme="majorBidi" w:cstheme="majorBidi"/>
          <w:sz w:val="24"/>
          <w:szCs w:val="24"/>
        </w:rPr>
        <w:t>View engine</w:t>
      </w:r>
      <w:r w:rsidR="00361E9B">
        <w:rPr>
          <w:rFonts w:asciiTheme="majorBidi" w:hAnsiTheme="majorBidi" w:cstheme="majorBidi" w:hint="cs"/>
          <w:sz w:val="24"/>
          <w:szCs w:val="24"/>
          <w:rtl/>
        </w:rPr>
        <w:t xml:space="preserve"> של הדפים הדינמיים הוא </w:t>
      </w:r>
      <w:r w:rsidR="00361E9B">
        <w:rPr>
          <w:rFonts w:asciiTheme="majorBidi" w:hAnsiTheme="majorBidi" w:cstheme="majorBidi"/>
          <w:sz w:val="24"/>
          <w:szCs w:val="24"/>
        </w:rPr>
        <w:t>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, וכל הדפים הדינמיים בעלי סיומת זו (</w:t>
      </w:r>
      <w:r w:rsidR="00DD34DB">
        <w:rPr>
          <w:rFonts w:asciiTheme="majorBidi" w:hAnsiTheme="majorBidi" w:cstheme="majorBidi"/>
          <w:sz w:val="24"/>
          <w:szCs w:val="24"/>
        </w:rPr>
        <w:t>.hbs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 xml:space="preserve">) נמצאים בתיקיית </w:t>
      </w:r>
      <w:r w:rsidR="00DD34DB">
        <w:rPr>
          <w:rFonts w:asciiTheme="majorBidi" w:hAnsiTheme="majorBidi" w:cstheme="majorBidi"/>
          <w:sz w:val="24"/>
          <w:szCs w:val="24"/>
        </w:rPr>
        <w:t>templates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לשמור על סדר ביצענו חלוקה לקבצים נפרדים עבור כל קבצי </w:t>
      </w:r>
      <w:r>
        <w:rPr>
          <w:rFonts w:asciiTheme="majorBidi" w:hAnsiTheme="majorBidi" w:cstheme="majorBidi"/>
          <w:sz w:val="24"/>
          <w:szCs w:val="24"/>
        </w:rPr>
        <w:t>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וקבצי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לרוב הדפים הדינמיים.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כך למשל עבור דף הפרופיל של הילד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\templates\views\kid\profile.hbs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 הסקריפטים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\public\js\kid\kid-profile-scripts.js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וכל עיצובי ה </w:t>
      </w:r>
      <w:r>
        <w:rPr>
          <w:rFonts w:asciiTheme="majorBidi" w:hAnsiTheme="majorBidi" w:cstheme="majorBidi"/>
          <w:sz w:val="24"/>
          <w:szCs w:val="24"/>
        </w:rPr>
        <w:t>css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\public\css\kid\profile.css</w:t>
      </w:r>
    </w:p>
    <w:p w:rsidR="00DD34DB" w:rsidRDefault="00DD34DB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8630E5" w:rsidRPr="008630E5" w:rsidRDefault="00B430C1" w:rsidP="008630E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 w:rsid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npm</w:t>
      </w:r>
      <w:r w:rsidR="008630E5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="008630E5"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dependencies</w:t>
      </w:r>
    </w:p>
    <w:p w:rsidR="00B430C1" w:rsidRDefault="00B430C1" w:rsidP="00B430C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  <w:rtl/>
        </w:rPr>
        <w:t>@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google-cloud/storage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חבילה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 xml:space="preserve">עזר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לשימוש ב </w:t>
      </w:r>
      <w:r>
        <w:rPr>
          <w:rFonts w:asciiTheme="majorBidi" w:hAnsiTheme="majorBidi" w:cstheme="majorBidi"/>
          <w:sz w:val="24"/>
          <w:szCs w:val="24"/>
        </w:rPr>
        <w:t>Google Cloud Storage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430C1">
        <w:rPr>
          <w:rFonts w:asciiTheme="majorBidi" w:hAnsiTheme="majorBidi" w:cstheme="majorBidi"/>
          <w:b/>
          <w:bCs/>
          <w:sz w:val="24"/>
          <w:szCs w:val="24"/>
        </w:rPr>
        <w:t>bcrypt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להצפנת סיסמאות על מנת לשמור סיסמאות בבסיס המידע בצורה מאובטחת.</w:t>
      </w:r>
    </w:p>
    <w:p w:rsidR="00B430C1" w:rsidRP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body-parser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630E5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630E5">
        <w:rPr>
          <w:rFonts w:asciiTheme="majorBidi" w:hAnsiTheme="majorBidi" w:cstheme="majorBidi" w:hint="cs"/>
          <w:sz w:val="24"/>
          <w:szCs w:val="24"/>
          <w:rtl/>
        </w:rPr>
        <w:t>חבילה ש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מאפשרת ל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express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לקבל ולפענח פרמטרים בפורמט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JSON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שנשלחים ב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/>
          <w:sz w:val="24"/>
          <w:szCs w:val="24"/>
        </w:rPr>
        <w:t xml:space="preserve">  </w:t>
      </w:r>
      <w:r w:rsidR="008630E5" w:rsidRPr="008630E5">
        <w:rPr>
          <w:rFonts w:asciiTheme="majorBidi" w:hAnsiTheme="majorBidi" w:cstheme="majorBidi"/>
          <w:sz w:val="24"/>
          <w:szCs w:val="24"/>
        </w:rPr>
        <w:t>Ajax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630E5" w:rsidRPr="008630E5">
        <w:rPr>
          <w:rFonts w:asciiTheme="majorBidi" w:hAnsiTheme="majorBidi" w:cstheme="majorBidi"/>
          <w:sz w:val="24"/>
          <w:szCs w:val="24"/>
          <w:rtl/>
        </w:rPr>
        <w:t>מהדפדפן, באמצעות</w:t>
      </w:r>
      <w:r w:rsidR="008630E5" w:rsidRPr="008630E5">
        <w:rPr>
          <w:rFonts w:asciiTheme="majorBidi" w:hAnsiTheme="majorBidi" w:cstheme="majorBidi"/>
          <w:sz w:val="24"/>
          <w:szCs w:val="24"/>
        </w:rPr>
        <w:t xml:space="preserve"> XMLHttpRequest</w:t>
      </w:r>
      <w:r w:rsidR="00E64DAE">
        <w:rPr>
          <w:rFonts w:asciiTheme="majorBidi" w:hAnsiTheme="majorBidi" w:cstheme="majorBidi"/>
          <w:sz w:val="24"/>
          <w:szCs w:val="24"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. ניתן לגשת לפרמטרים תחת </w:t>
      </w:r>
      <w:r w:rsidR="00E64DAE">
        <w:rPr>
          <w:rFonts w:asciiTheme="majorBidi" w:hAnsiTheme="majorBidi" w:cstheme="majorBidi"/>
          <w:sz w:val="24"/>
          <w:szCs w:val="24"/>
        </w:rPr>
        <w:t>req.body</w:t>
      </w:r>
    </w:p>
    <w:p w:rsidR="00B430C1" w:rsidRPr="00E64DAE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connect-flash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 w:hint="cs"/>
          <w:sz w:val="24"/>
          <w:szCs w:val="24"/>
          <w:rtl/>
        </w:rPr>
        <w:t xml:space="preserve">מאפשר שליחת הודעות פלאש זמניות למשתמש בתוך </w:t>
      </w:r>
      <w:r w:rsidR="00E64DAE" w:rsidRPr="00E64DAE">
        <w:rPr>
          <w:rFonts w:asciiTheme="majorBidi" w:hAnsiTheme="majorBidi" w:cstheme="majorBidi"/>
          <w:sz w:val="24"/>
          <w:szCs w:val="24"/>
        </w:rPr>
        <w:t>Session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>, אשר נעלמות לאחר הצגתן.</w:t>
      </w:r>
    </w:p>
    <w:p w:rsidR="00B430C1" w:rsidRDefault="00B430C1" w:rsidP="00E64DA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connect-pg-simple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E64DAE">
        <w:rPr>
          <w:rFonts w:asciiTheme="majorBidi" w:hAnsiTheme="majorBidi" w:cstheme="majorBidi" w:hint="cs"/>
          <w:sz w:val="24"/>
          <w:szCs w:val="24"/>
          <w:rtl/>
        </w:rPr>
        <w:t xml:space="preserve">חבילה שנועדה לניהול אחסון </w:t>
      </w:r>
      <w:r w:rsidR="00E64DAE" w:rsidRPr="00E64DAE">
        <w:rPr>
          <w:rFonts w:asciiTheme="majorBidi" w:hAnsiTheme="majorBidi" w:cstheme="majorBidi"/>
          <w:sz w:val="24"/>
          <w:szCs w:val="24"/>
        </w:rPr>
        <w:t>.PostgreSQL session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cookie-parser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64DAE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64DAE" w:rsidRPr="00F125E6">
        <w:rPr>
          <w:rFonts w:asciiTheme="majorBidi" w:hAnsiTheme="majorBidi" w:cstheme="majorBidi" w:hint="cs"/>
          <w:sz w:val="24"/>
          <w:szCs w:val="24"/>
          <w:rtl/>
        </w:rPr>
        <w:t>חבילה ל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ניהול </w:t>
      </w:r>
      <w:r w:rsidR="00F125E6" w:rsidRPr="00F125E6">
        <w:rPr>
          <w:rFonts w:asciiTheme="majorBidi" w:hAnsiTheme="majorBidi" w:cstheme="majorBidi"/>
          <w:sz w:val="24"/>
          <w:szCs w:val="24"/>
        </w:rPr>
        <w:t>cookies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תחת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req.cookies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dotenv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-  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חבילה שמשמשת לטעינת משתני סביבה מתוך קובץ </w:t>
      </w:r>
      <w:r w:rsidR="00F125E6" w:rsidRPr="00F125E6">
        <w:rPr>
          <w:rFonts w:asciiTheme="majorBidi" w:hAnsiTheme="majorBidi" w:cstheme="majorBidi"/>
          <w:sz w:val="24"/>
          <w:szCs w:val="24"/>
        </w:rPr>
        <w:t>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לתוך האובייקט </w:t>
      </w:r>
      <w:r w:rsidR="00F125E6" w:rsidRPr="00F125E6">
        <w:rPr>
          <w:rFonts w:asciiTheme="majorBidi" w:hAnsiTheme="majorBidi" w:cstheme="majorBidi"/>
          <w:sz w:val="24"/>
          <w:szCs w:val="24"/>
        </w:rPr>
        <w:t>process.env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>. מאפשר להגן</w:t>
      </w:r>
      <w:r w:rsidR="00F125E6">
        <w:rPr>
          <w:rFonts w:asciiTheme="majorBidi" w:hAnsiTheme="majorBidi" w:cstheme="majorBidi" w:hint="cs"/>
          <w:sz w:val="24"/>
          <w:szCs w:val="24"/>
          <w:rtl/>
        </w:rPr>
        <w:t xml:space="preserve"> על סיסמאות ופרטים סודיים אחרים וגם מאפשר שימוש במשתנים שייחודיים לכל משתמש.</w:t>
      </w:r>
      <w:r w:rsidR="00F125E6" w:rsidRPr="00F125E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360EFB" w:rsidRPr="00360EFB" w:rsidRDefault="00F125E6" w:rsidP="0010307E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xpress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10307E">
        <w:rPr>
          <w:rFonts w:asciiTheme="majorBidi" w:hAnsiTheme="majorBidi" w:cstheme="majorBidi" w:hint="cs"/>
          <w:sz w:val="24"/>
          <w:szCs w:val="24"/>
          <w:rtl/>
        </w:rPr>
        <w:t xml:space="preserve">תשתית המעניקה כלים לפיתוח אפליקציות </w:t>
      </w:r>
      <w:r w:rsidR="0010307E">
        <w:rPr>
          <w:rFonts w:asciiTheme="majorBidi" w:hAnsiTheme="majorBidi" w:cstheme="majorBidi" w:hint="cs"/>
          <w:sz w:val="24"/>
          <w:szCs w:val="24"/>
        </w:rPr>
        <w:t>W</w:t>
      </w:r>
      <w:r w:rsidR="0010307E">
        <w:rPr>
          <w:rFonts w:asciiTheme="majorBidi" w:hAnsiTheme="majorBidi" w:cstheme="majorBidi"/>
          <w:sz w:val="24"/>
          <w:szCs w:val="24"/>
        </w:rPr>
        <w:t>eb</w:t>
      </w:r>
      <w:r w:rsidR="0010307E">
        <w:rPr>
          <w:rFonts w:asciiTheme="majorBidi" w:hAnsiTheme="majorBidi" w:cstheme="majorBidi" w:hint="cs"/>
          <w:sz w:val="24"/>
          <w:szCs w:val="24"/>
          <w:rtl/>
        </w:rPr>
        <w:t>.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מאפשרת </w:t>
      </w:r>
      <w:r w:rsidR="00360EFB" w:rsidRPr="00360EFB">
        <w:rPr>
          <w:rFonts w:asciiTheme="majorBidi" w:hAnsiTheme="majorBidi" w:cstheme="majorBidi" w:hint="cs"/>
          <w:sz w:val="24"/>
          <w:szCs w:val="24"/>
          <w:rtl/>
        </w:rPr>
        <w:t>להגדיר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0EFB" w:rsidRPr="00360EFB">
        <w:rPr>
          <w:rFonts w:asciiTheme="majorBidi" w:hAnsiTheme="majorBidi" w:cstheme="majorBidi"/>
          <w:sz w:val="24"/>
          <w:szCs w:val="24"/>
        </w:rPr>
        <w:t>middlewares </w:t>
      </w:r>
      <w:r w:rsidR="00360EFB" w:rsidRPr="00360EFB">
        <w:rPr>
          <w:rFonts w:asciiTheme="majorBidi" w:hAnsiTheme="majorBidi" w:cstheme="majorBidi" w:hint="cs"/>
          <w:sz w:val="24"/>
          <w:szCs w:val="24"/>
          <w:rtl/>
        </w:rPr>
        <w:t xml:space="preserve"> ע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בור בקשות </w:t>
      </w:r>
      <w:r w:rsidR="00360EFB">
        <w:rPr>
          <w:rFonts w:asciiTheme="majorBidi" w:hAnsiTheme="majorBidi" w:cstheme="majorBidi"/>
          <w:sz w:val="24"/>
          <w:szCs w:val="24"/>
        </w:rPr>
        <w:t>HTTP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. מגדירה טבלת ניתוב לטיפול בנתיבים שונים. מאפשרת לרנדר דפי </w:t>
      </w:r>
      <w:r w:rsidR="00360EFB">
        <w:rPr>
          <w:rFonts w:asciiTheme="majorBidi" w:hAnsiTheme="majorBidi" w:cstheme="majorBidi" w:hint="cs"/>
          <w:sz w:val="24"/>
          <w:szCs w:val="24"/>
        </w:rPr>
        <w:t>HTML</w:t>
      </w:r>
      <w:r w:rsidR="00360EFB">
        <w:rPr>
          <w:rFonts w:asciiTheme="majorBidi" w:hAnsiTheme="majorBidi" w:cstheme="majorBidi" w:hint="cs"/>
          <w:sz w:val="24"/>
          <w:szCs w:val="24"/>
          <w:rtl/>
        </w:rPr>
        <w:t xml:space="preserve"> דינמיים על בסיס של העברת ארגומנטים לדפי התבנית.</w:t>
      </w:r>
    </w:p>
    <w:p w:rsidR="00B430C1" w:rsidRPr="00B430C1" w:rsidRDefault="00360EFB" w:rsidP="00360EFB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בעזרת חבילה זו ניתן להגדיר שרת </w:t>
      </w:r>
      <w:r>
        <w:rPr>
          <w:rFonts w:asciiTheme="majorBidi" w:hAnsiTheme="majorBidi" w:cstheme="majorBidi"/>
          <w:sz w:val="24"/>
          <w:szCs w:val="24"/>
        </w:rPr>
        <w:t>Web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 שמאזין לבקשות </w:t>
      </w:r>
      <w:r w:rsidR="00E57B63">
        <w:rPr>
          <w:rFonts w:asciiTheme="majorBidi" w:hAnsiTheme="majorBidi" w:cstheme="majorBidi" w:hint="cs"/>
          <w:sz w:val="24"/>
          <w:szCs w:val="24"/>
        </w:rPr>
        <w:t>HTT</w:t>
      </w:r>
      <w:r w:rsidR="00E57B63">
        <w:rPr>
          <w:rFonts w:asciiTheme="majorBidi" w:hAnsiTheme="majorBidi" w:cstheme="majorBidi"/>
          <w:sz w:val="24"/>
          <w:szCs w:val="24"/>
        </w:rPr>
        <w:t>P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express-promise-router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F125E6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לארגן נתיבים של </w:t>
      </w:r>
      <w:r w:rsidR="00E57B63">
        <w:rPr>
          <w:rFonts w:asciiTheme="majorBidi" w:hAnsiTheme="majorBidi" w:cstheme="majorBidi"/>
          <w:sz w:val="24"/>
          <w:szCs w:val="24"/>
        </w:rPr>
        <w:t>Express</w:t>
      </w:r>
      <w:r w:rsidR="00E57B63">
        <w:rPr>
          <w:rFonts w:asciiTheme="majorBidi" w:hAnsiTheme="majorBidi" w:cstheme="majorBidi" w:hint="cs"/>
          <w:sz w:val="24"/>
          <w:szCs w:val="24"/>
          <w:rtl/>
        </w:rPr>
        <w:t xml:space="preserve"> בצורה נוחה. מאפשרת להגדיר נתיבים בקובץ נפרד.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express-session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E57B63">
        <w:rPr>
          <w:rFonts w:asciiTheme="majorBidi" w:hAnsiTheme="majorBidi" w:cstheme="majorBidi" w:hint="cs"/>
          <w:sz w:val="24"/>
          <w:szCs w:val="24"/>
          <w:rtl/>
        </w:rPr>
        <w:t>חבילה שמאפשרת לטפל בסשנים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E57B63">
        <w:rPr>
          <w:rFonts w:asciiTheme="majorBidi" w:hAnsiTheme="majorBidi" w:cstheme="majorBidi" w:hint="cs"/>
          <w:sz w:val="24"/>
          <w:szCs w:val="24"/>
          <w:rtl/>
        </w:rPr>
        <w:t>ובעוגיות.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fs-extra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E57B63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E57B63" w:rsidRPr="00790B58">
        <w:rPr>
          <w:rFonts w:asciiTheme="majorBidi" w:hAnsiTheme="majorBidi" w:cstheme="majorBidi" w:hint="cs"/>
          <w:sz w:val="24"/>
          <w:szCs w:val="24"/>
          <w:rtl/>
        </w:rPr>
        <w:t>חבילה שמאפשרת טיפול בקבצים מקומיים, כגון העברה ממקום למקום.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handlebars-helpers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790B58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חבילה שמכילה פונקיות עזר רבות עבור </w:t>
      </w:r>
      <w:r w:rsidR="00790B58" w:rsidRPr="00B430C1">
        <w:rPr>
          <w:rFonts w:asciiTheme="majorBidi" w:hAnsiTheme="majorBidi" w:cstheme="majorBidi"/>
          <w:b/>
          <w:bCs/>
          <w:sz w:val="24"/>
          <w:szCs w:val="24"/>
        </w:rPr>
        <w:t>handlebars</w:t>
      </w:r>
      <w:r w:rsidR="00790B58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</w:p>
    <w:p w:rsidR="00B430C1" w:rsidRPr="00B430C1" w:rsidRDefault="00817A2D" w:rsidP="00817A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bs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שמהווה </w:t>
      </w:r>
      <w:r w:rsidRPr="00817A2D">
        <w:rPr>
          <w:rFonts w:asciiTheme="majorBidi" w:hAnsiTheme="majorBidi" w:cstheme="majorBidi"/>
          <w:sz w:val="24"/>
          <w:szCs w:val="24"/>
        </w:rPr>
        <w:t>view engine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Pr="00817A2D">
        <w:rPr>
          <w:rFonts w:asciiTheme="majorBidi" w:hAnsiTheme="majorBidi" w:cstheme="majorBidi"/>
          <w:sz w:val="24"/>
          <w:szCs w:val="24"/>
        </w:rPr>
        <w:t>handlebars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עבור </w:t>
      </w:r>
      <w:r w:rsidRPr="00817A2D">
        <w:rPr>
          <w:rFonts w:asciiTheme="majorBidi" w:hAnsiTheme="majorBidi" w:cstheme="majorBidi"/>
          <w:sz w:val="24"/>
          <w:szCs w:val="24"/>
        </w:rPr>
        <w:t>Express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 מאפשרת לרנדר דפים דינמיים.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ulter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</w:t>
      </w:r>
      <w:r w:rsidRPr="00817A2D">
        <w:rPr>
          <w:rFonts w:asciiTheme="majorBidi" w:hAnsiTheme="majorBidi" w:cstheme="majorBidi"/>
          <w:sz w:val="24"/>
          <w:szCs w:val="24"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שמאפשרת העלאת קבצים מתוך טפסי </w:t>
      </w:r>
      <w:r w:rsidRPr="00817A2D">
        <w:rPr>
          <w:rFonts w:asciiTheme="majorBidi" w:hAnsiTheme="majorBidi" w:cstheme="majorBidi"/>
          <w:sz w:val="24"/>
          <w:szCs w:val="24"/>
        </w:rPr>
        <w:t>HTML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Pr="00B430C1" w:rsidRDefault="00B430C1" w:rsidP="00817A2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multi-lang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 w:rsidRP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תרגום לשפות שונות. משמשת תרגום בצד השרת בפרוייקט שלנו. הקובץ שמכיל את התרגומים השונים בצד השרת </w:t>
      </w:r>
      <w:r w:rsidR="00817A2D" w:rsidRPr="00817A2D">
        <w:rPr>
          <w:rFonts w:asciiTheme="majorBidi" w:hAnsiTheme="majorBidi" w:cstheme="majorBidi"/>
          <w:sz w:val="24"/>
          <w:szCs w:val="24"/>
        </w:rPr>
        <w:t>src\language-server.json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node-gyp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ניהול גירסאות של חבילות אחרות. הכרחית עבור חבילה אחרת מהרשימה.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node-sass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לקמפל קבצי </w:t>
      </w:r>
      <w:r w:rsidR="00817A2D">
        <w:rPr>
          <w:rFonts w:asciiTheme="majorBidi" w:hAnsiTheme="majorBidi" w:cstheme="majorBidi"/>
          <w:sz w:val="24"/>
          <w:szCs w:val="24"/>
        </w:rPr>
        <w:t>.scss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odemailer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שליחת אימיילים.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assport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חבילה שמשמשת עבור אימות משתמשים שמחוברים לאתר.</w:t>
      </w:r>
    </w:p>
    <w:p w:rsidR="00B430C1" w:rsidRPr="00B430C1" w:rsidRDefault="00B430C1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passport-local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817A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817A2D" w:rsidRPr="00817A2D">
        <w:rPr>
          <w:rFonts w:asciiTheme="majorBidi" w:hAnsiTheme="majorBidi" w:cstheme="majorBidi" w:hint="cs"/>
          <w:sz w:val="24"/>
          <w:szCs w:val="24"/>
          <w:rtl/>
        </w:rPr>
        <w:t>חבילה שמאפשרת אימות משתמשים באמצעות שם משתמש וסיסמה.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ath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/>
          <w:sz w:val="24"/>
          <w:szCs w:val="24"/>
          <w:rtl/>
        </w:rPr>
        <w:t>–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 חבילה שמעניקה כלים לעבודה עם קבצים ותיקיות.</w:t>
      </w:r>
    </w:p>
    <w:p w:rsidR="00B430C1" w:rsidRP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g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 xml:space="preserve">לקוח של </w:t>
      </w:r>
      <w:r w:rsidRPr="00817A2D">
        <w:rPr>
          <w:rFonts w:asciiTheme="majorBidi" w:hAnsiTheme="majorBidi" w:cstheme="majorBidi"/>
          <w:sz w:val="24"/>
          <w:szCs w:val="24"/>
        </w:rPr>
        <w:t>PostgreSQL </w:t>
      </w:r>
      <w:r w:rsidRPr="00817A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430C1" w:rsidRDefault="00817A2D" w:rsidP="00B430C1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B430C1">
        <w:rPr>
          <w:rFonts w:asciiTheme="majorBidi" w:hAnsiTheme="majorBidi" w:cstheme="majorBidi"/>
          <w:b/>
          <w:bCs/>
          <w:sz w:val="24"/>
          <w:szCs w:val="24"/>
        </w:rPr>
        <w:t>V</w:t>
      </w:r>
      <w:r w:rsidR="00B430C1" w:rsidRPr="00B430C1">
        <w:rPr>
          <w:rFonts w:asciiTheme="majorBidi" w:hAnsiTheme="majorBidi" w:cstheme="majorBidi"/>
          <w:b/>
          <w:bCs/>
          <w:sz w:val="24"/>
          <w:szCs w:val="24"/>
        </w:rPr>
        <w:t>alidator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>חבילת עזר לטיפול במחרוזות.</w:t>
      </w:r>
    </w:p>
    <w:p w:rsidR="00817A2D" w:rsidRDefault="00817A2D" w:rsidP="00817A2D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817A2D" w:rsidRPr="00B430C1" w:rsidRDefault="00817A2D" w:rsidP="00817A2D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פירוט חבילות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npm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תחת </w:t>
      </w:r>
      <w:r w:rsidRPr="008630E5">
        <w:rPr>
          <w:rFonts w:asciiTheme="majorBidi" w:hAnsiTheme="majorBidi" w:cstheme="majorBidi"/>
          <w:b/>
          <w:bCs/>
          <w:sz w:val="28"/>
          <w:szCs w:val="28"/>
          <w:u w:val="single"/>
        </w:rPr>
        <w:t>devDependencies</w:t>
      </w:r>
    </w:p>
    <w:p w:rsidR="008630E5" w:rsidRPr="008630E5" w:rsidRDefault="008630E5" w:rsidP="008630E5">
      <w:pPr>
        <w:pStyle w:val="ListParagrap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8630E5" w:rsidRDefault="00817A2D" w:rsidP="00AF760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8630E5" w:rsidRPr="008630E5">
        <w:rPr>
          <w:rFonts w:asciiTheme="majorBidi" w:hAnsiTheme="majorBidi" w:cstheme="majorBidi"/>
          <w:b/>
          <w:bCs/>
          <w:sz w:val="24"/>
          <w:szCs w:val="24"/>
        </w:rPr>
        <w:t>odemon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 xml:space="preserve">חבילה שמאפשרת פיתוח נוח ע"י אתחול מחדש של </w:t>
      </w:r>
      <w:r w:rsidRPr="00AF7600">
        <w:rPr>
          <w:rFonts w:asciiTheme="majorBidi" w:hAnsiTheme="majorBidi" w:cstheme="majorBidi"/>
          <w:sz w:val="24"/>
          <w:szCs w:val="24"/>
        </w:rPr>
        <w:t>node</w:t>
      </w:r>
      <w:r w:rsidRPr="00AF7600">
        <w:rPr>
          <w:rFonts w:asciiTheme="majorBidi" w:hAnsiTheme="majorBidi" w:cstheme="majorBidi" w:hint="cs"/>
          <w:sz w:val="24"/>
          <w:szCs w:val="24"/>
          <w:rtl/>
        </w:rPr>
        <w:t xml:space="preserve"> בכל פעם שקובץ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 שנמצא במעקב מתעדכן.</w:t>
      </w:r>
    </w:p>
    <w:p w:rsidR="008630E5" w:rsidRPr="008630E5" w:rsidRDefault="008630E5" w:rsidP="008630E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630E5">
        <w:rPr>
          <w:rFonts w:asciiTheme="majorBidi" w:hAnsiTheme="majorBidi" w:cstheme="majorBidi"/>
          <w:b/>
          <w:bCs/>
          <w:sz w:val="24"/>
          <w:szCs w:val="24"/>
        </w:rPr>
        <w:t>npm-check</w:t>
      </w:r>
      <w:r w:rsidR="00AF760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F7600">
        <w:rPr>
          <w:rFonts w:asciiTheme="majorBidi" w:hAnsiTheme="majorBidi" w:cstheme="majorBidi"/>
          <w:b/>
          <w:bCs/>
          <w:sz w:val="24"/>
          <w:szCs w:val="24"/>
          <w:rtl/>
        </w:rPr>
        <w:t>–</w:t>
      </w:r>
      <w:r w:rsidR="00AF7600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מאבחן </w:t>
      </w:r>
      <w:r w:rsidR="00AF7600" w:rsidRPr="00AF7600">
        <w:rPr>
          <w:rFonts w:asciiTheme="majorBidi" w:hAnsiTheme="majorBidi" w:cstheme="majorBidi"/>
          <w:sz w:val="24"/>
          <w:szCs w:val="24"/>
        </w:rPr>
        <w:t>dependencies</w:t>
      </w:r>
      <w:r w:rsidR="00AF7600" w:rsidRPr="00AF7600">
        <w:rPr>
          <w:rFonts w:asciiTheme="majorBidi" w:hAnsiTheme="majorBidi" w:cstheme="majorBidi" w:hint="cs"/>
          <w:sz w:val="24"/>
          <w:szCs w:val="24"/>
          <w:rtl/>
        </w:rPr>
        <w:t xml:space="preserve"> של חבילות ישנות או שלא תקינות.</w:t>
      </w:r>
    </w:p>
    <w:p w:rsidR="008630E5" w:rsidRPr="008630E5" w:rsidRDefault="008630E5" w:rsidP="00AF760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B430C1" w:rsidRPr="00B430C1" w:rsidRDefault="00B430C1" w:rsidP="008630E5">
      <w:pPr>
        <w:pStyle w:val="ListParagrap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B430C1" w:rsidRDefault="00B430C1" w:rsidP="00DD34D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0869F7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E676AE" w:rsidRDefault="00C81E3E" w:rsidP="00C81E3E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 xml:space="preserve">הפרדה 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production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לבין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development</w:t>
      </w:r>
    </w:p>
    <w:p w:rsidR="00860086" w:rsidRDefault="00C81E3E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להפריד בין קוד שרץ במצב פיתוח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60086">
        <w:rPr>
          <w:rFonts w:asciiTheme="majorBidi" w:hAnsiTheme="majorBidi" w:cstheme="majorBidi"/>
          <w:sz w:val="24"/>
          <w:szCs w:val="24"/>
        </w:rPr>
        <w:t>development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 לקוד שרץ באתר (</w:t>
      </w:r>
      <w:r w:rsidR="00860086">
        <w:rPr>
          <w:rFonts w:asciiTheme="majorBidi" w:hAnsiTheme="majorBidi" w:cstheme="majorBidi"/>
          <w:sz w:val="24"/>
          <w:szCs w:val="24"/>
        </w:rPr>
        <w:t>production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אנחנו עושים שימוש בקבוע שמוגדר בקובץ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השם </w:t>
      </w:r>
      <w:r w:rsidRPr="00860086">
        <w:rPr>
          <w:rFonts w:asciiTheme="majorBidi" w:hAnsiTheme="majorBidi" w:cstheme="majorBidi"/>
          <w:sz w:val="24"/>
          <w:szCs w:val="24"/>
        </w:rPr>
        <w:t>NODE_ENV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ערכו של משתנה זה במצב פיתוח הוא </w:t>
      </w:r>
      <w:r w:rsidRPr="00860086">
        <w:rPr>
          <w:rFonts w:asciiTheme="majorBidi" w:hAnsiTheme="majorBidi" w:cstheme="majorBidi"/>
          <w:sz w:val="24"/>
          <w:szCs w:val="24"/>
        </w:rPr>
        <w:t>NODE_ENV=DEVELOPMENT</w:t>
      </w:r>
      <w:r w:rsidRPr="0086008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לעומת בענן מוגדר אוטומטית המשתנה להיות </w:t>
      </w:r>
      <w:r w:rsidRPr="00860086">
        <w:rPr>
          <w:rFonts w:asciiTheme="majorBidi" w:hAnsiTheme="majorBidi" w:cstheme="majorBidi"/>
          <w:sz w:val="24"/>
          <w:szCs w:val="24"/>
        </w:rPr>
        <w:t>NODE_ENV=</w:t>
      </w: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RODUCTION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זה אנו מפרידים בין שני המצבים.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Default="00860086" w:rsidP="008600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פיתוח מקומי יחד עם גישה לבסיס נתונים שבענן</w:t>
      </w:r>
    </w:p>
    <w:p w:rsidR="00242920" w:rsidRDefault="00860086" w:rsidP="0024292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להקל על הפיתוח והתחזוקה ניתן לגשת ישירות למידע שנמצא בבסיס הנתונים שבענן באופן הבא : </w:t>
      </w:r>
    </w:p>
    <w:p w:rsidR="00242920" w:rsidRDefault="00242920" w:rsidP="00766E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משנים את פרטי הבסיס נתונים בקובץ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.env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66E7F">
        <w:rPr>
          <w:rFonts w:asciiTheme="majorBidi" w:hAnsiTheme="majorBidi" w:cstheme="majorBidi" w:hint="cs"/>
          <w:sz w:val="24"/>
          <w:szCs w:val="24"/>
          <w:rtl/>
        </w:rPr>
        <w:t xml:space="preserve">כך שיתאימו לפרטי בסיס הנתונים שבענן ולא בסיס נתונים מקומי: 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לשנות את המשתנים: </w:t>
      </w:r>
      <w:r w:rsidRPr="00766E7F">
        <w:rPr>
          <w:rFonts w:asciiTheme="majorBidi" w:hAnsiTheme="majorBidi" w:cstheme="majorBidi"/>
          <w:sz w:val="24"/>
          <w:szCs w:val="24"/>
        </w:rPr>
        <w:t>SQL_USER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SQL_DATABASE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לערכים זהים לערכים שבקובץ </w:t>
      </w:r>
      <w:r w:rsidRPr="00766E7F">
        <w:rPr>
          <w:rFonts w:asciiTheme="majorBidi" w:hAnsiTheme="majorBidi" w:cstheme="majorBidi"/>
          <w:sz w:val="24"/>
          <w:szCs w:val="24"/>
        </w:rPr>
        <w:t>app.standard.yaml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P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המשתנה </w:t>
      </w:r>
      <w:r w:rsidRPr="00766E7F">
        <w:rPr>
          <w:rFonts w:asciiTheme="majorBidi" w:hAnsiTheme="majorBidi" w:cstheme="majorBidi"/>
          <w:sz w:val="24"/>
          <w:szCs w:val="24"/>
        </w:rPr>
        <w:t>SQL_PORT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לשנות ל 5433 (בשונה מהפורט הרגיל 5432)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פותחים </w:t>
      </w:r>
      <w:r>
        <w:rPr>
          <w:rFonts w:asciiTheme="majorBidi" w:hAnsiTheme="majorBidi" w:cstheme="majorBidi"/>
          <w:sz w:val="24"/>
          <w:szCs w:val="24"/>
        </w:rPr>
        <w:t>Windows Powershell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מנווטים אל 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שבה נמצא הקובץ </w:t>
      </w:r>
      <w:r w:rsidRPr="00242920">
        <w:rPr>
          <w:rFonts w:asciiTheme="majorBidi" w:hAnsiTheme="majorBidi" w:cstheme="majorBidi"/>
          <w:sz w:val="24"/>
          <w:szCs w:val="24"/>
        </w:rPr>
        <w:t>cloud_sql_proxy.exe</w:t>
      </w:r>
    </w:p>
    <w:p w:rsidR="00242920" w:rsidRDefault="00766E7F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מריצים את הפקודה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./cloud_sql_proxy.exe -instances=kidsread:europe-west2:kid-book-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reading=tcp:5433</w:t>
      </w:r>
    </w:p>
    <w:p w:rsidR="00766E7F" w:rsidRDefault="00766E7F" w:rsidP="00766E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כעת ניתן להריץ את הפיתוח המקומי בעזרת הפקודה </w:t>
      </w:r>
      <w:r>
        <w:rPr>
          <w:rFonts w:asciiTheme="majorBidi" w:hAnsiTheme="majorBidi" w:cstheme="majorBidi"/>
          <w:sz w:val="24"/>
          <w:szCs w:val="24"/>
        </w:rPr>
        <w:t>npm run dev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כך </w:t>
      </w:r>
      <w:r w:rsidR="004A78E6">
        <w:rPr>
          <w:rFonts w:asciiTheme="majorBidi" w:hAnsiTheme="majorBidi" w:cstheme="majorBidi" w:hint="cs"/>
          <w:sz w:val="24"/>
          <w:szCs w:val="24"/>
          <w:rtl/>
        </w:rPr>
        <w:t>מתקבלת גישה ישירה לבסיס הנתונים שבענן בשילוב עם פיתוח מקומי.</w:t>
      </w:r>
    </w:p>
    <w:p w:rsidR="00A90972" w:rsidRDefault="00A90972" w:rsidP="00A90972">
      <w:pPr>
        <w:rPr>
          <w:rFonts w:asciiTheme="majorBidi" w:hAnsiTheme="majorBidi" w:cstheme="majorBidi"/>
          <w:sz w:val="24"/>
          <w:szCs w:val="24"/>
          <w:rtl/>
        </w:rPr>
      </w:pPr>
    </w:p>
    <w:p w:rsidR="00A90972" w:rsidRDefault="00A90972" w:rsidP="00A90972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גיבוי בסיס הנתונים ב- </w:t>
      </w:r>
      <w:r w:rsidRPr="00A9097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A9097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A90972" w:rsidRDefault="00A90972" w:rsidP="00EE2820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לבסיס המידע מתבצע גיבוי אוטומטי באופן יומי</w:t>
      </w:r>
      <w:r w:rsidR="00EE2820">
        <w:rPr>
          <w:rFonts w:asciiTheme="majorBidi" w:hAnsiTheme="majorBidi" w:cstheme="majorBidi" w:hint="cs"/>
          <w:sz w:val="24"/>
          <w:szCs w:val="24"/>
          <w:rtl/>
        </w:rPr>
        <w:t xml:space="preserve"> בין השעות 1:00 </w:t>
      </w:r>
      <w:r w:rsidR="00EE2820">
        <w:rPr>
          <w:rFonts w:asciiTheme="majorBidi" w:hAnsiTheme="majorBidi" w:cstheme="majorBidi"/>
          <w:sz w:val="24"/>
          <w:szCs w:val="24"/>
          <w:rtl/>
        </w:rPr>
        <w:t>–</w:t>
      </w:r>
      <w:r w:rsidR="00EE2820">
        <w:rPr>
          <w:rFonts w:asciiTheme="majorBidi" w:hAnsiTheme="majorBidi" w:cstheme="majorBidi" w:hint="cs"/>
          <w:sz w:val="24"/>
          <w:szCs w:val="24"/>
          <w:rtl/>
        </w:rPr>
        <w:t xml:space="preserve"> 5:00.</w:t>
      </w:r>
    </w:p>
    <w:p w:rsidR="00EE2820" w:rsidRPr="00A90972" w:rsidRDefault="00EE2820" w:rsidP="00EE2820">
      <w:pP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 w:rsidRPr="00EE2820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504721</wp:posOffset>
            </wp:positionH>
            <wp:positionV relativeFrom="paragraph">
              <wp:posOffset>6862</wp:posOffset>
            </wp:positionV>
            <wp:extent cx="4967605" cy="3515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972" w:rsidRPr="00A90972" w:rsidRDefault="00A90972" w:rsidP="00A90972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:rsidR="00A90972" w:rsidRDefault="00A90972" w:rsidP="00A90972">
      <w:pPr>
        <w:rPr>
          <w:rFonts w:asciiTheme="majorBidi" w:hAnsiTheme="majorBidi" w:cstheme="majorBidi"/>
          <w:sz w:val="24"/>
          <w:szCs w:val="24"/>
          <w:rtl/>
        </w:rPr>
      </w:pPr>
    </w:p>
    <w:p w:rsidR="00A90972" w:rsidRPr="00A90972" w:rsidRDefault="00A90972" w:rsidP="00A90972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Pr="00860086" w:rsidRDefault="00860086" w:rsidP="00860086">
      <w:pPr>
        <w:rPr>
          <w:rFonts w:asciiTheme="majorBidi" w:hAnsiTheme="majorBidi" w:cstheme="majorBidi"/>
          <w:sz w:val="40"/>
          <w:szCs w:val="40"/>
          <w:u w:val="single"/>
          <w:rtl/>
        </w:rPr>
      </w:pPr>
    </w:p>
    <w:p w:rsidR="00987757" w:rsidRPr="00987757" w:rsidRDefault="00987757" w:rsidP="00987757">
      <w:pPr>
        <w:shd w:val="clear" w:color="auto" w:fill="FFFFFF" w:themeFill="background1"/>
        <w:tabs>
          <w:tab w:val="left" w:pos="6990"/>
        </w:tabs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87757" w:rsidRPr="00987757" w:rsidRDefault="00987757" w:rsidP="00987757">
      <w:pPr>
        <w:bidi w:val="0"/>
        <w:rPr>
          <w:rFonts w:asciiTheme="majorBidi" w:hAnsiTheme="majorBidi" w:cstheme="majorBidi"/>
          <w:sz w:val="24"/>
          <w:szCs w:val="24"/>
        </w:rPr>
      </w:pPr>
    </w:p>
    <w:p w:rsidR="001B760D" w:rsidRDefault="00EE2820" w:rsidP="00EE28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לייצא קובץ גיבוי של בסיס הנתונים ע"י </w:t>
      </w:r>
      <w:r>
        <w:rPr>
          <w:rFonts w:asciiTheme="majorBidi" w:hAnsiTheme="majorBidi" w:cstheme="majorBidi"/>
          <w:sz w:val="24"/>
          <w:szCs w:val="24"/>
        </w:rPr>
        <w:t>Export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באופן הבא : </w:t>
      </w:r>
    </w:p>
    <w:p w:rsidR="00EE2820" w:rsidRDefault="00EE2820" w:rsidP="00EE2820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24"/>
          <w:szCs w:val="24"/>
        </w:rPr>
      </w:pPr>
      <w:r w:rsidRPr="00EE2820">
        <w:rPr>
          <w:rFonts w:asciiTheme="majorBidi" w:hAnsiTheme="majorBidi" w:cs="Times New Roman"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-218127</wp:posOffset>
            </wp:positionH>
            <wp:positionV relativeFrom="paragraph">
              <wp:posOffset>274765</wp:posOffset>
            </wp:positionV>
            <wp:extent cx="5731510" cy="25368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לוחצים על </w:t>
      </w:r>
      <w:r>
        <w:rPr>
          <w:rFonts w:asciiTheme="majorBidi" w:hAnsiTheme="majorBidi" w:cstheme="majorBidi"/>
          <w:sz w:val="24"/>
          <w:szCs w:val="24"/>
        </w:rPr>
        <w:t>Export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</w:t>
      </w:r>
    </w:p>
    <w:p w:rsidR="00EE2820" w:rsidRDefault="00EE2820" w:rsidP="00EE2820">
      <w:pPr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sz w:val="18"/>
          <w:szCs w:val="18"/>
          <w:bdr w:val="none" w:sz="0" w:space="0" w:color="auto" w:frame="1"/>
          <w:rtl/>
        </w:rPr>
      </w:pPr>
    </w:p>
    <w:p w:rsidR="00EE2820" w:rsidRPr="00EE2820" w:rsidRDefault="00EE2820" w:rsidP="00EE2820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1. בוחרים לאיזה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הקובץ יעלה</w:t>
      </w:r>
      <w:r w:rsidR="00A44E2D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E2820" w:rsidRDefault="00EE2820" w:rsidP="00EE2820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2. בוחרים פורמט</w:t>
      </w:r>
      <w:r w:rsidR="00A44E2D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A44E2D">
        <w:rPr>
          <w:rFonts w:asciiTheme="majorBidi" w:hAnsiTheme="majorBidi" w:cstheme="majorBidi" w:hint="cs"/>
          <w:sz w:val="24"/>
          <w:szCs w:val="24"/>
        </w:rPr>
        <w:t>SQL</w:t>
      </w:r>
      <w:r w:rsidR="00A44E2D">
        <w:rPr>
          <w:rFonts w:asciiTheme="majorBidi" w:hAnsiTheme="majorBidi" w:cstheme="majorBidi" w:hint="cs"/>
          <w:sz w:val="24"/>
          <w:szCs w:val="24"/>
          <w:rtl/>
        </w:rPr>
        <w:t xml:space="preserve"> מייצא רצף פקודות מלא עבור הבסיס נתונים.</w:t>
      </w:r>
    </w:p>
    <w:p w:rsidR="00A44E2D" w:rsidRDefault="00A44E2D" w:rsidP="00EE2820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3. בוחרים את בסיס הנתונים.</w:t>
      </w:r>
    </w:p>
    <w:p w:rsidR="00A44E2D" w:rsidRPr="00EE2820" w:rsidRDefault="00A44E2D" w:rsidP="00EE2820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4. לוחצים </w:t>
      </w:r>
      <w:r>
        <w:rPr>
          <w:rFonts w:asciiTheme="majorBidi" w:hAnsiTheme="majorBidi" w:cstheme="majorBidi"/>
          <w:sz w:val="24"/>
          <w:szCs w:val="24"/>
        </w:rPr>
        <w:t>Export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EE2820" w:rsidRPr="00EE2820" w:rsidRDefault="00A44E2D" w:rsidP="00EE2820">
      <w:pPr>
        <w:pStyle w:val="ListParagraph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Times New Roman"/>
          <w:noProof/>
          <w:sz w:val="18"/>
          <w:szCs w:val="18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872955</wp:posOffset>
            </wp:positionH>
            <wp:positionV relativeFrom="paragraph">
              <wp:posOffset>139615</wp:posOffset>
            </wp:positionV>
            <wp:extent cx="4053205" cy="274574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2F54" w:rsidRPr="00EE2820" w:rsidRDefault="00F82F54" w:rsidP="00EE2820">
      <w:pPr>
        <w:pStyle w:val="ListParagraph"/>
        <w:ind w:left="1080"/>
        <w:rPr>
          <w:rFonts w:ascii="inherit" w:eastAsia="Times New Roman" w:hAnsi="inherit" w:cs="Times New Roman" w:hint="cs"/>
          <w:color w:val="000000"/>
          <w:sz w:val="18"/>
          <w:szCs w:val="18"/>
          <w:rtl/>
        </w:rPr>
      </w:pPr>
      <w:r w:rsidRPr="00EE2820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987813" w:rsidRDefault="00987813" w:rsidP="00987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לאחר מכן ניתן להוריד את הקובץ שנוצר מהמיקום שנבחר.</w:t>
      </w:r>
    </w:p>
    <w:p w:rsidR="00987813" w:rsidRDefault="00987813" w:rsidP="0098781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למידע נוסף על גיבוי: </w:t>
      </w:r>
    </w:p>
    <w:p w:rsidR="00987813" w:rsidRPr="00987813" w:rsidRDefault="00987813" w:rsidP="00987813">
      <w:pPr>
        <w:bidi w:val="0"/>
        <w:rPr>
          <w:rStyle w:val="Hyperlink"/>
          <w:sz w:val="24"/>
          <w:szCs w:val="24"/>
        </w:rPr>
      </w:pPr>
      <w:hyperlink r:id="rId17" w:history="1">
        <w:r w:rsidRPr="00987813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https://cloud.google.com/sql/docs/postgres/backup-recovery/backups</w:t>
        </w:r>
      </w:hyperlink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  <w:rtl/>
        </w:rPr>
      </w:pPr>
    </w:p>
    <w:sectPr w:rsidR="001E1482" w:rsidRPr="001E1482" w:rsidSect="00ED7298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B04" w:rsidRDefault="003B0B04" w:rsidP="001E1482">
      <w:pPr>
        <w:spacing w:after="0" w:line="240" w:lineRule="auto"/>
      </w:pPr>
      <w:r>
        <w:separator/>
      </w:r>
    </w:p>
  </w:endnote>
  <w:endnote w:type="continuationSeparator" w:id="0">
    <w:p w:rsidR="003B0B04" w:rsidRDefault="003B0B04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92317611"/>
      <w:docPartObj>
        <w:docPartGallery w:val="Page Numbers (Bottom of Page)"/>
        <w:docPartUnique/>
      </w:docPartObj>
    </w:sdtPr>
    <w:sdtEndPr/>
    <w:sdtContent>
      <w:p w:rsidR="006509DC" w:rsidRDefault="0065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E4F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6509DC" w:rsidRDefault="00650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B04" w:rsidRDefault="003B0B04" w:rsidP="001E1482">
      <w:pPr>
        <w:spacing w:after="0" w:line="240" w:lineRule="auto"/>
      </w:pPr>
      <w:r>
        <w:separator/>
      </w:r>
    </w:p>
  </w:footnote>
  <w:footnote w:type="continuationSeparator" w:id="0">
    <w:p w:rsidR="003B0B04" w:rsidRDefault="003B0B04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82" w:rsidRPr="001E1482" w:rsidRDefault="001E1482" w:rsidP="001E1482">
    <w:pPr>
      <w:pStyle w:val="Header"/>
      <w:rPr>
        <w:sz w:val="18"/>
        <w:szCs w:val="18"/>
        <w:rtl/>
      </w:rPr>
    </w:pPr>
    <w:r w:rsidRPr="001E1482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9721E" wp14:editId="3CCBD65F">
              <wp:simplePos x="0" y="0"/>
              <wp:positionH relativeFrom="column">
                <wp:posOffset>-933796</wp:posOffset>
              </wp:positionH>
              <wp:positionV relativeFrom="paragraph">
                <wp:posOffset>-150783</wp:posOffset>
              </wp:positionV>
              <wp:extent cx="1682273" cy="464127"/>
              <wp:effectExtent l="0" t="0" r="0" b="0"/>
              <wp:wrapNone/>
              <wp:docPr id="46" name="Rectangle 45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78008DC1-1D55-4B46-B11E-19F8294328B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273" cy="464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1482" w:rsidRPr="001E1482" w:rsidRDefault="001E1482" w:rsidP="001E14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652CBA"/>
                              <w:kern w:val="24"/>
                              <w:sz w:val="40"/>
                              <w:szCs w:val="40"/>
                            </w:rPr>
                            <w:t>Kids</w:t>
                          </w: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FFC000"/>
                              <w:kern w:val="24"/>
                              <w:sz w:val="40"/>
                              <w:szCs w:val="40"/>
                            </w:rPr>
                            <w:t>Read</w:t>
                          </w:r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9721E" id="Rectangle 45" o:spid="_x0000_s1026" style="position:absolute;left:0;text-align:left;margin-left:-73.55pt;margin-top:-11.85pt;width:132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" filled="f" stroked="f" strokeweight="1pt">
              <v:textbox>
                <w:txbxContent>
                  <w:p w:rsidR="001E1482" w:rsidRPr="001E1482" w:rsidRDefault="001E1482" w:rsidP="001E148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2"/>
                        <w:szCs w:val="12"/>
                      </w:rPr>
                    </w:pP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652CBA"/>
                        <w:kern w:val="24"/>
                        <w:sz w:val="40"/>
                        <w:szCs w:val="40"/>
                      </w:rPr>
                      <w:t>Kids</w:t>
                    </w: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FFC000"/>
                        <w:kern w:val="24"/>
                        <w:sz w:val="40"/>
                        <w:szCs w:val="40"/>
                      </w:rPr>
                      <w:t>Read</w:t>
                    </w:r>
                  </w:p>
                </w:txbxContent>
              </v:textbox>
            </v:rect>
          </w:pict>
        </mc:Fallback>
      </mc:AlternateContent>
    </w:r>
    <w:r w:rsidRPr="001E1482">
      <w:rPr>
        <w:rFonts w:hint="cs"/>
        <w:sz w:val="18"/>
        <w:szCs w:val="18"/>
        <w:rtl/>
      </w:rPr>
      <w:t xml:space="preserve">יבגני קצ'ין - </w:t>
    </w:r>
    <w:hyperlink r:id="rId1" w:history="1">
      <w:r w:rsidRPr="00666CB1">
        <w:rPr>
          <w:rStyle w:val="Hyperlink"/>
          <w:rFonts w:asciiTheme="minorBidi" w:hAnsiTheme="minorBidi"/>
          <w:sz w:val="20"/>
          <w:szCs w:val="20"/>
        </w:rPr>
        <w:t>ykechin@campus.haifa.ac.il</w:t>
      </w:r>
    </w:hyperlink>
    <w:r>
      <w:rPr>
        <w:noProof/>
      </w:rPr>
      <w:t xml:space="preserve"> </w:t>
    </w:r>
    <w:r w:rsidRPr="001E1482">
      <w:rPr>
        <w:noProof/>
      </w:rPr>
      <w:t xml:space="preserve"> </w:t>
    </w:r>
  </w:p>
  <w:p w:rsidR="001E1482" w:rsidRDefault="001E1482" w:rsidP="001E1482">
    <w:pPr>
      <w:pStyle w:val="Header"/>
    </w:pPr>
    <w:r w:rsidRPr="001E1482">
      <w:rPr>
        <w:rFonts w:hint="cs"/>
        <w:sz w:val="18"/>
        <w:szCs w:val="18"/>
        <w:rtl/>
      </w:rPr>
      <w:t>מראם חטיב</w:t>
    </w:r>
    <w:r w:rsidRPr="001E1482">
      <w:rPr>
        <w:sz w:val="18"/>
        <w:szCs w:val="18"/>
      </w:rPr>
      <w:t xml:space="preserve">  </w:t>
    </w:r>
    <w:hyperlink r:id="rId2" w:history="1">
      <w:r w:rsidRPr="00666CB1">
        <w:rPr>
          <w:rStyle w:val="Hyperlink"/>
          <w:rFonts w:asciiTheme="minorBidi" w:hAnsiTheme="minorBidi"/>
          <w:sz w:val="20"/>
          <w:szCs w:val="20"/>
        </w:rPr>
        <w:t>Khatibmaram11@gmail.com</w:t>
      </w:r>
      <w:r w:rsidRPr="00666CB1">
        <w:rPr>
          <w:rStyle w:val="Hyperlink"/>
          <w:sz w:val="18"/>
          <w:szCs w:val="18"/>
        </w:rPr>
        <w:t>-</w:t>
      </w:r>
    </w:hyperlink>
    <w:r>
      <w:rPr>
        <w:sz w:val="18"/>
        <w:szCs w:val="18"/>
      </w:rPr>
      <w:t xml:space="preserve"> </w:t>
    </w:r>
    <w:r w:rsidRPr="001E1482">
      <w:rPr>
        <w:sz w:val="18"/>
        <w:szCs w:val="18"/>
      </w:rPr>
      <w:t xml:space="preserve"> </w:t>
    </w: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B6B"/>
    <w:multiLevelType w:val="hybridMultilevel"/>
    <w:tmpl w:val="B80AEC86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7B4E94"/>
    <w:multiLevelType w:val="hybridMultilevel"/>
    <w:tmpl w:val="E1C2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5291B"/>
    <w:multiLevelType w:val="hybridMultilevel"/>
    <w:tmpl w:val="4C4A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9AD"/>
    <w:multiLevelType w:val="hybridMultilevel"/>
    <w:tmpl w:val="E716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91F00"/>
    <w:multiLevelType w:val="hybridMultilevel"/>
    <w:tmpl w:val="181AFC74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891307"/>
    <w:multiLevelType w:val="hybridMultilevel"/>
    <w:tmpl w:val="D8A261DA"/>
    <w:lvl w:ilvl="0" w:tplc="5EB4B6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6B6B6D"/>
    <w:multiLevelType w:val="hybridMultilevel"/>
    <w:tmpl w:val="9C749908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1F8015E"/>
    <w:multiLevelType w:val="hybridMultilevel"/>
    <w:tmpl w:val="5216A052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0869F7"/>
    <w:rsid w:val="000F4C4B"/>
    <w:rsid w:val="0010307E"/>
    <w:rsid w:val="001164EB"/>
    <w:rsid w:val="00125C26"/>
    <w:rsid w:val="001617AA"/>
    <w:rsid w:val="001B760D"/>
    <w:rsid w:val="001E1482"/>
    <w:rsid w:val="002271F5"/>
    <w:rsid w:val="00242920"/>
    <w:rsid w:val="00360EFB"/>
    <w:rsid w:val="00361E9B"/>
    <w:rsid w:val="003B0B04"/>
    <w:rsid w:val="004A78E6"/>
    <w:rsid w:val="004B66C1"/>
    <w:rsid w:val="005555C9"/>
    <w:rsid w:val="00560193"/>
    <w:rsid w:val="005916A9"/>
    <w:rsid w:val="005A323B"/>
    <w:rsid w:val="005E634B"/>
    <w:rsid w:val="005F0E4F"/>
    <w:rsid w:val="006509DC"/>
    <w:rsid w:val="00766E7F"/>
    <w:rsid w:val="007827B5"/>
    <w:rsid w:val="00790B58"/>
    <w:rsid w:val="00817A2D"/>
    <w:rsid w:val="00860086"/>
    <w:rsid w:val="008630E5"/>
    <w:rsid w:val="008D7FF7"/>
    <w:rsid w:val="00902B7E"/>
    <w:rsid w:val="00987757"/>
    <w:rsid w:val="00987813"/>
    <w:rsid w:val="009A0E1B"/>
    <w:rsid w:val="009C6F7C"/>
    <w:rsid w:val="009F7F1F"/>
    <w:rsid w:val="00A35750"/>
    <w:rsid w:val="00A44E2D"/>
    <w:rsid w:val="00A562EB"/>
    <w:rsid w:val="00A90972"/>
    <w:rsid w:val="00AF14C3"/>
    <w:rsid w:val="00AF7600"/>
    <w:rsid w:val="00B430C1"/>
    <w:rsid w:val="00B439C9"/>
    <w:rsid w:val="00B8480A"/>
    <w:rsid w:val="00BD1ED9"/>
    <w:rsid w:val="00C12F23"/>
    <w:rsid w:val="00C81E3E"/>
    <w:rsid w:val="00C8787D"/>
    <w:rsid w:val="00CA7648"/>
    <w:rsid w:val="00CD7541"/>
    <w:rsid w:val="00D8552B"/>
    <w:rsid w:val="00DD34DB"/>
    <w:rsid w:val="00E57B63"/>
    <w:rsid w:val="00E64DAE"/>
    <w:rsid w:val="00E676AE"/>
    <w:rsid w:val="00ED7298"/>
    <w:rsid w:val="00EE2820"/>
    <w:rsid w:val="00F125E6"/>
    <w:rsid w:val="00F82F54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76A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DA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DA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64D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dsread.appspot.com/" TargetMode="External"/><Relationship Id="rId13" Type="http://schemas.openxmlformats.org/officeDocument/2006/relationships/hyperlink" Target="https://cloud.google.com/appengine/docs/standard/nodejs/using-cloud-storag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sql/docs/postgres/import-export/exporting" TargetMode="External"/><Relationship Id="rId17" Type="http://schemas.openxmlformats.org/officeDocument/2006/relationships/hyperlink" Target="https://cloud.google.com/sql/docs/postgres/backup-recovery/backup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console.cloud.google.com/sql/instances/kid-book-reading-db/overview?project=kidsread&amp;authuser=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loud.google.com/appengine/docs/standard/nodejs/building-app/deploying-web-service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ibmaram11@gmail.com-" TargetMode="External"/><Relationship Id="rId1" Type="http://schemas.openxmlformats.org/officeDocument/2006/relationships/hyperlink" Target="mailto:ykechin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8188-CF11-494B-819F-1D67D6C05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1182</Words>
  <Characters>5910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shalom shalom</cp:lastModifiedBy>
  <cp:revision>32</cp:revision>
  <dcterms:created xsi:type="dcterms:W3CDTF">2019-09-23T10:23:00Z</dcterms:created>
  <dcterms:modified xsi:type="dcterms:W3CDTF">2019-10-18T13:25:00Z</dcterms:modified>
</cp:coreProperties>
</file>