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E7B9DB" w14:textId="1BAC5959" w:rsidR="00985B8A" w:rsidRDefault="00304F3D" w:rsidP="00304F3D">
      <w:pPr>
        <w:spacing w:after="200"/>
        <w:rPr>
          <w:rFonts w:ascii="Barlow Condensed" w:hAnsi="Barlow Condensed"/>
          <w:b/>
          <w:sz w:val="32"/>
        </w:rPr>
      </w:pPr>
      <w:r>
        <w:rPr>
          <w:rFonts w:ascii="Barlow Condensed" w:hAnsi="Barlow Condensed"/>
          <w:b/>
          <w:sz w:val="32"/>
        </w:rPr>
        <w:t>PHENIKAA UNIVERSITY</w:t>
      </w:r>
    </w:p>
    <w:p w14:paraId="30CFD36E" w14:textId="2FEF026C" w:rsidR="00304F3D" w:rsidRDefault="00304F3D" w:rsidP="00304F3D">
      <w:pPr>
        <w:spacing w:after="200"/>
        <w:rPr>
          <w:rFonts w:ascii="Barlow Condensed" w:hAnsi="Barlow Condensed"/>
          <w:b/>
          <w:sz w:val="32"/>
        </w:rPr>
      </w:pPr>
      <w:r>
        <w:rPr>
          <w:rFonts w:ascii="Barlow Condensed" w:hAnsi="Barlow Condensed"/>
          <w:b/>
          <w:sz w:val="32"/>
        </w:rPr>
        <w:t>SCHOOL OF COMPUTING</w:t>
      </w:r>
    </w:p>
    <w:p w14:paraId="55B068A1" w14:textId="77777777" w:rsidR="00304F3D" w:rsidRDefault="00304F3D" w:rsidP="00304F3D">
      <w:pPr>
        <w:spacing w:after="200"/>
        <w:rPr>
          <w:rFonts w:ascii="Barlow Condensed" w:hAnsi="Barlow Condensed"/>
          <w:b/>
          <w:sz w:val="32"/>
        </w:rPr>
      </w:pPr>
    </w:p>
    <w:p w14:paraId="136645BD" w14:textId="558E24EC" w:rsidR="00304F3D" w:rsidRDefault="00304F3D" w:rsidP="00304F3D">
      <w:pPr>
        <w:spacing w:after="200"/>
        <w:rPr>
          <w:rFonts w:ascii="Barlow Condensed" w:hAnsi="Barlow Condensed"/>
          <w:b/>
          <w:sz w:val="32"/>
        </w:rPr>
      </w:pPr>
      <w:r>
        <w:rPr>
          <w:rFonts w:ascii="Barlow Condensed" w:hAnsi="Barlow Condensed"/>
          <w:b/>
          <w:sz w:val="32"/>
        </w:rPr>
        <w:t>SOFTWARE ARCHITECTURE FINAL PROJECT REPORT</w:t>
      </w:r>
    </w:p>
    <w:p w14:paraId="1E32AA3D" w14:textId="77777777" w:rsidR="00304F3D" w:rsidRDefault="00304F3D" w:rsidP="00304F3D">
      <w:pPr>
        <w:spacing w:after="200"/>
        <w:rPr>
          <w:rFonts w:ascii="Barlow Condensed" w:hAnsi="Barlow Condensed"/>
          <w:b/>
          <w:sz w:val="32"/>
        </w:rPr>
      </w:pPr>
    </w:p>
    <w:p w14:paraId="261F132B" w14:textId="112F2B32" w:rsidR="00304F3D" w:rsidRDefault="00304F3D" w:rsidP="00304F3D">
      <w:pPr>
        <w:spacing w:after="200"/>
        <w:rPr>
          <w:rFonts w:ascii="Barlow Condensed" w:hAnsi="Barlow Condensed"/>
          <w:b/>
          <w:sz w:val="32"/>
        </w:rPr>
      </w:pPr>
      <w:r>
        <w:rPr>
          <w:rFonts w:ascii="Barlow Condensed" w:hAnsi="Barlow Condensed"/>
          <w:b/>
          <w:sz w:val="32"/>
        </w:rPr>
        <w:t>BadNet - Badminton Social Network and Pool Betting Platform</w:t>
      </w:r>
    </w:p>
    <w:p w14:paraId="57802A20" w14:textId="77777777" w:rsidR="00304F3D" w:rsidRDefault="00304F3D" w:rsidP="00304F3D">
      <w:pPr>
        <w:spacing w:after="200"/>
        <w:rPr>
          <w:rFonts w:ascii="Barlow Condensed" w:hAnsi="Barlow Condensed"/>
          <w:b/>
          <w:sz w:val="32"/>
        </w:rPr>
      </w:pPr>
    </w:p>
    <w:p w14:paraId="3BF8603E" w14:textId="4290FA79" w:rsidR="00304F3D" w:rsidRDefault="00304F3D" w:rsidP="00304F3D">
      <w:pPr>
        <w:spacing w:after="200"/>
        <w:rPr>
          <w:rFonts w:ascii="Barlow Condensed" w:hAnsi="Barlow Condensed"/>
          <w:b/>
          <w:sz w:val="32"/>
        </w:rPr>
      </w:pPr>
      <w:r>
        <w:rPr>
          <w:rFonts w:ascii="Barlow Condensed" w:hAnsi="Barlow Condensed"/>
          <w:b/>
          <w:sz w:val="32"/>
        </w:rPr>
        <w:t>Group 5</w:t>
      </w:r>
    </w:p>
    <w:p w14:paraId="5FFE0953" w14:textId="2FB89EA7" w:rsidR="00304F3D" w:rsidRDefault="00304F3D" w:rsidP="00304F3D">
      <w:pPr>
        <w:spacing w:after="200"/>
        <w:rPr>
          <w:rFonts w:ascii="Barlow Condensed" w:hAnsi="Barlow Condensed"/>
          <w:b/>
          <w:sz w:val="32"/>
        </w:rPr>
      </w:pPr>
      <w:r>
        <w:rPr>
          <w:rFonts w:ascii="Barlow Condensed" w:hAnsi="Barlow Condensed"/>
          <w:b/>
          <w:sz w:val="32"/>
        </w:rPr>
        <w:t>Dinh Quang Lap - 23010416</w:t>
      </w:r>
    </w:p>
    <w:p w14:paraId="3C4CCB74" w14:textId="6925F0F0" w:rsidR="00304F3D" w:rsidRDefault="00304F3D" w:rsidP="00304F3D">
      <w:pPr>
        <w:spacing w:after="200"/>
        <w:rPr>
          <w:rFonts w:ascii="Barlow Condensed" w:hAnsi="Barlow Condensed"/>
          <w:b/>
          <w:sz w:val="32"/>
        </w:rPr>
      </w:pPr>
      <w:r>
        <w:rPr>
          <w:rFonts w:ascii="Barlow Condensed" w:hAnsi="Barlow Condensed"/>
          <w:b/>
          <w:sz w:val="32"/>
        </w:rPr>
        <w:t>Nguyen Hoang Thai Bao - 23010120</w:t>
      </w:r>
    </w:p>
    <w:p w14:paraId="5E5B7D99" w14:textId="77777777" w:rsidR="00304F3D" w:rsidRDefault="00304F3D" w:rsidP="00304F3D">
      <w:pPr>
        <w:spacing w:after="200"/>
        <w:rPr>
          <w:rFonts w:ascii="Barlow Condensed" w:hAnsi="Barlow Condensed"/>
          <w:b/>
          <w:sz w:val="32"/>
        </w:rPr>
      </w:pPr>
    </w:p>
    <w:p w14:paraId="2D03570B" w14:textId="742F07F3" w:rsidR="00304F3D" w:rsidRDefault="00304F3D" w:rsidP="00304F3D">
      <w:pPr>
        <w:spacing w:after="200"/>
        <w:rPr>
          <w:rFonts w:ascii="Barlow Condensed" w:hAnsi="Barlow Condensed"/>
          <w:b/>
          <w:sz w:val="32"/>
        </w:rPr>
      </w:pPr>
      <w:r>
        <w:rPr>
          <w:rFonts w:ascii="Barlow Condensed" w:hAnsi="Barlow Condensed"/>
          <w:b/>
          <w:sz w:val="32"/>
        </w:rPr>
        <w:t>Supervisor: Software Architecture Course Instructor</w:t>
      </w:r>
    </w:p>
    <w:p w14:paraId="7BFA6099" w14:textId="4F58BE6C" w:rsidR="00304F3D" w:rsidRDefault="00304F3D" w:rsidP="00304F3D">
      <w:pPr>
        <w:spacing w:after="200"/>
        <w:rPr>
          <w:rFonts w:ascii="Barlow Condensed" w:hAnsi="Barlow Condensed"/>
          <w:b/>
          <w:sz w:val="32"/>
        </w:rPr>
      </w:pPr>
      <w:r>
        <w:rPr>
          <w:rFonts w:ascii="Barlow Condensed" w:hAnsi="Barlow Condensed"/>
          <w:b/>
          <w:sz w:val="32"/>
        </w:rPr>
        <w:t>Academic Year: 2025-2026</w:t>
      </w:r>
    </w:p>
    <w:p w14:paraId="5A1578D8" w14:textId="04C9E2BE" w:rsidR="00304F3D" w:rsidRDefault="00304F3D" w:rsidP="00304F3D">
      <w:pPr>
        <w:spacing w:after="200"/>
        <w:rPr>
          <w:rFonts w:ascii="Barlow Condensed" w:hAnsi="Barlow Condensed"/>
          <w:b/>
          <w:sz w:val="32"/>
        </w:rPr>
      </w:pPr>
      <w:r>
        <w:rPr>
          <w:rFonts w:ascii="Barlow Condensed" w:hAnsi="Barlow Condensed"/>
          <w:b/>
          <w:sz w:val="32"/>
        </w:rPr>
        <w:t>Submission Date: June 16, 2026</w:t>
      </w:r>
    </w:p>
    <w:p w14:paraId="04AE2F02" w14:textId="294E1706" w:rsidR="00304F3D" w:rsidRDefault="00304F3D">
      <w:pPr>
        <w:rPr>
          <w:rFonts w:ascii="Barlow Condensed" w:hAnsi="Barlow Condensed"/>
          <w:b/>
          <w:sz w:val="32"/>
        </w:rPr>
      </w:pPr>
      <w:r>
        <w:rPr>
          <w:rFonts w:ascii="Barlow Condensed" w:hAnsi="Barlow Condensed"/>
          <w:b/>
          <w:sz w:val="32"/>
        </w:rPr>
        <w:br w:type="page"/>
      </w:r>
    </w:p>
    <w:p w14:paraId="33D61CF8" w14:textId="38221D20" w:rsidR="00304F3D" w:rsidRDefault="00304F3D" w:rsidP="00304F3D">
      <w:pPr>
        <w:spacing w:before="160"/>
        <w:outlineLvl w:val="0"/>
        <w:rPr>
          <w:rFonts w:ascii="Barlow Condensed" w:hAnsi="Barlow Condensed"/>
          <w:b/>
          <w:sz w:val="40"/>
        </w:rPr>
      </w:pPr>
      <w:r>
        <w:rPr>
          <w:rFonts w:ascii="Barlow Condensed" w:hAnsi="Barlow Condensed"/>
          <w:b/>
          <w:sz w:val="40"/>
        </w:rPr>
        <w:lastRenderedPageBreak/>
        <w:t>Table of Contents</w:t>
      </w:r>
    </w:p>
    <w:p w14:paraId="7556CFF7" w14:textId="1E754060" w:rsidR="00304F3D" w:rsidRDefault="00304F3D" w:rsidP="00304F3D">
      <w:pPr>
        <w:spacing w:before="160" w:after="120"/>
        <w:rPr>
          <w:rFonts w:ascii="Inter" w:hAnsi="Inter"/>
          <w:sz w:val="22"/>
        </w:rPr>
      </w:pPr>
      <w:r>
        <w:rPr>
          <w:rFonts w:ascii="Inter" w:hAnsi="Inter"/>
          <w:sz w:val="22"/>
        </w:rPr>
        <w:t>1. Project Overview</w:t>
      </w:r>
    </w:p>
    <w:p w14:paraId="37671F9F" w14:textId="0A34E9B6" w:rsidR="00304F3D" w:rsidRDefault="00304F3D" w:rsidP="00304F3D">
      <w:pPr>
        <w:spacing w:before="160" w:after="120"/>
        <w:rPr>
          <w:rFonts w:ascii="Inter" w:hAnsi="Inter"/>
          <w:sz w:val="22"/>
        </w:rPr>
      </w:pPr>
      <w:r>
        <w:rPr>
          <w:rFonts w:ascii="Inter" w:hAnsi="Inter"/>
          <w:sz w:val="22"/>
        </w:rPr>
        <w:t>2. Requirements Analysis (SRS)</w:t>
      </w:r>
    </w:p>
    <w:p w14:paraId="529F19D9" w14:textId="3CAF6BF4" w:rsidR="00304F3D" w:rsidRDefault="00304F3D" w:rsidP="00304F3D">
      <w:pPr>
        <w:spacing w:before="160" w:after="120"/>
        <w:rPr>
          <w:rFonts w:ascii="Inter" w:hAnsi="Inter"/>
          <w:sz w:val="22"/>
        </w:rPr>
      </w:pPr>
      <w:r>
        <w:rPr>
          <w:rFonts w:ascii="Inter" w:hAnsi="Inter"/>
          <w:sz w:val="22"/>
        </w:rPr>
        <w:t>3. Architecture and System Design (SDD)</w:t>
      </w:r>
    </w:p>
    <w:p w14:paraId="4EFBC02F" w14:textId="2B089914" w:rsidR="00304F3D" w:rsidRDefault="00304F3D" w:rsidP="00304F3D">
      <w:pPr>
        <w:spacing w:before="160" w:after="120"/>
        <w:rPr>
          <w:rFonts w:ascii="Inter" w:hAnsi="Inter"/>
          <w:sz w:val="22"/>
        </w:rPr>
      </w:pPr>
      <w:r>
        <w:rPr>
          <w:rFonts w:ascii="Inter" w:hAnsi="Inter"/>
          <w:sz w:val="22"/>
        </w:rPr>
        <w:t>4. Implementation and Coding</w:t>
      </w:r>
    </w:p>
    <w:p w14:paraId="0E7F6FE1" w14:textId="49F3C422" w:rsidR="00304F3D" w:rsidRDefault="00304F3D" w:rsidP="00304F3D">
      <w:pPr>
        <w:spacing w:before="160" w:after="120"/>
        <w:rPr>
          <w:rFonts w:ascii="Inter" w:hAnsi="Inter"/>
          <w:sz w:val="22"/>
        </w:rPr>
      </w:pPr>
      <w:r>
        <w:rPr>
          <w:rFonts w:ascii="Inter" w:hAnsi="Inter"/>
          <w:sz w:val="22"/>
        </w:rPr>
        <w:t>5. System Testing</w:t>
      </w:r>
    </w:p>
    <w:p w14:paraId="5F672E6B" w14:textId="146CAAB2" w:rsidR="00304F3D" w:rsidRDefault="00304F3D" w:rsidP="00304F3D">
      <w:pPr>
        <w:spacing w:before="160" w:after="120"/>
        <w:rPr>
          <w:rFonts w:ascii="Inter" w:hAnsi="Inter"/>
          <w:sz w:val="22"/>
        </w:rPr>
      </w:pPr>
      <w:r>
        <w:rPr>
          <w:rFonts w:ascii="Inter" w:hAnsi="Inter"/>
          <w:sz w:val="22"/>
        </w:rPr>
        <w:t>6. Deployment and User Guide</w:t>
      </w:r>
    </w:p>
    <w:p w14:paraId="6BA41787" w14:textId="112797D2" w:rsidR="00304F3D" w:rsidRDefault="00304F3D" w:rsidP="00304F3D">
      <w:pPr>
        <w:spacing w:before="160" w:after="120"/>
        <w:rPr>
          <w:rFonts w:ascii="Inter" w:hAnsi="Inter"/>
          <w:sz w:val="22"/>
        </w:rPr>
      </w:pPr>
      <w:r>
        <w:rPr>
          <w:rFonts w:ascii="Inter" w:hAnsi="Inter"/>
          <w:sz w:val="22"/>
        </w:rPr>
        <w:t>7. Conclusions and Future Work</w:t>
      </w:r>
    </w:p>
    <w:p w14:paraId="679DB70A" w14:textId="2883F717" w:rsidR="00304F3D" w:rsidRDefault="00304F3D" w:rsidP="00304F3D">
      <w:pPr>
        <w:spacing w:before="160" w:after="120"/>
        <w:rPr>
          <w:rFonts w:ascii="Inter" w:hAnsi="Inter"/>
          <w:sz w:val="22"/>
        </w:rPr>
      </w:pPr>
      <w:r>
        <w:rPr>
          <w:rFonts w:ascii="Inter" w:hAnsi="Inter"/>
          <w:sz w:val="22"/>
        </w:rPr>
        <w:t>References</w:t>
      </w:r>
    </w:p>
    <w:p w14:paraId="5F8DCE5D" w14:textId="5E32A7A4" w:rsidR="00304F3D" w:rsidRDefault="00304F3D" w:rsidP="00304F3D">
      <w:pPr>
        <w:spacing w:before="160"/>
        <w:outlineLvl w:val="0"/>
        <w:rPr>
          <w:rFonts w:ascii="Barlow Condensed" w:hAnsi="Barlow Condensed"/>
          <w:b/>
          <w:sz w:val="40"/>
        </w:rPr>
      </w:pPr>
      <w:r>
        <w:rPr>
          <w:rFonts w:ascii="Barlow Condensed" w:hAnsi="Barlow Condensed"/>
          <w:b/>
          <w:sz w:val="40"/>
        </w:rPr>
        <w:t>List of Figures</w:t>
      </w:r>
    </w:p>
    <w:p w14:paraId="7B3B43CC" w14:textId="2BA4DF6C" w:rsidR="00304F3D" w:rsidRDefault="00304F3D" w:rsidP="00304F3D">
      <w:pPr>
        <w:spacing w:before="160" w:after="120"/>
        <w:rPr>
          <w:rFonts w:ascii="Inter" w:hAnsi="Inter"/>
          <w:sz w:val="20"/>
        </w:rPr>
      </w:pPr>
      <w:r>
        <w:rPr>
          <w:rFonts w:ascii="Inter" w:hAnsi="Inter"/>
          <w:sz w:val="20"/>
        </w:rPr>
        <w:t>Figure 1. BadNet use case diagram</w:t>
      </w:r>
    </w:p>
    <w:p w14:paraId="20F412FE" w14:textId="4E895970" w:rsidR="00304F3D" w:rsidRDefault="00304F3D" w:rsidP="00304F3D">
      <w:pPr>
        <w:spacing w:before="160" w:after="120"/>
        <w:rPr>
          <w:rFonts w:ascii="Inter" w:hAnsi="Inter"/>
          <w:sz w:val="20"/>
        </w:rPr>
      </w:pPr>
      <w:r>
        <w:rPr>
          <w:rFonts w:ascii="Inter" w:hAnsi="Inter"/>
          <w:sz w:val="20"/>
        </w:rPr>
        <w:t>Figure 2. C4 Level 1 - System context</w:t>
      </w:r>
    </w:p>
    <w:p w14:paraId="5331DF91" w14:textId="3B5A9FFB" w:rsidR="00304F3D" w:rsidRDefault="00304F3D" w:rsidP="00304F3D">
      <w:pPr>
        <w:spacing w:before="160" w:after="120"/>
        <w:rPr>
          <w:rFonts w:ascii="Inter" w:hAnsi="Inter"/>
          <w:sz w:val="20"/>
        </w:rPr>
      </w:pPr>
      <w:r>
        <w:rPr>
          <w:rFonts w:ascii="Inter" w:hAnsi="Inter"/>
          <w:sz w:val="20"/>
        </w:rPr>
        <w:t>Figure 3. C4 Level 2 - Container diagram</w:t>
      </w:r>
    </w:p>
    <w:p w14:paraId="1E62B529" w14:textId="4BCCB817" w:rsidR="00304F3D" w:rsidRDefault="00304F3D" w:rsidP="00304F3D">
      <w:pPr>
        <w:spacing w:before="160" w:after="120"/>
        <w:rPr>
          <w:rFonts w:ascii="Inter" w:hAnsi="Inter"/>
          <w:sz w:val="20"/>
        </w:rPr>
      </w:pPr>
      <w:r>
        <w:rPr>
          <w:rFonts w:ascii="Inter" w:hAnsi="Inter"/>
          <w:sz w:val="20"/>
        </w:rPr>
        <w:t>Figure 4. C4 Level 3 - Component diagram</w:t>
      </w:r>
    </w:p>
    <w:p w14:paraId="4C5AB2A3" w14:textId="4E83E597" w:rsidR="00304F3D" w:rsidRDefault="00304F3D" w:rsidP="00304F3D">
      <w:pPr>
        <w:spacing w:before="160" w:after="120"/>
        <w:rPr>
          <w:rFonts w:ascii="Inter" w:hAnsi="Inter"/>
          <w:sz w:val="20"/>
        </w:rPr>
      </w:pPr>
      <w:r>
        <w:rPr>
          <w:rFonts w:ascii="Inter" w:hAnsi="Inter"/>
          <w:sz w:val="20"/>
        </w:rPr>
        <w:t>Figure 5. C4 Level 4 - Code diagram</w:t>
      </w:r>
    </w:p>
    <w:p w14:paraId="1BC0DD99" w14:textId="5101F1D9" w:rsidR="00304F3D" w:rsidRDefault="00304F3D" w:rsidP="00304F3D">
      <w:pPr>
        <w:spacing w:before="160" w:after="120"/>
        <w:rPr>
          <w:rFonts w:ascii="Inter" w:hAnsi="Inter"/>
          <w:sz w:val="20"/>
        </w:rPr>
      </w:pPr>
      <w:r>
        <w:rPr>
          <w:rFonts w:ascii="Inter" w:hAnsi="Inter"/>
          <w:sz w:val="20"/>
        </w:rPr>
        <w:t>Figure 6. Database entity relationship diagram</w:t>
      </w:r>
    </w:p>
    <w:p w14:paraId="12EE6A49" w14:textId="5F701AFB" w:rsidR="00304F3D" w:rsidRDefault="00304F3D" w:rsidP="00304F3D">
      <w:pPr>
        <w:spacing w:before="160" w:after="120"/>
        <w:rPr>
          <w:rFonts w:ascii="Inter" w:hAnsi="Inter"/>
          <w:sz w:val="20"/>
        </w:rPr>
      </w:pPr>
      <w:r>
        <w:rPr>
          <w:rFonts w:ascii="Inter" w:hAnsi="Inter"/>
          <w:sz w:val="20"/>
        </w:rPr>
        <w:t>Figure 7. Domain class diagram</w:t>
      </w:r>
    </w:p>
    <w:p w14:paraId="12C1D72A" w14:textId="316823ED" w:rsidR="00304F3D" w:rsidRDefault="00304F3D" w:rsidP="00304F3D">
      <w:pPr>
        <w:spacing w:before="160" w:after="120"/>
        <w:rPr>
          <w:rFonts w:ascii="Inter" w:hAnsi="Inter"/>
          <w:sz w:val="20"/>
        </w:rPr>
      </w:pPr>
      <w:r>
        <w:rPr>
          <w:rFonts w:ascii="Inter" w:hAnsi="Inter"/>
          <w:sz w:val="20"/>
        </w:rPr>
        <w:t>Figure 8-12. Sequence and activity diagrams</w:t>
      </w:r>
    </w:p>
    <w:p w14:paraId="703CCE9C" w14:textId="67CF37D9" w:rsidR="00304F3D" w:rsidRDefault="00304F3D" w:rsidP="00304F3D">
      <w:pPr>
        <w:spacing w:before="160" w:after="120"/>
        <w:rPr>
          <w:rFonts w:ascii="Inter" w:hAnsi="Inter"/>
          <w:sz w:val="20"/>
        </w:rPr>
      </w:pPr>
      <w:r>
        <w:rPr>
          <w:rFonts w:ascii="Inter" w:hAnsi="Inter"/>
          <w:sz w:val="20"/>
        </w:rPr>
        <w:t>Figure 13-15. System screenshots</w:t>
      </w:r>
    </w:p>
    <w:p w14:paraId="4132BB7F" w14:textId="524FC6EF" w:rsidR="00304F3D" w:rsidRDefault="00304F3D">
      <w:pPr>
        <w:rPr>
          <w:rFonts w:ascii="Inter" w:hAnsi="Inter"/>
          <w:sz w:val="20"/>
        </w:rPr>
      </w:pPr>
      <w:r>
        <w:rPr>
          <w:rFonts w:ascii="Inter" w:hAnsi="Inter"/>
          <w:sz w:val="20"/>
        </w:rPr>
        <w:br w:type="page"/>
      </w:r>
    </w:p>
    <w:p w14:paraId="598FA9D2" w14:textId="7772C5D0" w:rsidR="00304F3D" w:rsidRDefault="00304F3D" w:rsidP="00304F3D">
      <w:pPr>
        <w:spacing w:before="160"/>
        <w:outlineLvl w:val="0"/>
        <w:rPr>
          <w:rFonts w:ascii="Barlow Condensed" w:hAnsi="Barlow Condensed"/>
          <w:b/>
          <w:sz w:val="40"/>
        </w:rPr>
      </w:pPr>
      <w:r>
        <w:rPr>
          <w:rFonts w:ascii="Barlow Condensed" w:hAnsi="Barlow Condensed"/>
          <w:b/>
          <w:sz w:val="40"/>
        </w:rPr>
        <w:lastRenderedPageBreak/>
        <w:t>Chapter 1: Project Overview</w:t>
      </w:r>
    </w:p>
    <w:p w14:paraId="04A1C582" w14:textId="4D22BEBA" w:rsidR="00304F3D" w:rsidRDefault="00304F3D" w:rsidP="00304F3D">
      <w:pPr>
        <w:spacing w:before="160"/>
        <w:outlineLvl w:val="1"/>
        <w:rPr>
          <w:rFonts w:ascii="Barlow Condensed" w:hAnsi="Barlow Condensed"/>
          <w:b/>
          <w:sz w:val="32"/>
        </w:rPr>
      </w:pPr>
      <w:r>
        <w:rPr>
          <w:rFonts w:ascii="Barlow Condensed" w:hAnsi="Barlow Condensed"/>
          <w:b/>
          <w:sz w:val="32"/>
        </w:rPr>
        <w:t>1.1 Problem Statement</w:t>
      </w:r>
    </w:p>
    <w:p w14:paraId="7F5D949F" w14:textId="1E7918BC" w:rsidR="00304F3D" w:rsidRDefault="00304F3D" w:rsidP="00304F3D">
      <w:pPr>
        <w:spacing w:before="160" w:after="120"/>
        <w:rPr>
          <w:rFonts w:ascii="Inter" w:hAnsi="Inter"/>
          <w:sz w:val="22"/>
        </w:rPr>
      </w:pPr>
      <w:r>
        <w:rPr>
          <w:rFonts w:ascii="Inter" w:hAnsi="Inter"/>
          <w:sz w:val="22"/>
        </w:rPr>
        <w:t>BadNet is a web platform for badminton communities where players can post updates, find opponents, join teams, register for tournaments, manage match schedules and participate in virtual pool betting. In many amateur badminton clubs, match discovery, court coordination, team organization and result tracking are still handled through disconnected chat groups or spreadsheets. This makes it hard to verify match results, notify players reliably, and keep a transparent record of betting or virtual-point transactions.</w:t>
      </w:r>
    </w:p>
    <w:p w14:paraId="4878BB1D" w14:textId="0E7A50B4" w:rsidR="00304F3D" w:rsidRDefault="00304F3D" w:rsidP="00304F3D">
      <w:pPr>
        <w:spacing w:before="160" w:after="120"/>
        <w:rPr>
          <w:rFonts w:ascii="Inter" w:hAnsi="Inter"/>
          <w:sz w:val="22"/>
        </w:rPr>
      </w:pPr>
      <w:r>
        <w:rPr>
          <w:rFonts w:ascii="Inter" w:hAnsi="Inter"/>
          <w:sz w:val="22"/>
        </w:rPr>
        <w:t>The project addresses this gap by combining a player-facing social network with an operations-focused admin panel. The architecture emphasizes data integrity for betting and wallet transactions, real-time notification awareness, role-based moderation, and a consistent responsive interface for both light and dark mode.</w:t>
      </w:r>
    </w:p>
    <w:p w14:paraId="358375FB" w14:textId="0F51DDCD" w:rsidR="00304F3D" w:rsidRDefault="00304F3D" w:rsidP="00304F3D">
      <w:pPr>
        <w:spacing w:before="160"/>
        <w:outlineLvl w:val="1"/>
        <w:rPr>
          <w:rFonts w:ascii="Barlow Condensed" w:hAnsi="Barlow Condensed"/>
          <w:b/>
          <w:sz w:val="32"/>
        </w:rPr>
      </w:pPr>
      <w:r>
        <w:rPr>
          <w:rFonts w:ascii="Barlow Condensed" w:hAnsi="Barlow Condensed"/>
          <w:b/>
          <w:sz w:val="32"/>
        </w:rPr>
        <w:t>1.2 Project Objectives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304F3D" w14:paraId="50A87136" w14:textId="77777777" w:rsidTr="00304F3D">
        <w:tblPrEx>
          <w:tblCellMar>
            <w:top w:w="0" w:type="dxa"/>
            <w:bottom w:w="0" w:type="dxa"/>
          </w:tblCellMar>
        </w:tblPrEx>
        <w:tc>
          <w:tcPr>
            <w:tcW w:w="3120" w:type="dxa"/>
            <w:shd w:val="clear" w:color="auto" w:fill="D9D9D9"/>
          </w:tcPr>
          <w:p w14:paraId="21186AC6" w14:textId="02932862" w:rsidR="00304F3D" w:rsidRPr="00304F3D" w:rsidRDefault="00304F3D" w:rsidP="00304F3D">
            <w:pPr>
              <w:spacing w:before="160"/>
              <w:rPr>
                <w:rFonts w:ascii="Inter" w:hAnsi="Inter"/>
                <w:b/>
                <w:sz w:val="18"/>
              </w:rPr>
            </w:pPr>
            <w:r w:rsidRPr="00304F3D">
              <w:rPr>
                <w:rFonts w:ascii="Inter" w:hAnsi="Inter"/>
                <w:b/>
                <w:sz w:val="18"/>
              </w:rPr>
              <w:t>ID</w:t>
            </w:r>
          </w:p>
        </w:tc>
        <w:tc>
          <w:tcPr>
            <w:tcW w:w="3120" w:type="dxa"/>
            <w:shd w:val="clear" w:color="auto" w:fill="D9D9D9"/>
          </w:tcPr>
          <w:p w14:paraId="40C4F4D0" w14:textId="6280F3B1" w:rsidR="00304F3D" w:rsidRPr="00304F3D" w:rsidRDefault="00304F3D" w:rsidP="00304F3D">
            <w:pPr>
              <w:spacing w:before="160"/>
              <w:rPr>
                <w:rFonts w:ascii="Inter" w:hAnsi="Inter"/>
                <w:b/>
                <w:sz w:val="18"/>
              </w:rPr>
            </w:pPr>
            <w:r w:rsidRPr="00304F3D">
              <w:rPr>
                <w:rFonts w:ascii="Inter" w:hAnsi="Inter"/>
                <w:b/>
                <w:sz w:val="18"/>
              </w:rPr>
              <w:t>Objective</w:t>
            </w:r>
          </w:p>
        </w:tc>
        <w:tc>
          <w:tcPr>
            <w:tcW w:w="3120" w:type="dxa"/>
            <w:shd w:val="clear" w:color="auto" w:fill="D9D9D9"/>
          </w:tcPr>
          <w:p w14:paraId="5EF0A2F5" w14:textId="0811C112" w:rsidR="00304F3D" w:rsidRPr="00304F3D" w:rsidRDefault="00304F3D" w:rsidP="00304F3D">
            <w:pPr>
              <w:spacing w:before="160"/>
              <w:rPr>
                <w:rFonts w:ascii="Inter" w:hAnsi="Inter"/>
                <w:b/>
                <w:sz w:val="18"/>
              </w:rPr>
            </w:pPr>
            <w:r w:rsidRPr="00304F3D">
              <w:rPr>
                <w:rFonts w:ascii="Inter" w:hAnsi="Inter"/>
                <w:b/>
                <w:sz w:val="18"/>
              </w:rPr>
              <w:t>Measurement</w:t>
            </w:r>
          </w:p>
        </w:tc>
      </w:tr>
      <w:tr w:rsidR="00304F3D" w:rsidRPr="00304F3D" w14:paraId="7737F367" w14:textId="77777777" w:rsidTr="00304F3D">
        <w:tblPrEx>
          <w:tblCellMar>
            <w:top w:w="0" w:type="dxa"/>
            <w:bottom w:w="0" w:type="dxa"/>
          </w:tblCellMar>
        </w:tblPrEx>
        <w:tc>
          <w:tcPr>
            <w:tcW w:w="3120" w:type="dxa"/>
            <w:shd w:val="clear" w:color="auto" w:fill="auto"/>
          </w:tcPr>
          <w:p w14:paraId="690C0725" w14:textId="2C288C02" w:rsidR="00304F3D" w:rsidRPr="00304F3D" w:rsidRDefault="00304F3D" w:rsidP="00304F3D">
            <w:pPr>
              <w:spacing w:before="160"/>
              <w:rPr>
                <w:rFonts w:ascii="Inter" w:hAnsi="Inter"/>
                <w:b/>
                <w:sz w:val="18"/>
              </w:rPr>
            </w:pPr>
            <w:r>
              <w:rPr>
                <w:rFonts w:ascii="Inter" w:hAnsi="Inter"/>
                <w:b/>
                <w:sz w:val="18"/>
              </w:rPr>
              <w:t>OBJ-01</w:t>
            </w:r>
          </w:p>
        </w:tc>
        <w:tc>
          <w:tcPr>
            <w:tcW w:w="3120" w:type="dxa"/>
            <w:shd w:val="clear" w:color="auto" w:fill="auto"/>
          </w:tcPr>
          <w:p w14:paraId="0D7B112D" w14:textId="2A8FF29C" w:rsidR="00304F3D" w:rsidRPr="00304F3D" w:rsidRDefault="00304F3D" w:rsidP="00304F3D">
            <w:pPr>
              <w:spacing w:before="160"/>
              <w:rPr>
                <w:rFonts w:ascii="Inter" w:hAnsi="Inter"/>
                <w:b/>
                <w:sz w:val="18"/>
              </w:rPr>
            </w:pPr>
            <w:r>
              <w:rPr>
                <w:rFonts w:ascii="Inter" w:hAnsi="Inter"/>
                <w:b/>
                <w:sz w:val="18"/>
              </w:rPr>
              <w:t>Provide at least eight player functions: authentication, posts, comments, notifications, challenges, matches, teams, tournaments and betting.</w:t>
            </w:r>
          </w:p>
        </w:tc>
        <w:tc>
          <w:tcPr>
            <w:tcW w:w="3120" w:type="dxa"/>
            <w:shd w:val="clear" w:color="auto" w:fill="auto"/>
          </w:tcPr>
          <w:p w14:paraId="454EB30E" w14:textId="6F5B01E4" w:rsidR="00304F3D" w:rsidRPr="00304F3D" w:rsidRDefault="00304F3D" w:rsidP="00304F3D">
            <w:pPr>
              <w:spacing w:before="160"/>
              <w:rPr>
                <w:rFonts w:ascii="Inter" w:hAnsi="Inter"/>
                <w:b/>
                <w:sz w:val="18"/>
              </w:rPr>
            </w:pPr>
            <w:r>
              <w:rPr>
                <w:rFonts w:ascii="Inter" w:hAnsi="Inter"/>
                <w:b/>
                <w:sz w:val="18"/>
              </w:rPr>
              <w:t>Implemented as Laravel routes and Blade/React views.</w:t>
            </w:r>
          </w:p>
        </w:tc>
      </w:tr>
      <w:tr w:rsidR="00304F3D" w:rsidRPr="00304F3D" w14:paraId="1452ECFA" w14:textId="77777777" w:rsidTr="00304F3D">
        <w:tblPrEx>
          <w:tblCellMar>
            <w:top w:w="0" w:type="dxa"/>
            <w:bottom w:w="0" w:type="dxa"/>
          </w:tblCellMar>
        </w:tblPrEx>
        <w:tc>
          <w:tcPr>
            <w:tcW w:w="3120" w:type="dxa"/>
            <w:shd w:val="clear" w:color="auto" w:fill="auto"/>
          </w:tcPr>
          <w:p w14:paraId="3881B606" w14:textId="11648303" w:rsidR="00304F3D" w:rsidRPr="00304F3D" w:rsidRDefault="00304F3D" w:rsidP="00304F3D">
            <w:pPr>
              <w:spacing w:before="160"/>
              <w:rPr>
                <w:rFonts w:ascii="Inter" w:hAnsi="Inter"/>
                <w:b/>
                <w:sz w:val="18"/>
              </w:rPr>
            </w:pPr>
            <w:r>
              <w:rPr>
                <w:rFonts w:ascii="Inter" w:hAnsi="Inter"/>
                <w:b/>
                <w:sz w:val="18"/>
              </w:rPr>
              <w:t>OBJ-02</w:t>
            </w:r>
          </w:p>
        </w:tc>
        <w:tc>
          <w:tcPr>
            <w:tcW w:w="3120" w:type="dxa"/>
            <w:shd w:val="clear" w:color="auto" w:fill="auto"/>
          </w:tcPr>
          <w:p w14:paraId="6330C48B" w14:textId="5802D53E" w:rsidR="00304F3D" w:rsidRPr="00304F3D" w:rsidRDefault="00304F3D" w:rsidP="00304F3D">
            <w:pPr>
              <w:spacing w:before="160"/>
              <w:rPr>
                <w:rFonts w:ascii="Inter" w:hAnsi="Inter"/>
                <w:b/>
                <w:sz w:val="18"/>
              </w:rPr>
            </w:pPr>
            <w:r>
              <w:rPr>
                <w:rFonts w:ascii="Inter" w:hAnsi="Inter"/>
                <w:b/>
                <w:sz w:val="18"/>
              </w:rPr>
              <w:t>Provide an admin panel for users, roles, wallet balances, betting markets, tournaments, content moderation and audit logs.</w:t>
            </w:r>
          </w:p>
        </w:tc>
        <w:tc>
          <w:tcPr>
            <w:tcW w:w="3120" w:type="dxa"/>
            <w:shd w:val="clear" w:color="auto" w:fill="auto"/>
          </w:tcPr>
          <w:p w14:paraId="60F0E375" w14:textId="7FBB8C7A" w:rsidR="00304F3D" w:rsidRPr="00304F3D" w:rsidRDefault="00304F3D" w:rsidP="00304F3D">
            <w:pPr>
              <w:spacing w:before="160"/>
              <w:rPr>
                <w:rFonts w:ascii="Inter" w:hAnsi="Inter"/>
                <w:b/>
                <w:sz w:val="18"/>
              </w:rPr>
            </w:pPr>
            <w:r>
              <w:rPr>
                <w:rFonts w:ascii="Inter" w:hAnsi="Inter"/>
                <w:b/>
                <w:sz w:val="18"/>
              </w:rPr>
              <w:t>Admin routes protected by auth and admin middleware.</w:t>
            </w:r>
          </w:p>
        </w:tc>
      </w:tr>
      <w:tr w:rsidR="00304F3D" w:rsidRPr="00304F3D" w14:paraId="6D069237" w14:textId="77777777" w:rsidTr="00304F3D">
        <w:tblPrEx>
          <w:tblCellMar>
            <w:top w:w="0" w:type="dxa"/>
            <w:bottom w:w="0" w:type="dxa"/>
          </w:tblCellMar>
        </w:tblPrEx>
        <w:tc>
          <w:tcPr>
            <w:tcW w:w="3120" w:type="dxa"/>
            <w:shd w:val="clear" w:color="auto" w:fill="auto"/>
          </w:tcPr>
          <w:p w14:paraId="4C59F4C2" w14:textId="5909262B" w:rsidR="00304F3D" w:rsidRPr="00304F3D" w:rsidRDefault="00304F3D" w:rsidP="00304F3D">
            <w:pPr>
              <w:spacing w:before="160"/>
              <w:rPr>
                <w:rFonts w:ascii="Inter" w:hAnsi="Inter"/>
                <w:b/>
                <w:sz w:val="18"/>
              </w:rPr>
            </w:pPr>
            <w:r>
              <w:rPr>
                <w:rFonts w:ascii="Inter" w:hAnsi="Inter"/>
                <w:b/>
                <w:sz w:val="18"/>
              </w:rPr>
              <w:t>OBJ-03</w:t>
            </w:r>
          </w:p>
        </w:tc>
        <w:tc>
          <w:tcPr>
            <w:tcW w:w="3120" w:type="dxa"/>
            <w:shd w:val="clear" w:color="auto" w:fill="auto"/>
          </w:tcPr>
          <w:p w14:paraId="320F8A53" w14:textId="4F0A3795" w:rsidR="00304F3D" w:rsidRPr="00304F3D" w:rsidRDefault="00304F3D" w:rsidP="00304F3D">
            <w:pPr>
              <w:spacing w:before="160"/>
              <w:rPr>
                <w:rFonts w:ascii="Inter" w:hAnsi="Inter"/>
                <w:b/>
                <w:sz w:val="18"/>
              </w:rPr>
            </w:pPr>
            <w:r>
              <w:rPr>
                <w:rFonts w:ascii="Inter" w:hAnsi="Inter"/>
                <w:b/>
                <w:sz w:val="18"/>
              </w:rPr>
              <w:t>Protect betting and wallet integrity using database transactions, row locks and ledger records.</w:t>
            </w:r>
          </w:p>
        </w:tc>
        <w:tc>
          <w:tcPr>
            <w:tcW w:w="3120" w:type="dxa"/>
            <w:shd w:val="clear" w:color="auto" w:fill="auto"/>
          </w:tcPr>
          <w:p w14:paraId="193A4F72" w14:textId="5603218D" w:rsidR="00304F3D" w:rsidRPr="00304F3D" w:rsidRDefault="00304F3D" w:rsidP="00304F3D">
            <w:pPr>
              <w:spacing w:before="160"/>
              <w:rPr>
                <w:rFonts w:ascii="Inter" w:hAnsi="Inter"/>
                <w:b/>
                <w:sz w:val="18"/>
              </w:rPr>
            </w:pPr>
            <w:r>
              <w:rPr>
                <w:rFonts w:ascii="Inter" w:hAnsi="Inter"/>
                <w:b/>
                <w:sz w:val="18"/>
              </w:rPr>
              <w:t>BetService and WalletService use DB::transaction and lockForUpdate.</w:t>
            </w:r>
          </w:p>
        </w:tc>
      </w:tr>
      <w:tr w:rsidR="00304F3D" w:rsidRPr="00304F3D" w14:paraId="4432E3F3" w14:textId="77777777" w:rsidTr="00304F3D">
        <w:tblPrEx>
          <w:tblCellMar>
            <w:top w:w="0" w:type="dxa"/>
            <w:bottom w:w="0" w:type="dxa"/>
          </w:tblCellMar>
        </w:tblPrEx>
        <w:tc>
          <w:tcPr>
            <w:tcW w:w="3120" w:type="dxa"/>
            <w:shd w:val="clear" w:color="auto" w:fill="auto"/>
          </w:tcPr>
          <w:p w14:paraId="302444F6" w14:textId="512AF091" w:rsidR="00304F3D" w:rsidRPr="00304F3D" w:rsidRDefault="00304F3D" w:rsidP="00304F3D">
            <w:pPr>
              <w:spacing w:before="160"/>
              <w:rPr>
                <w:rFonts w:ascii="Inter" w:hAnsi="Inter"/>
                <w:b/>
                <w:sz w:val="18"/>
              </w:rPr>
            </w:pPr>
            <w:r>
              <w:rPr>
                <w:rFonts w:ascii="Inter" w:hAnsi="Inter"/>
                <w:b/>
                <w:sz w:val="18"/>
              </w:rPr>
              <w:t>OBJ-04</w:t>
            </w:r>
          </w:p>
        </w:tc>
        <w:tc>
          <w:tcPr>
            <w:tcW w:w="3120" w:type="dxa"/>
            <w:shd w:val="clear" w:color="auto" w:fill="auto"/>
          </w:tcPr>
          <w:p w14:paraId="7A766A4E" w14:textId="775BDC6A" w:rsidR="00304F3D" w:rsidRPr="00304F3D" w:rsidRDefault="00304F3D" w:rsidP="00304F3D">
            <w:pPr>
              <w:spacing w:before="160"/>
              <w:rPr>
                <w:rFonts w:ascii="Inter" w:hAnsi="Inter"/>
                <w:b/>
                <w:sz w:val="18"/>
              </w:rPr>
            </w:pPr>
            <w:r>
              <w:rPr>
                <w:rFonts w:ascii="Inter" w:hAnsi="Inter"/>
                <w:b/>
                <w:sz w:val="18"/>
              </w:rPr>
              <w:t>Document architecture with C4, ERD, UML, API design and ADRs.</w:t>
            </w:r>
          </w:p>
        </w:tc>
        <w:tc>
          <w:tcPr>
            <w:tcW w:w="3120" w:type="dxa"/>
            <w:shd w:val="clear" w:color="auto" w:fill="auto"/>
          </w:tcPr>
          <w:p w14:paraId="2BD9237B" w14:textId="1A23C45F" w:rsidR="00304F3D" w:rsidRPr="00304F3D" w:rsidRDefault="00304F3D" w:rsidP="00304F3D">
            <w:pPr>
              <w:spacing w:before="160"/>
              <w:rPr>
                <w:rFonts w:ascii="Inter" w:hAnsi="Inter"/>
                <w:b/>
                <w:sz w:val="18"/>
              </w:rPr>
            </w:pPr>
            <w:r>
              <w:rPr>
                <w:rFonts w:ascii="Inter" w:hAnsi="Inter"/>
                <w:b/>
                <w:sz w:val="18"/>
              </w:rPr>
              <w:t>Included in Chapters 2 and 3.</w:t>
            </w:r>
          </w:p>
        </w:tc>
      </w:tr>
      <w:tr w:rsidR="00304F3D" w:rsidRPr="00304F3D" w14:paraId="0F531D2E" w14:textId="77777777" w:rsidTr="00304F3D">
        <w:tblPrEx>
          <w:tblCellMar>
            <w:top w:w="0" w:type="dxa"/>
            <w:bottom w:w="0" w:type="dxa"/>
          </w:tblCellMar>
        </w:tblPrEx>
        <w:tc>
          <w:tcPr>
            <w:tcW w:w="3120" w:type="dxa"/>
            <w:shd w:val="clear" w:color="auto" w:fill="auto"/>
          </w:tcPr>
          <w:p w14:paraId="6F5FB8F1" w14:textId="69313FB5" w:rsidR="00304F3D" w:rsidRPr="00304F3D" w:rsidRDefault="00304F3D" w:rsidP="00304F3D">
            <w:pPr>
              <w:spacing w:before="160"/>
              <w:rPr>
                <w:rFonts w:ascii="Inter" w:hAnsi="Inter"/>
                <w:b/>
                <w:sz w:val="18"/>
              </w:rPr>
            </w:pPr>
            <w:r>
              <w:rPr>
                <w:rFonts w:ascii="Inter" w:hAnsi="Inter"/>
                <w:b/>
                <w:sz w:val="18"/>
              </w:rPr>
              <w:t>OBJ-05</w:t>
            </w:r>
          </w:p>
        </w:tc>
        <w:tc>
          <w:tcPr>
            <w:tcW w:w="3120" w:type="dxa"/>
            <w:shd w:val="clear" w:color="auto" w:fill="auto"/>
          </w:tcPr>
          <w:p w14:paraId="4646E352" w14:textId="216602BC" w:rsidR="00304F3D" w:rsidRPr="00304F3D" w:rsidRDefault="00304F3D" w:rsidP="00304F3D">
            <w:pPr>
              <w:spacing w:before="160"/>
              <w:rPr>
                <w:rFonts w:ascii="Inter" w:hAnsi="Inter"/>
                <w:b/>
                <w:sz w:val="18"/>
              </w:rPr>
            </w:pPr>
            <w:r>
              <w:rPr>
                <w:rFonts w:ascii="Inter" w:hAnsi="Inter"/>
                <w:b/>
                <w:sz w:val="18"/>
              </w:rPr>
              <w:t>Prepare at least 30 functional test cases mapped to requirements.</w:t>
            </w:r>
          </w:p>
        </w:tc>
        <w:tc>
          <w:tcPr>
            <w:tcW w:w="3120" w:type="dxa"/>
            <w:shd w:val="clear" w:color="auto" w:fill="auto"/>
          </w:tcPr>
          <w:p w14:paraId="288B9EAD" w14:textId="6183A310" w:rsidR="00304F3D" w:rsidRPr="00304F3D" w:rsidRDefault="00304F3D" w:rsidP="00304F3D">
            <w:pPr>
              <w:spacing w:before="160"/>
              <w:rPr>
                <w:rFonts w:ascii="Inter" w:hAnsi="Inter"/>
                <w:b/>
                <w:sz w:val="18"/>
              </w:rPr>
            </w:pPr>
            <w:r>
              <w:rPr>
                <w:rFonts w:ascii="Inter" w:hAnsi="Inter"/>
                <w:b/>
                <w:sz w:val="18"/>
              </w:rPr>
              <w:t>Included in Chapter 5.</w:t>
            </w:r>
          </w:p>
        </w:tc>
      </w:tr>
    </w:tbl>
    <w:p w14:paraId="4781F1DA" w14:textId="77777777" w:rsidR="00304F3D" w:rsidRDefault="00304F3D" w:rsidP="00304F3D">
      <w:pPr>
        <w:spacing w:before="160"/>
        <w:rPr>
          <w:rFonts w:ascii="Barlow Condensed" w:hAnsi="Barlow Condensed"/>
          <w:b/>
          <w:sz w:val="32"/>
        </w:rPr>
      </w:pPr>
    </w:p>
    <w:p w14:paraId="1184C1C8" w14:textId="2D0AC59D" w:rsidR="00304F3D" w:rsidRDefault="00304F3D" w:rsidP="00304F3D">
      <w:pPr>
        <w:spacing w:before="160"/>
        <w:outlineLvl w:val="1"/>
        <w:rPr>
          <w:rFonts w:ascii="Barlow Condensed" w:hAnsi="Barlow Condensed"/>
          <w:b/>
          <w:sz w:val="32"/>
        </w:rPr>
      </w:pPr>
      <w:r>
        <w:rPr>
          <w:rFonts w:ascii="Barlow Condensed" w:hAnsi="Barlow Condensed"/>
          <w:b/>
          <w:sz w:val="32"/>
        </w:rPr>
        <w:t>1.3 Project Scope</w:t>
      </w:r>
    </w:p>
    <w:p w14:paraId="253B21B6" w14:textId="6AC7A71C" w:rsidR="00304F3D" w:rsidRDefault="00304F3D" w:rsidP="00304F3D">
      <w:pPr>
        <w:spacing w:before="160" w:after="120"/>
        <w:rPr>
          <w:rFonts w:ascii="Inter" w:hAnsi="Inter"/>
          <w:sz w:val="22"/>
        </w:rPr>
      </w:pPr>
      <w:r>
        <w:rPr>
          <w:rFonts w:ascii="Inter" w:hAnsi="Inter"/>
          <w:sz w:val="22"/>
        </w:rPr>
        <w:t>In scope: account registration with email verification, password reset, home feed, challenges, matches, teams, tournaments, pool betting, notifications, profile, admin players, admin betting, admin moderation, admin statistics and audit logging. Out of scope: native mobile applications, real payment gateways, official BWF data integration, production-grade anti-fraud machine learning and multi-tenant deployment.</w:t>
      </w:r>
    </w:p>
    <w:p w14:paraId="53270561" w14:textId="1B064BAF" w:rsidR="00304F3D" w:rsidRDefault="00304F3D" w:rsidP="00304F3D">
      <w:pPr>
        <w:spacing w:before="160"/>
        <w:outlineLvl w:val="1"/>
        <w:rPr>
          <w:rFonts w:ascii="Barlow Condensed" w:hAnsi="Barlow Condensed"/>
          <w:b/>
          <w:sz w:val="32"/>
        </w:rPr>
      </w:pPr>
      <w:r>
        <w:rPr>
          <w:rFonts w:ascii="Barlow Condensed" w:hAnsi="Barlow Condensed"/>
          <w:b/>
          <w:sz w:val="32"/>
        </w:rPr>
        <w:t>1.4 Technology Stack Overview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304F3D" w14:paraId="6E623C31" w14:textId="77777777" w:rsidTr="00304F3D">
        <w:tblPrEx>
          <w:tblCellMar>
            <w:top w:w="0" w:type="dxa"/>
            <w:bottom w:w="0" w:type="dxa"/>
          </w:tblCellMar>
        </w:tblPrEx>
        <w:tc>
          <w:tcPr>
            <w:tcW w:w="3120" w:type="dxa"/>
            <w:shd w:val="clear" w:color="auto" w:fill="D9D9D9"/>
          </w:tcPr>
          <w:p w14:paraId="4AAACEDA" w14:textId="75089D39" w:rsidR="00304F3D" w:rsidRPr="00304F3D" w:rsidRDefault="00304F3D" w:rsidP="00304F3D">
            <w:pPr>
              <w:spacing w:before="160"/>
              <w:rPr>
                <w:rFonts w:ascii="Inter" w:hAnsi="Inter"/>
                <w:b/>
                <w:sz w:val="18"/>
              </w:rPr>
            </w:pPr>
            <w:r w:rsidRPr="00304F3D">
              <w:rPr>
                <w:rFonts w:ascii="Inter" w:hAnsi="Inter"/>
                <w:b/>
                <w:sz w:val="18"/>
              </w:rPr>
              <w:t>Layer</w:t>
            </w:r>
          </w:p>
        </w:tc>
        <w:tc>
          <w:tcPr>
            <w:tcW w:w="3120" w:type="dxa"/>
            <w:shd w:val="clear" w:color="auto" w:fill="D9D9D9"/>
          </w:tcPr>
          <w:p w14:paraId="15CE65D4" w14:textId="66847A6F" w:rsidR="00304F3D" w:rsidRPr="00304F3D" w:rsidRDefault="00304F3D" w:rsidP="00304F3D">
            <w:pPr>
              <w:spacing w:before="160"/>
              <w:rPr>
                <w:rFonts w:ascii="Inter" w:hAnsi="Inter"/>
                <w:b/>
                <w:sz w:val="18"/>
              </w:rPr>
            </w:pPr>
            <w:r w:rsidRPr="00304F3D">
              <w:rPr>
                <w:rFonts w:ascii="Inter" w:hAnsi="Inter"/>
                <w:b/>
                <w:sz w:val="18"/>
              </w:rPr>
              <w:t>Technology</w:t>
            </w:r>
          </w:p>
        </w:tc>
        <w:tc>
          <w:tcPr>
            <w:tcW w:w="3120" w:type="dxa"/>
            <w:shd w:val="clear" w:color="auto" w:fill="D9D9D9"/>
          </w:tcPr>
          <w:p w14:paraId="2A252752" w14:textId="0359CF5E" w:rsidR="00304F3D" w:rsidRPr="00304F3D" w:rsidRDefault="00304F3D" w:rsidP="00304F3D">
            <w:pPr>
              <w:spacing w:before="160"/>
              <w:rPr>
                <w:rFonts w:ascii="Inter" w:hAnsi="Inter"/>
                <w:b/>
                <w:sz w:val="18"/>
              </w:rPr>
            </w:pPr>
            <w:r w:rsidRPr="00304F3D">
              <w:rPr>
                <w:rFonts w:ascii="Inter" w:hAnsi="Inter"/>
                <w:b/>
                <w:sz w:val="18"/>
              </w:rPr>
              <w:t>Purpose</w:t>
            </w:r>
          </w:p>
        </w:tc>
      </w:tr>
      <w:tr w:rsidR="00304F3D" w:rsidRPr="00304F3D" w14:paraId="2A4A5285" w14:textId="77777777" w:rsidTr="00304F3D">
        <w:tblPrEx>
          <w:tblCellMar>
            <w:top w:w="0" w:type="dxa"/>
            <w:bottom w:w="0" w:type="dxa"/>
          </w:tblCellMar>
        </w:tblPrEx>
        <w:tc>
          <w:tcPr>
            <w:tcW w:w="3120" w:type="dxa"/>
            <w:shd w:val="clear" w:color="auto" w:fill="auto"/>
          </w:tcPr>
          <w:p w14:paraId="49AC27F9" w14:textId="2774F0DD" w:rsidR="00304F3D" w:rsidRPr="00304F3D" w:rsidRDefault="00304F3D" w:rsidP="00304F3D">
            <w:pPr>
              <w:spacing w:before="160"/>
              <w:rPr>
                <w:rFonts w:ascii="Inter" w:hAnsi="Inter"/>
                <w:b/>
                <w:sz w:val="18"/>
              </w:rPr>
            </w:pPr>
            <w:r>
              <w:rPr>
                <w:rFonts w:ascii="Inter" w:hAnsi="Inter"/>
                <w:b/>
                <w:sz w:val="18"/>
              </w:rPr>
              <w:t>Backend</w:t>
            </w:r>
          </w:p>
        </w:tc>
        <w:tc>
          <w:tcPr>
            <w:tcW w:w="3120" w:type="dxa"/>
            <w:shd w:val="clear" w:color="auto" w:fill="auto"/>
          </w:tcPr>
          <w:p w14:paraId="6C86652E" w14:textId="4C490C1A" w:rsidR="00304F3D" w:rsidRPr="00304F3D" w:rsidRDefault="00304F3D" w:rsidP="00304F3D">
            <w:pPr>
              <w:spacing w:before="160"/>
              <w:rPr>
                <w:rFonts w:ascii="Inter" w:hAnsi="Inter"/>
                <w:b/>
                <w:sz w:val="18"/>
              </w:rPr>
            </w:pPr>
            <w:r>
              <w:rPr>
                <w:rFonts w:ascii="Inter" w:hAnsi="Inter"/>
                <w:b/>
                <w:sz w:val="18"/>
              </w:rPr>
              <w:t>Laravel 9, PHP 8.1</w:t>
            </w:r>
          </w:p>
        </w:tc>
        <w:tc>
          <w:tcPr>
            <w:tcW w:w="3120" w:type="dxa"/>
            <w:shd w:val="clear" w:color="auto" w:fill="auto"/>
          </w:tcPr>
          <w:p w14:paraId="7AE47ADC" w14:textId="296215AB" w:rsidR="00304F3D" w:rsidRPr="00304F3D" w:rsidRDefault="00304F3D" w:rsidP="00304F3D">
            <w:pPr>
              <w:spacing w:before="160"/>
              <w:rPr>
                <w:rFonts w:ascii="Inter" w:hAnsi="Inter"/>
                <w:b/>
                <w:sz w:val="18"/>
              </w:rPr>
            </w:pPr>
            <w:r>
              <w:rPr>
                <w:rFonts w:ascii="Inter" w:hAnsi="Inter"/>
                <w:b/>
                <w:sz w:val="18"/>
              </w:rPr>
              <w:t>MVC routing, controllers, services, validation and Blade rendering.</w:t>
            </w:r>
          </w:p>
        </w:tc>
      </w:tr>
      <w:tr w:rsidR="00304F3D" w:rsidRPr="00304F3D" w14:paraId="48784AB8" w14:textId="77777777" w:rsidTr="00304F3D">
        <w:tblPrEx>
          <w:tblCellMar>
            <w:top w:w="0" w:type="dxa"/>
            <w:bottom w:w="0" w:type="dxa"/>
          </w:tblCellMar>
        </w:tblPrEx>
        <w:tc>
          <w:tcPr>
            <w:tcW w:w="3120" w:type="dxa"/>
            <w:shd w:val="clear" w:color="auto" w:fill="auto"/>
          </w:tcPr>
          <w:p w14:paraId="004C70E4" w14:textId="32E5FAE4" w:rsidR="00304F3D" w:rsidRPr="00304F3D" w:rsidRDefault="00304F3D" w:rsidP="00304F3D">
            <w:pPr>
              <w:spacing w:before="160"/>
              <w:rPr>
                <w:rFonts w:ascii="Inter" w:hAnsi="Inter"/>
                <w:b/>
                <w:sz w:val="18"/>
              </w:rPr>
            </w:pPr>
            <w:r>
              <w:rPr>
                <w:rFonts w:ascii="Inter" w:hAnsi="Inter"/>
                <w:b/>
                <w:sz w:val="18"/>
              </w:rPr>
              <w:t>Frontend</w:t>
            </w:r>
          </w:p>
        </w:tc>
        <w:tc>
          <w:tcPr>
            <w:tcW w:w="3120" w:type="dxa"/>
            <w:shd w:val="clear" w:color="auto" w:fill="auto"/>
          </w:tcPr>
          <w:p w14:paraId="0F9393A1" w14:textId="3BD6D864" w:rsidR="00304F3D" w:rsidRPr="00304F3D" w:rsidRDefault="00304F3D" w:rsidP="00304F3D">
            <w:pPr>
              <w:spacing w:before="160"/>
              <w:rPr>
                <w:rFonts w:ascii="Inter" w:hAnsi="Inter"/>
                <w:b/>
                <w:sz w:val="18"/>
              </w:rPr>
            </w:pPr>
            <w:r>
              <w:rPr>
                <w:rFonts w:ascii="Inter" w:hAnsi="Inter"/>
                <w:b/>
                <w:sz w:val="18"/>
              </w:rPr>
              <w:t>Blade, vanilla CSS, React, Vite</w:t>
            </w:r>
          </w:p>
        </w:tc>
        <w:tc>
          <w:tcPr>
            <w:tcW w:w="3120" w:type="dxa"/>
            <w:shd w:val="clear" w:color="auto" w:fill="auto"/>
          </w:tcPr>
          <w:p w14:paraId="2B932ED4" w14:textId="3C384CD2" w:rsidR="00304F3D" w:rsidRPr="00304F3D" w:rsidRDefault="00304F3D" w:rsidP="00304F3D">
            <w:pPr>
              <w:spacing w:before="160"/>
              <w:rPr>
                <w:rFonts w:ascii="Inter" w:hAnsi="Inter"/>
                <w:b/>
                <w:sz w:val="18"/>
              </w:rPr>
            </w:pPr>
            <w:r>
              <w:rPr>
                <w:rFonts w:ascii="Inter" w:hAnsi="Inter"/>
                <w:b/>
                <w:sz w:val="18"/>
              </w:rPr>
              <w:t>Server-rendered views and interactive player portal widgets.</w:t>
            </w:r>
          </w:p>
        </w:tc>
      </w:tr>
      <w:tr w:rsidR="00304F3D" w:rsidRPr="00304F3D" w14:paraId="25EEFDE3" w14:textId="77777777" w:rsidTr="00304F3D">
        <w:tblPrEx>
          <w:tblCellMar>
            <w:top w:w="0" w:type="dxa"/>
            <w:bottom w:w="0" w:type="dxa"/>
          </w:tblCellMar>
        </w:tblPrEx>
        <w:tc>
          <w:tcPr>
            <w:tcW w:w="3120" w:type="dxa"/>
            <w:shd w:val="clear" w:color="auto" w:fill="auto"/>
          </w:tcPr>
          <w:p w14:paraId="49D760BD" w14:textId="56E7DB9F" w:rsidR="00304F3D" w:rsidRPr="00304F3D" w:rsidRDefault="00304F3D" w:rsidP="00304F3D">
            <w:pPr>
              <w:spacing w:before="160"/>
              <w:rPr>
                <w:rFonts w:ascii="Inter" w:hAnsi="Inter"/>
                <w:b/>
                <w:sz w:val="18"/>
              </w:rPr>
            </w:pPr>
            <w:r>
              <w:rPr>
                <w:rFonts w:ascii="Inter" w:hAnsi="Inter"/>
                <w:b/>
                <w:sz w:val="18"/>
              </w:rPr>
              <w:t>Database</w:t>
            </w:r>
          </w:p>
        </w:tc>
        <w:tc>
          <w:tcPr>
            <w:tcW w:w="3120" w:type="dxa"/>
            <w:shd w:val="clear" w:color="auto" w:fill="auto"/>
          </w:tcPr>
          <w:p w14:paraId="66A72214" w14:textId="17E1399B" w:rsidR="00304F3D" w:rsidRPr="00304F3D" w:rsidRDefault="00304F3D" w:rsidP="00304F3D">
            <w:pPr>
              <w:spacing w:before="160"/>
              <w:rPr>
                <w:rFonts w:ascii="Inter" w:hAnsi="Inter"/>
                <w:b/>
                <w:sz w:val="18"/>
              </w:rPr>
            </w:pPr>
            <w:r>
              <w:rPr>
                <w:rFonts w:ascii="Inter" w:hAnsi="Inter"/>
                <w:b/>
                <w:sz w:val="18"/>
              </w:rPr>
              <w:t>MySQL</w:t>
            </w:r>
          </w:p>
        </w:tc>
        <w:tc>
          <w:tcPr>
            <w:tcW w:w="3120" w:type="dxa"/>
            <w:shd w:val="clear" w:color="auto" w:fill="auto"/>
          </w:tcPr>
          <w:p w14:paraId="34D336ED" w14:textId="366BB6CB" w:rsidR="00304F3D" w:rsidRPr="00304F3D" w:rsidRDefault="00304F3D" w:rsidP="00304F3D">
            <w:pPr>
              <w:spacing w:before="160"/>
              <w:rPr>
                <w:rFonts w:ascii="Inter" w:hAnsi="Inter"/>
                <w:b/>
                <w:sz w:val="18"/>
              </w:rPr>
            </w:pPr>
            <w:r>
              <w:rPr>
                <w:rFonts w:ascii="Inter" w:hAnsi="Inter"/>
                <w:b/>
                <w:sz w:val="18"/>
              </w:rPr>
              <w:t>Persistent storage for users, posts, matches, bets, teams, tournaments and ledgers.</w:t>
            </w:r>
          </w:p>
        </w:tc>
      </w:tr>
      <w:tr w:rsidR="00304F3D" w:rsidRPr="00304F3D" w14:paraId="62236D3A" w14:textId="77777777" w:rsidTr="00304F3D">
        <w:tblPrEx>
          <w:tblCellMar>
            <w:top w:w="0" w:type="dxa"/>
            <w:bottom w:w="0" w:type="dxa"/>
          </w:tblCellMar>
        </w:tblPrEx>
        <w:tc>
          <w:tcPr>
            <w:tcW w:w="3120" w:type="dxa"/>
            <w:shd w:val="clear" w:color="auto" w:fill="auto"/>
          </w:tcPr>
          <w:p w14:paraId="5C8EB47F" w14:textId="5D504829" w:rsidR="00304F3D" w:rsidRPr="00304F3D" w:rsidRDefault="00304F3D" w:rsidP="00304F3D">
            <w:pPr>
              <w:spacing w:before="160"/>
              <w:rPr>
                <w:rFonts w:ascii="Inter" w:hAnsi="Inter"/>
                <w:b/>
                <w:sz w:val="18"/>
              </w:rPr>
            </w:pPr>
            <w:r>
              <w:rPr>
                <w:rFonts w:ascii="Inter" w:hAnsi="Inter"/>
                <w:b/>
                <w:sz w:val="18"/>
              </w:rPr>
              <w:t>Realtime-ready</w:t>
            </w:r>
          </w:p>
        </w:tc>
        <w:tc>
          <w:tcPr>
            <w:tcW w:w="3120" w:type="dxa"/>
            <w:shd w:val="clear" w:color="auto" w:fill="auto"/>
          </w:tcPr>
          <w:p w14:paraId="69AF4D77" w14:textId="6BED327F" w:rsidR="00304F3D" w:rsidRPr="00304F3D" w:rsidRDefault="00304F3D" w:rsidP="00304F3D">
            <w:pPr>
              <w:spacing w:before="160"/>
              <w:rPr>
                <w:rFonts w:ascii="Inter" w:hAnsi="Inter"/>
                <w:b/>
                <w:sz w:val="18"/>
              </w:rPr>
            </w:pPr>
            <w:r>
              <w:rPr>
                <w:rFonts w:ascii="Inter" w:hAnsi="Inter"/>
                <w:b/>
                <w:sz w:val="18"/>
              </w:rPr>
              <w:t>Laravel events, Echo/Pusher compatible structure</w:t>
            </w:r>
          </w:p>
        </w:tc>
        <w:tc>
          <w:tcPr>
            <w:tcW w:w="3120" w:type="dxa"/>
            <w:shd w:val="clear" w:color="auto" w:fill="auto"/>
          </w:tcPr>
          <w:p w14:paraId="053BCC90" w14:textId="05B717AB" w:rsidR="00304F3D" w:rsidRPr="00304F3D" w:rsidRDefault="00304F3D" w:rsidP="00304F3D">
            <w:pPr>
              <w:spacing w:before="160"/>
              <w:rPr>
                <w:rFonts w:ascii="Inter" w:hAnsi="Inter"/>
                <w:b/>
                <w:sz w:val="18"/>
              </w:rPr>
            </w:pPr>
            <w:r>
              <w:rPr>
                <w:rFonts w:ascii="Inter" w:hAnsi="Inter"/>
                <w:b/>
                <w:sz w:val="18"/>
              </w:rPr>
              <w:t>Notification and pool movement events.</w:t>
            </w:r>
          </w:p>
        </w:tc>
      </w:tr>
      <w:tr w:rsidR="00304F3D" w:rsidRPr="00304F3D" w14:paraId="0DC90D1C" w14:textId="77777777" w:rsidTr="00304F3D">
        <w:tblPrEx>
          <w:tblCellMar>
            <w:top w:w="0" w:type="dxa"/>
            <w:bottom w:w="0" w:type="dxa"/>
          </w:tblCellMar>
        </w:tblPrEx>
        <w:tc>
          <w:tcPr>
            <w:tcW w:w="3120" w:type="dxa"/>
            <w:shd w:val="clear" w:color="auto" w:fill="auto"/>
          </w:tcPr>
          <w:p w14:paraId="04223DC3" w14:textId="5C13B364" w:rsidR="00304F3D" w:rsidRPr="00304F3D" w:rsidRDefault="00304F3D" w:rsidP="00304F3D">
            <w:pPr>
              <w:spacing w:before="160"/>
              <w:rPr>
                <w:rFonts w:ascii="Inter" w:hAnsi="Inter"/>
                <w:b/>
                <w:sz w:val="18"/>
              </w:rPr>
            </w:pPr>
            <w:r>
              <w:rPr>
                <w:rFonts w:ascii="Inter" w:hAnsi="Inter"/>
                <w:b/>
                <w:sz w:val="18"/>
              </w:rPr>
              <w:t>Testing</w:t>
            </w:r>
          </w:p>
        </w:tc>
        <w:tc>
          <w:tcPr>
            <w:tcW w:w="3120" w:type="dxa"/>
            <w:shd w:val="clear" w:color="auto" w:fill="auto"/>
          </w:tcPr>
          <w:p w14:paraId="30A826B3" w14:textId="7AD5ECF9" w:rsidR="00304F3D" w:rsidRPr="00304F3D" w:rsidRDefault="00304F3D" w:rsidP="00304F3D">
            <w:pPr>
              <w:spacing w:before="160"/>
              <w:rPr>
                <w:rFonts w:ascii="Inter" w:hAnsi="Inter"/>
                <w:b/>
                <w:sz w:val="18"/>
              </w:rPr>
            </w:pPr>
            <w:r>
              <w:rPr>
                <w:rFonts w:ascii="Inter" w:hAnsi="Inter"/>
                <w:b/>
                <w:sz w:val="18"/>
              </w:rPr>
              <w:t>PHPUnit / Laravel test runner</w:t>
            </w:r>
          </w:p>
        </w:tc>
        <w:tc>
          <w:tcPr>
            <w:tcW w:w="3120" w:type="dxa"/>
            <w:shd w:val="clear" w:color="auto" w:fill="auto"/>
          </w:tcPr>
          <w:p w14:paraId="3DE17818" w14:textId="7BF11100" w:rsidR="00304F3D" w:rsidRPr="00304F3D" w:rsidRDefault="00304F3D" w:rsidP="00304F3D">
            <w:pPr>
              <w:spacing w:before="160"/>
              <w:rPr>
                <w:rFonts w:ascii="Inter" w:hAnsi="Inter"/>
                <w:b/>
                <w:sz w:val="18"/>
              </w:rPr>
            </w:pPr>
            <w:r>
              <w:rPr>
                <w:rFonts w:ascii="Inter" w:hAnsi="Inter"/>
                <w:b/>
                <w:sz w:val="18"/>
              </w:rPr>
              <w:t>Automated regression checks for key workflows.</w:t>
            </w:r>
          </w:p>
        </w:tc>
      </w:tr>
    </w:tbl>
    <w:p w14:paraId="11B68024" w14:textId="77777777" w:rsidR="00304F3D" w:rsidRDefault="00304F3D" w:rsidP="00304F3D">
      <w:pPr>
        <w:spacing w:before="160"/>
        <w:rPr>
          <w:rFonts w:ascii="Barlow Condensed" w:hAnsi="Barlow Condensed"/>
          <w:b/>
          <w:sz w:val="32"/>
        </w:rPr>
      </w:pPr>
    </w:p>
    <w:p w14:paraId="577E202B" w14:textId="1CA4F86D" w:rsidR="00304F3D" w:rsidRDefault="00304F3D" w:rsidP="00304F3D">
      <w:pPr>
        <w:spacing w:before="160"/>
        <w:outlineLvl w:val="0"/>
        <w:rPr>
          <w:rFonts w:ascii="Barlow Condensed" w:hAnsi="Barlow Condensed"/>
          <w:b/>
          <w:sz w:val="40"/>
        </w:rPr>
      </w:pPr>
      <w:r>
        <w:rPr>
          <w:rFonts w:ascii="Barlow Condensed" w:hAnsi="Barlow Condensed"/>
          <w:b/>
          <w:sz w:val="40"/>
        </w:rPr>
        <w:t>Chapter 2: Requirements Analysis (SRS)</w:t>
      </w:r>
    </w:p>
    <w:p w14:paraId="15C7199C" w14:textId="122E3823" w:rsidR="00304F3D" w:rsidRDefault="00304F3D" w:rsidP="00304F3D">
      <w:pPr>
        <w:spacing w:before="160"/>
        <w:outlineLvl w:val="1"/>
        <w:rPr>
          <w:rFonts w:ascii="Barlow Condensed" w:hAnsi="Barlow Condensed"/>
          <w:b/>
          <w:sz w:val="32"/>
        </w:rPr>
      </w:pPr>
      <w:r>
        <w:rPr>
          <w:rFonts w:ascii="Barlow Condensed" w:hAnsi="Barlow Condensed"/>
          <w:b/>
          <w:sz w:val="32"/>
        </w:rPr>
        <w:t>2.1 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304F3D" w14:paraId="18895BB9" w14:textId="77777777" w:rsidTr="00304F3D">
        <w:tblPrEx>
          <w:tblCellMar>
            <w:top w:w="0" w:type="dxa"/>
            <w:bottom w:w="0" w:type="dxa"/>
          </w:tblCellMar>
        </w:tblPrEx>
        <w:tc>
          <w:tcPr>
            <w:tcW w:w="3120" w:type="dxa"/>
            <w:shd w:val="clear" w:color="auto" w:fill="D9D9D9"/>
          </w:tcPr>
          <w:p w14:paraId="44B80BFF" w14:textId="640D4131" w:rsidR="00304F3D" w:rsidRPr="00304F3D" w:rsidRDefault="00304F3D" w:rsidP="00304F3D">
            <w:pPr>
              <w:spacing w:before="160"/>
              <w:rPr>
                <w:rFonts w:ascii="Inter" w:hAnsi="Inter"/>
                <w:b/>
                <w:sz w:val="18"/>
              </w:rPr>
            </w:pPr>
            <w:r w:rsidRPr="00304F3D">
              <w:rPr>
                <w:rFonts w:ascii="Inter" w:hAnsi="Inter"/>
                <w:b/>
                <w:sz w:val="18"/>
              </w:rPr>
              <w:t>ID</w:t>
            </w:r>
          </w:p>
        </w:tc>
        <w:tc>
          <w:tcPr>
            <w:tcW w:w="3120" w:type="dxa"/>
            <w:shd w:val="clear" w:color="auto" w:fill="D9D9D9"/>
          </w:tcPr>
          <w:p w14:paraId="63B11FE2" w14:textId="6B8AD708" w:rsidR="00304F3D" w:rsidRPr="00304F3D" w:rsidRDefault="00304F3D" w:rsidP="00304F3D">
            <w:pPr>
              <w:spacing w:before="160"/>
              <w:rPr>
                <w:rFonts w:ascii="Inter" w:hAnsi="Inter"/>
                <w:b/>
                <w:sz w:val="18"/>
              </w:rPr>
            </w:pPr>
            <w:r w:rsidRPr="00304F3D">
              <w:rPr>
                <w:rFonts w:ascii="Inter" w:hAnsi="Inter"/>
                <w:b/>
                <w:sz w:val="18"/>
              </w:rPr>
              <w:t>Requirement</w:t>
            </w:r>
          </w:p>
        </w:tc>
        <w:tc>
          <w:tcPr>
            <w:tcW w:w="3120" w:type="dxa"/>
            <w:shd w:val="clear" w:color="auto" w:fill="D9D9D9"/>
          </w:tcPr>
          <w:p w14:paraId="1D2110AC" w14:textId="48682CC4" w:rsidR="00304F3D" w:rsidRPr="00304F3D" w:rsidRDefault="00304F3D" w:rsidP="00304F3D">
            <w:pPr>
              <w:spacing w:before="160"/>
              <w:rPr>
                <w:rFonts w:ascii="Inter" w:hAnsi="Inter"/>
                <w:b/>
                <w:sz w:val="18"/>
              </w:rPr>
            </w:pPr>
            <w:r w:rsidRPr="00304F3D">
              <w:rPr>
                <w:rFonts w:ascii="Inter" w:hAnsi="Inter"/>
                <w:b/>
                <w:sz w:val="18"/>
              </w:rPr>
              <w:t>Priority</w:t>
            </w:r>
          </w:p>
        </w:tc>
      </w:tr>
      <w:tr w:rsidR="00304F3D" w:rsidRPr="00304F3D" w14:paraId="51D30CFC" w14:textId="77777777" w:rsidTr="00304F3D">
        <w:tblPrEx>
          <w:tblCellMar>
            <w:top w:w="0" w:type="dxa"/>
            <w:bottom w:w="0" w:type="dxa"/>
          </w:tblCellMar>
        </w:tblPrEx>
        <w:tc>
          <w:tcPr>
            <w:tcW w:w="3120" w:type="dxa"/>
            <w:shd w:val="clear" w:color="auto" w:fill="auto"/>
          </w:tcPr>
          <w:p w14:paraId="68907563" w14:textId="5F8A338B" w:rsidR="00304F3D" w:rsidRPr="00304F3D" w:rsidRDefault="00304F3D" w:rsidP="00304F3D">
            <w:pPr>
              <w:spacing w:before="160"/>
              <w:rPr>
                <w:rFonts w:ascii="Inter" w:hAnsi="Inter"/>
                <w:b/>
                <w:sz w:val="18"/>
              </w:rPr>
            </w:pPr>
            <w:r>
              <w:rPr>
                <w:rFonts w:ascii="Inter" w:hAnsi="Inter"/>
                <w:b/>
                <w:sz w:val="18"/>
              </w:rPr>
              <w:t>FR-01</w:t>
            </w:r>
          </w:p>
        </w:tc>
        <w:tc>
          <w:tcPr>
            <w:tcW w:w="3120" w:type="dxa"/>
            <w:shd w:val="clear" w:color="auto" w:fill="auto"/>
          </w:tcPr>
          <w:p w14:paraId="08F4451D" w14:textId="53E83B41" w:rsidR="00304F3D" w:rsidRPr="00304F3D" w:rsidRDefault="00304F3D" w:rsidP="00304F3D">
            <w:pPr>
              <w:spacing w:before="160"/>
              <w:rPr>
                <w:rFonts w:ascii="Inter" w:hAnsi="Inter"/>
                <w:b/>
                <w:sz w:val="18"/>
              </w:rPr>
            </w:pPr>
            <w:r>
              <w:rPr>
                <w:rFonts w:ascii="Inter" w:hAnsi="Inter"/>
                <w:b/>
                <w:sz w:val="18"/>
              </w:rPr>
              <w:t>Users can register, verify email with a code, login, logout and reset password with a 15-minute token.</w:t>
            </w:r>
          </w:p>
        </w:tc>
        <w:tc>
          <w:tcPr>
            <w:tcW w:w="3120" w:type="dxa"/>
            <w:shd w:val="clear" w:color="auto" w:fill="auto"/>
          </w:tcPr>
          <w:p w14:paraId="1E0C1D76" w14:textId="0F360BB3"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41509639" w14:textId="77777777" w:rsidTr="00304F3D">
        <w:tblPrEx>
          <w:tblCellMar>
            <w:top w:w="0" w:type="dxa"/>
            <w:bottom w:w="0" w:type="dxa"/>
          </w:tblCellMar>
        </w:tblPrEx>
        <w:tc>
          <w:tcPr>
            <w:tcW w:w="3120" w:type="dxa"/>
            <w:shd w:val="clear" w:color="auto" w:fill="auto"/>
          </w:tcPr>
          <w:p w14:paraId="28A60693" w14:textId="276B98C3" w:rsidR="00304F3D" w:rsidRPr="00304F3D" w:rsidRDefault="00304F3D" w:rsidP="00304F3D">
            <w:pPr>
              <w:spacing w:before="160"/>
              <w:rPr>
                <w:rFonts w:ascii="Inter" w:hAnsi="Inter"/>
                <w:b/>
                <w:sz w:val="18"/>
              </w:rPr>
            </w:pPr>
            <w:r>
              <w:rPr>
                <w:rFonts w:ascii="Inter" w:hAnsi="Inter"/>
                <w:b/>
                <w:sz w:val="18"/>
              </w:rPr>
              <w:t>FR-02</w:t>
            </w:r>
          </w:p>
        </w:tc>
        <w:tc>
          <w:tcPr>
            <w:tcW w:w="3120" w:type="dxa"/>
            <w:shd w:val="clear" w:color="auto" w:fill="auto"/>
          </w:tcPr>
          <w:p w14:paraId="045705E1" w14:textId="65D0364C" w:rsidR="00304F3D" w:rsidRPr="00304F3D" w:rsidRDefault="00304F3D" w:rsidP="00304F3D">
            <w:pPr>
              <w:spacing w:before="160"/>
              <w:rPr>
                <w:rFonts w:ascii="Inter" w:hAnsi="Inter"/>
                <w:b/>
                <w:sz w:val="18"/>
              </w:rPr>
            </w:pPr>
            <w:r>
              <w:rPr>
                <w:rFonts w:ascii="Inter" w:hAnsi="Inter"/>
                <w:b/>
                <w:sz w:val="18"/>
              </w:rPr>
              <w:t>Users can create, like, comment, delete and view social posts.</w:t>
            </w:r>
          </w:p>
        </w:tc>
        <w:tc>
          <w:tcPr>
            <w:tcW w:w="3120" w:type="dxa"/>
            <w:shd w:val="clear" w:color="auto" w:fill="auto"/>
          </w:tcPr>
          <w:p w14:paraId="19893F5D" w14:textId="7FBFEA0E"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0ECA11FF" w14:textId="77777777" w:rsidTr="00304F3D">
        <w:tblPrEx>
          <w:tblCellMar>
            <w:top w:w="0" w:type="dxa"/>
            <w:bottom w:w="0" w:type="dxa"/>
          </w:tblCellMar>
        </w:tblPrEx>
        <w:tc>
          <w:tcPr>
            <w:tcW w:w="3120" w:type="dxa"/>
            <w:shd w:val="clear" w:color="auto" w:fill="auto"/>
          </w:tcPr>
          <w:p w14:paraId="4B9FCE77" w14:textId="0083233C" w:rsidR="00304F3D" w:rsidRPr="00304F3D" w:rsidRDefault="00304F3D" w:rsidP="00304F3D">
            <w:pPr>
              <w:spacing w:before="160"/>
              <w:rPr>
                <w:rFonts w:ascii="Inter" w:hAnsi="Inter"/>
                <w:b/>
                <w:sz w:val="18"/>
              </w:rPr>
            </w:pPr>
            <w:r>
              <w:rPr>
                <w:rFonts w:ascii="Inter" w:hAnsi="Inter"/>
                <w:b/>
                <w:sz w:val="18"/>
              </w:rPr>
              <w:t>FR-03</w:t>
            </w:r>
          </w:p>
        </w:tc>
        <w:tc>
          <w:tcPr>
            <w:tcW w:w="3120" w:type="dxa"/>
            <w:shd w:val="clear" w:color="auto" w:fill="auto"/>
          </w:tcPr>
          <w:p w14:paraId="4CC08931" w14:textId="41EB69EC" w:rsidR="00304F3D" w:rsidRPr="00304F3D" w:rsidRDefault="00304F3D" w:rsidP="00304F3D">
            <w:pPr>
              <w:spacing w:before="160"/>
              <w:rPr>
                <w:rFonts w:ascii="Inter" w:hAnsi="Inter"/>
                <w:b/>
                <w:sz w:val="18"/>
              </w:rPr>
            </w:pPr>
            <w:r>
              <w:rPr>
                <w:rFonts w:ascii="Inter" w:hAnsi="Inter"/>
                <w:b/>
                <w:sz w:val="18"/>
              </w:rPr>
              <w:t>Users can find opponents, create challenges, accept/reject invitations and create matches.</w:t>
            </w:r>
          </w:p>
        </w:tc>
        <w:tc>
          <w:tcPr>
            <w:tcW w:w="3120" w:type="dxa"/>
            <w:shd w:val="clear" w:color="auto" w:fill="auto"/>
          </w:tcPr>
          <w:p w14:paraId="115BEE1A" w14:textId="7F4B5441"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0293AF3E" w14:textId="77777777" w:rsidTr="00304F3D">
        <w:tblPrEx>
          <w:tblCellMar>
            <w:top w:w="0" w:type="dxa"/>
            <w:bottom w:w="0" w:type="dxa"/>
          </w:tblCellMar>
        </w:tblPrEx>
        <w:tc>
          <w:tcPr>
            <w:tcW w:w="3120" w:type="dxa"/>
            <w:shd w:val="clear" w:color="auto" w:fill="auto"/>
          </w:tcPr>
          <w:p w14:paraId="7921201A" w14:textId="07EC3EE6" w:rsidR="00304F3D" w:rsidRPr="00304F3D" w:rsidRDefault="00304F3D" w:rsidP="00304F3D">
            <w:pPr>
              <w:spacing w:before="160"/>
              <w:rPr>
                <w:rFonts w:ascii="Inter" w:hAnsi="Inter"/>
                <w:b/>
                <w:sz w:val="18"/>
              </w:rPr>
            </w:pPr>
            <w:r>
              <w:rPr>
                <w:rFonts w:ascii="Inter" w:hAnsi="Inter"/>
                <w:b/>
                <w:sz w:val="18"/>
              </w:rPr>
              <w:t>FR-04</w:t>
            </w:r>
          </w:p>
        </w:tc>
        <w:tc>
          <w:tcPr>
            <w:tcW w:w="3120" w:type="dxa"/>
            <w:shd w:val="clear" w:color="auto" w:fill="auto"/>
          </w:tcPr>
          <w:p w14:paraId="06D975B1" w14:textId="0D35A5A5" w:rsidR="00304F3D" w:rsidRPr="00304F3D" w:rsidRDefault="00304F3D" w:rsidP="00304F3D">
            <w:pPr>
              <w:spacing w:before="160"/>
              <w:rPr>
                <w:rFonts w:ascii="Inter" w:hAnsi="Inter"/>
                <w:b/>
                <w:sz w:val="18"/>
              </w:rPr>
            </w:pPr>
            <w:r>
              <w:rPr>
                <w:rFonts w:ascii="Inter" w:hAnsi="Inter"/>
                <w:b/>
                <w:sz w:val="18"/>
              </w:rPr>
              <w:t>Users can create or join teams and view team members.</w:t>
            </w:r>
          </w:p>
        </w:tc>
        <w:tc>
          <w:tcPr>
            <w:tcW w:w="3120" w:type="dxa"/>
            <w:shd w:val="clear" w:color="auto" w:fill="auto"/>
          </w:tcPr>
          <w:p w14:paraId="5F84BEAC" w14:textId="5E20653C"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76E3F289" w14:textId="77777777" w:rsidTr="00304F3D">
        <w:tblPrEx>
          <w:tblCellMar>
            <w:top w:w="0" w:type="dxa"/>
            <w:bottom w:w="0" w:type="dxa"/>
          </w:tblCellMar>
        </w:tblPrEx>
        <w:tc>
          <w:tcPr>
            <w:tcW w:w="3120" w:type="dxa"/>
            <w:shd w:val="clear" w:color="auto" w:fill="auto"/>
          </w:tcPr>
          <w:p w14:paraId="76B6A06E" w14:textId="1BD894C7" w:rsidR="00304F3D" w:rsidRPr="00304F3D" w:rsidRDefault="00304F3D" w:rsidP="00304F3D">
            <w:pPr>
              <w:spacing w:before="160"/>
              <w:rPr>
                <w:rFonts w:ascii="Inter" w:hAnsi="Inter"/>
                <w:b/>
                <w:sz w:val="18"/>
              </w:rPr>
            </w:pPr>
            <w:r>
              <w:rPr>
                <w:rFonts w:ascii="Inter" w:hAnsi="Inter"/>
                <w:b/>
                <w:sz w:val="18"/>
              </w:rPr>
              <w:t>FR-05</w:t>
            </w:r>
          </w:p>
        </w:tc>
        <w:tc>
          <w:tcPr>
            <w:tcW w:w="3120" w:type="dxa"/>
            <w:shd w:val="clear" w:color="auto" w:fill="auto"/>
          </w:tcPr>
          <w:p w14:paraId="5735A408" w14:textId="5ED051EF" w:rsidR="00304F3D" w:rsidRPr="00304F3D" w:rsidRDefault="00304F3D" w:rsidP="00304F3D">
            <w:pPr>
              <w:spacing w:before="160"/>
              <w:rPr>
                <w:rFonts w:ascii="Inter" w:hAnsi="Inter"/>
                <w:b/>
                <w:sz w:val="18"/>
              </w:rPr>
            </w:pPr>
            <w:r>
              <w:rPr>
                <w:rFonts w:ascii="Inter" w:hAnsi="Inter"/>
                <w:b/>
                <w:sz w:val="18"/>
              </w:rPr>
              <w:t>Team leaders and admins can add or remove team members.</w:t>
            </w:r>
          </w:p>
        </w:tc>
        <w:tc>
          <w:tcPr>
            <w:tcW w:w="3120" w:type="dxa"/>
            <w:shd w:val="clear" w:color="auto" w:fill="auto"/>
          </w:tcPr>
          <w:p w14:paraId="3FE2B26E" w14:textId="78E42E23"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5D9521A3" w14:textId="77777777" w:rsidTr="00304F3D">
        <w:tblPrEx>
          <w:tblCellMar>
            <w:top w:w="0" w:type="dxa"/>
            <w:bottom w:w="0" w:type="dxa"/>
          </w:tblCellMar>
        </w:tblPrEx>
        <w:tc>
          <w:tcPr>
            <w:tcW w:w="3120" w:type="dxa"/>
            <w:shd w:val="clear" w:color="auto" w:fill="auto"/>
          </w:tcPr>
          <w:p w14:paraId="21DC640A" w14:textId="64CAFFA1" w:rsidR="00304F3D" w:rsidRPr="00304F3D" w:rsidRDefault="00304F3D" w:rsidP="00304F3D">
            <w:pPr>
              <w:spacing w:before="160"/>
              <w:rPr>
                <w:rFonts w:ascii="Inter" w:hAnsi="Inter"/>
                <w:b/>
                <w:sz w:val="18"/>
              </w:rPr>
            </w:pPr>
            <w:r>
              <w:rPr>
                <w:rFonts w:ascii="Inter" w:hAnsi="Inter"/>
                <w:b/>
                <w:sz w:val="18"/>
              </w:rPr>
              <w:t>FR-06</w:t>
            </w:r>
          </w:p>
        </w:tc>
        <w:tc>
          <w:tcPr>
            <w:tcW w:w="3120" w:type="dxa"/>
            <w:shd w:val="clear" w:color="auto" w:fill="auto"/>
          </w:tcPr>
          <w:p w14:paraId="1EF68743" w14:textId="5ABDBAB3" w:rsidR="00304F3D" w:rsidRPr="00304F3D" w:rsidRDefault="00304F3D" w:rsidP="00304F3D">
            <w:pPr>
              <w:spacing w:before="160"/>
              <w:rPr>
                <w:rFonts w:ascii="Inter" w:hAnsi="Inter"/>
                <w:b/>
                <w:sz w:val="18"/>
              </w:rPr>
            </w:pPr>
            <w:r>
              <w:rPr>
                <w:rFonts w:ascii="Inter" w:hAnsi="Inter"/>
                <w:b/>
                <w:sz w:val="18"/>
              </w:rPr>
              <w:t>Users can create, browse, view and join tournaments.</w:t>
            </w:r>
          </w:p>
        </w:tc>
        <w:tc>
          <w:tcPr>
            <w:tcW w:w="3120" w:type="dxa"/>
            <w:shd w:val="clear" w:color="auto" w:fill="auto"/>
          </w:tcPr>
          <w:p w14:paraId="72AFCE95" w14:textId="3BB03E7E"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7AAECA7D" w14:textId="77777777" w:rsidTr="00304F3D">
        <w:tblPrEx>
          <w:tblCellMar>
            <w:top w:w="0" w:type="dxa"/>
            <w:bottom w:w="0" w:type="dxa"/>
          </w:tblCellMar>
        </w:tblPrEx>
        <w:tc>
          <w:tcPr>
            <w:tcW w:w="3120" w:type="dxa"/>
            <w:shd w:val="clear" w:color="auto" w:fill="auto"/>
          </w:tcPr>
          <w:p w14:paraId="3D385FA1" w14:textId="735A3CF7" w:rsidR="00304F3D" w:rsidRPr="00304F3D" w:rsidRDefault="00304F3D" w:rsidP="00304F3D">
            <w:pPr>
              <w:spacing w:before="160"/>
              <w:rPr>
                <w:rFonts w:ascii="Inter" w:hAnsi="Inter"/>
                <w:b/>
                <w:sz w:val="18"/>
              </w:rPr>
            </w:pPr>
            <w:r>
              <w:rPr>
                <w:rFonts w:ascii="Inter" w:hAnsi="Inter"/>
                <w:b/>
                <w:sz w:val="18"/>
              </w:rPr>
              <w:t>FR-07</w:t>
            </w:r>
          </w:p>
        </w:tc>
        <w:tc>
          <w:tcPr>
            <w:tcW w:w="3120" w:type="dxa"/>
            <w:shd w:val="clear" w:color="auto" w:fill="auto"/>
          </w:tcPr>
          <w:p w14:paraId="36B96F2B" w14:textId="67E1BDB9" w:rsidR="00304F3D" w:rsidRPr="00304F3D" w:rsidRDefault="00304F3D" w:rsidP="00304F3D">
            <w:pPr>
              <w:spacing w:before="160"/>
              <w:rPr>
                <w:rFonts w:ascii="Inter" w:hAnsi="Inter"/>
                <w:b/>
                <w:sz w:val="18"/>
              </w:rPr>
            </w:pPr>
            <w:r>
              <w:rPr>
                <w:rFonts w:ascii="Inter" w:hAnsi="Inter"/>
                <w:b/>
                <w:sz w:val="18"/>
              </w:rPr>
              <w:t>Tournament organizers and admins can add or remove participants.</w:t>
            </w:r>
          </w:p>
        </w:tc>
        <w:tc>
          <w:tcPr>
            <w:tcW w:w="3120" w:type="dxa"/>
            <w:shd w:val="clear" w:color="auto" w:fill="auto"/>
          </w:tcPr>
          <w:p w14:paraId="02EA89A2" w14:textId="5A3854EC"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2687A4B1" w14:textId="77777777" w:rsidTr="00304F3D">
        <w:tblPrEx>
          <w:tblCellMar>
            <w:top w:w="0" w:type="dxa"/>
            <w:bottom w:w="0" w:type="dxa"/>
          </w:tblCellMar>
        </w:tblPrEx>
        <w:tc>
          <w:tcPr>
            <w:tcW w:w="3120" w:type="dxa"/>
            <w:shd w:val="clear" w:color="auto" w:fill="auto"/>
          </w:tcPr>
          <w:p w14:paraId="1E9B17EC" w14:textId="3E1EBF18" w:rsidR="00304F3D" w:rsidRPr="00304F3D" w:rsidRDefault="00304F3D" w:rsidP="00304F3D">
            <w:pPr>
              <w:spacing w:before="160"/>
              <w:rPr>
                <w:rFonts w:ascii="Inter" w:hAnsi="Inter"/>
                <w:b/>
                <w:sz w:val="18"/>
              </w:rPr>
            </w:pPr>
            <w:r>
              <w:rPr>
                <w:rFonts w:ascii="Inter" w:hAnsi="Inter"/>
                <w:b/>
                <w:sz w:val="18"/>
              </w:rPr>
              <w:t>FR-08</w:t>
            </w:r>
          </w:p>
        </w:tc>
        <w:tc>
          <w:tcPr>
            <w:tcW w:w="3120" w:type="dxa"/>
            <w:shd w:val="clear" w:color="auto" w:fill="auto"/>
          </w:tcPr>
          <w:p w14:paraId="3EF1828A" w14:textId="3C95E1FF" w:rsidR="00304F3D" w:rsidRPr="00304F3D" w:rsidRDefault="00304F3D" w:rsidP="00304F3D">
            <w:pPr>
              <w:spacing w:before="160"/>
              <w:rPr>
                <w:rFonts w:ascii="Inter" w:hAnsi="Inter"/>
                <w:b/>
                <w:sz w:val="18"/>
              </w:rPr>
            </w:pPr>
            <w:r>
              <w:rPr>
                <w:rFonts w:ascii="Inter" w:hAnsi="Inter"/>
                <w:b/>
                <w:sz w:val="18"/>
              </w:rPr>
              <w:t>Users can place virtual-point bets on eligible matches.</w:t>
            </w:r>
          </w:p>
        </w:tc>
        <w:tc>
          <w:tcPr>
            <w:tcW w:w="3120" w:type="dxa"/>
            <w:shd w:val="clear" w:color="auto" w:fill="auto"/>
          </w:tcPr>
          <w:p w14:paraId="5229BEC0" w14:textId="5D0BCB27"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7F88278B" w14:textId="77777777" w:rsidTr="00304F3D">
        <w:tblPrEx>
          <w:tblCellMar>
            <w:top w:w="0" w:type="dxa"/>
            <w:bottom w:w="0" w:type="dxa"/>
          </w:tblCellMar>
        </w:tblPrEx>
        <w:tc>
          <w:tcPr>
            <w:tcW w:w="3120" w:type="dxa"/>
            <w:shd w:val="clear" w:color="auto" w:fill="auto"/>
          </w:tcPr>
          <w:p w14:paraId="3CC5E514" w14:textId="287D7701" w:rsidR="00304F3D" w:rsidRPr="00304F3D" w:rsidRDefault="00304F3D" w:rsidP="00304F3D">
            <w:pPr>
              <w:spacing w:before="160"/>
              <w:rPr>
                <w:rFonts w:ascii="Inter" w:hAnsi="Inter"/>
                <w:b/>
                <w:sz w:val="18"/>
              </w:rPr>
            </w:pPr>
            <w:r>
              <w:rPr>
                <w:rFonts w:ascii="Inter" w:hAnsi="Inter"/>
                <w:b/>
                <w:sz w:val="18"/>
              </w:rPr>
              <w:t>FR-09</w:t>
            </w:r>
          </w:p>
        </w:tc>
        <w:tc>
          <w:tcPr>
            <w:tcW w:w="3120" w:type="dxa"/>
            <w:shd w:val="clear" w:color="auto" w:fill="auto"/>
          </w:tcPr>
          <w:p w14:paraId="0EF214BF" w14:textId="704B210D" w:rsidR="00304F3D" w:rsidRPr="00304F3D" w:rsidRDefault="00304F3D" w:rsidP="00304F3D">
            <w:pPr>
              <w:spacing w:before="160"/>
              <w:rPr>
                <w:rFonts w:ascii="Inter" w:hAnsi="Inter"/>
                <w:b/>
                <w:sz w:val="18"/>
              </w:rPr>
            </w:pPr>
            <w:r>
              <w:rPr>
                <w:rFonts w:ascii="Inter" w:hAnsi="Inter"/>
                <w:b/>
                <w:sz w:val="18"/>
              </w:rPr>
              <w:t>The system locks stakes immediately and records all wallet changes in a ledger.</w:t>
            </w:r>
          </w:p>
        </w:tc>
        <w:tc>
          <w:tcPr>
            <w:tcW w:w="3120" w:type="dxa"/>
            <w:shd w:val="clear" w:color="auto" w:fill="auto"/>
          </w:tcPr>
          <w:p w14:paraId="7812AD1D" w14:textId="0D3FD8B3"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44C844E9" w14:textId="77777777" w:rsidTr="00304F3D">
        <w:tblPrEx>
          <w:tblCellMar>
            <w:top w:w="0" w:type="dxa"/>
            <w:bottom w:w="0" w:type="dxa"/>
          </w:tblCellMar>
        </w:tblPrEx>
        <w:tc>
          <w:tcPr>
            <w:tcW w:w="3120" w:type="dxa"/>
            <w:shd w:val="clear" w:color="auto" w:fill="auto"/>
          </w:tcPr>
          <w:p w14:paraId="256202FF" w14:textId="656910EF" w:rsidR="00304F3D" w:rsidRPr="00304F3D" w:rsidRDefault="00304F3D" w:rsidP="00304F3D">
            <w:pPr>
              <w:spacing w:before="160"/>
              <w:rPr>
                <w:rFonts w:ascii="Inter" w:hAnsi="Inter"/>
                <w:b/>
                <w:sz w:val="18"/>
              </w:rPr>
            </w:pPr>
            <w:r>
              <w:rPr>
                <w:rFonts w:ascii="Inter" w:hAnsi="Inter"/>
                <w:b/>
                <w:sz w:val="18"/>
              </w:rPr>
              <w:t>FR-10</w:t>
            </w:r>
          </w:p>
        </w:tc>
        <w:tc>
          <w:tcPr>
            <w:tcW w:w="3120" w:type="dxa"/>
            <w:shd w:val="clear" w:color="auto" w:fill="auto"/>
          </w:tcPr>
          <w:p w14:paraId="3C19C216" w14:textId="0ABB8CB9" w:rsidR="00304F3D" w:rsidRPr="00304F3D" w:rsidRDefault="00304F3D" w:rsidP="00304F3D">
            <w:pPr>
              <w:spacing w:before="160"/>
              <w:rPr>
                <w:rFonts w:ascii="Inter" w:hAnsi="Inter"/>
                <w:b/>
                <w:sz w:val="18"/>
              </w:rPr>
            </w:pPr>
            <w:r>
              <w:rPr>
                <w:rFonts w:ascii="Inter" w:hAnsi="Inter"/>
                <w:b/>
                <w:sz w:val="18"/>
              </w:rPr>
              <w:t>Admins can approve, cancel, update or delete betting odds.</w:t>
            </w:r>
          </w:p>
        </w:tc>
        <w:tc>
          <w:tcPr>
            <w:tcW w:w="3120" w:type="dxa"/>
            <w:shd w:val="clear" w:color="auto" w:fill="auto"/>
          </w:tcPr>
          <w:p w14:paraId="43378A7A" w14:textId="58125E43"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0F28DCDD" w14:textId="77777777" w:rsidTr="00304F3D">
        <w:tblPrEx>
          <w:tblCellMar>
            <w:top w:w="0" w:type="dxa"/>
            <w:bottom w:w="0" w:type="dxa"/>
          </w:tblCellMar>
        </w:tblPrEx>
        <w:tc>
          <w:tcPr>
            <w:tcW w:w="3120" w:type="dxa"/>
            <w:shd w:val="clear" w:color="auto" w:fill="auto"/>
          </w:tcPr>
          <w:p w14:paraId="52086946" w14:textId="53B70E00" w:rsidR="00304F3D" w:rsidRPr="00304F3D" w:rsidRDefault="00304F3D" w:rsidP="00304F3D">
            <w:pPr>
              <w:spacing w:before="160"/>
              <w:rPr>
                <w:rFonts w:ascii="Inter" w:hAnsi="Inter"/>
                <w:b/>
                <w:sz w:val="18"/>
              </w:rPr>
            </w:pPr>
            <w:r>
              <w:rPr>
                <w:rFonts w:ascii="Inter" w:hAnsi="Inter"/>
                <w:b/>
                <w:sz w:val="18"/>
              </w:rPr>
              <w:t>FR-11</w:t>
            </w:r>
          </w:p>
        </w:tc>
        <w:tc>
          <w:tcPr>
            <w:tcW w:w="3120" w:type="dxa"/>
            <w:shd w:val="clear" w:color="auto" w:fill="auto"/>
          </w:tcPr>
          <w:p w14:paraId="27BB78F9" w14:textId="30A0F1CA" w:rsidR="00304F3D" w:rsidRPr="00304F3D" w:rsidRDefault="00304F3D" w:rsidP="00304F3D">
            <w:pPr>
              <w:spacing w:before="160"/>
              <w:rPr>
                <w:rFonts w:ascii="Inter" w:hAnsi="Inter"/>
                <w:b/>
                <w:sz w:val="18"/>
              </w:rPr>
            </w:pPr>
            <w:r>
              <w:rPr>
                <w:rFonts w:ascii="Inter" w:hAnsi="Inter"/>
                <w:b/>
                <w:sz w:val="18"/>
              </w:rPr>
              <w:t>Admins can ban, delete, restore users and set roles including admin.</w:t>
            </w:r>
          </w:p>
        </w:tc>
        <w:tc>
          <w:tcPr>
            <w:tcW w:w="3120" w:type="dxa"/>
            <w:shd w:val="clear" w:color="auto" w:fill="auto"/>
          </w:tcPr>
          <w:p w14:paraId="5E1CBA6D" w14:textId="2968996B"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46623456" w14:textId="77777777" w:rsidTr="00304F3D">
        <w:tblPrEx>
          <w:tblCellMar>
            <w:top w:w="0" w:type="dxa"/>
            <w:bottom w:w="0" w:type="dxa"/>
          </w:tblCellMar>
        </w:tblPrEx>
        <w:tc>
          <w:tcPr>
            <w:tcW w:w="3120" w:type="dxa"/>
            <w:shd w:val="clear" w:color="auto" w:fill="auto"/>
          </w:tcPr>
          <w:p w14:paraId="2DADC807" w14:textId="2CD258D7" w:rsidR="00304F3D" w:rsidRPr="00304F3D" w:rsidRDefault="00304F3D" w:rsidP="00304F3D">
            <w:pPr>
              <w:spacing w:before="160"/>
              <w:rPr>
                <w:rFonts w:ascii="Inter" w:hAnsi="Inter"/>
                <w:b/>
                <w:sz w:val="18"/>
              </w:rPr>
            </w:pPr>
            <w:r>
              <w:rPr>
                <w:rFonts w:ascii="Inter" w:hAnsi="Inter"/>
                <w:b/>
                <w:sz w:val="18"/>
              </w:rPr>
              <w:t>FR-12</w:t>
            </w:r>
          </w:p>
        </w:tc>
        <w:tc>
          <w:tcPr>
            <w:tcW w:w="3120" w:type="dxa"/>
            <w:shd w:val="clear" w:color="auto" w:fill="auto"/>
          </w:tcPr>
          <w:p w14:paraId="7EDF81CA" w14:textId="1CA70813" w:rsidR="00304F3D" w:rsidRPr="00304F3D" w:rsidRDefault="00304F3D" w:rsidP="00304F3D">
            <w:pPr>
              <w:spacing w:before="160"/>
              <w:rPr>
                <w:rFonts w:ascii="Inter" w:hAnsi="Inter"/>
                <w:b/>
                <w:sz w:val="18"/>
              </w:rPr>
            </w:pPr>
            <w:r>
              <w:rPr>
                <w:rFonts w:ascii="Inter" w:hAnsi="Inter"/>
                <w:b/>
                <w:sz w:val="18"/>
              </w:rPr>
              <w:t>Admins can adjust user wallet balances with an audit reason.</w:t>
            </w:r>
          </w:p>
        </w:tc>
        <w:tc>
          <w:tcPr>
            <w:tcW w:w="3120" w:type="dxa"/>
            <w:shd w:val="clear" w:color="auto" w:fill="auto"/>
          </w:tcPr>
          <w:p w14:paraId="5F832D00" w14:textId="4EED7DD2" w:rsidR="00304F3D" w:rsidRPr="00304F3D" w:rsidRDefault="00304F3D" w:rsidP="00304F3D">
            <w:pPr>
              <w:spacing w:before="160"/>
              <w:rPr>
                <w:rFonts w:ascii="Inter" w:hAnsi="Inter"/>
                <w:b/>
                <w:sz w:val="18"/>
              </w:rPr>
            </w:pPr>
            <w:r>
              <w:rPr>
                <w:rFonts w:ascii="Inter" w:hAnsi="Inter"/>
                <w:b/>
                <w:sz w:val="18"/>
              </w:rPr>
              <w:t>High</w:t>
            </w:r>
          </w:p>
        </w:tc>
      </w:tr>
      <w:tr w:rsidR="00304F3D" w:rsidRPr="00304F3D" w14:paraId="0BE5249C" w14:textId="77777777" w:rsidTr="00304F3D">
        <w:tblPrEx>
          <w:tblCellMar>
            <w:top w:w="0" w:type="dxa"/>
            <w:bottom w:w="0" w:type="dxa"/>
          </w:tblCellMar>
        </w:tblPrEx>
        <w:tc>
          <w:tcPr>
            <w:tcW w:w="3120" w:type="dxa"/>
            <w:shd w:val="clear" w:color="auto" w:fill="auto"/>
          </w:tcPr>
          <w:p w14:paraId="407EB131" w14:textId="0800AE9E" w:rsidR="00304F3D" w:rsidRPr="00304F3D" w:rsidRDefault="00304F3D" w:rsidP="00304F3D">
            <w:pPr>
              <w:spacing w:before="160"/>
              <w:rPr>
                <w:rFonts w:ascii="Inter" w:hAnsi="Inter"/>
                <w:b/>
                <w:sz w:val="18"/>
              </w:rPr>
            </w:pPr>
            <w:r>
              <w:rPr>
                <w:rFonts w:ascii="Inter" w:hAnsi="Inter"/>
                <w:b/>
                <w:sz w:val="18"/>
              </w:rPr>
              <w:t>FR-13</w:t>
            </w:r>
          </w:p>
        </w:tc>
        <w:tc>
          <w:tcPr>
            <w:tcW w:w="3120" w:type="dxa"/>
            <w:shd w:val="clear" w:color="auto" w:fill="auto"/>
          </w:tcPr>
          <w:p w14:paraId="5760787F" w14:textId="1D37A843" w:rsidR="00304F3D" w:rsidRPr="00304F3D" w:rsidRDefault="00304F3D" w:rsidP="00304F3D">
            <w:pPr>
              <w:spacing w:before="160"/>
              <w:rPr>
                <w:rFonts w:ascii="Inter" w:hAnsi="Inter"/>
                <w:b/>
                <w:sz w:val="18"/>
              </w:rPr>
            </w:pPr>
            <w:r>
              <w:rPr>
                <w:rFonts w:ascii="Inter" w:hAnsi="Inter"/>
                <w:b/>
                <w:sz w:val="18"/>
              </w:rPr>
              <w:t>Users receive categorized notifications with unread, pinned, mark-read and deep-link actions.</w:t>
            </w:r>
          </w:p>
        </w:tc>
        <w:tc>
          <w:tcPr>
            <w:tcW w:w="3120" w:type="dxa"/>
            <w:shd w:val="clear" w:color="auto" w:fill="auto"/>
          </w:tcPr>
          <w:p w14:paraId="2AFB75DB" w14:textId="7B3EC30A" w:rsidR="00304F3D" w:rsidRPr="00304F3D" w:rsidRDefault="00304F3D" w:rsidP="00304F3D">
            <w:pPr>
              <w:spacing w:before="160"/>
              <w:rPr>
                <w:rFonts w:ascii="Inter" w:hAnsi="Inter"/>
                <w:b/>
                <w:sz w:val="18"/>
              </w:rPr>
            </w:pPr>
            <w:r>
              <w:rPr>
                <w:rFonts w:ascii="Inter" w:hAnsi="Inter"/>
                <w:b/>
                <w:sz w:val="18"/>
              </w:rPr>
              <w:t>Medium</w:t>
            </w:r>
          </w:p>
        </w:tc>
      </w:tr>
      <w:tr w:rsidR="00304F3D" w:rsidRPr="00304F3D" w14:paraId="29B5F978" w14:textId="77777777" w:rsidTr="00304F3D">
        <w:tblPrEx>
          <w:tblCellMar>
            <w:top w:w="0" w:type="dxa"/>
            <w:bottom w:w="0" w:type="dxa"/>
          </w:tblCellMar>
        </w:tblPrEx>
        <w:tc>
          <w:tcPr>
            <w:tcW w:w="3120" w:type="dxa"/>
            <w:shd w:val="clear" w:color="auto" w:fill="auto"/>
          </w:tcPr>
          <w:p w14:paraId="70BA242C" w14:textId="31CD5962" w:rsidR="00304F3D" w:rsidRPr="00304F3D" w:rsidRDefault="00304F3D" w:rsidP="00304F3D">
            <w:pPr>
              <w:spacing w:before="160"/>
              <w:rPr>
                <w:rFonts w:ascii="Inter" w:hAnsi="Inter"/>
                <w:b/>
                <w:sz w:val="18"/>
              </w:rPr>
            </w:pPr>
            <w:r>
              <w:rPr>
                <w:rFonts w:ascii="Inter" w:hAnsi="Inter"/>
                <w:b/>
                <w:sz w:val="18"/>
              </w:rPr>
              <w:t>FR-14</w:t>
            </w:r>
          </w:p>
        </w:tc>
        <w:tc>
          <w:tcPr>
            <w:tcW w:w="3120" w:type="dxa"/>
            <w:shd w:val="clear" w:color="auto" w:fill="auto"/>
          </w:tcPr>
          <w:p w14:paraId="300AB255" w14:textId="2DEADD18" w:rsidR="00304F3D" w:rsidRPr="00304F3D" w:rsidRDefault="00304F3D" w:rsidP="00304F3D">
            <w:pPr>
              <w:spacing w:before="160"/>
              <w:rPr>
                <w:rFonts w:ascii="Inter" w:hAnsi="Inter"/>
                <w:b/>
                <w:sz w:val="18"/>
              </w:rPr>
            </w:pPr>
            <w:r>
              <w:rPr>
                <w:rFonts w:ascii="Inter" w:hAnsi="Inter"/>
                <w:b/>
                <w:sz w:val="18"/>
              </w:rPr>
              <w:t>Admin statistics and betting charts display tooltip values on pointer movement.</w:t>
            </w:r>
          </w:p>
        </w:tc>
        <w:tc>
          <w:tcPr>
            <w:tcW w:w="3120" w:type="dxa"/>
            <w:shd w:val="clear" w:color="auto" w:fill="auto"/>
          </w:tcPr>
          <w:p w14:paraId="25683495" w14:textId="2630A90D" w:rsidR="00304F3D" w:rsidRPr="00304F3D" w:rsidRDefault="00304F3D" w:rsidP="00304F3D">
            <w:pPr>
              <w:spacing w:before="160"/>
              <w:rPr>
                <w:rFonts w:ascii="Inter" w:hAnsi="Inter"/>
                <w:b/>
                <w:sz w:val="18"/>
              </w:rPr>
            </w:pPr>
            <w:r>
              <w:rPr>
                <w:rFonts w:ascii="Inter" w:hAnsi="Inter"/>
                <w:b/>
                <w:sz w:val="18"/>
              </w:rPr>
              <w:t>Medium</w:t>
            </w:r>
          </w:p>
        </w:tc>
      </w:tr>
      <w:tr w:rsidR="00304F3D" w:rsidRPr="00304F3D" w14:paraId="72C0A881" w14:textId="77777777" w:rsidTr="00304F3D">
        <w:tblPrEx>
          <w:tblCellMar>
            <w:top w:w="0" w:type="dxa"/>
            <w:bottom w:w="0" w:type="dxa"/>
          </w:tblCellMar>
        </w:tblPrEx>
        <w:tc>
          <w:tcPr>
            <w:tcW w:w="3120" w:type="dxa"/>
            <w:shd w:val="clear" w:color="auto" w:fill="auto"/>
          </w:tcPr>
          <w:p w14:paraId="4530330E" w14:textId="33D22E91" w:rsidR="00304F3D" w:rsidRPr="00304F3D" w:rsidRDefault="00304F3D" w:rsidP="00304F3D">
            <w:pPr>
              <w:spacing w:before="160"/>
              <w:rPr>
                <w:rFonts w:ascii="Inter" w:hAnsi="Inter"/>
                <w:b/>
                <w:sz w:val="18"/>
              </w:rPr>
            </w:pPr>
            <w:r>
              <w:rPr>
                <w:rFonts w:ascii="Inter" w:hAnsi="Inter"/>
                <w:b/>
                <w:sz w:val="18"/>
              </w:rPr>
              <w:t>FR-15</w:t>
            </w:r>
          </w:p>
        </w:tc>
        <w:tc>
          <w:tcPr>
            <w:tcW w:w="3120" w:type="dxa"/>
            <w:shd w:val="clear" w:color="auto" w:fill="auto"/>
          </w:tcPr>
          <w:p w14:paraId="65237E58" w14:textId="21513829" w:rsidR="00304F3D" w:rsidRPr="00304F3D" w:rsidRDefault="00304F3D" w:rsidP="00304F3D">
            <w:pPr>
              <w:spacing w:before="160"/>
              <w:rPr>
                <w:rFonts w:ascii="Inter" w:hAnsi="Inter"/>
                <w:b/>
                <w:sz w:val="18"/>
              </w:rPr>
            </w:pPr>
            <w:r>
              <w:rPr>
                <w:rFonts w:ascii="Inter" w:hAnsi="Inter"/>
                <w:b/>
                <w:sz w:val="18"/>
              </w:rPr>
              <w:t>The UI supports light and dark modes with shared CSS tokens.</w:t>
            </w:r>
          </w:p>
        </w:tc>
        <w:tc>
          <w:tcPr>
            <w:tcW w:w="3120" w:type="dxa"/>
            <w:shd w:val="clear" w:color="auto" w:fill="auto"/>
          </w:tcPr>
          <w:p w14:paraId="1DB2E324" w14:textId="43E43B4F" w:rsidR="00304F3D" w:rsidRPr="00304F3D" w:rsidRDefault="00304F3D" w:rsidP="00304F3D">
            <w:pPr>
              <w:spacing w:before="160"/>
              <w:rPr>
                <w:rFonts w:ascii="Inter" w:hAnsi="Inter"/>
                <w:b/>
                <w:sz w:val="18"/>
              </w:rPr>
            </w:pPr>
            <w:r>
              <w:rPr>
                <w:rFonts w:ascii="Inter" w:hAnsi="Inter"/>
                <w:b/>
                <w:sz w:val="18"/>
              </w:rPr>
              <w:t>Medium</w:t>
            </w:r>
          </w:p>
        </w:tc>
      </w:tr>
    </w:tbl>
    <w:p w14:paraId="48D0A3D8" w14:textId="77777777" w:rsidR="00304F3D" w:rsidRDefault="00304F3D" w:rsidP="00304F3D">
      <w:pPr>
        <w:spacing w:before="160"/>
        <w:rPr>
          <w:rFonts w:ascii="Barlow Condensed" w:hAnsi="Barlow Condensed"/>
          <w:b/>
          <w:sz w:val="32"/>
        </w:rPr>
      </w:pPr>
    </w:p>
    <w:p w14:paraId="71BE0E7F" w14:textId="233F2310" w:rsidR="00304F3D" w:rsidRDefault="00304F3D" w:rsidP="00304F3D">
      <w:pPr>
        <w:spacing w:before="160"/>
        <w:outlineLvl w:val="1"/>
        <w:rPr>
          <w:rFonts w:ascii="Barlow Condensed" w:hAnsi="Barlow Condensed"/>
          <w:b/>
          <w:sz w:val="32"/>
        </w:rPr>
      </w:pPr>
      <w:r>
        <w:rPr>
          <w:rFonts w:ascii="Barlow Condensed" w:hAnsi="Barlow Condensed"/>
          <w:b/>
          <w:sz w:val="32"/>
        </w:rPr>
        <w:t>2.2 Non-Functional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304F3D" w14:paraId="2C4EBE7C" w14:textId="77777777" w:rsidTr="00304F3D">
        <w:tblPrEx>
          <w:tblCellMar>
            <w:top w:w="0" w:type="dxa"/>
            <w:bottom w:w="0" w:type="dxa"/>
          </w:tblCellMar>
        </w:tblPrEx>
        <w:tc>
          <w:tcPr>
            <w:tcW w:w="3120" w:type="dxa"/>
            <w:shd w:val="clear" w:color="auto" w:fill="D9D9D9"/>
          </w:tcPr>
          <w:p w14:paraId="57BE7E49" w14:textId="1007D2D2" w:rsidR="00304F3D" w:rsidRPr="00304F3D" w:rsidRDefault="00304F3D" w:rsidP="00304F3D">
            <w:pPr>
              <w:spacing w:before="160"/>
              <w:rPr>
                <w:rFonts w:ascii="Inter" w:hAnsi="Inter"/>
                <w:b/>
                <w:sz w:val="18"/>
              </w:rPr>
            </w:pPr>
            <w:r w:rsidRPr="00304F3D">
              <w:rPr>
                <w:rFonts w:ascii="Inter" w:hAnsi="Inter"/>
                <w:b/>
                <w:sz w:val="18"/>
              </w:rPr>
              <w:t>ID</w:t>
            </w:r>
          </w:p>
        </w:tc>
        <w:tc>
          <w:tcPr>
            <w:tcW w:w="3120" w:type="dxa"/>
            <w:shd w:val="clear" w:color="auto" w:fill="D9D9D9"/>
          </w:tcPr>
          <w:p w14:paraId="41FF9228" w14:textId="172F6D60" w:rsidR="00304F3D" w:rsidRPr="00304F3D" w:rsidRDefault="00304F3D" w:rsidP="00304F3D">
            <w:pPr>
              <w:spacing w:before="160"/>
              <w:rPr>
                <w:rFonts w:ascii="Inter" w:hAnsi="Inter"/>
                <w:b/>
                <w:sz w:val="18"/>
              </w:rPr>
            </w:pPr>
            <w:r w:rsidRPr="00304F3D">
              <w:rPr>
                <w:rFonts w:ascii="Inter" w:hAnsi="Inter"/>
                <w:b/>
                <w:sz w:val="18"/>
              </w:rPr>
              <w:t>Quality Attribute Scenario</w:t>
            </w:r>
          </w:p>
        </w:tc>
        <w:tc>
          <w:tcPr>
            <w:tcW w:w="3120" w:type="dxa"/>
            <w:shd w:val="clear" w:color="auto" w:fill="D9D9D9"/>
          </w:tcPr>
          <w:p w14:paraId="0496E7FE" w14:textId="1183C05D" w:rsidR="00304F3D" w:rsidRPr="00304F3D" w:rsidRDefault="00304F3D" w:rsidP="00304F3D">
            <w:pPr>
              <w:spacing w:before="160"/>
              <w:rPr>
                <w:rFonts w:ascii="Inter" w:hAnsi="Inter"/>
                <w:b/>
                <w:sz w:val="18"/>
              </w:rPr>
            </w:pPr>
            <w:r w:rsidRPr="00304F3D">
              <w:rPr>
                <w:rFonts w:ascii="Inter" w:hAnsi="Inter"/>
                <w:b/>
                <w:sz w:val="18"/>
              </w:rPr>
              <w:t>Response Measure</w:t>
            </w:r>
          </w:p>
        </w:tc>
      </w:tr>
      <w:tr w:rsidR="00304F3D" w:rsidRPr="00304F3D" w14:paraId="1CD0E4F0" w14:textId="77777777" w:rsidTr="00304F3D">
        <w:tblPrEx>
          <w:tblCellMar>
            <w:top w:w="0" w:type="dxa"/>
            <w:bottom w:w="0" w:type="dxa"/>
          </w:tblCellMar>
        </w:tblPrEx>
        <w:tc>
          <w:tcPr>
            <w:tcW w:w="3120" w:type="dxa"/>
            <w:shd w:val="clear" w:color="auto" w:fill="auto"/>
          </w:tcPr>
          <w:p w14:paraId="63EE7243" w14:textId="06776404" w:rsidR="00304F3D" w:rsidRPr="00304F3D" w:rsidRDefault="00304F3D" w:rsidP="00304F3D">
            <w:pPr>
              <w:spacing w:before="160"/>
              <w:rPr>
                <w:rFonts w:ascii="Inter" w:hAnsi="Inter"/>
                <w:b/>
                <w:sz w:val="18"/>
              </w:rPr>
            </w:pPr>
            <w:r>
              <w:rPr>
                <w:rFonts w:ascii="Inter" w:hAnsi="Inter"/>
                <w:b/>
                <w:sz w:val="18"/>
              </w:rPr>
              <w:t>NFR-01 Availability</w:t>
            </w:r>
          </w:p>
        </w:tc>
        <w:tc>
          <w:tcPr>
            <w:tcW w:w="3120" w:type="dxa"/>
            <w:shd w:val="clear" w:color="auto" w:fill="auto"/>
          </w:tcPr>
          <w:p w14:paraId="4DA25EAA" w14:textId="2D4491B8" w:rsidR="00304F3D" w:rsidRPr="00304F3D" w:rsidRDefault="00304F3D" w:rsidP="00304F3D">
            <w:pPr>
              <w:spacing w:before="160"/>
              <w:rPr>
                <w:rFonts w:ascii="Inter" w:hAnsi="Inter"/>
                <w:b/>
                <w:sz w:val="18"/>
              </w:rPr>
            </w:pPr>
            <w:r>
              <w:rPr>
                <w:rFonts w:ascii="Inter" w:hAnsi="Inter"/>
                <w:b/>
                <w:sz w:val="18"/>
              </w:rPr>
              <w:t>When a regular user opens the home feed during normal operation, the system shall render the feed and right panel without requiring admin services.</w:t>
            </w:r>
          </w:p>
        </w:tc>
        <w:tc>
          <w:tcPr>
            <w:tcW w:w="3120" w:type="dxa"/>
            <w:shd w:val="clear" w:color="auto" w:fill="auto"/>
          </w:tcPr>
          <w:p w14:paraId="69166FEE" w14:textId="3A971663" w:rsidR="00304F3D" w:rsidRPr="00304F3D" w:rsidRDefault="00304F3D" w:rsidP="00304F3D">
            <w:pPr>
              <w:spacing w:before="160"/>
              <w:rPr>
                <w:rFonts w:ascii="Inter" w:hAnsi="Inter"/>
                <w:b/>
                <w:sz w:val="18"/>
              </w:rPr>
            </w:pPr>
            <w:r>
              <w:rPr>
                <w:rFonts w:ascii="Inter" w:hAnsi="Inter"/>
                <w:b/>
                <w:sz w:val="18"/>
              </w:rPr>
              <w:t>Page responds within acceptable demo latency on localhost.</w:t>
            </w:r>
          </w:p>
        </w:tc>
      </w:tr>
      <w:tr w:rsidR="00304F3D" w:rsidRPr="00304F3D" w14:paraId="2BED2CB8" w14:textId="77777777" w:rsidTr="00304F3D">
        <w:tblPrEx>
          <w:tblCellMar>
            <w:top w:w="0" w:type="dxa"/>
            <w:bottom w:w="0" w:type="dxa"/>
          </w:tblCellMar>
        </w:tblPrEx>
        <w:tc>
          <w:tcPr>
            <w:tcW w:w="3120" w:type="dxa"/>
            <w:shd w:val="clear" w:color="auto" w:fill="auto"/>
          </w:tcPr>
          <w:p w14:paraId="14EB9F1C" w14:textId="5142A5F0" w:rsidR="00304F3D" w:rsidRPr="00304F3D" w:rsidRDefault="00304F3D" w:rsidP="00304F3D">
            <w:pPr>
              <w:spacing w:before="160"/>
              <w:rPr>
                <w:rFonts w:ascii="Inter" w:hAnsi="Inter"/>
                <w:b/>
                <w:sz w:val="18"/>
              </w:rPr>
            </w:pPr>
            <w:r>
              <w:rPr>
                <w:rFonts w:ascii="Inter" w:hAnsi="Inter"/>
                <w:b/>
                <w:sz w:val="18"/>
              </w:rPr>
              <w:t>NFR-02 Integrity</w:t>
            </w:r>
          </w:p>
        </w:tc>
        <w:tc>
          <w:tcPr>
            <w:tcW w:w="3120" w:type="dxa"/>
            <w:shd w:val="clear" w:color="auto" w:fill="auto"/>
          </w:tcPr>
          <w:p w14:paraId="2E43B96F" w14:textId="04E4B717" w:rsidR="00304F3D" w:rsidRPr="00304F3D" w:rsidRDefault="00304F3D" w:rsidP="00304F3D">
            <w:pPr>
              <w:spacing w:before="160"/>
              <w:rPr>
                <w:rFonts w:ascii="Inter" w:hAnsi="Inter"/>
                <w:b/>
                <w:sz w:val="18"/>
              </w:rPr>
            </w:pPr>
            <w:r>
              <w:rPr>
                <w:rFonts w:ascii="Inter" w:hAnsi="Inter"/>
                <w:b/>
                <w:sz w:val="18"/>
              </w:rPr>
              <w:t>When two users bet on the same match concurrently, the wallet balance and pool totals shall remain consistent.</w:t>
            </w:r>
          </w:p>
        </w:tc>
        <w:tc>
          <w:tcPr>
            <w:tcW w:w="3120" w:type="dxa"/>
            <w:shd w:val="clear" w:color="auto" w:fill="auto"/>
          </w:tcPr>
          <w:p w14:paraId="772D9D01" w14:textId="5550AB18" w:rsidR="00304F3D" w:rsidRPr="00304F3D" w:rsidRDefault="00304F3D" w:rsidP="00304F3D">
            <w:pPr>
              <w:spacing w:before="160"/>
              <w:rPr>
                <w:rFonts w:ascii="Inter" w:hAnsi="Inter"/>
                <w:b/>
                <w:sz w:val="18"/>
              </w:rPr>
            </w:pPr>
            <w:r>
              <w:rPr>
                <w:rFonts w:ascii="Inter" w:hAnsi="Inter"/>
                <w:b/>
                <w:sz w:val="18"/>
              </w:rPr>
              <w:t>Transactions use row locks and no negative balance is allowed.</w:t>
            </w:r>
          </w:p>
        </w:tc>
      </w:tr>
      <w:tr w:rsidR="00304F3D" w:rsidRPr="00304F3D" w14:paraId="4527D342" w14:textId="77777777" w:rsidTr="00304F3D">
        <w:tblPrEx>
          <w:tblCellMar>
            <w:top w:w="0" w:type="dxa"/>
            <w:bottom w:w="0" w:type="dxa"/>
          </w:tblCellMar>
        </w:tblPrEx>
        <w:tc>
          <w:tcPr>
            <w:tcW w:w="3120" w:type="dxa"/>
            <w:shd w:val="clear" w:color="auto" w:fill="auto"/>
          </w:tcPr>
          <w:p w14:paraId="44D96456" w14:textId="12C0AB56" w:rsidR="00304F3D" w:rsidRPr="00304F3D" w:rsidRDefault="00304F3D" w:rsidP="00304F3D">
            <w:pPr>
              <w:spacing w:before="160"/>
              <w:rPr>
                <w:rFonts w:ascii="Inter" w:hAnsi="Inter"/>
                <w:b/>
                <w:sz w:val="18"/>
              </w:rPr>
            </w:pPr>
            <w:r>
              <w:rPr>
                <w:rFonts w:ascii="Inter" w:hAnsi="Inter"/>
                <w:b/>
                <w:sz w:val="18"/>
              </w:rPr>
              <w:t>NFR-03 Security</w:t>
            </w:r>
          </w:p>
        </w:tc>
        <w:tc>
          <w:tcPr>
            <w:tcW w:w="3120" w:type="dxa"/>
            <w:shd w:val="clear" w:color="auto" w:fill="auto"/>
          </w:tcPr>
          <w:p w14:paraId="62EB1ABF" w14:textId="0479C023" w:rsidR="00304F3D" w:rsidRPr="00304F3D" w:rsidRDefault="00304F3D" w:rsidP="00304F3D">
            <w:pPr>
              <w:spacing w:before="160"/>
              <w:rPr>
                <w:rFonts w:ascii="Inter" w:hAnsi="Inter"/>
                <w:b/>
                <w:sz w:val="18"/>
              </w:rPr>
            </w:pPr>
            <w:r>
              <w:rPr>
                <w:rFonts w:ascii="Inter" w:hAnsi="Inter"/>
                <w:b/>
                <w:sz w:val="18"/>
              </w:rPr>
              <w:t>When an unauthenticated user accesses admin routes, the system redirects or blocks the request.</w:t>
            </w:r>
          </w:p>
        </w:tc>
        <w:tc>
          <w:tcPr>
            <w:tcW w:w="3120" w:type="dxa"/>
            <w:shd w:val="clear" w:color="auto" w:fill="auto"/>
          </w:tcPr>
          <w:p w14:paraId="706DF39D" w14:textId="4DCCB38A" w:rsidR="00304F3D" w:rsidRPr="00304F3D" w:rsidRDefault="00304F3D" w:rsidP="00304F3D">
            <w:pPr>
              <w:spacing w:before="160"/>
              <w:rPr>
                <w:rFonts w:ascii="Inter" w:hAnsi="Inter"/>
                <w:b/>
                <w:sz w:val="18"/>
              </w:rPr>
            </w:pPr>
            <w:r>
              <w:rPr>
                <w:rFonts w:ascii="Inter" w:hAnsi="Inter"/>
                <w:b/>
                <w:sz w:val="18"/>
              </w:rPr>
              <w:t>All admin routes are behind auth and admin middleware.</w:t>
            </w:r>
          </w:p>
        </w:tc>
      </w:tr>
      <w:tr w:rsidR="00304F3D" w:rsidRPr="00304F3D" w14:paraId="7A9F37B3" w14:textId="77777777" w:rsidTr="00304F3D">
        <w:tblPrEx>
          <w:tblCellMar>
            <w:top w:w="0" w:type="dxa"/>
            <w:bottom w:w="0" w:type="dxa"/>
          </w:tblCellMar>
        </w:tblPrEx>
        <w:tc>
          <w:tcPr>
            <w:tcW w:w="3120" w:type="dxa"/>
            <w:shd w:val="clear" w:color="auto" w:fill="auto"/>
          </w:tcPr>
          <w:p w14:paraId="23E06352" w14:textId="41109125" w:rsidR="00304F3D" w:rsidRPr="00304F3D" w:rsidRDefault="00304F3D" w:rsidP="00304F3D">
            <w:pPr>
              <w:spacing w:before="160"/>
              <w:rPr>
                <w:rFonts w:ascii="Inter" w:hAnsi="Inter"/>
                <w:b/>
                <w:sz w:val="18"/>
              </w:rPr>
            </w:pPr>
            <w:r>
              <w:rPr>
                <w:rFonts w:ascii="Inter" w:hAnsi="Inter"/>
                <w:b/>
                <w:sz w:val="18"/>
              </w:rPr>
              <w:t>NFR-04 Usability</w:t>
            </w:r>
          </w:p>
        </w:tc>
        <w:tc>
          <w:tcPr>
            <w:tcW w:w="3120" w:type="dxa"/>
            <w:shd w:val="clear" w:color="auto" w:fill="auto"/>
          </w:tcPr>
          <w:p w14:paraId="724EFA2E" w14:textId="339D1461" w:rsidR="00304F3D" w:rsidRPr="00304F3D" w:rsidRDefault="00304F3D" w:rsidP="00304F3D">
            <w:pPr>
              <w:spacing w:before="160"/>
              <w:rPr>
                <w:rFonts w:ascii="Inter" w:hAnsi="Inter"/>
                <w:b/>
                <w:sz w:val="18"/>
              </w:rPr>
            </w:pPr>
            <w:r>
              <w:rPr>
                <w:rFonts w:ascii="Inter" w:hAnsi="Inter"/>
                <w:b/>
                <w:sz w:val="18"/>
              </w:rPr>
              <w:t>When users switch theme, core pages maintain readable contrast.</w:t>
            </w:r>
          </w:p>
        </w:tc>
        <w:tc>
          <w:tcPr>
            <w:tcW w:w="3120" w:type="dxa"/>
            <w:shd w:val="clear" w:color="auto" w:fill="auto"/>
          </w:tcPr>
          <w:p w14:paraId="5AE0BC28" w14:textId="2C23A235" w:rsidR="00304F3D" w:rsidRPr="00304F3D" w:rsidRDefault="00304F3D" w:rsidP="00304F3D">
            <w:pPr>
              <w:spacing w:before="160"/>
              <w:rPr>
                <w:rFonts w:ascii="Inter" w:hAnsi="Inter"/>
                <w:b/>
                <w:sz w:val="18"/>
              </w:rPr>
            </w:pPr>
            <w:r>
              <w:rPr>
                <w:rFonts w:ascii="Inter" w:hAnsi="Inter"/>
                <w:b/>
                <w:sz w:val="18"/>
              </w:rPr>
              <w:t>Light and dark modes use tokenized colors.</w:t>
            </w:r>
          </w:p>
        </w:tc>
      </w:tr>
      <w:tr w:rsidR="00304F3D" w:rsidRPr="00304F3D" w14:paraId="155C4676" w14:textId="77777777" w:rsidTr="00304F3D">
        <w:tblPrEx>
          <w:tblCellMar>
            <w:top w:w="0" w:type="dxa"/>
            <w:bottom w:w="0" w:type="dxa"/>
          </w:tblCellMar>
        </w:tblPrEx>
        <w:tc>
          <w:tcPr>
            <w:tcW w:w="3120" w:type="dxa"/>
            <w:shd w:val="clear" w:color="auto" w:fill="auto"/>
          </w:tcPr>
          <w:p w14:paraId="4928C0D1" w14:textId="6E12A457" w:rsidR="00304F3D" w:rsidRPr="00304F3D" w:rsidRDefault="00304F3D" w:rsidP="00304F3D">
            <w:pPr>
              <w:spacing w:before="160"/>
              <w:rPr>
                <w:rFonts w:ascii="Inter" w:hAnsi="Inter"/>
                <w:b/>
                <w:sz w:val="18"/>
              </w:rPr>
            </w:pPr>
            <w:r>
              <w:rPr>
                <w:rFonts w:ascii="Inter" w:hAnsi="Inter"/>
                <w:b/>
                <w:sz w:val="18"/>
              </w:rPr>
              <w:t>NFR-05 Maintainability</w:t>
            </w:r>
          </w:p>
        </w:tc>
        <w:tc>
          <w:tcPr>
            <w:tcW w:w="3120" w:type="dxa"/>
            <w:shd w:val="clear" w:color="auto" w:fill="auto"/>
          </w:tcPr>
          <w:p w14:paraId="3B79F641" w14:textId="5C379CAF" w:rsidR="00304F3D" w:rsidRPr="00304F3D" w:rsidRDefault="00304F3D" w:rsidP="00304F3D">
            <w:pPr>
              <w:spacing w:before="160"/>
              <w:rPr>
                <w:rFonts w:ascii="Inter" w:hAnsi="Inter"/>
                <w:b/>
                <w:sz w:val="18"/>
              </w:rPr>
            </w:pPr>
            <w:r>
              <w:rPr>
                <w:rFonts w:ascii="Inter" w:hAnsi="Inter"/>
                <w:b/>
                <w:sz w:val="18"/>
              </w:rPr>
              <w:t>When adding a new betting operation, changes are localized to controller/service/model layers.</w:t>
            </w:r>
          </w:p>
        </w:tc>
        <w:tc>
          <w:tcPr>
            <w:tcW w:w="3120" w:type="dxa"/>
            <w:shd w:val="clear" w:color="auto" w:fill="auto"/>
          </w:tcPr>
          <w:p w14:paraId="50E8FDC5" w14:textId="5C82C1CF" w:rsidR="00304F3D" w:rsidRPr="00304F3D" w:rsidRDefault="00304F3D" w:rsidP="00304F3D">
            <w:pPr>
              <w:spacing w:before="160"/>
              <w:rPr>
                <w:rFonts w:ascii="Inter" w:hAnsi="Inter"/>
                <w:b/>
                <w:sz w:val="18"/>
              </w:rPr>
            </w:pPr>
            <w:r>
              <w:rPr>
                <w:rFonts w:ascii="Inter" w:hAnsi="Inter"/>
                <w:b/>
                <w:sz w:val="18"/>
              </w:rPr>
              <w:t>Business rules are centralized in BetService and WalletService.</w:t>
            </w:r>
          </w:p>
        </w:tc>
      </w:tr>
    </w:tbl>
    <w:p w14:paraId="150C690A" w14:textId="77777777" w:rsidR="00304F3D" w:rsidRDefault="00304F3D" w:rsidP="00304F3D">
      <w:pPr>
        <w:spacing w:before="160"/>
        <w:rPr>
          <w:rFonts w:ascii="Barlow Condensed" w:hAnsi="Barlow Condensed"/>
          <w:b/>
          <w:sz w:val="32"/>
        </w:rPr>
      </w:pPr>
    </w:p>
    <w:p w14:paraId="2AB1559A" w14:textId="702DCF28" w:rsidR="00304F3D" w:rsidRDefault="00304F3D" w:rsidP="00304F3D">
      <w:pPr>
        <w:spacing w:before="160"/>
        <w:outlineLvl w:val="1"/>
        <w:rPr>
          <w:rFonts w:ascii="Barlow Condensed" w:hAnsi="Barlow Condensed"/>
          <w:b/>
          <w:sz w:val="32"/>
        </w:rPr>
      </w:pPr>
      <w:r>
        <w:rPr>
          <w:rFonts w:ascii="Barlow Condensed" w:hAnsi="Barlow Condensed"/>
          <w:b/>
          <w:sz w:val="32"/>
        </w:rPr>
        <w:t>2.3 Use Case Diagram and Use Cases</w:t>
      </w:r>
    </w:p>
    <w:p w14:paraId="17CD5F39" w14:textId="48F79E88" w:rsidR="00304F3D" w:rsidRDefault="00304F3D" w:rsidP="00304F3D">
      <w:pPr>
        <w:spacing w:before="160"/>
        <w:jc w:val="center"/>
        <w:rPr>
          <w:rFonts w:ascii="Barlow Condensed" w:hAnsi="Barlow Condensed"/>
          <w:b/>
          <w:sz w:val="32"/>
        </w:rPr>
      </w:pPr>
      <w:r>
        <w:rPr>
          <w:rFonts w:ascii="Barlow Condensed" w:hAnsi="Barlow Condensed"/>
          <w:b/>
          <w:noProof/>
          <w:sz w:val="32"/>
        </w:rPr>
        <w:drawing>
          <wp:inline distT="0" distB="0" distL="0" distR="0" wp14:anchorId="5E899FD2" wp14:editId="6001501E">
            <wp:extent cx="5943600" cy="6186805"/>
            <wp:effectExtent l="0" t="0" r="0" b="4445"/>
            <wp:docPr id="1" name="Hình ảnh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943600" cy="6186805"/>
                    </a:xfrm>
                    <a:prstGeom prst="rect">
                      <a:avLst/>
                    </a:prstGeom>
                  </pic:spPr>
                </pic:pic>
              </a:graphicData>
            </a:graphic>
          </wp:inline>
        </w:drawing>
      </w:r>
    </w:p>
    <w:p w14:paraId="1177B477" w14:textId="38530309" w:rsidR="00304F3D" w:rsidRDefault="00304F3D" w:rsidP="00304F3D">
      <w:pPr>
        <w:spacing w:before="160"/>
        <w:jc w:val="center"/>
        <w:rPr>
          <w:rFonts w:ascii="Inter" w:hAnsi="Inter"/>
          <w:b/>
          <w:i/>
          <w:sz w:val="18"/>
        </w:rPr>
      </w:pPr>
      <w:r>
        <w:rPr>
          <w:rFonts w:ascii="Inter" w:hAnsi="Inter"/>
          <w:b/>
          <w:i/>
          <w:sz w:val="18"/>
        </w:rPr>
        <w:t>Figure 1. BadNet use case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304F3D" w:rsidRPr="00304F3D" w14:paraId="6A02510E" w14:textId="77777777" w:rsidTr="00304F3D">
        <w:tblPrEx>
          <w:tblCellMar>
            <w:top w:w="0" w:type="dxa"/>
            <w:bottom w:w="0" w:type="dxa"/>
          </w:tblCellMar>
        </w:tblPrEx>
        <w:tc>
          <w:tcPr>
            <w:tcW w:w="2340" w:type="dxa"/>
            <w:shd w:val="clear" w:color="auto" w:fill="D9D9D9"/>
          </w:tcPr>
          <w:p w14:paraId="4788BE57" w14:textId="7BF5970C" w:rsidR="00304F3D" w:rsidRPr="00304F3D" w:rsidRDefault="00304F3D" w:rsidP="00304F3D">
            <w:pPr>
              <w:spacing w:before="160"/>
              <w:rPr>
                <w:rFonts w:ascii="Inter" w:hAnsi="Inter"/>
                <w:b/>
                <w:sz w:val="18"/>
              </w:rPr>
            </w:pPr>
            <w:r w:rsidRPr="00304F3D">
              <w:rPr>
                <w:rFonts w:ascii="Inter" w:hAnsi="Inter"/>
                <w:b/>
                <w:sz w:val="18"/>
              </w:rPr>
              <w:t>Use Case</w:t>
            </w:r>
          </w:p>
        </w:tc>
        <w:tc>
          <w:tcPr>
            <w:tcW w:w="2340" w:type="dxa"/>
            <w:shd w:val="clear" w:color="auto" w:fill="D9D9D9"/>
          </w:tcPr>
          <w:p w14:paraId="63FADA02" w14:textId="17B0974E" w:rsidR="00304F3D" w:rsidRPr="00304F3D" w:rsidRDefault="00304F3D" w:rsidP="00304F3D">
            <w:pPr>
              <w:spacing w:before="160"/>
              <w:rPr>
                <w:rFonts w:ascii="Inter" w:hAnsi="Inter"/>
                <w:b/>
                <w:sz w:val="18"/>
              </w:rPr>
            </w:pPr>
            <w:r w:rsidRPr="00304F3D">
              <w:rPr>
                <w:rFonts w:ascii="Inter" w:hAnsi="Inter"/>
                <w:b/>
                <w:sz w:val="18"/>
              </w:rPr>
              <w:t>Actor</w:t>
            </w:r>
          </w:p>
        </w:tc>
        <w:tc>
          <w:tcPr>
            <w:tcW w:w="2340" w:type="dxa"/>
            <w:shd w:val="clear" w:color="auto" w:fill="D9D9D9"/>
          </w:tcPr>
          <w:p w14:paraId="298A66BB" w14:textId="6CA94D32" w:rsidR="00304F3D" w:rsidRPr="00304F3D" w:rsidRDefault="00304F3D" w:rsidP="00304F3D">
            <w:pPr>
              <w:spacing w:before="160"/>
              <w:rPr>
                <w:rFonts w:ascii="Inter" w:hAnsi="Inter"/>
                <w:b/>
                <w:sz w:val="18"/>
              </w:rPr>
            </w:pPr>
            <w:r w:rsidRPr="00304F3D">
              <w:rPr>
                <w:rFonts w:ascii="Inter" w:hAnsi="Inter"/>
                <w:b/>
                <w:sz w:val="18"/>
              </w:rPr>
              <w:t>Main Flow</w:t>
            </w:r>
          </w:p>
        </w:tc>
        <w:tc>
          <w:tcPr>
            <w:tcW w:w="2340" w:type="dxa"/>
            <w:shd w:val="clear" w:color="auto" w:fill="D9D9D9"/>
          </w:tcPr>
          <w:p w14:paraId="3D93CBE8" w14:textId="36036A68" w:rsidR="00304F3D" w:rsidRPr="00304F3D" w:rsidRDefault="00304F3D" w:rsidP="00304F3D">
            <w:pPr>
              <w:spacing w:before="160"/>
              <w:rPr>
                <w:rFonts w:ascii="Inter" w:hAnsi="Inter"/>
                <w:b/>
                <w:sz w:val="18"/>
              </w:rPr>
            </w:pPr>
            <w:r w:rsidRPr="00304F3D">
              <w:rPr>
                <w:rFonts w:ascii="Inter" w:hAnsi="Inter"/>
                <w:b/>
                <w:sz w:val="18"/>
              </w:rPr>
              <w:t>Exception</w:t>
            </w:r>
          </w:p>
        </w:tc>
      </w:tr>
      <w:tr w:rsidR="00304F3D" w:rsidRPr="00304F3D" w14:paraId="5FB0DAC4" w14:textId="77777777" w:rsidTr="00304F3D">
        <w:tblPrEx>
          <w:tblCellMar>
            <w:top w:w="0" w:type="dxa"/>
            <w:bottom w:w="0" w:type="dxa"/>
          </w:tblCellMar>
        </w:tblPrEx>
        <w:tc>
          <w:tcPr>
            <w:tcW w:w="2340" w:type="dxa"/>
            <w:shd w:val="clear" w:color="auto" w:fill="auto"/>
          </w:tcPr>
          <w:p w14:paraId="75EC74C1" w14:textId="3C15D958" w:rsidR="00304F3D" w:rsidRPr="00304F3D" w:rsidRDefault="00304F3D" w:rsidP="00304F3D">
            <w:pPr>
              <w:spacing w:before="160"/>
              <w:rPr>
                <w:rFonts w:ascii="Inter" w:hAnsi="Inter"/>
                <w:b/>
                <w:sz w:val="18"/>
              </w:rPr>
            </w:pPr>
            <w:r>
              <w:rPr>
                <w:rFonts w:ascii="Inter" w:hAnsi="Inter"/>
                <w:b/>
                <w:sz w:val="18"/>
              </w:rPr>
              <w:t>Register and verify email</w:t>
            </w:r>
          </w:p>
        </w:tc>
        <w:tc>
          <w:tcPr>
            <w:tcW w:w="2340" w:type="dxa"/>
            <w:shd w:val="clear" w:color="auto" w:fill="auto"/>
          </w:tcPr>
          <w:p w14:paraId="0B47F4D2" w14:textId="2D3FDC56" w:rsidR="00304F3D" w:rsidRPr="00304F3D" w:rsidRDefault="00304F3D" w:rsidP="00304F3D">
            <w:pPr>
              <w:spacing w:before="160"/>
              <w:rPr>
                <w:rFonts w:ascii="Inter" w:hAnsi="Inter"/>
                <w:b/>
                <w:sz w:val="18"/>
              </w:rPr>
            </w:pPr>
            <w:r>
              <w:rPr>
                <w:rFonts w:ascii="Inter" w:hAnsi="Inter"/>
                <w:b/>
                <w:sz w:val="18"/>
              </w:rPr>
              <w:t>Guest</w:t>
            </w:r>
          </w:p>
        </w:tc>
        <w:tc>
          <w:tcPr>
            <w:tcW w:w="2340" w:type="dxa"/>
            <w:shd w:val="clear" w:color="auto" w:fill="auto"/>
          </w:tcPr>
          <w:p w14:paraId="6287D48F" w14:textId="05F4A125" w:rsidR="00304F3D" w:rsidRPr="00304F3D" w:rsidRDefault="00304F3D" w:rsidP="00304F3D">
            <w:pPr>
              <w:spacing w:before="160"/>
              <w:rPr>
                <w:rFonts w:ascii="Inter" w:hAnsi="Inter"/>
                <w:b/>
                <w:sz w:val="18"/>
              </w:rPr>
            </w:pPr>
            <w:r>
              <w:rPr>
                <w:rFonts w:ascii="Inter" w:hAnsi="Inter"/>
                <w:b/>
                <w:sz w:val="18"/>
              </w:rPr>
              <w:t>Submit registration form, receive verification code, enter code, access dashboard.</w:t>
            </w:r>
          </w:p>
        </w:tc>
        <w:tc>
          <w:tcPr>
            <w:tcW w:w="2340" w:type="dxa"/>
            <w:shd w:val="clear" w:color="auto" w:fill="auto"/>
          </w:tcPr>
          <w:p w14:paraId="0FF25B9A" w14:textId="14D6AA03" w:rsidR="00304F3D" w:rsidRPr="00304F3D" w:rsidRDefault="00304F3D" w:rsidP="00304F3D">
            <w:pPr>
              <w:spacing w:before="160"/>
              <w:rPr>
                <w:rFonts w:ascii="Inter" w:hAnsi="Inter"/>
                <w:b/>
                <w:sz w:val="18"/>
              </w:rPr>
            </w:pPr>
            <w:r>
              <w:rPr>
                <w:rFonts w:ascii="Inter" w:hAnsi="Inter"/>
                <w:b/>
                <w:sz w:val="18"/>
              </w:rPr>
              <w:t>Invalid or expired code requires resend.</w:t>
            </w:r>
          </w:p>
        </w:tc>
      </w:tr>
      <w:tr w:rsidR="00304F3D" w:rsidRPr="00304F3D" w14:paraId="621CEF90" w14:textId="77777777" w:rsidTr="00304F3D">
        <w:tblPrEx>
          <w:tblCellMar>
            <w:top w:w="0" w:type="dxa"/>
            <w:bottom w:w="0" w:type="dxa"/>
          </w:tblCellMar>
        </w:tblPrEx>
        <w:tc>
          <w:tcPr>
            <w:tcW w:w="2340" w:type="dxa"/>
            <w:shd w:val="clear" w:color="auto" w:fill="auto"/>
          </w:tcPr>
          <w:p w14:paraId="1EC57768" w14:textId="0A44F6F5" w:rsidR="00304F3D" w:rsidRPr="00304F3D" w:rsidRDefault="00304F3D" w:rsidP="00304F3D">
            <w:pPr>
              <w:spacing w:before="160"/>
              <w:rPr>
                <w:rFonts w:ascii="Inter" w:hAnsi="Inter"/>
                <w:b/>
                <w:sz w:val="18"/>
              </w:rPr>
            </w:pPr>
            <w:r>
              <w:rPr>
                <w:rFonts w:ascii="Inter" w:hAnsi="Inter"/>
                <w:b/>
                <w:sz w:val="18"/>
              </w:rPr>
              <w:t>Create challenge</w:t>
            </w:r>
          </w:p>
        </w:tc>
        <w:tc>
          <w:tcPr>
            <w:tcW w:w="2340" w:type="dxa"/>
            <w:shd w:val="clear" w:color="auto" w:fill="auto"/>
          </w:tcPr>
          <w:p w14:paraId="1882A155" w14:textId="12C2BB85" w:rsidR="00304F3D" w:rsidRPr="00304F3D" w:rsidRDefault="00304F3D" w:rsidP="00304F3D">
            <w:pPr>
              <w:spacing w:before="160"/>
              <w:rPr>
                <w:rFonts w:ascii="Inter" w:hAnsi="Inter"/>
                <w:b/>
                <w:sz w:val="18"/>
              </w:rPr>
            </w:pPr>
            <w:r>
              <w:rPr>
                <w:rFonts w:ascii="Inter" w:hAnsi="Inter"/>
                <w:b/>
                <w:sz w:val="18"/>
              </w:rPr>
              <w:t>Player</w:t>
            </w:r>
          </w:p>
        </w:tc>
        <w:tc>
          <w:tcPr>
            <w:tcW w:w="2340" w:type="dxa"/>
            <w:shd w:val="clear" w:color="auto" w:fill="auto"/>
          </w:tcPr>
          <w:p w14:paraId="6673F778" w14:textId="53A09EBA" w:rsidR="00304F3D" w:rsidRPr="00304F3D" w:rsidRDefault="00304F3D" w:rsidP="00304F3D">
            <w:pPr>
              <w:spacing w:before="160"/>
              <w:rPr>
                <w:rFonts w:ascii="Inter" w:hAnsi="Inter"/>
                <w:b/>
                <w:sz w:val="18"/>
              </w:rPr>
            </w:pPr>
            <w:r>
              <w:rPr>
                <w:rFonts w:ascii="Inter" w:hAnsi="Inter"/>
                <w:b/>
                <w:sz w:val="18"/>
              </w:rPr>
              <w:t>Choose target player, skill level, type, court/time and send invitation.</w:t>
            </w:r>
          </w:p>
        </w:tc>
        <w:tc>
          <w:tcPr>
            <w:tcW w:w="2340" w:type="dxa"/>
            <w:shd w:val="clear" w:color="auto" w:fill="auto"/>
          </w:tcPr>
          <w:p w14:paraId="09E99C46" w14:textId="53F6355D" w:rsidR="00304F3D" w:rsidRPr="00304F3D" w:rsidRDefault="00304F3D" w:rsidP="00304F3D">
            <w:pPr>
              <w:spacing w:before="160"/>
              <w:rPr>
                <w:rFonts w:ascii="Inter" w:hAnsi="Inter"/>
                <w:b/>
                <w:sz w:val="18"/>
              </w:rPr>
            </w:pPr>
            <w:r>
              <w:rPr>
                <w:rFonts w:ascii="Inter" w:hAnsi="Inter"/>
                <w:b/>
                <w:sz w:val="18"/>
              </w:rPr>
              <w:t>Target rejects or match slot becomes unavailable.</w:t>
            </w:r>
          </w:p>
        </w:tc>
      </w:tr>
      <w:tr w:rsidR="00304F3D" w:rsidRPr="00304F3D" w14:paraId="5D75EB7D" w14:textId="77777777" w:rsidTr="00304F3D">
        <w:tblPrEx>
          <w:tblCellMar>
            <w:top w:w="0" w:type="dxa"/>
            <w:bottom w:w="0" w:type="dxa"/>
          </w:tblCellMar>
        </w:tblPrEx>
        <w:tc>
          <w:tcPr>
            <w:tcW w:w="2340" w:type="dxa"/>
            <w:shd w:val="clear" w:color="auto" w:fill="auto"/>
          </w:tcPr>
          <w:p w14:paraId="0B1F41C1" w14:textId="276A0AED" w:rsidR="00304F3D" w:rsidRPr="00304F3D" w:rsidRDefault="00304F3D" w:rsidP="00304F3D">
            <w:pPr>
              <w:spacing w:before="160"/>
              <w:rPr>
                <w:rFonts w:ascii="Inter" w:hAnsi="Inter"/>
                <w:b/>
                <w:sz w:val="18"/>
              </w:rPr>
            </w:pPr>
            <w:r>
              <w:rPr>
                <w:rFonts w:ascii="Inter" w:hAnsi="Inter"/>
                <w:b/>
                <w:sz w:val="18"/>
              </w:rPr>
              <w:t>Place bet</w:t>
            </w:r>
          </w:p>
        </w:tc>
        <w:tc>
          <w:tcPr>
            <w:tcW w:w="2340" w:type="dxa"/>
            <w:shd w:val="clear" w:color="auto" w:fill="auto"/>
          </w:tcPr>
          <w:p w14:paraId="492A45CE" w14:textId="2A31ED48" w:rsidR="00304F3D" w:rsidRPr="00304F3D" w:rsidRDefault="00304F3D" w:rsidP="00304F3D">
            <w:pPr>
              <w:spacing w:before="160"/>
              <w:rPr>
                <w:rFonts w:ascii="Inter" w:hAnsi="Inter"/>
                <w:b/>
                <w:sz w:val="18"/>
              </w:rPr>
            </w:pPr>
            <w:r>
              <w:rPr>
                <w:rFonts w:ascii="Inter" w:hAnsi="Inter"/>
                <w:b/>
                <w:sz w:val="18"/>
              </w:rPr>
              <w:t>Player</w:t>
            </w:r>
          </w:p>
        </w:tc>
        <w:tc>
          <w:tcPr>
            <w:tcW w:w="2340" w:type="dxa"/>
            <w:shd w:val="clear" w:color="auto" w:fill="auto"/>
          </w:tcPr>
          <w:p w14:paraId="75C4CE9E" w14:textId="5868AC0F" w:rsidR="00304F3D" w:rsidRPr="00304F3D" w:rsidRDefault="00304F3D" w:rsidP="00304F3D">
            <w:pPr>
              <w:spacing w:before="160"/>
              <w:rPr>
                <w:rFonts w:ascii="Inter" w:hAnsi="Inter"/>
                <w:b/>
                <w:sz w:val="18"/>
              </w:rPr>
            </w:pPr>
            <w:r>
              <w:rPr>
                <w:rFonts w:ascii="Inter" w:hAnsi="Inter"/>
                <w:b/>
                <w:sz w:val="18"/>
              </w:rPr>
              <w:t>Open bet slip, choose winner, enter stake, confirm, wallet stake is locked.</w:t>
            </w:r>
          </w:p>
        </w:tc>
        <w:tc>
          <w:tcPr>
            <w:tcW w:w="2340" w:type="dxa"/>
            <w:shd w:val="clear" w:color="auto" w:fill="auto"/>
          </w:tcPr>
          <w:p w14:paraId="1A377AFD" w14:textId="429DB189" w:rsidR="00304F3D" w:rsidRPr="00304F3D" w:rsidRDefault="00304F3D" w:rsidP="00304F3D">
            <w:pPr>
              <w:spacing w:before="160"/>
              <w:rPr>
                <w:rFonts w:ascii="Inter" w:hAnsi="Inter"/>
                <w:b/>
                <w:sz w:val="18"/>
              </w:rPr>
            </w:pPr>
            <w:r>
              <w:rPr>
                <w:rFonts w:ascii="Inter" w:hAnsi="Inter"/>
                <w:b/>
                <w:sz w:val="18"/>
              </w:rPr>
              <w:t>Insufficient balance disables confirmation.</w:t>
            </w:r>
          </w:p>
        </w:tc>
      </w:tr>
      <w:tr w:rsidR="00304F3D" w:rsidRPr="00304F3D" w14:paraId="22DBB086" w14:textId="77777777" w:rsidTr="00304F3D">
        <w:tblPrEx>
          <w:tblCellMar>
            <w:top w:w="0" w:type="dxa"/>
            <w:bottom w:w="0" w:type="dxa"/>
          </w:tblCellMar>
        </w:tblPrEx>
        <w:tc>
          <w:tcPr>
            <w:tcW w:w="2340" w:type="dxa"/>
            <w:shd w:val="clear" w:color="auto" w:fill="auto"/>
          </w:tcPr>
          <w:p w14:paraId="0FD8015D" w14:textId="36B0B8CD" w:rsidR="00304F3D" w:rsidRPr="00304F3D" w:rsidRDefault="00304F3D" w:rsidP="00304F3D">
            <w:pPr>
              <w:spacing w:before="160"/>
              <w:rPr>
                <w:rFonts w:ascii="Inter" w:hAnsi="Inter"/>
                <w:b/>
                <w:sz w:val="18"/>
              </w:rPr>
            </w:pPr>
            <w:r>
              <w:rPr>
                <w:rFonts w:ascii="Inter" w:hAnsi="Inter"/>
                <w:b/>
                <w:sz w:val="18"/>
              </w:rPr>
              <w:t>Manage betting market</w:t>
            </w:r>
          </w:p>
        </w:tc>
        <w:tc>
          <w:tcPr>
            <w:tcW w:w="2340" w:type="dxa"/>
            <w:shd w:val="clear" w:color="auto" w:fill="auto"/>
          </w:tcPr>
          <w:p w14:paraId="6CB9164A" w14:textId="34AE56C2" w:rsidR="00304F3D" w:rsidRPr="00304F3D" w:rsidRDefault="00304F3D" w:rsidP="00304F3D">
            <w:pPr>
              <w:spacing w:before="160"/>
              <w:rPr>
                <w:rFonts w:ascii="Inter" w:hAnsi="Inter"/>
                <w:b/>
                <w:sz w:val="18"/>
              </w:rPr>
            </w:pPr>
            <w:r>
              <w:rPr>
                <w:rFonts w:ascii="Inter" w:hAnsi="Inter"/>
                <w:b/>
                <w:sz w:val="18"/>
              </w:rPr>
              <w:t>Admin</w:t>
            </w:r>
          </w:p>
        </w:tc>
        <w:tc>
          <w:tcPr>
            <w:tcW w:w="2340" w:type="dxa"/>
            <w:shd w:val="clear" w:color="auto" w:fill="auto"/>
          </w:tcPr>
          <w:p w14:paraId="1398F5FE" w14:textId="1F43127E" w:rsidR="00304F3D" w:rsidRPr="00304F3D" w:rsidRDefault="00304F3D" w:rsidP="00304F3D">
            <w:pPr>
              <w:spacing w:before="160"/>
              <w:rPr>
                <w:rFonts w:ascii="Inter" w:hAnsi="Inter"/>
                <w:b/>
                <w:sz w:val="18"/>
              </w:rPr>
            </w:pPr>
            <w:r>
              <w:rPr>
                <w:rFonts w:ascii="Inter" w:hAnsi="Inter"/>
                <w:b/>
                <w:sz w:val="18"/>
              </w:rPr>
              <w:t>Review market, update odds, approve, suspend or cancel.</w:t>
            </w:r>
          </w:p>
        </w:tc>
        <w:tc>
          <w:tcPr>
            <w:tcW w:w="2340" w:type="dxa"/>
            <w:shd w:val="clear" w:color="auto" w:fill="auto"/>
          </w:tcPr>
          <w:p w14:paraId="6E21D455" w14:textId="6B292039" w:rsidR="00304F3D" w:rsidRPr="00304F3D" w:rsidRDefault="00304F3D" w:rsidP="00304F3D">
            <w:pPr>
              <w:spacing w:before="160"/>
              <w:rPr>
                <w:rFonts w:ascii="Inter" w:hAnsi="Inter"/>
                <w:b/>
                <w:sz w:val="18"/>
              </w:rPr>
            </w:pPr>
            <w:r>
              <w:rPr>
                <w:rFonts w:ascii="Inter" w:hAnsi="Inter"/>
                <w:b/>
                <w:sz w:val="18"/>
              </w:rPr>
              <w:t>Completed market cannot accept new bets.</w:t>
            </w:r>
          </w:p>
        </w:tc>
      </w:tr>
      <w:tr w:rsidR="00304F3D" w:rsidRPr="00304F3D" w14:paraId="22D90DDD" w14:textId="77777777" w:rsidTr="00304F3D">
        <w:tblPrEx>
          <w:tblCellMar>
            <w:top w:w="0" w:type="dxa"/>
            <w:bottom w:w="0" w:type="dxa"/>
          </w:tblCellMar>
        </w:tblPrEx>
        <w:tc>
          <w:tcPr>
            <w:tcW w:w="2340" w:type="dxa"/>
            <w:shd w:val="clear" w:color="auto" w:fill="auto"/>
          </w:tcPr>
          <w:p w14:paraId="610FD108" w14:textId="23C60A3E" w:rsidR="00304F3D" w:rsidRPr="00304F3D" w:rsidRDefault="00304F3D" w:rsidP="00304F3D">
            <w:pPr>
              <w:spacing w:before="160"/>
              <w:rPr>
                <w:rFonts w:ascii="Inter" w:hAnsi="Inter"/>
                <w:b/>
                <w:sz w:val="18"/>
              </w:rPr>
            </w:pPr>
            <w:r>
              <w:rPr>
                <w:rFonts w:ascii="Inter" w:hAnsi="Inter"/>
                <w:b/>
                <w:sz w:val="18"/>
              </w:rPr>
              <w:t>Moderate user/content</w:t>
            </w:r>
          </w:p>
        </w:tc>
        <w:tc>
          <w:tcPr>
            <w:tcW w:w="2340" w:type="dxa"/>
            <w:shd w:val="clear" w:color="auto" w:fill="auto"/>
          </w:tcPr>
          <w:p w14:paraId="36D2FD45" w14:textId="7F83B6C6" w:rsidR="00304F3D" w:rsidRPr="00304F3D" w:rsidRDefault="00304F3D" w:rsidP="00304F3D">
            <w:pPr>
              <w:spacing w:before="160"/>
              <w:rPr>
                <w:rFonts w:ascii="Inter" w:hAnsi="Inter"/>
                <w:b/>
                <w:sz w:val="18"/>
              </w:rPr>
            </w:pPr>
            <w:r>
              <w:rPr>
                <w:rFonts w:ascii="Inter" w:hAnsi="Inter"/>
                <w:b/>
                <w:sz w:val="18"/>
              </w:rPr>
              <w:t>Admin</w:t>
            </w:r>
          </w:p>
        </w:tc>
        <w:tc>
          <w:tcPr>
            <w:tcW w:w="2340" w:type="dxa"/>
            <w:shd w:val="clear" w:color="auto" w:fill="auto"/>
          </w:tcPr>
          <w:p w14:paraId="574AFFFB" w14:textId="7B07CA5A" w:rsidR="00304F3D" w:rsidRPr="00304F3D" w:rsidRDefault="00304F3D" w:rsidP="00304F3D">
            <w:pPr>
              <w:spacing w:before="160"/>
              <w:rPr>
                <w:rFonts w:ascii="Inter" w:hAnsi="Inter"/>
                <w:b/>
                <w:sz w:val="18"/>
              </w:rPr>
            </w:pPr>
            <w:r>
              <w:rPr>
                <w:rFonts w:ascii="Inter" w:hAnsi="Inter"/>
                <w:b/>
                <w:sz w:val="18"/>
              </w:rPr>
              <w:t>Search user/post, ban/delete/restore and record audit entry.</w:t>
            </w:r>
          </w:p>
        </w:tc>
        <w:tc>
          <w:tcPr>
            <w:tcW w:w="2340" w:type="dxa"/>
            <w:shd w:val="clear" w:color="auto" w:fill="auto"/>
          </w:tcPr>
          <w:p w14:paraId="734B17B2" w14:textId="74EAEBC8" w:rsidR="00304F3D" w:rsidRPr="00304F3D" w:rsidRDefault="00304F3D" w:rsidP="00304F3D">
            <w:pPr>
              <w:spacing w:before="160"/>
              <w:rPr>
                <w:rFonts w:ascii="Inter" w:hAnsi="Inter"/>
                <w:b/>
                <w:sz w:val="18"/>
              </w:rPr>
            </w:pPr>
            <w:r>
              <w:rPr>
                <w:rFonts w:ascii="Inter" w:hAnsi="Inter"/>
                <w:b/>
                <w:sz w:val="18"/>
              </w:rPr>
              <w:t>Admin cannot perform unauthorized action without role.</w:t>
            </w:r>
          </w:p>
        </w:tc>
      </w:tr>
    </w:tbl>
    <w:p w14:paraId="49B44B68" w14:textId="77777777" w:rsidR="00304F3D" w:rsidRDefault="00304F3D" w:rsidP="00304F3D">
      <w:pPr>
        <w:spacing w:before="160"/>
        <w:rPr>
          <w:rFonts w:ascii="Inter" w:hAnsi="Inter"/>
          <w:b/>
          <w:sz w:val="18"/>
        </w:rPr>
      </w:pPr>
    </w:p>
    <w:p w14:paraId="6BB96299" w14:textId="420872CE" w:rsidR="00304F3D" w:rsidRDefault="00304F3D" w:rsidP="00304F3D">
      <w:pPr>
        <w:spacing w:before="160"/>
        <w:outlineLvl w:val="1"/>
        <w:rPr>
          <w:rFonts w:ascii="Barlow Condensed" w:hAnsi="Barlow Condensed"/>
          <w:b/>
          <w:sz w:val="32"/>
        </w:rPr>
      </w:pPr>
      <w:r>
        <w:rPr>
          <w:rFonts w:ascii="Barlow Condensed" w:hAnsi="Barlow Condensed"/>
          <w:b/>
          <w:sz w:val="32"/>
        </w:rPr>
        <w:t>2.4 Architecturally Significant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304F3D" w14:paraId="3BD5D478" w14:textId="77777777" w:rsidTr="00304F3D">
        <w:tblPrEx>
          <w:tblCellMar>
            <w:top w:w="0" w:type="dxa"/>
            <w:bottom w:w="0" w:type="dxa"/>
          </w:tblCellMar>
        </w:tblPrEx>
        <w:tc>
          <w:tcPr>
            <w:tcW w:w="3120" w:type="dxa"/>
            <w:shd w:val="clear" w:color="auto" w:fill="D9D9D9"/>
          </w:tcPr>
          <w:p w14:paraId="6E1CB29B" w14:textId="0EC5A046" w:rsidR="00304F3D" w:rsidRPr="00304F3D" w:rsidRDefault="00304F3D" w:rsidP="00304F3D">
            <w:pPr>
              <w:spacing w:before="160"/>
              <w:rPr>
                <w:rFonts w:ascii="Inter" w:hAnsi="Inter"/>
                <w:b/>
                <w:sz w:val="18"/>
              </w:rPr>
            </w:pPr>
            <w:r w:rsidRPr="00304F3D">
              <w:rPr>
                <w:rFonts w:ascii="Inter" w:hAnsi="Inter"/>
                <w:b/>
                <w:sz w:val="18"/>
              </w:rPr>
              <w:t>ASR</w:t>
            </w:r>
          </w:p>
        </w:tc>
        <w:tc>
          <w:tcPr>
            <w:tcW w:w="3120" w:type="dxa"/>
            <w:shd w:val="clear" w:color="auto" w:fill="D9D9D9"/>
          </w:tcPr>
          <w:p w14:paraId="5DFCD586" w14:textId="4EA24FB5" w:rsidR="00304F3D" w:rsidRPr="00304F3D" w:rsidRDefault="00304F3D" w:rsidP="00304F3D">
            <w:pPr>
              <w:spacing w:before="160"/>
              <w:rPr>
                <w:rFonts w:ascii="Inter" w:hAnsi="Inter"/>
                <w:b/>
                <w:sz w:val="18"/>
              </w:rPr>
            </w:pPr>
            <w:r w:rsidRPr="00304F3D">
              <w:rPr>
                <w:rFonts w:ascii="Inter" w:hAnsi="Inter"/>
                <w:b/>
                <w:sz w:val="18"/>
              </w:rPr>
              <w:t>Driver</w:t>
            </w:r>
          </w:p>
        </w:tc>
        <w:tc>
          <w:tcPr>
            <w:tcW w:w="3120" w:type="dxa"/>
            <w:shd w:val="clear" w:color="auto" w:fill="D9D9D9"/>
          </w:tcPr>
          <w:p w14:paraId="47986134" w14:textId="43D8A806" w:rsidR="00304F3D" w:rsidRPr="00304F3D" w:rsidRDefault="00304F3D" w:rsidP="00304F3D">
            <w:pPr>
              <w:spacing w:before="160"/>
              <w:rPr>
                <w:rFonts w:ascii="Inter" w:hAnsi="Inter"/>
                <w:b/>
                <w:sz w:val="18"/>
              </w:rPr>
            </w:pPr>
            <w:r w:rsidRPr="00304F3D">
              <w:rPr>
                <w:rFonts w:ascii="Inter" w:hAnsi="Inter"/>
                <w:b/>
                <w:sz w:val="18"/>
              </w:rPr>
              <w:t>Architectural Decision</w:t>
            </w:r>
          </w:p>
        </w:tc>
      </w:tr>
      <w:tr w:rsidR="00304F3D" w:rsidRPr="00304F3D" w14:paraId="0F6EED0F" w14:textId="77777777" w:rsidTr="00304F3D">
        <w:tblPrEx>
          <w:tblCellMar>
            <w:top w:w="0" w:type="dxa"/>
            <w:bottom w:w="0" w:type="dxa"/>
          </w:tblCellMar>
        </w:tblPrEx>
        <w:tc>
          <w:tcPr>
            <w:tcW w:w="3120" w:type="dxa"/>
            <w:shd w:val="clear" w:color="auto" w:fill="auto"/>
          </w:tcPr>
          <w:p w14:paraId="1544CB80" w14:textId="69B2BCC7" w:rsidR="00304F3D" w:rsidRPr="00304F3D" w:rsidRDefault="00304F3D" w:rsidP="00304F3D">
            <w:pPr>
              <w:spacing w:before="160"/>
              <w:rPr>
                <w:rFonts w:ascii="Inter" w:hAnsi="Inter"/>
                <w:b/>
                <w:sz w:val="18"/>
              </w:rPr>
            </w:pPr>
            <w:r>
              <w:rPr>
                <w:rFonts w:ascii="Inter" w:hAnsi="Inter"/>
                <w:b/>
                <w:sz w:val="18"/>
              </w:rPr>
              <w:t>ASR-01 Betting integrity</w:t>
            </w:r>
          </w:p>
        </w:tc>
        <w:tc>
          <w:tcPr>
            <w:tcW w:w="3120" w:type="dxa"/>
            <w:shd w:val="clear" w:color="auto" w:fill="auto"/>
          </w:tcPr>
          <w:p w14:paraId="0B3FA10E" w14:textId="09010CE4" w:rsidR="00304F3D" w:rsidRPr="00304F3D" w:rsidRDefault="00304F3D" w:rsidP="00304F3D">
            <w:pPr>
              <w:spacing w:before="160"/>
              <w:rPr>
                <w:rFonts w:ascii="Inter" w:hAnsi="Inter"/>
                <w:b/>
                <w:sz w:val="18"/>
              </w:rPr>
            </w:pPr>
            <w:r>
              <w:rPr>
                <w:rFonts w:ascii="Inter" w:hAnsi="Inter"/>
                <w:b/>
                <w:sz w:val="18"/>
              </w:rPr>
              <w:t>Wallet and betting operations must not corrupt balances.</w:t>
            </w:r>
          </w:p>
        </w:tc>
        <w:tc>
          <w:tcPr>
            <w:tcW w:w="3120" w:type="dxa"/>
            <w:shd w:val="clear" w:color="auto" w:fill="auto"/>
          </w:tcPr>
          <w:p w14:paraId="2312485D" w14:textId="08583E34" w:rsidR="00304F3D" w:rsidRPr="00304F3D" w:rsidRDefault="00304F3D" w:rsidP="00304F3D">
            <w:pPr>
              <w:spacing w:before="160"/>
              <w:rPr>
                <w:rFonts w:ascii="Inter" w:hAnsi="Inter"/>
                <w:b/>
                <w:sz w:val="18"/>
              </w:rPr>
            </w:pPr>
            <w:r>
              <w:rPr>
                <w:rFonts w:ascii="Inter" w:hAnsi="Inter"/>
                <w:b/>
                <w:sz w:val="18"/>
              </w:rPr>
              <w:t>Use DB transactions, lockForUpdate, WalletTransaction ledger and idempotent references.</w:t>
            </w:r>
          </w:p>
        </w:tc>
      </w:tr>
      <w:tr w:rsidR="00304F3D" w:rsidRPr="00304F3D" w14:paraId="4CCBA0E3" w14:textId="77777777" w:rsidTr="00304F3D">
        <w:tblPrEx>
          <w:tblCellMar>
            <w:top w:w="0" w:type="dxa"/>
            <w:bottom w:w="0" w:type="dxa"/>
          </w:tblCellMar>
        </w:tblPrEx>
        <w:tc>
          <w:tcPr>
            <w:tcW w:w="3120" w:type="dxa"/>
            <w:shd w:val="clear" w:color="auto" w:fill="auto"/>
          </w:tcPr>
          <w:p w14:paraId="2D8900B0" w14:textId="3C570D49" w:rsidR="00304F3D" w:rsidRPr="00304F3D" w:rsidRDefault="00304F3D" w:rsidP="00304F3D">
            <w:pPr>
              <w:spacing w:before="160"/>
              <w:rPr>
                <w:rFonts w:ascii="Inter" w:hAnsi="Inter"/>
                <w:b/>
                <w:sz w:val="18"/>
              </w:rPr>
            </w:pPr>
            <w:r>
              <w:rPr>
                <w:rFonts w:ascii="Inter" w:hAnsi="Inter"/>
                <w:b/>
                <w:sz w:val="18"/>
              </w:rPr>
              <w:t>ASR-02 Admin control</w:t>
            </w:r>
          </w:p>
        </w:tc>
        <w:tc>
          <w:tcPr>
            <w:tcW w:w="3120" w:type="dxa"/>
            <w:shd w:val="clear" w:color="auto" w:fill="auto"/>
          </w:tcPr>
          <w:p w14:paraId="7BEC282A" w14:textId="72A56C6D" w:rsidR="00304F3D" w:rsidRPr="00304F3D" w:rsidRDefault="00304F3D" w:rsidP="00304F3D">
            <w:pPr>
              <w:spacing w:before="160"/>
              <w:rPr>
                <w:rFonts w:ascii="Inter" w:hAnsi="Inter"/>
                <w:b/>
                <w:sz w:val="18"/>
              </w:rPr>
            </w:pPr>
            <w:r>
              <w:rPr>
                <w:rFonts w:ascii="Inter" w:hAnsi="Inter"/>
                <w:b/>
                <w:sz w:val="18"/>
              </w:rPr>
              <w:t>Moderation and financial actions require strong authorization.</w:t>
            </w:r>
          </w:p>
        </w:tc>
        <w:tc>
          <w:tcPr>
            <w:tcW w:w="3120" w:type="dxa"/>
            <w:shd w:val="clear" w:color="auto" w:fill="auto"/>
          </w:tcPr>
          <w:p w14:paraId="2DCDD75C" w14:textId="4F3D99AB" w:rsidR="00304F3D" w:rsidRPr="00304F3D" w:rsidRDefault="00304F3D" w:rsidP="00304F3D">
            <w:pPr>
              <w:spacing w:before="160"/>
              <w:rPr>
                <w:rFonts w:ascii="Inter" w:hAnsi="Inter"/>
                <w:b/>
                <w:sz w:val="18"/>
              </w:rPr>
            </w:pPr>
            <w:r>
              <w:rPr>
                <w:rFonts w:ascii="Inter" w:hAnsi="Inter"/>
                <w:b/>
                <w:sz w:val="18"/>
              </w:rPr>
              <w:t>Use role field, admin middleware, protected admin route group and audit log.</w:t>
            </w:r>
          </w:p>
        </w:tc>
      </w:tr>
      <w:tr w:rsidR="00304F3D" w:rsidRPr="00304F3D" w14:paraId="57CDCFC0" w14:textId="77777777" w:rsidTr="00304F3D">
        <w:tblPrEx>
          <w:tblCellMar>
            <w:top w:w="0" w:type="dxa"/>
            <w:bottom w:w="0" w:type="dxa"/>
          </w:tblCellMar>
        </w:tblPrEx>
        <w:tc>
          <w:tcPr>
            <w:tcW w:w="3120" w:type="dxa"/>
            <w:shd w:val="clear" w:color="auto" w:fill="auto"/>
          </w:tcPr>
          <w:p w14:paraId="3AE814B5" w14:textId="093D0992" w:rsidR="00304F3D" w:rsidRPr="00304F3D" w:rsidRDefault="00304F3D" w:rsidP="00304F3D">
            <w:pPr>
              <w:spacing w:before="160"/>
              <w:rPr>
                <w:rFonts w:ascii="Inter" w:hAnsi="Inter"/>
                <w:b/>
                <w:sz w:val="18"/>
              </w:rPr>
            </w:pPr>
            <w:r>
              <w:rPr>
                <w:rFonts w:ascii="Inter" w:hAnsi="Inter"/>
                <w:b/>
                <w:sz w:val="18"/>
              </w:rPr>
              <w:t>ASR-03 Notification clarity</w:t>
            </w:r>
          </w:p>
        </w:tc>
        <w:tc>
          <w:tcPr>
            <w:tcW w:w="3120" w:type="dxa"/>
            <w:shd w:val="clear" w:color="auto" w:fill="auto"/>
          </w:tcPr>
          <w:p w14:paraId="746F4156" w14:textId="05A4CE5B" w:rsidR="00304F3D" w:rsidRPr="00304F3D" w:rsidRDefault="00304F3D" w:rsidP="00304F3D">
            <w:pPr>
              <w:spacing w:before="160"/>
              <w:rPr>
                <w:rFonts w:ascii="Inter" w:hAnsi="Inter"/>
                <w:b/>
                <w:sz w:val="18"/>
              </w:rPr>
            </w:pPr>
            <w:r>
              <w:rPr>
                <w:rFonts w:ascii="Inter" w:hAnsi="Inter"/>
                <w:b/>
                <w:sz w:val="18"/>
              </w:rPr>
              <w:t>Users must separate social, match, system and betting notices.</w:t>
            </w:r>
          </w:p>
        </w:tc>
        <w:tc>
          <w:tcPr>
            <w:tcW w:w="3120" w:type="dxa"/>
            <w:shd w:val="clear" w:color="auto" w:fill="auto"/>
          </w:tcPr>
          <w:p w14:paraId="6B2A7B6C" w14:textId="1E8D21E6" w:rsidR="00304F3D" w:rsidRPr="00304F3D" w:rsidRDefault="00304F3D" w:rsidP="00304F3D">
            <w:pPr>
              <w:spacing w:before="160"/>
              <w:rPr>
                <w:rFonts w:ascii="Inter" w:hAnsi="Inter"/>
                <w:b/>
                <w:sz w:val="18"/>
              </w:rPr>
            </w:pPr>
            <w:r>
              <w:rPr>
                <w:rFonts w:ascii="Inter" w:hAnsi="Inter"/>
                <w:b/>
                <w:sz w:val="18"/>
              </w:rPr>
              <w:t>Notification model stores type/category/read/pinned/target_url.</w:t>
            </w:r>
          </w:p>
        </w:tc>
      </w:tr>
      <w:tr w:rsidR="00304F3D" w:rsidRPr="00304F3D" w14:paraId="1A0D6418" w14:textId="77777777" w:rsidTr="00304F3D">
        <w:tblPrEx>
          <w:tblCellMar>
            <w:top w:w="0" w:type="dxa"/>
            <w:bottom w:w="0" w:type="dxa"/>
          </w:tblCellMar>
        </w:tblPrEx>
        <w:tc>
          <w:tcPr>
            <w:tcW w:w="3120" w:type="dxa"/>
            <w:shd w:val="clear" w:color="auto" w:fill="auto"/>
          </w:tcPr>
          <w:p w14:paraId="0DA7D9C9" w14:textId="275A27CF" w:rsidR="00304F3D" w:rsidRPr="00304F3D" w:rsidRDefault="00304F3D" w:rsidP="00304F3D">
            <w:pPr>
              <w:spacing w:before="160"/>
              <w:rPr>
                <w:rFonts w:ascii="Inter" w:hAnsi="Inter"/>
                <w:b/>
                <w:sz w:val="18"/>
              </w:rPr>
            </w:pPr>
            <w:r>
              <w:rPr>
                <w:rFonts w:ascii="Inter" w:hAnsi="Inter"/>
                <w:b/>
                <w:sz w:val="18"/>
              </w:rPr>
              <w:t>ASR-04 UI consistency</w:t>
            </w:r>
          </w:p>
        </w:tc>
        <w:tc>
          <w:tcPr>
            <w:tcW w:w="3120" w:type="dxa"/>
            <w:shd w:val="clear" w:color="auto" w:fill="auto"/>
          </w:tcPr>
          <w:p w14:paraId="7B5AB01C" w14:textId="48B5ECF7" w:rsidR="00304F3D" w:rsidRPr="00304F3D" w:rsidRDefault="00304F3D" w:rsidP="00304F3D">
            <w:pPr>
              <w:spacing w:before="160"/>
              <w:rPr>
                <w:rFonts w:ascii="Inter" w:hAnsi="Inter"/>
                <w:b/>
                <w:sz w:val="18"/>
              </w:rPr>
            </w:pPr>
            <w:r>
              <w:rPr>
                <w:rFonts w:ascii="Inter" w:hAnsi="Inter"/>
                <w:b/>
                <w:sz w:val="18"/>
              </w:rPr>
              <w:t>Player and admin surfaces must share visual behavior.</w:t>
            </w:r>
          </w:p>
        </w:tc>
        <w:tc>
          <w:tcPr>
            <w:tcW w:w="3120" w:type="dxa"/>
            <w:shd w:val="clear" w:color="auto" w:fill="auto"/>
          </w:tcPr>
          <w:p w14:paraId="612315EF" w14:textId="0650A57D" w:rsidR="00304F3D" w:rsidRPr="00304F3D" w:rsidRDefault="00304F3D" w:rsidP="00304F3D">
            <w:pPr>
              <w:spacing w:before="160"/>
              <w:rPr>
                <w:rFonts w:ascii="Inter" w:hAnsi="Inter"/>
                <w:b/>
                <w:sz w:val="18"/>
              </w:rPr>
            </w:pPr>
            <w:r>
              <w:rPr>
                <w:rFonts w:ascii="Inter" w:hAnsi="Inter"/>
                <w:b/>
                <w:sz w:val="18"/>
              </w:rPr>
              <w:t>CSS variables and shared fonts: Barlow Condensed, Inter, JetBrains Mono.</w:t>
            </w:r>
          </w:p>
        </w:tc>
      </w:tr>
    </w:tbl>
    <w:p w14:paraId="19BC9D2E" w14:textId="77777777" w:rsidR="00304F3D" w:rsidRDefault="00304F3D" w:rsidP="00304F3D">
      <w:pPr>
        <w:spacing w:before="160"/>
        <w:rPr>
          <w:rFonts w:ascii="Barlow Condensed" w:hAnsi="Barlow Condensed"/>
          <w:b/>
          <w:sz w:val="32"/>
        </w:rPr>
      </w:pPr>
    </w:p>
    <w:p w14:paraId="3827AF1F" w14:textId="65761BB1" w:rsidR="00304F3D" w:rsidRDefault="00304F3D" w:rsidP="00304F3D">
      <w:pPr>
        <w:spacing w:before="160"/>
        <w:outlineLvl w:val="0"/>
        <w:rPr>
          <w:rFonts w:ascii="Barlow Condensed" w:hAnsi="Barlow Condensed"/>
          <w:b/>
          <w:sz w:val="40"/>
        </w:rPr>
      </w:pPr>
      <w:r>
        <w:rPr>
          <w:rFonts w:ascii="Barlow Condensed" w:hAnsi="Barlow Condensed"/>
          <w:b/>
          <w:sz w:val="40"/>
        </w:rPr>
        <w:t>Chapter 3: Architecture and System Design (SDD)</w:t>
      </w:r>
    </w:p>
    <w:p w14:paraId="5180E74B" w14:textId="59360023" w:rsidR="00304F3D" w:rsidRDefault="00304F3D" w:rsidP="00304F3D">
      <w:pPr>
        <w:spacing w:before="160"/>
        <w:outlineLvl w:val="1"/>
        <w:rPr>
          <w:rFonts w:ascii="Barlow Condensed" w:hAnsi="Barlow Condensed"/>
          <w:b/>
          <w:sz w:val="32"/>
        </w:rPr>
      </w:pPr>
      <w:r>
        <w:rPr>
          <w:rFonts w:ascii="Barlow Condensed" w:hAnsi="Barlow Condensed"/>
          <w:b/>
          <w:sz w:val="32"/>
        </w:rPr>
        <w:t>3.1 Architectural Style Selection</w:t>
      </w:r>
    </w:p>
    <w:p w14:paraId="0A09ACFE" w14:textId="61ACFD10" w:rsidR="00304F3D" w:rsidRDefault="00304F3D" w:rsidP="00304F3D">
      <w:pPr>
        <w:spacing w:before="160" w:after="120"/>
        <w:rPr>
          <w:rFonts w:ascii="Inter" w:hAnsi="Inter"/>
          <w:sz w:val="22"/>
        </w:rPr>
      </w:pPr>
      <w:r>
        <w:rPr>
          <w:rFonts w:ascii="Inter" w:hAnsi="Inter"/>
          <w:sz w:val="22"/>
        </w:rPr>
        <w:t>BadNet uses a layered MVC architecture. Laravel routes dispatch HTTP requests to controllers, controllers validate input and delegate domain logic to services, services coordinate Eloquent models and database transactions, and Blade/React views render the user interface. This style matches the project scale and keeps business rules testable while still allowing fast UI iteration.</w:t>
      </w:r>
    </w:p>
    <w:p w14:paraId="611D9860" w14:textId="476B9336" w:rsidR="00304F3D" w:rsidRDefault="00304F3D" w:rsidP="00304F3D">
      <w:pPr>
        <w:spacing w:before="160"/>
        <w:outlineLvl w:val="1"/>
        <w:rPr>
          <w:rFonts w:ascii="Barlow Condensed" w:hAnsi="Barlow Condensed"/>
          <w:b/>
          <w:sz w:val="32"/>
        </w:rPr>
      </w:pPr>
      <w:r>
        <w:rPr>
          <w:rFonts w:ascii="Barlow Condensed" w:hAnsi="Barlow Condensed"/>
          <w:b/>
          <w:sz w:val="32"/>
        </w:rPr>
        <w:t>3.2 C4 Model</w:t>
      </w:r>
    </w:p>
    <w:p w14:paraId="37D9A50F" w14:textId="4F1AA048" w:rsidR="00304F3D" w:rsidRDefault="00304F3D" w:rsidP="00304F3D">
      <w:pPr>
        <w:spacing w:before="160"/>
        <w:jc w:val="center"/>
        <w:rPr>
          <w:rFonts w:ascii="Barlow Condensed" w:hAnsi="Barlow Condensed"/>
          <w:b/>
          <w:sz w:val="32"/>
        </w:rPr>
      </w:pPr>
      <w:r>
        <w:rPr>
          <w:rFonts w:ascii="Barlow Condensed" w:hAnsi="Barlow Condensed"/>
          <w:b/>
          <w:noProof/>
          <w:sz w:val="32"/>
        </w:rPr>
        <w:drawing>
          <wp:inline distT="0" distB="0" distL="0" distR="0" wp14:anchorId="4B83C558" wp14:editId="788DC743">
            <wp:extent cx="5943600" cy="5368925"/>
            <wp:effectExtent l="0" t="0" r="0" b="3175"/>
            <wp:docPr id="2" name="Hình ảnh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368925"/>
                    </a:xfrm>
                    <a:prstGeom prst="rect">
                      <a:avLst/>
                    </a:prstGeom>
                  </pic:spPr>
                </pic:pic>
              </a:graphicData>
            </a:graphic>
          </wp:inline>
        </w:drawing>
      </w:r>
    </w:p>
    <w:p w14:paraId="49E3BECC" w14:textId="411B84D5" w:rsidR="00304F3D" w:rsidRDefault="00304F3D" w:rsidP="00304F3D">
      <w:pPr>
        <w:spacing w:before="160"/>
        <w:jc w:val="center"/>
        <w:rPr>
          <w:rFonts w:ascii="Inter" w:hAnsi="Inter"/>
          <w:b/>
          <w:i/>
          <w:sz w:val="18"/>
        </w:rPr>
      </w:pPr>
      <w:r>
        <w:rPr>
          <w:rFonts w:ascii="Inter" w:hAnsi="Inter"/>
          <w:b/>
          <w:i/>
          <w:sz w:val="18"/>
        </w:rPr>
        <w:t>Figure 2. C4 Level 1 - System context diagram.</w:t>
      </w:r>
    </w:p>
    <w:p w14:paraId="081EA81E" w14:textId="58C91C12"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3646C365" wp14:editId="2F695FD2">
            <wp:extent cx="5943600" cy="3900805"/>
            <wp:effectExtent l="0" t="0" r="0" b="4445"/>
            <wp:docPr id="3" name="Hình ảnh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inline>
        </w:drawing>
      </w:r>
    </w:p>
    <w:p w14:paraId="201F9A51" w14:textId="776FD842" w:rsidR="00304F3D" w:rsidRDefault="00304F3D" w:rsidP="00304F3D">
      <w:pPr>
        <w:spacing w:before="160"/>
        <w:jc w:val="center"/>
        <w:rPr>
          <w:rFonts w:ascii="Inter" w:hAnsi="Inter"/>
          <w:b/>
          <w:i/>
          <w:sz w:val="18"/>
        </w:rPr>
      </w:pPr>
      <w:r>
        <w:rPr>
          <w:rFonts w:ascii="Inter" w:hAnsi="Inter"/>
          <w:b/>
          <w:i/>
          <w:sz w:val="18"/>
        </w:rPr>
        <w:t>Figure 3. C4 Level 2 - Container diagram.</w:t>
      </w:r>
    </w:p>
    <w:p w14:paraId="59A7A0E8" w14:textId="11DF24D3"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38947AE2" wp14:editId="1F3BFFEE">
            <wp:extent cx="5943600" cy="2106295"/>
            <wp:effectExtent l="0" t="0" r="0" b="8255"/>
            <wp:docPr id="4" name="Hình ảnh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106295"/>
                    </a:xfrm>
                    <a:prstGeom prst="rect">
                      <a:avLst/>
                    </a:prstGeom>
                  </pic:spPr>
                </pic:pic>
              </a:graphicData>
            </a:graphic>
          </wp:inline>
        </w:drawing>
      </w:r>
    </w:p>
    <w:p w14:paraId="3C2B2625" w14:textId="5E632904" w:rsidR="00304F3D" w:rsidRDefault="00304F3D" w:rsidP="00304F3D">
      <w:pPr>
        <w:spacing w:before="160"/>
        <w:jc w:val="center"/>
        <w:rPr>
          <w:rFonts w:ascii="Inter" w:hAnsi="Inter"/>
          <w:b/>
          <w:i/>
          <w:sz w:val="18"/>
        </w:rPr>
      </w:pPr>
      <w:r>
        <w:rPr>
          <w:rFonts w:ascii="Inter" w:hAnsi="Inter"/>
          <w:b/>
          <w:i/>
          <w:sz w:val="18"/>
        </w:rPr>
        <w:t>Figure 4. C4 Level 3 - Component diagram.</w:t>
      </w:r>
    </w:p>
    <w:p w14:paraId="559D4D62" w14:textId="59DFE2ED"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7D11807A" wp14:editId="2C78B1B4">
            <wp:extent cx="5943600" cy="4262755"/>
            <wp:effectExtent l="0" t="0" r="0" b="4445"/>
            <wp:docPr id="5" name="Hình ảnh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4262755"/>
                    </a:xfrm>
                    <a:prstGeom prst="rect">
                      <a:avLst/>
                    </a:prstGeom>
                  </pic:spPr>
                </pic:pic>
              </a:graphicData>
            </a:graphic>
          </wp:inline>
        </w:drawing>
      </w:r>
    </w:p>
    <w:p w14:paraId="72E85E1D" w14:textId="576F6D77" w:rsidR="00304F3D" w:rsidRDefault="00304F3D" w:rsidP="00304F3D">
      <w:pPr>
        <w:spacing w:before="160"/>
        <w:jc w:val="center"/>
        <w:rPr>
          <w:rFonts w:ascii="Inter" w:hAnsi="Inter"/>
          <w:b/>
          <w:i/>
          <w:sz w:val="18"/>
        </w:rPr>
      </w:pPr>
      <w:r>
        <w:rPr>
          <w:rFonts w:ascii="Inter" w:hAnsi="Inter"/>
          <w:b/>
          <w:i/>
          <w:sz w:val="18"/>
        </w:rPr>
        <w:t>Figure 5. C4 Level 4 - Code diagram.</w:t>
      </w:r>
    </w:p>
    <w:p w14:paraId="42919047" w14:textId="6558C563" w:rsidR="00304F3D" w:rsidRDefault="00304F3D" w:rsidP="00304F3D">
      <w:pPr>
        <w:spacing w:before="160"/>
        <w:outlineLvl w:val="1"/>
        <w:rPr>
          <w:rFonts w:ascii="Barlow Condensed" w:hAnsi="Barlow Condensed"/>
          <w:b/>
          <w:sz w:val="32"/>
        </w:rPr>
      </w:pPr>
      <w:r>
        <w:rPr>
          <w:rFonts w:ascii="Barlow Condensed" w:hAnsi="Barlow Condensed"/>
          <w:b/>
          <w:sz w:val="32"/>
        </w:rPr>
        <w:t>3.3 Database Design</w:t>
      </w:r>
    </w:p>
    <w:p w14:paraId="2BFB1B19" w14:textId="74B3D35D" w:rsidR="00304F3D" w:rsidRDefault="00304F3D" w:rsidP="00304F3D">
      <w:pPr>
        <w:spacing w:before="160"/>
        <w:jc w:val="center"/>
        <w:rPr>
          <w:rFonts w:ascii="Barlow Condensed" w:hAnsi="Barlow Condensed"/>
          <w:b/>
          <w:sz w:val="32"/>
        </w:rPr>
      </w:pPr>
      <w:r>
        <w:rPr>
          <w:rFonts w:ascii="Barlow Condensed" w:hAnsi="Barlow Condensed"/>
          <w:b/>
          <w:noProof/>
          <w:sz w:val="32"/>
        </w:rPr>
        <w:drawing>
          <wp:inline distT="0" distB="0" distL="0" distR="0" wp14:anchorId="31C08C46" wp14:editId="0E5D6145">
            <wp:extent cx="5943600" cy="3632200"/>
            <wp:effectExtent l="0" t="0" r="0" b="6350"/>
            <wp:docPr id="6" name="Hình ảnh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632200"/>
                    </a:xfrm>
                    <a:prstGeom prst="rect">
                      <a:avLst/>
                    </a:prstGeom>
                  </pic:spPr>
                </pic:pic>
              </a:graphicData>
            </a:graphic>
          </wp:inline>
        </w:drawing>
      </w:r>
    </w:p>
    <w:p w14:paraId="4F2900DD" w14:textId="73130B27" w:rsidR="00304F3D" w:rsidRDefault="00304F3D" w:rsidP="00304F3D">
      <w:pPr>
        <w:spacing w:before="160"/>
        <w:jc w:val="center"/>
        <w:rPr>
          <w:rFonts w:ascii="Inter" w:hAnsi="Inter"/>
          <w:b/>
          <w:i/>
          <w:sz w:val="18"/>
        </w:rPr>
      </w:pPr>
      <w:r>
        <w:rPr>
          <w:rFonts w:ascii="Inter" w:hAnsi="Inter"/>
          <w:b/>
          <w:i/>
          <w:sz w:val="18"/>
        </w:rPr>
        <w:t>Figure 6. Database entity relationship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304F3D" w:rsidRPr="00304F3D" w14:paraId="4E9DFA93" w14:textId="77777777" w:rsidTr="00304F3D">
        <w:tblPrEx>
          <w:tblCellMar>
            <w:top w:w="0" w:type="dxa"/>
            <w:bottom w:w="0" w:type="dxa"/>
          </w:tblCellMar>
        </w:tblPrEx>
        <w:tc>
          <w:tcPr>
            <w:tcW w:w="4680" w:type="dxa"/>
            <w:shd w:val="clear" w:color="auto" w:fill="D9D9D9"/>
          </w:tcPr>
          <w:p w14:paraId="6F598CDD" w14:textId="55D5B10D" w:rsidR="00304F3D" w:rsidRPr="00304F3D" w:rsidRDefault="00304F3D" w:rsidP="00304F3D">
            <w:pPr>
              <w:spacing w:before="160"/>
              <w:rPr>
                <w:rFonts w:ascii="Inter" w:hAnsi="Inter"/>
                <w:b/>
                <w:sz w:val="18"/>
              </w:rPr>
            </w:pPr>
            <w:r w:rsidRPr="00304F3D">
              <w:rPr>
                <w:rFonts w:ascii="Inter" w:hAnsi="Inter"/>
                <w:b/>
                <w:sz w:val="18"/>
              </w:rPr>
              <w:t>Entity</w:t>
            </w:r>
          </w:p>
        </w:tc>
        <w:tc>
          <w:tcPr>
            <w:tcW w:w="4680" w:type="dxa"/>
            <w:shd w:val="clear" w:color="auto" w:fill="D9D9D9"/>
          </w:tcPr>
          <w:p w14:paraId="597DEA9A" w14:textId="01F61751" w:rsidR="00304F3D" w:rsidRPr="00304F3D" w:rsidRDefault="00304F3D" w:rsidP="00304F3D">
            <w:pPr>
              <w:spacing w:before="160"/>
              <w:rPr>
                <w:rFonts w:ascii="Inter" w:hAnsi="Inter"/>
                <w:b/>
                <w:sz w:val="18"/>
              </w:rPr>
            </w:pPr>
            <w:r w:rsidRPr="00304F3D">
              <w:rPr>
                <w:rFonts w:ascii="Inter" w:hAnsi="Inter"/>
                <w:b/>
                <w:sz w:val="18"/>
              </w:rPr>
              <w:t>Responsibility</w:t>
            </w:r>
          </w:p>
        </w:tc>
      </w:tr>
      <w:tr w:rsidR="00304F3D" w:rsidRPr="00304F3D" w14:paraId="2C300FBA" w14:textId="77777777" w:rsidTr="00304F3D">
        <w:tblPrEx>
          <w:tblCellMar>
            <w:top w:w="0" w:type="dxa"/>
            <w:bottom w:w="0" w:type="dxa"/>
          </w:tblCellMar>
        </w:tblPrEx>
        <w:tc>
          <w:tcPr>
            <w:tcW w:w="4680" w:type="dxa"/>
            <w:shd w:val="clear" w:color="auto" w:fill="auto"/>
          </w:tcPr>
          <w:p w14:paraId="1DA2B112" w14:textId="58E93EDD" w:rsidR="00304F3D" w:rsidRPr="00304F3D" w:rsidRDefault="00304F3D" w:rsidP="00304F3D">
            <w:pPr>
              <w:spacing w:before="160"/>
              <w:rPr>
                <w:rFonts w:ascii="Inter" w:hAnsi="Inter"/>
                <w:b/>
                <w:sz w:val="18"/>
              </w:rPr>
            </w:pPr>
            <w:r>
              <w:rPr>
                <w:rFonts w:ascii="Inter" w:hAnsi="Inter"/>
                <w:b/>
                <w:sz w:val="18"/>
              </w:rPr>
              <w:t>users</w:t>
            </w:r>
          </w:p>
        </w:tc>
        <w:tc>
          <w:tcPr>
            <w:tcW w:w="4680" w:type="dxa"/>
            <w:shd w:val="clear" w:color="auto" w:fill="auto"/>
          </w:tcPr>
          <w:p w14:paraId="056FC6F3" w14:textId="071D8639" w:rsidR="00304F3D" w:rsidRPr="00304F3D" w:rsidRDefault="00304F3D" w:rsidP="00304F3D">
            <w:pPr>
              <w:spacing w:before="160"/>
              <w:rPr>
                <w:rFonts w:ascii="Inter" w:hAnsi="Inter"/>
                <w:b/>
                <w:sz w:val="18"/>
              </w:rPr>
            </w:pPr>
            <w:r>
              <w:rPr>
                <w:rFonts w:ascii="Inter" w:hAnsi="Inter"/>
                <w:b/>
                <w:sz w:val="18"/>
              </w:rPr>
              <w:t>Stores identity, roles, rank, skill and virtual wallet balance.</w:t>
            </w:r>
          </w:p>
        </w:tc>
      </w:tr>
      <w:tr w:rsidR="00304F3D" w:rsidRPr="00304F3D" w14:paraId="272BD91E" w14:textId="77777777" w:rsidTr="00304F3D">
        <w:tblPrEx>
          <w:tblCellMar>
            <w:top w:w="0" w:type="dxa"/>
            <w:bottom w:w="0" w:type="dxa"/>
          </w:tblCellMar>
        </w:tblPrEx>
        <w:tc>
          <w:tcPr>
            <w:tcW w:w="4680" w:type="dxa"/>
            <w:shd w:val="clear" w:color="auto" w:fill="auto"/>
          </w:tcPr>
          <w:p w14:paraId="4AD815EE" w14:textId="12B2EC56" w:rsidR="00304F3D" w:rsidRPr="00304F3D" w:rsidRDefault="00304F3D" w:rsidP="00304F3D">
            <w:pPr>
              <w:spacing w:before="160"/>
              <w:rPr>
                <w:rFonts w:ascii="Inter" w:hAnsi="Inter"/>
                <w:b/>
                <w:sz w:val="18"/>
              </w:rPr>
            </w:pPr>
            <w:r>
              <w:rPr>
                <w:rFonts w:ascii="Inter" w:hAnsi="Inter"/>
                <w:b/>
                <w:sz w:val="18"/>
              </w:rPr>
              <w:t>game_matches</w:t>
            </w:r>
          </w:p>
        </w:tc>
        <w:tc>
          <w:tcPr>
            <w:tcW w:w="4680" w:type="dxa"/>
            <w:shd w:val="clear" w:color="auto" w:fill="auto"/>
          </w:tcPr>
          <w:p w14:paraId="5ECE309D" w14:textId="7521587C" w:rsidR="00304F3D" w:rsidRPr="00304F3D" w:rsidRDefault="00304F3D" w:rsidP="00304F3D">
            <w:pPr>
              <w:spacing w:before="160"/>
              <w:rPr>
                <w:rFonts w:ascii="Inter" w:hAnsi="Inter"/>
                <w:b/>
                <w:sz w:val="18"/>
              </w:rPr>
            </w:pPr>
            <w:r>
              <w:rPr>
                <w:rFonts w:ascii="Inter" w:hAnsi="Inter"/>
                <w:b/>
                <w:sz w:val="18"/>
              </w:rPr>
              <w:t>Stores match players, schedule, result, status and betting metadata.</w:t>
            </w:r>
          </w:p>
        </w:tc>
      </w:tr>
      <w:tr w:rsidR="00304F3D" w:rsidRPr="00304F3D" w14:paraId="68A1C647" w14:textId="77777777" w:rsidTr="00304F3D">
        <w:tblPrEx>
          <w:tblCellMar>
            <w:top w:w="0" w:type="dxa"/>
            <w:bottom w:w="0" w:type="dxa"/>
          </w:tblCellMar>
        </w:tblPrEx>
        <w:tc>
          <w:tcPr>
            <w:tcW w:w="4680" w:type="dxa"/>
            <w:shd w:val="clear" w:color="auto" w:fill="auto"/>
          </w:tcPr>
          <w:p w14:paraId="583524D2" w14:textId="1B4C848F" w:rsidR="00304F3D" w:rsidRPr="00304F3D" w:rsidRDefault="00304F3D" w:rsidP="00304F3D">
            <w:pPr>
              <w:spacing w:before="160"/>
              <w:rPr>
                <w:rFonts w:ascii="Inter" w:hAnsi="Inter"/>
                <w:b/>
                <w:sz w:val="18"/>
              </w:rPr>
            </w:pPr>
            <w:r>
              <w:rPr>
                <w:rFonts w:ascii="Inter" w:hAnsi="Inter"/>
                <w:b/>
                <w:sz w:val="18"/>
              </w:rPr>
              <w:t>bets</w:t>
            </w:r>
          </w:p>
        </w:tc>
        <w:tc>
          <w:tcPr>
            <w:tcW w:w="4680" w:type="dxa"/>
            <w:shd w:val="clear" w:color="auto" w:fill="auto"/>
          </w:tcPr>
          <w:p w14:paraId="09D26CBA" w14:textId="618630FF" w:rsidR="00304F3D" w:rsidRPr="00304F3D" w:rsidRDefault="00304F3D" w:rsidP="00304F3D">
            <w:pPr>
              <w:spacing w:before="160"/>
              <w:rPr>
                <w:rFonts w:ascii="Inter" w:hAnsi="Inter"/>
                <w:b/>
                <w:sz w:val="18"/>
              </w:rPr>
            </w:pPr>
            <w:r>
              <w:rPr>
                <w:rFonts w:ascii="Inter" w:hAnsi="Inter"/>
                <w:b/>
                <w:sz w:val="18"/>
              </w:rPr>
              <w:t>Stores individual predictions, stake, odds, status and payout state.</w:t>
            </w:r>
          </w:p>
        </w:tc>
      </w:tr>
      <w:tr w:rsidR="00304F3D" w:rsidRPr="00304F3D" w14:paraId="001AFF1D" w14:textId="77777777" w:rsidTr="00304F3D">
        <w:tblPrEx>
          <w:tblCellMar>
            <w:top w:w="0" w:type="dxa"/>
            <w:bottom w:w="0" w:type="dxa"/>
          </w:tblCellMar>
        </w:tblPrEx>
        <w:tc>
          <w:tcPr>
            <w:tcW w:w="4680" w:type="dxa"/>
            <w:shd w:val="clear" w:color="auto" w:fill="auto"/>
          </w:tcPr>
          <w:p w14:paraId="2140802A" w14:textId="741298AD" w:rsidR="00304F3D" w:rsidRPr="00304F3D" w:rsidRDefault="00304F3D" w:rsidP="00304F3D">
            <w:pPr>
              <w:spacing w:before="160"/>
              <w:rPr>
                <w:rFonts w:ascii="Inter" w:hAnsi="Inter"/>
                <w:b/>
                <w:sz w:val="18"/>
              </w:rPr>
            </w:pPr>
            <w:r>
              <w:rPr>
                <w:rFonts w:ascii="Inter" w:hAnsi="Inter"/>
                <w:b/>
                <w:sz w:val="18"/>
              </w:rPr>
              <w:t>wallet_transactions</w:t>
            </w:r>
          </w:p>
        </w:tc>
        <w:tc>
          <w:tcPr>
            <w:tcW w:w="4680" w:type="dxa"/>
            <w:shd w:val="clear" w:color="auto" w:fill="auto"/>
          </w:tcPr>
          <w:p w14:paraId="42819417" w14:textId="08781039" w:rsidR="00304F3D" w:rsidRPr="00304F3D" w:rsidRDefault="00304F3D" w:rsidP="00304F3D">
            <w:pPr>
              <w:spacing w:before="160"/>
              <w:rPr>
                <w:rFonts w:ascii="Inter" w:hAnsi="Inter"/>
                <w:b/>
                <w:sz w:val="18"/>
              </w:rPr>
            </w:pPr>
            <w:r>
              <w:rPr>
                <w:rFonts w:ascii="Inter" w:hAnsi="Inter"/>
                <w:b/>
                <w:sz w:val="18"/>
              </w:rPr>
              <w:t>Append-only ledger for all wallet changes.</w:t>
            </w:r>
          </w:p>
        </w:tc>
      </w:tr>
      <w:tr w:rsidR="00304F3D" w:rsidRPr="00304F3D" w14:paraId="3C9A3CBC" w14:textId="77777777" w:rsidTr="00304F3D">
        <w:tblPrEx>
          <w:tblCellMar>
            <w:top w:w="0" w:type="dxa"/>
            <w:bottom w:w="0" w:type="dxa"/>
          </w:tblCellMar>
        </w:tblPrEx>
        <w:tc>
          <w:tcPr>
            <w:tcW w:w="4680" w:type="dxa"/>
            <w:shd w:val="clear" w:color="auto" w:fill="auto"/>
          </w:tcPr>
          <w:p w14:paraId="26B9BD53" w14:textId="0113196D" w:rsidR="00304F3D" w:rsidRPr="00304F3D" w:rsidRDefault="00304F3D" w:rsidP="00304F3D">
            <w:pPr>
              <w:spacing w:before="160"/>
              <w:rPr>
                <w:rFonts w:ascii="Inter" w:hAnsi="Inter"/>
                <w:b/>
                <w:sz w:val="18"/>
              </w:rPr>
            </w:pPr>
            <w:r>
              <w:rPr>
                <w:rFonts w:ascii="Inter" w:hAnsi="Inter"/>
                <w:b/>
                <w:sz w:val="18"/>
              </w:rPr>
              <w:t>teams / team_members</w:t>
            </w:r>
          </w:p>
        </w:tc>
        <w:tc>
          <w:tcPr>
            <w:tcW w:w="4680" w:type="dxa"/>
            <w:shd w:val="clear" w:color="auto" w:fill="auto"/>
          </w:tcPr>
          <w:p w14:paraId="3EA0DF10" w14:textId="54C31F59" w:rsidR="00304F3D" w:rsidRPr="00304F3D" w:rsidRDefault="00304F3D" w:rsidP="00304F3D">
            <w:pPr>
              <w:spacing w:before="160"/>
              <w:rPr>
                <w:rFonts w:ascii="Inter" w:hAnsi="Inter"/>
                <w:b/>
                <w:sz w:val="18"/>
              </w:rPr>
            </w:pPr>
            <w:r>
              <w:rPr>
                <w:rFonts w:ascii="Inter" w:hAnsi="Inter"/>
                <w:b/>
                <w:sz w:val="18"/>
              </w:rPr>
              <w:t>Stores team ownership and membership.</w:t>
            </w:r>
          </w:p>
        </w:tc>
      </w:tr>
      <w:tr w:rsidR="00304F3D" w:rsidRPr="00304F3D" w14:paraId="485B40D8" w14:textId="77777777" w:rsidTr="00304F3D">
        <w:tblPrEx>
          <w:tblCellMar>
            <w:top w:w="0" w:type="dxa"/>
            <w:bottom w:w="0" w:type="dxa"/>
          </w:tblCellMar>
        </w:tblPrEx>
        <w:tc>
          <w:tcPr>
            <w:tcW w:w="4680" w:type="dxa"/>
            <w:shd w:val="clear" w:color="auto" w:fill="auto"/>
          </w:tcPr>
          <w:p w14:paraId="0418BC8F" w14:textId="5C966E60" w:rsidR="00304F3D" w:rsidRPr="00304F3D" w:rsidRDefault="00304F3D" w:rsidP="00304F3D">
            <w:pPr>
              <w:spacing w:before="160"/>
              <w:rPr>
                <w:rFonts w:ascii="Inter" w:hAnsi="Inter"/>
                <w:b/>
                <w:sz w:val="18"/>
              </w:rPr>
            </w:pPr>
            <w:r>
              <w:rPr>
                <w:rFonts w:ascii="Inter" w:hAnsi="Inter"/>
                <w:b/>
                <w:sz w:val="18"/>
              </w:rPr>
              <w:t>tournaments / tournament_participants</w:t>
            </w:r>
          </w:p>
        </w:tc>
        <w:tc>
          <w:tcPr>
            <w:tcW w:w="4680" w:type="dxa"/>
            <w:shd w:val="clear" w:color="auto" w:fill="auto"/>
          </w:tcPr>
          <w:p w14:paraId="44067FA2" w14:textId="12154466" w:rsidR="00304F3D" w:rsidRPr="00304F3D" w:rsidRDefault="00304F3D" w:rsidP="00304F3D">
            <w:pPr>
              <w:spacing w:before="160"/>
              <w:rPr>
                <w:rFonts w:ascii="Inter" w:hAnsi="Inter"/>
                <w:b/>
                <w:sz w:val="18"/>
              </w:rPr>
            </w:pPr>
            <w:r>
              <w:rPr>
                <w:rFonts w:ascii="Inter" w:hAnsi="Inter"/>
                <w:b/>
                <w:sz w:val="18"/>
              </w:rPr>
              <w:t>Stores tournament registration and membership.</w:t>
            </w:r>
          </w:p>
        </w:tc>
      </w:tr>
      <w:tr w:rsidR="00304F3D" w:rsidRPr="00304F3D" w14:paraId="2666EE6E" w14:textId="77777777" w:rsidTr="00304F3D">
        <w:tblPrEx>
          <w:tblCellMar>
            <w:top w:w="0" w:type="dxa"/>
            <w:bottom w:w="0" w:type="dxa"/>
          </w:tblCellMar>
        </w:tblPrEx>
        <w:tc>
          <w:tcPr>
            <w:tcW w:w="4680" w:type="dxa"/>
            <w:shd w:val="clear" w:color="auto" w:fill="auto"/>
          </w:tcPr>
          <w:p w14:paraId="6FD373E2" w14:textId="54EDC9A1" w:rsidR="00304F3D" w:rsidRPr="00304F3D" w:rsidRDefault="00304F3D" w:rsidP="00304F3D">
            <w:pPr>
              <w:spacing w:before="160"/>
              <w:rPr>
                <w:rFonts w:ascii="Inter" w:hAnsi="Inter"/>
                <w:b/>
                <w:sz w:val="18"/>
              </w:rPr>
            </w:pPr>
            <w:r>
              <w:rPr>
                <w:rFonts w:ascii="Inter" w:hAnsi="Inter"/>
                <w:b/>
                <w:sz w:val="18"/>
              </w:rPr>
              <w:t>notifications</w:t>
            </w:r>
          </w:p>
        </w:tc>
        <w:tc>
          <w:tcPr>
            <w:tcW w:w="4680" w:type="dxa"/>
            <w:shd w:val="clear" w:color="auto" w:fill="auto"/>
          </w:tcPr>
          <w:p w14:paraId="1E11A801" w14:textId="415D17C1" w:rsidR="00304F3D" w:rsidRPr="00304F3D" w:rsidRDefault="00304F3D" w:rsidP="00304F3D">
            <w:pPr>
              <w:spacing w:before="160"/>
              <w:rPr>
                <w:rFonts w:ascii="Inter" w:hAnsi="Inter"/>
                <w:b/>
                <w:sz w:val="18"/>
              </w:rPr>
            </w:pPr>
            <w:r>
              <w:rPr>
                <w:rFonts w:ascii="Inter" w:hAnsi="Inter"/>
                <w:b/>
                <w:sz w:val="18"/>
              </w:rPr>
              <w:t>Stores social, system, match and betting notifications.</w:t>
            </w:r>
          </w:p>
        </w:tc>
      </w:tr>
    </w:tbl>
    <w:p w14:paraId="5AA60E3A" w14:textId="77777777" w:rsidR="00304F3D" w:rsidRDefault="00304F3D" w:rsidP="00304F3D">
      <w:pPr>
        <w:spacing w:before="160"/>
        <w:rPr>
          <w:rFonts w:ascii="Inter" w:hAnsi="Inter"/>
          <w:b/>
          <w:sz w:val="18"/>
        </w:rPr>
      </w:pPr>
    </w:p>
    <w:p w14:paraId="61B0E22E" w14:textId="59E1FA57" w:rsidR="00304F3D" w:rsidRDefault="00304F3D" w:rsidP="00304F3D">
      <w:pPr>
        <w:spacing w:before="160"/>
        <w:outlineLvl w:val="1"/>
        <w:rPr>
          <w:rFonts w:ascii="Barlow Condensed" w:hAnsi="Barlow Condensed"/>
          <w:b/>
          <w:sz w:val="32"/>
        </w:rPr>
      </w:pPr>
      <w:r>
        <w:rPr>
          <w:rFonts w:ascii="Barlow Condensed" w:hAnsi="Barlow Condensed"/>
          <w:b/>
          <w:sz w:val="32"/>
        </w:rPr>
        <w:t>3.4 REST API and Route Design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304F3D" w14:paraId="5CCF8674" w14:textId="77777777" w:rsidTr="00304F3D">
        <w:tblPrEx>
          <w:tblCellMar>
            <w:top w:w="0" w:type="dxa"/>
            <w:bottom w:w="0" w:type="dxa"/>
          </w:tblCellMar>
        </w:tblPrEx>
        <w:tc>
          <w:tcPr>
            <w:tcW w:w="3120" w:type="dxa"/>
            <w:shd w:val="clear" w:color="auto" w:fill="D9D9D9"/>
          </w:tcPr>
          <w:p w14:paraId="25A9036B" w14:textId="65D31886" w:rsidR="00304F3D" w:rsidRPr="00304F3D" w:rsidRDefault="00304F3D" w:rsidP="00304F3D">
            <w:pPr>
              <w:spacing w:before="160"/>
              <w:rPr>
                <w:rFonts w:ascii="Inter" w:hAnsi="Inter"/>
                <w:b/>
                <w:sz w:val="18"/>
              </w:rPr>
            </w:pPr>
            <w:r w:rsidRPr="00304F3D">
              <w:rPr>
                <w:rFonts w:ascii="Inter" w:hAnsi="Inter"/>
                <w:b/>
                <w:sz w:val="18"/>
              </w:rPr>
              <w:t>Module</w:t>
            </w:r>
          </w:p>
        </w:tc>
        <w:tc>
          <w:tcPr>
            <w:tcW w:w="3120" w:type="dxa"/>
            <w:shd w:val="clear" w:color="auto" w:fill="D9D9D9"/>
          </w:tcPr>
          <w:p w14:paraId="5FF4EC39" w14:textId="6E60B3C7" w:rsidR="00304F3D" w:rsidRPr="00304F3D" w:rsidRDefault="00304F3D" w:rsidP="00304F3D">
            <w:pPr>
              <w:spacing w:before="160"/>
              <w:rPr>
                <w:rFonts w:ascii="Inter" w:hAnsi="Inter"/>
                <w:b/>
                <w:sz w:val="18"/>
              </w:rPr>
            </w:pPr>
            <w:r w:rsidRPr="00304F3D">
              <w:rPr>
                <w:rFonts w:ascii="Inter" w:hAnsi="Inter"/>
                <w:b/>
                <w:sz w:val="18"/>
              </w:rPr>
              <w:t>Representative Routes</w:t>
            </w:r>
          </w:p>
        </w:tc>
        <w:tc>
          <w:tcPr>
            <w:tcW w:w="3120" w:type="dxa"/>
            <w:shd w:val="clear" w:color="auto" w:fill="D9D9D9"/>
          </w:tcPr>
          <w:p w14:paraId="52172411" w14:textId="0EDDD71A" w:rsidR="00304F3D" w:rsidRPr="00304F3D" w:rsidRDefault="00304F3D" w:rsidP="00304F3D">
            <w:pPr>
              <w:spacing w:before="160"/>
              <w:rPr>
                <w:rFonts w:ascii="Inter" w:hAnsi="Inter"/>
                <w:b/>
                <w:sz w:val="18"/>
              </w:rPr>
            </w:pPr>
            <w:r w:rsidRPr="00304F3D">
              <w:rPr>
                <w:rFonts w:ascii="Inter" w:hAnsi="Inter"/>
                <w:b/>
                <w:sz w:val="18"/>
              </w:rPr>
              <w:t>Purpose</w:t>
            </w:r>
          </w:p>
        </w:tc>
      </w:tr>
      <w:tr w:rsidR="00304F3D" w:rsidRPr="00304F3D" w14:paraId="4E9A2F38" w14:textId="77777777" w:rsidTr="00304F3D">
        <w:tblPrEx>
          <w:tblCellMar>
            <w:top w:w="0" w:type="dxa"/>
            <w:bottom w:w="0" w:type="dxa"/>
          </w:tblCellMar>
        </w:tblPrEx>
        <w:tc>
          <w:tcPr>
            <w:tcW w:w="3120" w:type="dxa"/>
            <w:shd w:val="clear" w:color="auto" w:fill="auto"/>
          </w:tcPr>
          <w:p w14:paraId="2065E7A9" w14:textId="6F91B305" w:rsidR="00304F3D" w:rsidRPr="00304F3D" w:rsidRDefault="00304F3D" w:rsidP="00304F3D">
            <w:pPr>
              <w:spacing w:before="160"/>
              <w:rPr>
                <w:rFonts w:ascii="Inter" w:hAnsi="Inter"/>
                <w:b/>
                <w:sz w:val="18"/>
              </w:rPr>
            </w:pPr>
            <w:r>
              <w:rPr>
                <w:rFonts w:ascii="Inter" w:hAnsi="Inter"/>
                <w:b/>
                <w:sz w:val="18"/>
              </w:rPr>
              <w:t>Authentication</w:t>
            </w:r>
          </w:p>
        </w:tc>
        <w:tc>
          <w:tcPr>
            <w:tcW w:w="3120" w:type="dxa"/>
            <w:shd w:val="clear" w:color="auto" w:fill="auto"/>
          </w:tcPr>
          <w:p w14:paraId="0074F7DE" w14:textId="438DB7F5" w:rsidR="00304F3D" w:rsidRPr="00304F3D" w:rsidRDefault="00304F3D" w:rsidP="00304F3D">
            <w:pPr>
              <w:spacing w:before="160"/>
              <w:rPr>
                <w:rFonts w:ascii="Inter" w:hAnsi="Inter"/>
                <w:b/>
                <w:sz w:val="18"/>
              </w:rPr>
            </w:pPr>
            <w:r>
              <w:rPr>
                <w:rFonts w:ascii="Inter" w:hAnsi="Inter"/>
                <w:b/>
                <w:sz w:val="18"/>
              </w:rPr>
              <w:t>GET /login, POST /login, GET /register, POST /register</w:t>
            </w:r>
          </w:p>
        </w:tc>
        <w:tc>
          <w:tcPr>
            <w:tcW w:w="3120" w:type="dxa"/>
            <w:shd w:val="clear" w:color="auto" w:fill="auto"/>
          </w:tcPr>
          <w:p w14:paraId="2255BF57" w14:textId="2ED716A2" w:rsidR="00304F3D" w:rsidRPr="00304F3D" w:rsidRDefault="00304F3D" w:rsidP="00304F3D">
            <w:pPr>
              <w:spacing w:before="160"/>
              <w:rPr>
                <w:rFonts w:ascii="Inter" w:hAnsi="Inter"/>
                <w:b/>
                <w:sz w:val="18"/>
              </w:rPr>
            </w:pPr>
            <w:r>
              <w:rPr>
                <w:rFonts w:ascii="Inter" w:hAnsi="Inter"/>
                <w:b/>
                <w:sz w:val="18"/>
              </w:rPr>
              <w:t>Account access and email verification flow.</w:t>
            </w:r>
          </w:p>
        </w:tc>
      </w:tr>
      <w:tr w:rsidR="00304F3D" w:rsidRPr="00304F3D" w14:paraId="1239C590" w14:textId="77777777" w:rsidTr="00304F3D">
        <w:tblPrEx>
          <w:tblCellMar>
            <w:top w:w="0" w:type="dxa"/>
            <w:bottom w:w="0" w:type="dxa"/>
          </w:tblCellMar>
        </w:tblPrEx>
        <w:tc>
          <w:tcPr>
            <w:tcW w:w="3120" w:type="dxa"/>
            <w:shd w:val="clear" w:color="auto" w:fill="auto"/>
          </w:tcPr>
          <w:p w14:paraId="0C1248AF" w14:textId="0C8C1C85" w:rsidR="00304F3D" w:rsidRPr="00304F3D" w:rsidRDefault="00304F3D" w:rsidP="00304F3D">
            <w:pPr>
              <w:spacing w:before="160"/>
              <w:rPr>
                <w:rFonts w:ascii="Inter" w:hAnsi="Inter"/>
                <w:b/>
                <w:sz w:val="18"/>
              </w:rPr>
            </w:pPr>
            <w:r>
              <w:rPr>
                <w:rFonts w:ascii="Inter" w:hAnsi="Inter"/>
                <w:b/>
                <w:sz w:val="18"/>
              </w:rPr>
              <w:t>Matches</w:t>
            </w:r>
          </w:p>
        </w:tc>
        <w:tc>
          <w:tcPr>
            <w:tcW w:w="3120" w:type="dxa"/>
            <w:shd w:val="clear" w:color="auto" w:fill="auto"/>
          </w:tcPr>
          <w:p w14:paraId="347B0863" w14:textId="762EE1B8" w:rsidR="00304F3D" w:rsidRPr="00304F3D" w:rsidRDefault="00304F3D" w:rsidP="00304F3D">
            <w:pPr>
              <w:spacing w:before="160"/>
              <w:rPr>
                <w:rFonts w:ascii="Inter" w:hAnsi="Inter"/>
                <w:b/>
                <w:sz w:val="18"/>
              </w:rPr>
            </w:pPr>
            <w:r>
              <w:rPr>
                <w:rFonts w:ascii="Inter" w:hAnsi="Inter"/>
                <w:b/>
                <w:sz w:val="18"/>
              </w:rPr>
              <w:t>GET /matches, POST /matches, POST /matches/{match}/bet</w:t>
            </w:r>
          </w:p>
        </w:tc>
        <w:tc>
          <w:tcPr>
            <w:tcW w:w="3120" w:type="dxa"/>
            <w:shd w:val="clear" w:color="auto" w:fill="auto"/>
          </w:tcPr>
          <w:p w14:paraId="6EFD9B3F" w14:textId="7F965404" w:rsidR="00304F3D" w:rsidRPr="00304F3D" w:rsidRDefault="00304F3D" w:rsidP="00304F3D">
            <w:pPr>
              <w:spacing w:before="160"/>
              <w:rPr>
                <w:rFonts w:ascii="Inter" w:hAnsi="Inter"/>
                <w:b/>
                <w:sz w:val="18"/>
              </w:rPr>
            </w:pPr>
            <w:r>
              <w:rPr>
                <w:rFonts w:ascii="Inter" w:hAnsi="Inter"/>
                <w:b/>
                <w:sz w:val="18"/>
              </w:rPr>
              <w:t>Match discovery, creation, result and betting.</w:t>
            </w:r>
          </w:p>
        </w:tc>
      </w:tr>
      <w:tr w:rsidR="00304F3D" w:rsidRPr="00304F3D" w14:paraId="5800CC7C" w14:textId="77777777" w:rsidTr="00304F3D">
        <w:tblPrEx>
          <w:tblCellMar>
            <w:top w:w="0" w:type="dxa"/>
            <w:bottom w:w="0" w:type="dxa"/>
          </w:tblCellMar>
        </w:tblPrEx>
        <w:tc>
          <w:tcPr>
            <w:tcW w:w="3120" w:type="dxa"/>
            <w:shd w:val="clear" w:color="auto" w:fill="auto"/>
          </w:tcPr>
          <w:p w14:paraId="4D5CDA96" w14:textId="4522072D" w:rsidR="00304F3D" w:rsidRPr="00304F3D" w:rsidRDefault="00304F3D" w:rsidP="00304F3D">
            <w:pPr>
              <w:spacing w:before="160"/>
              <w:rPr>
                <w:rFonts w:ascii="Inter" w:hAnsi="Inter"/>
                <w:b/>
                <w:sz w:val="18"/>
              </w:rPr>
            </w:pPr>
            <w:r>
              <w:rPr>
                <w:rFonts w:ascii="Inter" w:hAnsi="Inter"/>
                <w:b/>
                <w:sz w:val="18"/>
              </w:rPr>
              <w:t>Teams</w:t>
            </w:r>
          </w:p>
        </w:tc>
        <w:tc>
          <w:tcPr>
            <w:tcW w:w="3120" w:type="dxa"/>
            <w:shd w:val="clear" w:color="auto" w:fill="auto"/>
          </w:tcPr>
          <w:p w14:paraId="7E3A8BF3" w14:textId="457A2E93" w:rsidR="00304F3D" w:rsidRPr="00304F3D" w:rsidRDefault="00304F3D" w:rsidP="00304F3D">
            <w:pPr>
              <w:spacing w:before="160"/>
              <w:rPr>
                <w:rFonts w:ascii="Inter" w:hAnsi="Inter"/>
                <w:b/>
                <w:sz w:val="18"/>
              </w:rPr>
            </w:pPr>
            <w:r>
              <w:rPr>
                <w:rFonts w:ascii="Inter" w:hAnsi="Inter"/>
                <w:b/>
                <w:sz w:val="18"/>
              </w:rPr>
              <w:t>GET /teams, POST /teams/{team}/join, DELETE /teams/{team}/members/{user}</w:t>
            </w:r>
          </w:p>
        </w:tc>
        <w:tc>
          <w:tcPr>
            <w:tcW w:w="3120" w:type="dxa"/>
            <w:shd w:val="clear" w:color="auto" w:fill="auto"/>
          </w:tcPr>
          <w:p w14:paraId="2717D2DA" w14:textId="7B59A673" w:rsidR="00304F3D" w:rsidRPr="00304F3D" w:rsidRDefault="00304F3D" w:rsidP="00304F3D">
            <w:pPr>
              <w:spacing w:before="160"/>
              <w:rPr>
                <w:rFonts w:ascii="Inter" w:hAnsi="Inter"/>
                <w:b/>
                <w:sz w:val="18"/>
              </w:rPr>
            </w:pPr>
            <w:r>
              <w:rPr>
                <w:rFonts w:ascii="Inter" w:hAnsi="Inter"/>
                <w:b/>
                <w:sz w:val="18"/>
              </w:rPr>
              <w:t>Team browsing and leader/admin membership control.</w:t>
            </w:r>
          </w:p>
        </w:tc>
      </w:tr>
      <w:tr w:rsidR="00304F3D" w:rsidRPr="00304F3D" w14:paraId="288D5980" w14:textId="77777777" w:rsidTr="00304F3D">
        <w:tblPrEx>
          <w:tblCellMar>
            <w:top w:w="0" w:type="dxa"/>
            <w:bottom w:w="0" w:type="dxa"/>
          </w:tblCellMar>
        </w:tblPrEx>
        <w:tc>
          <w:tcPr>
            <w:tcW w:w="3120" w:type="dxa"/>
            <w:shd w:val="clear" w:color="auto" w:fill="auto"/>
          </w:tcPr>
          <w:p w14:paraId="31B1A257" w14:textId="39537CF1" w:rsidR="00304F3D" w:rsidRPr="00304F3D" w:rsidRDefault="00304F3D" w:rsidP="00304F3D">
            <w:pPr>
              <w:spacing w:before="160"/>
              <w:rPr>
                <w:rFonts w:ascii="Inter" w:hAnsi="Inter"/>
                <w:b/>
                <w:sz w:val="18"/>
              </w:rPr>
            </w:pPr>
            <w:r>
              <w:rPr>
                <w:rFonts w:ascii="Inter" w:hAnsi="Inter"/>
                <w:b/>
                <w:sz w:val="18"/>
              </w:rPr>
              <w:t>Tournaments</w:t>
            </w:r>
          </w:p>
        </w:tc>
        <w:tc>
          <w:tcPr>
            <w:tcW w:w="3120" w:type="dxa"/>
            <w:shd w:val="clear" w:color="auto" w:fill="auto"/>
          </w:tcPr>
          <w:p w14:paraId="06ADAFA9" w14:textId="52ED0A6F" w:rsidR="00304F3D" w:rsidRPr="00304F3D" w:rsidRDefault="00304F3D" w:rsidP="00304F3D">
            <w:pPr>
              <w:spacing w:before="160"/>
              <w:rPr>
                <w:rFonts w:ascii="Inter" w:hAnsi="Inter"/>
                <w:b/>
                <w:sz w:val="18"/>
              </w:rPr>
            </w:pPr>
            <w:r>
              <w:rPr>
                <w:rFonts w:ascii="Inter" w:hAnsi="Inter"/>
                <w:b/>
                <w:sz w:val="18"/>
              </w:rPr>
              <w:t>GET /tournaments, POST /tournaments/{tournament}/join</w:t>
            </w:r>
          </w:p>
        </w:tc>
        <w:tc>
          <w:tcPr>
            <w:tcW w:w="3120" w:type="dxa"/>
            <w:shd w:val="clear" w:color="auto" w:fill="auto"/>
          </w:tcPr>
          <w:p w14:paraId="5038A7E2" w14:textId="6AB618D7" w:rsidR="00304F3D" w:rsidRPr="00304F3D" w:rsidRDefault="00304F3D" w:rsidP="00304F3D">
            <w:pPr>
              <w:spacing w:before="160"/>
              <w:rPr>
                <w:rFonts w:ascii="Inter" w:hAnsi="Inter"/>
                <w:b/>
                <w:sz w:val="18"/>
              </w:rPr>
            </w:pPr>
            <w:r>
              <w:rPr>
                <w:rFonts w:ascii="Inter" w:hAnsi="Inter"/>
                <w:b/>
                <w:sz w:val="18"/>
              </w:rPr>
              <w:t>Tournament discovery and participant management.</w:t>
            </w:r>
          </w:p>
        </w:tc>
      </w:tr>
      <w:tr w:rsidR="00304F3D" w:rsidRPr="00304F3D" w14:paraId="4A070BF5" w14:textId="77777777" w:rsidTr="00304F3D">
        <w:tblPrEx>
          <w:tblCellMar>
            <w:top w:w="0" w:type="dxa"/>
            <w:bottom w:w="0" w:type="dxa"/>
          </w:tblCellMar>
        </w:tblPrEx>
        <w:tc>
          <w:tcPr>
            <w:tcW w:w="3120" w:type="dxa"/>
            <w:shd w:val="clear" w:color="auto" w:fill="auto"/>
          </w:tcPr>
          <w:p w14:paraId="51AF5984" w14:textId="66E3EC1C" w:rsidR="00304F3D" w:rsidRPr="00304F3D" w:rsidRDefault="00304F3D" w:rsidP="00304F3D">
            <w:pPr>
              <w:spacing w:before="160"/>
              <w:rPr>
                <w:rFonts w:ascii="Inter" w:hAnsi="Inter"/>
                <w:b/>
                <w:sz w:val="18"/>
              </w:rPr>
            </w:pPr>
            <w:r>
              <w:rPr>
                <w:rFonts w:ascii="Inter" w:hAnsi="Inter"/>
                <w:b/>
                <w:sz w:val="18"/>
              </w:rPr>
              <w:t>Notifications</w:t>
            </w:r>
          </w:p>
        </w:tc>
        <w:tc>
          <w:tcPr>
            <w:tcW w:w="3120" w:type="dxa"/>
            <w:shd w:val="clear" w:color="auto" w:fill="auto"/>
          </w:tcPr>
          <w:p w14:paraId="4F0A0ADF" w14:textId="50E5DF9D" w:rsidR="00304F3D" w:rsidRPr="00304F3D" w:rsidRDefault="00304F3D" w:rsidP="00304F3D">
            <w:pPr>
              <w:spacing w:before="160"/>
              <w:rPr>
                <w:rFonts w:ascii="Inter" w:hAnsi="Inter"/>
                <w:b/>
                <w:sz w:val="18"/>
              </w:rPr>
            </w:pPr>
            <w:r>
              <w:rPr>
                <w:rFonts w:ascii="Inter" w:hAnsi="Inter"/>
                <w:b/>
                <w:sz w:val="18"/>
              </w:rPr>
              <w:t>GET /notifications/recent, POST /notifications/mark-all-read, POST /notifications/{notification}/pin</w:t>
            </w:r>
          </w:p>
        </w:tc>
        <w:tc>
          <w:tcPr>
            <w:tcW w:w="3120" w:type="dxa"/>
            <w:shd w:val="clear" w:color="auto" w:fill="auto"/>
          </w:tcPr>
          <w:p w14:paraId="4F4FF8C2" w14:textId="1DC06407" w:rsidR="00304F3D" w:rsidRPr="00304F3D" w:rsidRDefault="00304F3D" w:rsidP="00304F3D">
            <w:pPr>
              <w:spacing w:before="160"/>
              <w:rPr>
                <w:rFonts w:ascii="Inter" w:hAnsi="Inter"/>
                <w:b/>
                <w:sz w:val="18"/>
              </w:rPr>
            </w:pPr>
            <w:r>
              <w:rPr>
                <w:rFonts w:ascii="Inter" w:hAnsi="Inter"/>
                <w:b/>
                <w:sz w:val="18"/>
              </w:rPr>
              <w:t>Notification center actions.</w:t>
            </w:r>
          </w:p>
        </w:tc>
      </w:tr>
      <w:tr w:rsidR="00304F3D" w:rsidRPr="00304F3D" w14:paraId="51813B77" w14:textId="77777777" w:rsidTr="00304F3D">
        <w:tblPrEx>
          <w:tblCellMar>
            <w:top w:w="0" w:type="dxa"/>
            <w:bottom w:w="0" w:type="dxa"/>
          </w:tblCellMar>
        </w:tblPrEx>
        <w:tc>
          <w:tcPr>
            <w:tcW w:w="3120" w:type="dxa"/>
            <w:shd w:val="clear" w:color="auto" w:fill="auto"/>
          </w:tcPr>
          <w:p w14:paraId="0B629BE9" w14:textId="78CA19C9" w:rsidR="00304F3D" w:rsidRPr="00304F3D" w:rsidRDefault="00304F3D" w:rsidP="00304F3D">
            <w:pPr>
              <w:spacing w:before="160"/>
              <w:rPr>
                <w:rFonts w:ascii="Inter" w:hAnsi="Inter"/>
                <w:b/>
                <w:sz w:val="18"/>
              </w:rPr>
            </w:pPr>
            <w:r>
              <w:rPr>
                <w:rFonts w:ascii="Inter" w:hAnsi="Inter"/>
                <w:b/>
                <w:sz w:val="18"/>
              </w:rPr>
              <w:t>Admin</w:t>
            </w:r>
          </w:p>
        </w:tc>
        <w:tc>
          <w:tcPr>
            <w:tcW w:w="3120" w:type="dxa"/>
            <w:shd w:val="clear" w:color="auto" w:fill="auto"/>
          </w:tcPr>
          <w:p w14:paraId="6103EE51" w14:textId="7C4C2B87" w:rsidR="00304F3D" w:rsidRPr="00304F3D" w:rsidRDefault="00304F3D" w:rsidP="00304F3D">
            <w:pPr>
              <w:spacing w:before="160"/>
              <w:rPr>
                <w:rFonts w:ascii="Inter" w:hAnsi="Inter"/>
                <w:b/>
                <w:sz w:val="18"/>
              </w:rPr>
            </w:pPr>
            <w:r>
              <w:rPr>
                <w:rFonts w:ascii="Inter" w:hAnsi="Inter"/>
                <w:b/>
                <w:sz w:val="18"/>
              </w:rPr>
              <w:t>GET /admin/players, POST /admin/players/{user}/wallet, POST /admin/betting/matches/{match}/odds</w:t>
            </w:r>
          </w:p>
        </w:tc>
        <w:tc>
          <w:tcPr>
            <w:tcW w:w="3120" w:type="dxa"/>
            <w:shd w:val="clear" w:color="auto" w:fill="auto"/>
          </w:tcPr>
          <w:p w14:paraId="6EDA8DDD" w14:textId="112ECF75" w:rsidR="00304F3D" w:rsidRPr="00304F3D" w:rsidRDefault="00304F3D" w:rsidP="00304F3D">
            <w:pPr>
              <w:spacing w:before="160"/>
              <w:rPr>
                <w:rFonts w:ascii="Inter" w:hAnsi="Inter"/>
                <w:b/>
                <w:sz w:val="18"/>
              </w:rPr>
            </w:pPr>
            <w:r>
              <w:rPr>
                <w:rFonts w:ascii="Inter" w:hAnsi="Inter"/>
                <w:b/>
                <w:sz w:val="18"/>
              </w:rPr>
              <w:t>Operational control panel.</w:t>
            </w:r>
          </w:p>
        </w:tc>
      </w:tr>
    </w:tbl>
    <w:p w14:paraId="3D473945" w14:textId="77777777" w:rsidR="00304F3D" w:rsidRDefault="00304F3D" w:rsidP="00304F3D">
      <w:pPr>
        <w:spacing w:before="160"/>
        <w:rPr>
          <w:rFonts w:ascii="Barlow Condensed" w:hAnsi="Barlow Condensed"/>
          <w:b/>
          <w:sz w:val="32"/>
        </w:rPr>
      </w:pPr>
    </w:p>
    <w:p w14:paraId="7326BAF3" w14:textId="2FDF0386" w:rsidR="00304F3D" w:rsidRDefault="00304F3D" w:rsidP="00304F3D">
      <w:pPr>
        <w:spacing w:before="160"/>
        <w:outlineLvl w:val="1"/>
        <w:rPr>
          <w:rFonts w:ascii="Barlow Condensed" w:hAnsi="Barlow Condensed"/>
          <w:b/>
          <w:sz w:val="32"/>
        </w:rPr>
      </w:pPr>
      <w:r>
        <w:rPr>
          <w:rFonts w:ascii="Barlow Condensed" w:hAnsi="Barlow Condensed"/>
          <w:b/>
          <w:sz w:val="32"/>
        </w:rPr>
        <w:t>3.5 UML Diagrams</w:t>
      </w:r>
    </w:p>
    <w:p w14:paraId="50F25A0A" w14:textId="34315101" w:rsidR="00304F3D" w:rsidRDefault="00304F3D" w:rsidP="00304F3D">
      <w:pPr>
        <w:spacing w:before="160"/>
        <w:jc w:val="center"/>
        <w:rPr>
          <w:rFonts w:ascii="Barlow Condensed" w:hAnsi="Barlow Condensed"/>
          <w:b/>
          <w:sz w:val="32"/>
        </w:rPr>
      </w:pPr>
      <w:r>
        <w:rPr>
          <w:rFonts w:ascii="Barlow Condensed" w:hAnsi="Barlow Condensed"/>
          <w:b/>
          <w:noProof/>
          <w:sz w:val="32"/>
        </w:rPr>
        <w:drawing>
          <wp:inline distT="0" distB="0" distL="0" distR="0" wp14:anchorId="62FD6F99" wp14:editId="726456A8">
            <wp:extent cx="5943600" cy="3632200"/>
            <wp:effectExtent l="0" t="0" r="0" b="6350"/>
            <wp:docPr id="7" name="Hình ảnh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632200"/>
                    </a:xfrm>
                    <a:prstGeom prst="rect">
                      <a:avLst/>
                    </a:prstGeom>
                  </pic:spPr>
                </pic:pic>
              </a:graphicData>
            </a:graphic>
          </wp:inline>
        </w:drawing>
      </w:r>
    </w:p>
    <w:p w14:paraId="4DE8F744" w14:textId="7D62CC35" w:rsidR="00304F3D" w:rsidRDefault="00304F3D" w:rsidP="00304F3D">
      <w:pPr>
        <w:spacing w:before="160"/>
        <w:jc w:val="center"/>
        <w:rPr>
          <w:rFonts w:ascii="Inter" w:hAnsi="Inter"/>
          <w:b/>
          <w:i/>
          <w:sz w:val="18"/>
        </w:rPr>
      </w:pPr>
      <w:r>
        <w:rPr>
          <w:rFonts w:ascii="Inter" w:hAnsi="Inter"/>
          <w:b/>
          <w:i/>
          <w:sz w:val="18"/>
        </w:rPr>
        <w:t>Figure 7. Domain class diagram.</w:t>
      </w:r>
    </w:p>
    <w:p w14:paraId="2469165B" w14:textId="7683CBE8"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39327DA4" wp14:editId="1C1F2893">
            <wp:extent cx="5943600" cy="3056890"/>
            <wp:effectExtent l="0" t="0" r="0" b="0"/>
            <wp:docPr id="8" name="Hình ảnh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3B721357" w14:textId="225CC042" w:rsidR="00304F3D" w:rsidRDefault="00304F3D" w:rsidP="00304F3D">
      <w:pPr>
        <w:spacing w:before="160"/>
        <w:jc w:val="center"/>
        <w:rPr>
          <w:rFonts w:ascii="Inter" w:hAnsi="Inter"/>
          <w:b/>
          <w:i/>
          <w:sz w:val="18"/>
        </w:rPr>
      </w:pPr>
      <w:r>
        <w:rPr>
          <w:rFonts w:ascii="Inter" w:hAnsi="Inter"/>
          <w:b/>
          <w:i/>
          <w:sz w:val="18"/>
        </w:rPr>
        <w:t>Figure 8. Sequence diagram - registration and email verification.</w:t>
      </w:r>
    </w:p>
    <w:p w14:paraId="01CB6941" w14:textId="35570997"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6717A445" wp14:editId="63F3D42A">
            <wp:extent cx="5943600" cy="3056890"/>
            <wp:effectExtent l="0" t="0" r="0" b="0"/>
            <wp:docPr id="9" name="Hình ảnh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39E77D09" w14:textId="00B4A81A" w:rsidR="00304F3D" w:rsidRDefault="00304F3D" w:rsidP="00304F3D">
      <w:pPr>
        <w:spacing w:before="160"/>
        <w:jc w:val="center"/>
        <w:rPr>
          <w:rFonts w:ascii="Inter" w:hAnsi="Inter"/>
          <w:b/>
          <w:i/>
          <w:sz w:val="18"/>
        </w:rPr>
      </w:pPr>
      <w:r>
        <w:rPr>
          <w:rFonts w:ascii="Inter" w:hAnsi="Inter"/>
          <w:b/>
          <w:i/>
          <w:sz w:val="18"/>
        </w:rPr>
        <w:t>Figure 9. Sequence diagram - challenge accepted and match created.</w:t>
      </w:r>
    </w:p>
    <w:p w14:paraId="2BC9F95E" w14:textId="3656DCBF"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3D5F5A49" wp14:editId="19D037A7">
            <wp:extent cx="5943600" cy="3056890"/>
            <wp:effectExtent l="0" t="0" r="0" b="0"/>
            <wp:docPr id="10" name="Hình ảnh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7A1D1B5B" w14:textId="49AF745C" w:rsidR="00304F3D" w:rsidRDefault="00304F3D" w:rsidP="00304F3D">
      <w:pPr>
        <w:spacing w:before="160"/>
        <w:jc w:val="center"/>
        <w:rPr>
          <w:rFonts w:ascii="Inter" w:hAnsi="Inter"/>
          <w:b/>
          <w:i/>
          <w:sz w:val="18"/>
        </w:rPr>
      </w:pPr>
      <w:r>
        <w:rPr>
          <w:rFonts w:ascii="Inter" w:hAnsi="Inter"/>
          <w:b/>
          <w:i/>
          <w:sz w:val="18"/>
        </w:rPr>
        <w:t>Figure 10. Sequence diagram - pool betting settlement.</w:t>
      </w:r>
    </w:p>
    <w:p w14:paraId="56A42F4A" w14:textId="4E532AAC"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6798EDB6" wp14:editId="5F92B254">
            <wp:extent cx="5943600" cy="3056890"/>
            <wp:effectExtent l="0" t="0" r="0" b="0"/>
            <wp:docPr id="11" name="Hình ảnh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5E829F04" w14:textId="541B3637" w:rsidR="00304F3D" w:rsidRDefault="00304F3D" w:rsidP="00304F3D">
      <w:pPr>
        <w:spacing w:before="160"/>
        <w:jc w:val="center"/>
        <w:rPr>
          <w:rFonts w:ascii="Inter" w:hAnsi="Inter"/>
          <w:b/>
          <w:i/>
          <w:sz w:val="18"/>
        </w:rPr>
      </w:pPr>
      <w:r>
        <w:rPr>
          <w:rFonts w:ascii="Inter" w:hAnsi="Inter"/>
          <w:b/>
          <w:i/>
          <w:sz w:val="18"/>
        </w:rPr>
        <w:t>Figure 11. Activity diagram - betting market lifecycle.</w:t>
      </w:r>
    </w:p>
    <w:p w14:paraId="00F622E0" w14:textId="2DA2F790"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60001512" wp14:editId="1AC3AB63">
            <wp:extent cx="5943600" cy="3056890"/>
            <wp:effectExtent l="0" t="0" r="0" b="0"/>
            <wp:docPr id="12" name="Hình ảnh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5E751113" w14:textId="4C1CE3DD" w:rsidR="00304F3D" w:rsidRDefault="00304F3D" w:rsidP="00304F3D">
      <w:pPr>
        <w:spacing w:before="160"/>
        <w:jc w:val="center"/>
        <w:rPr>
          <w:rFonts w:ascii="Inter" w:hAnsi="Inter"/>
          <w:b/>
          <w:i/>
          <w:sz w:val="18"/>
        </w:rPr>
      </w:pPr>
      <w:r>
        <w:rPr>
          <w:rFonts w:ascii="Inter" w:hAnsi="Inter"/>
          <w:b/>
          <w:i/>
          <w:sz w:val="18"/>
        </w:rPr>
        <w:t>Figure 12. Activity diagram - match result confirmation and dispute.</w:t>
      </w:r>
    </w:p>
    <w:p w14:paraId="414A0B41" w14:textId="509E8EBC" w:rsidR="00304F3D" w:rsidRDefault="00304F3D" w:rsidP="00304F3D">
      <w:pPr>
        <w:spacing w:before="160"/>
        <w:outlineLvl w:val="1"/>
        <w:rPr>
          <w:rFonts w:ascii="Barlow Condensed" w:hAnsi="Barlow Condensed"/>
          <w:b/>
          <w:sz w:val="32"/>
        </w:rPr>
      </w:pPr>
      <w:r>
        <w:rPr>
          <w:rFonts w:ascii="Barlow Condensed" w:hAnsi="Barlow Condensed"/>
          <w:b/>
          <w:sz w:val="32"/>
        </w:rPr>
        <w:t>3.6 Architecture Decision Records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304F3D" w:rsidRPr="00304F3D" w14:paraId="2D982274" w14:textId="77777777" w:rsidTr="00304F3D">
        <w:tblPrEx>
          <w:tblCellMar>
            <w:top w:w="0" w:type="dxa"/>
            <w:bottom w:w="0" w:type="dxa"/>
          </w:tblCellMar>
        </w:tblPrEx>
        <w:tc>
          <w:tcPr>
            <w:tcW w:w="2340" w:type="dxa"/>
            <w:shd w:val="clear" w:color="auto" w:fill="D9D9D9"/>
          </w:tcPr>
          <w:p w14:paraId="6BE3203B" w14:textId="1C701ADA" w:rsidR="00304F3D" w:rsidRPr="00304F3D" w:rsidRDefault="00304F3D" w:rsidP="00304F3D">
            <w:pPr>
              <w:spacing w:before="160"/>
              <w:rPr>
                <w:rFonts w:ascii="Inter" w:hAnsi="Inter"/>
                <w:b/>
                <w:sz w:val="18"/>
              </w:rPr>
            </w:pPr>
            <w:r w:rsidRPr="00304F3D">
              <w:rPr>
                <w:rFonts w:ascii="Inter" w:hAnsi="Inter"/>
                <w:b/>
                <w:sz w:val="18"/>
              </w:rPr>
              <w:t>ADR</w:t>
            </w:r>
          </w:p>
        </w:tc>
        <w:tc>
          <w:tcPr>
            <w:tcW w:w="2340" w:type="dxa"/>
            <w:shd w:val="clear" w:color="auto" w:fill="D9D9D9"/>
          </w:tcPr>
          <w:p w14:paraId="03585E51" w14:textId="13C2D5D8" w:rsidR="00304F3D" w:rsidRPr="00304F3D" w:rsidRDefault="00304F3D" w:rsidP="00304F3D">
            <w:pPr>
              <w:spacing w:before="160"/>
              <w:rPr>
                <w:rFonts w:ascii="Inter" w:hAnsi="Inter"/>
                <w:b/>
                <w:sz w:val="18"/>
              </w:rPr>
            </w:pPr>
            <w:r w:rsidRPr="00304F3D">
              <w:rPr>
                <w:rFonts w:ascii="Inter" w:hAnsi="Inter"/>
                <w:b/>
                <w:sz w:val="18"/>
              </w:rPr>
              <w:t>Decision</w:t>
            </w:r>
          </w:p>
        </w:tc>
        <w:tc>
          <w:tcPr>
            <w:tcW w:w="2340" w:type="dxa"/>
            <w:shd w:val="clear" w:color="auto" w:fill="D9D9D9"/>
          </w:tcPr>
          <w:p w14:paraId="7026F136" w14:textId="34927F3C" w:rsidR="00304F3D" w:rsidRPr="00304F3D" w:rsidRDefault="00304F3D" w:rsidP="00304F3D">
            <w:pPr>
              <w:spacing w:before="160"/>
              <w:rPr>
                <w:rFonts w:ascii="Inter" w:hAnsi="Inter"/>
                <w:b/>
                <w:sz w:val="18"/>
              </w:rPr>
            </w:pPr>
            <w:r w:rsidRPr="00304F3D">
              <w:rPr>
                <w:rFonts w:ascii="Inter" w:hAnsi="Inter"/>
                <w:b/>
                <w:sz w:val="18"/>
              </w:rPr>
              <w:t>Reason</w:t>
            </w:r>
          </w:p>
        </w:tc>
        <w:tc>
          <w:tcPr>
            <w:tcW w:w="2340" w:type="dxa"/>
            <w:shd w:val="clear" w:color="auto" w:fill="D9D9D9"/>
          </w:tcPr>
          <w:p w14:paraId="21008FC4" w14:textId="7327EA60" w:rsidR="00304F3D" w:rsidRPr="00304F3D" w:rsidRDefault="00304F3D" w:rsidP="00304F3D">
            <w:pPr>
              <w:spacing w:before="160"/>
              <w:rPr>
                <w:rFonts w:ascii="Inter" w:hAnsi="Inter"/>
                <w:b/>
                <w:sz w:val="18"/>
              </w:rPr>
            </w:pPr>
            <w:r w:rsidRPr="00304F3D">
              <w:rPr>
                <w:rFonts w:ascii="Inter" w:hAnsi="Inter"/>
                <w:b/>
                <w:sz w:val="18"/>
              </w:rPr>
              <w:t>Consequences</w:t>
            </w:r>
          </w:p>
        </w:tc>
      </w:tr>
      <w:tr w:rsidR="00304F3D" w:rsidRPr="00304F3D" w14:paraId="5AED5B2A" w14:textId="77777777" w:rsidTr="00304F3D">
        <w:tblPrEx>
          <w:tblCellMar>
            <w:top w:w="0" w:type="dxa"/>
            <w:bottom w:w="0" w:type="dxa"/>
          </w:tblCellMar>
        </w:tblPrEx>
        <w:tc>
          <w:tcPr>
            <w:tcW w:w="2340" w:type="dxa"/>
            <w:shd w:val="clear" w:color="auto" w:fill="auto"/>
          </w:tcPr>
          <w:p w14:paraId="406E8439" w14:textId="5D574CF3" w:rsidR="00304F3D" w:rsidRPr="00304F3D" w:rsidRDefault="00304F3D" w:rsidP="00304F3D">
            <w:pPr>
              <w:spacing w:before="160"/>
              <w:rPr>
                <w:rFonts w:ascii="Inter" w:hAnsi="Inter"/>
                <w:b/>
                <w:sz w:val="18"/>
              </w:rPr>
            </w:pPr>
            <w:r>
              <w:rPr>
                <w:rFonts w:ascii="Inter" w:hAnsi="Inter"/>
                <w:b/>
                <w:sz w:val="18"/>
              </w:rPr>
              <w:t>ADR-01</w:t>
            </w:r>
          </w:p>
        </w:tc>
        <w:tc>
          <w:tcPr>
            <w:tcW w:w="2340" w:type="dxa"/>
            <w:shd w:val="clear" w:color="auto" w:fill="auto"/>
          </w:tcPr>
          <w:p w14:paraId="6AD34E81" w14:textId="792FEBA7" w:rsidR="00304F3D" w:rsidRPr="00304F3D" w:rsidRDefault="00304F3D" w:rsidP="00304F3D">
            <w:pPr>
              <w:spacing w:before="160"/>
              <w:rPr>
                <w:rFonts w:ascii="Inter" w:hAnsi="Inter"/>
                <w:b/>
                <w:sz w:val="18"/>
              </w:rPr>
            </w:pPr>
            <w:r>
              <w:rPr>
                <w:rFonts w:ascii="Inter" w:hAnsi="Inter"/>
                <w:b/>
                <w:sz w:val="18"/>
              </w:rPr>
              <w:t>Use Laravel MVC with Blade for core app.</w:t>
            </w:r>
          </w:p>
        </w:tc>
        <w:tc>
          <w:tcPr>
            <w:tcW w:w="2340" w:type="dxa"/>
            <w:shd w:val="clear" w:color="auto" w:fill="auto"/>
          </w:tcPr>
          <w:p w14:paraId="477795DC" w14:textId="3E705CA8" w:rsidR="00304F3D" w:rsidRPr="00304F3D" w:rsidRDefault="00304F3D" w:rsidP="00304F3D">
            <w:pPr>
              <w:spacing w:before="160"/>
              <w:rPr>
                <w:rFonts w:ascii="Inter" w:hAnsi="Inter"/>
                <w:b/>
                <w:sz w:val="18"/>
              </w:rPr>
            </w:pPr>
            <w:r>
              <w:rPr>
                <w:rFonts w:ascii="Inter" w:hAnsi="Inter"/>
                <w:b/>
                <w:sz w:val="18"/>
              </w:rPr>
              <w:t>The project needs fast CRUD, routing, auth and server-side forms.</w:t>
            </w:r>
          </w:p>
        </w:tc>
        <w:tc>
          <w:tcPr>
            <w:tcW w:w="2340" w:type="dxa"/>
            <w:shd w:val="clear" w:color="auto" w:fill="auto"/>
          </w:tcPr>
          <w:p w14:paraId="51BD0172" w14:textId="779F5D96" w:rsidR="00304F3D" w:rsidRPr="00304F3D" w:rsidRDefault="00304F3D" w:rsidP="00304F3D">
            <w:pPr>
              <w:spacing w:before="160"/>
              <w:rPr>
                <w:rFonts w:ascii="Inter" w:hAnsi="Inter"/>
                <w:b/>
                <w:sz w:val="18"/>
              </w:rPr>
            </w:pPr>
            <w:r>
              <w:rPr>
                <w:rFonts w:ascii="Inter" w:hAnsi="Inter"/>
                <w:b/>
                <w:sz w:val="18"/>
              </w:rPr>
              <w:t>Simple deployment and clear controller/service boundaries.</w:t>
            </w:r>
          </w:p>
        </w:tc>
      </w:tr>
      <w:tr w:rsidR="00304F3D" w:rsidRPr="00304F3D" w14:paraId="6BB74BB6" w14:textId="77777777" w:rsidTr="00304F3D">
        <w:tblPrEx>
          <w:tblCellMar>
            <w:top w:w="0" w:type="dxa"/>
            <w:bottom w:w="0" w:type="dxa"/>
          </w:tblCellMar>
        </w:tblPrEx>
        <w:tc>
          <w:tcPr>
            <w:tcW w:w="2340" w:type="dxa"/>
            <w:shd w:val="clear" w:color="auto" w:fill="auto"/>
          </w:tcPr>
          <w:p w14:paraId="5ECF318C" w14:textId="37D64B6A" w:rsidR="00304F3D" w:rsidRPr="00304F3D" w:rsidRDefault="00304F3D" w:rsidP="00304F3D">
            <w:pPr>
              <w:spacing w:before="160"/>
              <w:rPr>
                <w:rFonts w:ascii="Inter" w:hAnsi="Inter"/>
                <w:b/>
                <w:sz w:val="18"/>
              </w:rPr>
            </w:pPr>
            <w:r>
              <w:rPr>
                <w:rFonts w:ascii="Inter" w:hAnsi="Inter"/>
                <w:b/>
                <w:sz w:val="18"/>
              </w:rPr>
              <w:t>ADR-02</w:t>
            </w:r>
          </w:p>
        </w:tc>
        <w:tc>
          <w:tcPr>
            <w:tcW w:w="2340" w:type="dxa"/>
            <w:shd w:val="clear" w:color="auto" w:fill="auto"/>
          </w:tcPr>
          <w:p w14:paraId="4DACB927" w14:textId="3317E82B" w:rsidR="00304F3D" w:rsidRPr="00304F3D" w:rsidRDefault="00304F3D" w:rsidP="00304F3D">
            <w:pPr>
              <w:spacing w:before="160"/>
              <w:rPr>
                <w:rFonts w:ascii="Inter" w:hAnsi="Inter"/>
                <w:b/>
                <w:sz w:val="18"/>
              </w:rPr>
            </w:pPr>
            <w:r>
              <w:rPr>
                <w:rFonts w:ascii="Inter" w:hAnsi="Inter"/>
                <w:b/>
                <w:sz w:val="18"/>
              </w:rPr>
              <w:t>Use service classes for betting and wallet logic.</w:t>
            </w:r>
          </w:p>
        </w:tc>
        <w:tc>
          <w:tcPr>
            <w:tcW w:w="2340" w:type="dxa"/>
            <w:shd w:val="clear" w:color="auto" w:fill="auto"/>
          </w:tcPr>
          <w:p w14:paraId="7647D938" w14:textId="3732781D" w:rsidR="00304F3D" w:rsidRPr="00304F3D" w:rsidRDefault="00304F3D" w:rsidP="00304F3D">
            <w:pPr>
              <w:spacing w:before="160"/>
              <w:rPr>
                <w:rFonts w:ascii="Inter" w:hAnsi="Inter"/>
                <w:b/>
                <w:sz w:val="18"/>
              </w:rPr>
            </w:pPr>
            <w:r>
              <w:rPr>
                <w:rFonts w:ascii="Inter" w:hAnsi="Inter"/>
                <w:b/>
                <w:sz w:val="18"/>
              </w:rPr>
              <w:t>Betting integrity is architecturally significant.</w:t>
            </w:r>
          </w:p>
        </w:tc>
        <w:tc>
          <w:tcPr>
            <w:tcW w:w="2340" w:type="dxa"/>
            <w:shd w:val="clear" w:color="auto" w:fill="auto"/>
          </w:tcPr>
          <w:p w14:paraId="3D652132" w14:textId="2636B6BF" w:rsidR="00304F3D" w:rsidRPr="00304F3D" w:rsidRDefault="00304F3D" w:rsidP="00304F3D">
            <w:pPr>
              <w:spacing w:before="160"/>
              <w:rPr>
                <w:rFonts w:ascii="Inter" w:hAnsi="Inter"/>
                <w:b/>
                <w:sz w:val="18"/>
              </w:rPr>
            </w:pPr>
            <w:r>
              <w:rPr>
                <w:rFonts w:ascii="Inter" w:hAnsi="Inter"/>
                <w:b/>
                <w:sz w:val="18"/>
              </w:rPr>
              <w:t>Rules are centralized and easier to test.</w:t>
            </w:r>
          </w:p>
        </w:tc>
      </w:tr>
      <w:tr w:rsidR="00304F3D" w:rsidRPr="00304F3D" w14:paraId="238704D4" w14:textId="77777777" w:rsidTr="00304F3D">
        <w:tblPrEx>
          <w:tblCellMar>
            <w:top w:w="0" w:type="dxa"/>
            <w:bottom w:w="0" w:type="dxa"/>
          </w:tblCellMar>
        </w:tblPrEx>
        <w:tc>
          <w:tcPr>
            <w:tcW w:w="2340" w:type="dxa"/>
            <w:shd w:val="clear" w:color="auto" w:fill="auto"/>
          </w:tcPr>
          <w:p w14:paraId="71E06912" w14:textId="1C0D786F" w:rsidR="00304F3D" w:rsidRPr="00304F3D" w:rsidRDefault="00304F3D" w:rsidP="00304F3D">
            <w:pPr>
              <w:spacing w:before="160"/>
              <w:rPr>
                <w:rFonts w:ascii="Inter" w:hAnsi="Inter"/>
                <w:b/>
                <w:sz w:val="18"/>
              </w:rPr>
            </w:pPr>
            <w:r>
              <w:rPr>
                <w:rFonts w:ascii="Inter" w:hAnsi="Inter"/>
                <w:b/>
                <w:sz w:val="18"/>
              </w:rPr>
              <w:t>ADR-03</w:t>
            </w:r>
          </w:p>
        </w:tc>
        <w:tc>
          <w:tcPr>
            <w:tcW w:w="2340" w:type="dxa"/>
            <w:shd w:val="clear" w:color="auto" w:fill="auto"/>
          </w:tcPr>
          <w:p w14:paraId="492BBD5E" w14:textId="4BD1F2E5" w:rsidR="00304F3D" w:rsidRPr="00304F3D" w:rsidRDefault="00304F3D" w:rsidP="00304F3D">
            <w:pPr>
              <w:spacing w:before="160"/>
              <w:rPr>
                <w:rFonts w:ascii="Inter" w:hAnsi="Inter"/>
                <w:b/>
                <w:sz w:val="18"/>
              </w:rPr>
            </w:pPr>
            <w:r>
              <w:rPr>
                <w:rFonts w:ascii="Inter" w:hAnsi="Inter"/>
                <w:b/>
                <w:sz w:val="18"/>
              </w:rPr>
              <w:t>Use pool betting instead of direct cash betting.</w:t>
            </w:r>
          </w:p>
        </w:tc>
        <w:tc>
          <w:tcPr>
            <w:tcW w:w="2340" w:type="dxa"/>
            <w:shd w:val="clear" w:color="auto" w:fill="auto"/>
          </w:tcPr>
          <w:p w14:paraId="2E0C934B" w14:textId="50601A5A" w:rsidR="00304F3D" w:rsidRPr="00304F3D" w:rsidRDefault="00304F3D" w:rsidP="00304F3D">
            <w:pPr>
              <w:spacing w:before="160"/>
              <w:rPr>
                <w:rFonts w:ascii="Inter" w:hAnsi="Inter"/>
                <w:b/>
                <w:sz w:val="18"/>
              </w:rPr>
            </w:pPr>
            <w:r>
              <w:rPr>
                <w:rFonts w:ascii="Inter" w:hAnsi="Inter"/>
                <w:b/>
                <w:sz w:val="18"/>
              </w:rPr>
              <w:t>The academic demo must avoid real-money risk.</w:t>
            </w:r>
          </w:p>
        </w:tc>
        <w:tc>
          <w:tcPr>
            <w:tcW w:w="2340" w:type="dxa"/>
            <w:shd w:val="clear" w:color="auto" w:fill="auto"/>
          </w:tcPr>
          <w:p w14:paraId="337B7D69" w14:textId="11DFBC66" w:rsidR="00304F3D" w:rsidRPr="00304F3D" w:rsidRDefault="00304F3D" w:rsidP="00304F3D">
            <w:pPr>
              <w:spacing w:before="160"/>
              <w:rPr>
                <w:rFonts w:ascii="Inter" w:hAnsi="Inter"/>
                <w:b/>
                <w:sz w:val="18"/>
              </w:rPr>
            </w:pPr>
            <w:r>
              <w:rPr>
                <w:rFonts w:ascii="Inter" w:hAnsi="Inter"/>
                <w:b/>
                <w:sz w:val="18"/>
              </w:rPr>
              <w:t>Virtual points can be locked, refunded and audited safely.</w:t>
            </w:r>
          </w:p>
        </w:tc>
      </w:tr>
      <w:tr w:rsidR="00304F3D" w:rsidRPr="00304F3D" w14:paraId="3F077714" w14:textId="77777777" w:rsidTr="00304F3D">
        <w:tblPrEx>
          <w:tblCellMar>
            <w:top w:w="0" w:type="dxa"/>
            <w:bottom w:w="0" w:type="dxa"/>
          </w:tblCellMar>
        </w:tblPrEx>
        <w:tc>
          <w:tcPr>
            <w:tcW w:w="2340" w:type="dxa"/>
            <w:shd w:val="clear" w:color="auto" w:fill="auto"/>
          </w:tcPr>
          <w:p w14:paraId="0DD11122" w14:textId="4F4B5664" w:rsidR="00304F3D" w:rsidRPr="00304F3D" w:rsidRDefault="00304F3D" w:rsidP="00304F3D">
            <w:pPr>
              <w:spacing w:before="160"/>
              <w:rPr>
                <w:rFonts w:ascii="Inter" w:hAnsi="Inter"/>
                <w:b/>
                <w:sz w:val="18"/>
              </w:rPr>
            </w:pPr>
            <w:r>
              <w:rPr>
                <w:rFonts w:ascii="Inter" w:hAnsi="Inter"/>
                <w:b/>
                <w:sz w:val="18"/>
              </w:rPr>
              <w:t>ADR-04</w:t>
            </w:r>
          </w:p>
        </w:tc>
        <w:tc>
          <w:tcPr>
            <w:tcW w:w="2340" w:type="dxa"/>
            <w:shd w:val="clear" w:color="auto" w:fill="auto"/>
          </w:tcPr>
          <w:p w14:paraId="288B1035" w14:textId="183E2328" w:rsidR="00304F3D" w:rsidRPr="00304F3D" w:rsidRDefault="00304F3D" w:rsidP="00304F3D">
            <w:pPr>
              <w:spacing w:before="160"/>
              <w:rPr>
                <w:rFonts w:ascii="Inter" w:hAnsi="Inter"/>
                <w:b/>
                <w:sz w:val="18"/>
              </w:rPr>
            </w:pPr>
            <w:r>
              <w:rPr>
                <w:rFonts w:ascii="Inter" w:hAnsi="Inter"/>
                <w:b/>
                <w:sz w:val="18"/>
              </w:rPr>
              <w:t>Use CSS variables for theme and visual consistency.</w:t>
            </w:r>
          </w:p>
        </w:tc>
        <w:tc>
          <w:tcPr>
            <w:tcW w:w="2340" w:type="dxa"/>
            <w:shd w:val="clear" w:color="auto" w:fill="auto"/>
          </w:tcPr>
          <w:p w14:paraId="79F98656" w14:textId="22D76D6E" w:rsidR="00304F3D" w:rsidRPr="00304F3D" w:rsidRDefault="00304F3D" w:rsidP="00304F3D">
            <w:pPr>
              <w:spacing w:before="160"/>
              <w:rPr>
                <w:rFonts w:ascii="Inter" w:hAnsi="Inter"/>
                <w:b/>
                <w:sz w:val="18"/>
              </w:rPr>
            </w:pPr>
            <w:r>
              <w:rPr>
                <w:rFonts w:ascii="Inter" w:hAnsi="Inter"/>
                <w:b/>
                <w:sz w:val="18"/>
              </w:rPr>
              <w:t>Player and admin UI need shared tone and light/dark support.</w:t>
            </w:r>
          </w:p>
        </w:tc>
        <w:tc>
          <w:tcPr>
            <w:tcW w:w="2340" w:type="dxa"/>
            <w:shd w:val="clear" w:color="auto" w:fill="auto"/>
          </w:tcPr>
          <w:p w14:paraId="74A37D36" w14:textId="3D8DDBC5" w:rsidR="00304F3D" w:rsidRPr="00304F3D" w:rsidRDefault="00304F3D" w:rsidP="00304F3D">
            <w:pPr>
              <w:spacing w:before="160"/>
              <w:rPr>
                <w:rFonts w:ascii="Inter" w:hAnsi="Inter"/>
                <w:b/>
                <w:sz w:val="18"/>
              </w:rPr>
            </w:pPr>
            <w:r>
              <w:rPr>
                <w:rFonts w:ascii="Inter" w:hAnsi="Inter"/>
                <w:b/>
                <w:sz w:val="18"/>
              </w:rPr>
              <w:t>Colors can be corrected globally without rewriting components.</w:t>
            </w:r>
          </w:p>
        </w:tc>
      </w:tr>
    </w:tbl>
    <w:p w14:paraId="5DA3B736" w14:textId="77777777" w:rsidR="00304F3D" w:rsidRDefault="00304F3D" w:rsidP="00304F3D">
      <w:pPr>
        <w:spacing w:before="160"/>
        <w:rPr>
          <w:rFonts w:ascii="Barlow Condensed" w:hAnsi="Barlow Condensed"/>
          <w:b/>
          <w:sz w:val="32"/>
        </w:rPr>
      </w:pPr>
    </w:p>
    <w:p w14:paraId="35A8549A" w14:textId="15C27A1B" w:rsidR="00304F3D" w:rsidRDefault="00304F3D" w:rsidP="00304F3D">
      <w:pPr>
        <w:spacing w:before="160"/>
        <w:outlineLvl w:val="1"/>
        <w:rPr>
          <w:rFonts w:ascii="Barlow Condensed" w:hAnsi="Barlow Condensed"/>
          <w:b/>
          <w:sz w:val="32"/>
        </w:rPr>
      </w:pPr>
      <w:r>
        <w:rPr>
          <w:rFonts w:ascii="Barlow Condensed" w:hAnsi="Barlow Condensed"/>
          <w:b/>
          <w:sz w:val="32"/>
        </w:rPr>
        <w:t>3.7 UI Prototype and Screenshots</w:t>
      </w:r>
    </w:p>
    <w:p w14:paraId="1C00328E" w14:textId="753874C0" w:rsidR="00304F3D" w:rsidRDefault="00304F3D" w:rsidP="00304F3D">
      <w:pPr>
        <w:spacing w:before="160"/>
        <w:jc w:val="center"/>
        <w:rPr>
          <w:rFonts w:ascii="Barlow Condensed" w:hAnsi="Barlow Condensed"/>
          <w:b/>
          <w:sz w:val="32"/>
        </w:rPr>
      </w:pPr>
      <w:r>
        <w:rPr>
          <w:rFonts w:ascii="Barlow Condensed" w:hAnsi="Barlow Condensed"/>
          <w:b/>
          <w:noProof/>
          <w:sz w:val="32"/>
        </w:rPr>
        <w:drawing>
          <wp:inline distT="0" distB="0" distL="0" distR="0" wp14:anchorId="11E3EAB4" wp14:editId="63825A00">
            <wp:extent cx="5943600" cy="4127500"/>
            <wp:effectExtent l="0" t="0" r="0" b="6350"/>
            <wp:docPr id="13" name="Hình ảnh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127500"/>
                    </a:xfrm>
                    <a:prstGeom prst="rect">
                      <a:avLst/>
                    </a:prstGeom>
                  </pic:spPr>
                </pic:pic>
              </a:graphicData>
            </a:graphic>
          </wp:inline>
        </w:drawing>
      </w:r>
    </w:p>
    <w:p w14:paraId="2C24E587" w14:textId="1E862BCF" w:rsidR="00304F3D" w:rsidRDefault="00304F3D" w:rsidP="00304F3D">
      <w:pPr>
        <w:spacing w:before="160"/>
        <w:jc w:val="center"/>
        <w:rPr>
          <w:rFonts w:ascii="Inter" w:hAnsi="Inter"/>
          <w:b/>
          <w:i/>
          <w:sz w:val="18"/>
        </w:rPr>
      </w:pPr>
      <w:r>
        <w:rPr>
          <w:rFonts w:ascii="Inter" w:hAnsi="Inter"/>
          <w:b/>
          <w:i/>
          <w:sz w:val="18"/>
        </w:rPr>
        <w:t>Figure 13. Login screen screenshot.</w:t>
      </w:r>
    </w:p>
    <w:p w14:paraId="14BF535F" w14:textId="6CAC85CB"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3195ABCB" wp14:editId="03F4DB01">
            <wp:extent cx="5943600" cy="4127500"/>
            <wp:effectExtent l="0" t="0" r="0" b="6350"/>
            <wp:docPr id="14" name="Hình ảnh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127500"/>
                    </a:xfrm>
                    <a:prstGeom prst="rect">
                      <a:avLst/>
                    </a:prstGeom>
                  </pic:spPr>
                </pic:pic>
              </a:graphicData>
            </a:graphic>
          </wp:inline>
        </w:drawing>
      </w:r>
    </w:p>
    <w:p w14:paraId="72738E6A" w14:textId="562B7B42" w:rsidR="00304F3D" w:rsidRDefault="00304F3D" w:rsidP="00304F3D">
      <w:pPr>
        <w:spacing w:before="160"/>
        <w:jc w:val="center"/>
        <w:rPr>
          <w:rFonts w:ascii="Inter" w:hAnsi="Inter"/>
          <w:b/>
          <w:i/>
          <w:sz w:val="18"/>
        </w:rPr>
      </w:pPr>
      <w:r>
        <w:rPr>
          <w:rFonts w:ascii="Inter" w:hAnsi="Inter"/>
          <w:b/>
          <w:i/>
          <w:sz w:val="18"/>
        </w:rPr>
        <w:t>Figure 14. Registration screen screenshot.</w:t>
      </w:r>
    </w:p>
    <w:p w14:paraId="593BA1ED" w14:textId="5DCC0008" w:rsidR="00304F3D" w:rsidRDefault="00304F3D" w:rsidP="00304F3D">
      <w:pPr>
        <w:spacing w:before="160"/>
        <w:jc w:val="center"/>
        <w:rPr>
          <w:rFonts w:ascii="Inter" w:hAnsi="Inter"/>
          <w:b/>
          <w:sz w:val="18"/>
        </w:rPr>
      </w:pPr>
      <w:r>
        <w:rPr>
          <w:rFonts w:ascii="Inter" w:hAnsi="Inter"/>
          <w:b/>
          <w:noProof/>
          <w:sz w:val="18"/>
        </w:rPr>
        <w:drawing>
          <wp:inline distT="0" distB="0" distL="0" distR="0" wp14:anchorId="762A17AF" wp14:editId="457DBE28">
            <wp:extent cx="5943600" cy="4127500"/>
            <wp:effectExtent l="0" t="0" r="0" b="6350"/>
            <wp:docPr id="15" name="Hình ảnh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127500"/>
                    </a:xfrm>
                    <a:prstGeom prst="rect">
                      <a:avLst/>
                    </a:prstGeom>
                  </pic:spPr>
                </pic:pic>
              </a:graphicData>
            </a:graphic>
          </wp:inline>
        </w:drawing>
      </w:r>
    </w:p>
    <w:p w14:paraId="655A0D72" w14:textId="4AC2C8D9" w:rsidR="00304F3D" w:rsidRDefault="00304F3D" w:rsidP="00304F3D">
      <w:pPr>
        <w:spacing w:before="160"/>
        <w:jc w:val="center"/>
        <w:rPr>
          <w:rFonts w:ascii="Inter" w:hAnsi="Inter"/>
          <w:b/>
          <w:i/>
          <w:sz w:val="18"/>
        </w:rPr>
      </w:pPr>
      <w:r>
        <w:rPr>
          <w:rFonts w:ascii="Inter" w:hAnsi="Inter"/>
          <w:b/>
          <w:i/>
          <w:sz w:val="18"/>
        </w:rPr>
        <w:t>Figure 15. Public home screen screenshot.</w:t>
      </w:r>
    </w:p>
    <w:p w14:paraId="6E079358" w14:textId="33AC9513" w:rsidR="00304F3D" w:rsidRDefault="00304F3D" w:rsidP="00304F3D">
      <w:pPr>
        <w:spacing w:before="160"/>
        <w:outlineLvl w:val="0"/>
        <w:rPr>
          <w:rFonts w:ascii="Barlow Condensed" w:hAnsi="Barlow Condensed"/>
          <w:b/>
          <w:sz w:val="40"/>
        </w:rPr>
      </w:pPr>
      <w:r>
        <w:rPr>
          <w:rFonts w:ascii="Barlow Condensed" w:hAnsi="Barlow Condensed"/>
          <w:b/>
          <w:sz w:val="40"/>
        </w:rPr>
        <w:t>Chapter 4: Implementation and Coding</w:t>
      </w:r>
    </w:p>
    <w:p w14:paraId="6A16055A" w14:textId="69D833D2" w:rsidR="00304F3D" w:rsidRDefault="00304F3D" w:rsidP="00304F3D">
      <w:pPr>
        <w:spacing w:before="160"/>
        <w:outlineLvl w:val="1"/>
        <w:rPr>
          <w:rFonts w:ascii="Barlow Condensed" w:hAnsi="Barlow Condensed"/>
          <w:b/>
          <w:sz w:val="32"/>
        </w:rPr>
      </w:pPr>
      <w:r>
        <w:rPr>
          <w:rFonts w:ascii="Barlow Condensed" w:hAnsi="Barlow Condensed"/>
          <w:b/>
          <w:sz w:val="32"/>
        </w:rPr>
        <w:t>4.1 Development Environment and Tools</w:t>
      </w:r>
    </w:p>
    <w:p w14:paraId="570E9282" w14:textId="4E5EAD0F" w:rsidR="00304F3D" w:rsidRDefault="00304F3D" w:rsidP="00304F3D">
      <w:pPr>
        <w:spacing w:before="160" w:after="120"/>
        <w:rPr>
          <w:rFonts w:ascii="Inter" w:hAnsi="Inter"/>
          <w:sz w:val="22"/>
        </w:rPr>
      </w:pPr>
      <w:r>
        <w:rPr>
          <w:rFonts w:ascii="Inter" w:hAnsi="Inter"/>
          <w:sz w:val="22"/>
        </w:rPr>
        <w:t>The project is implemented with PHP 8.1.25, Laravel 9.52.21, Composer, Node/Vite for frontend assets, MySQL for storage, and PHPUnit/Laravel test runner for automated checks. The application is configured through src/.env and can be started with php artisan serve.</w:t>
      </w:r>
    </w:p>
    <w:p w14:paraId="31864DF5" w14:textId="08697A09" w:rsidR="00304F3D" w:rsidRDefault="00304F3D" w:rsidP="00304F3D">
      <w:pPr>
        <w:spacing w:before="160"/>
        <w:outlineLvl w:val="1"/>
        <w:rPr>
          <w:rFonts w:ascii="Barlow Condensed" w:hAnsi="Barlow Condensed"/>
          <w:b/>
          <w:sz w:val="32"/>
        </w:rPr>
      </w:pPr>
      <w:r>
        <w:rPr>
          <w:rFonts w:ascii="Barlow Condensed" w:hAnsi="Barlow Condensed"/>
          <w:b/>
          <w:sz w:val="32"/>
        </w:rPr>
        <w:t>4.2 Project Directory Structure</w:t>
      </w:r>
    </w:p>
    <w:p w14:paraId="65623D2E" w14:textId="77777777" w:rsidR="00304F3D" w:rsidRDefault="00304F3D" w:rsidP="00304F3D">
      <w:pPr>
        <w:spacing w:before="160"/>
        <w:rPr>
          <w:rFonts w:ascii="JetBrains Mono" w:hAnsi="JetBrains Mono"/>
          <w:sz w:val="16"/>
        </w:rPr>
      </w:pPr>
      <w:r>
        <w:rPr>
          <w:rFonts w:ascii="JetBrains Mono" w:hAnsi="JetBrains Mono"/>
          <w:sz w:val="16"/>
        </w:rPr>
        <w:t>src/</w:t>
      </w:r>
    </w:p>
    <w:p w14:paraId="093E9DC1" w14:textId="77777777" w:rsidR="00304F3D" w:rsidRDefault="00304F3D" w:rsidP="00304F3D">
      <w:pPr>
        <w:spacing w:before="160"/>
        <w:rPr>
          <w:rFonts w:ascii="JetBrains Mono" w:hAnsi="JetBrains Mono"/>
          <w:sz w:val="16"/>
        </w:rPr>
      </w:pPr>
      <w:r>
        <w:rPr>
          <w:rFonts w:ascii="JetBrains Mono" w:hAnsi="JetBrains Mono"/>
          <w:sz w:val="16"/>
        </w:rPr>
        <w:t xml:space="preserve">  app/Http/Controllers/       Laravel controllers for user/admin workflows</w:t>
      </w:r>
    </w:p>
    <w:p w14:paraId="443F4DED" w14:textId="77777777" w:rsidR="00304F3D" w:rsidRDefault="00304F3D" w:rsidP="00304F3D">
      <w:pPr>
        <w:spacing w:before="160"/>
        <w:rPr>
          <w:rFonts w:ascii="JetBrains Mono" w:hAnsi="JetBrains Mono"/>
          <w:sz w:val="16"/>
        </w:rPr>
      </w:pPr>
      <w:r>
        <w:rPr>
          <w:rFonts w:ascii="JetBrains Mono" w:hAnsi="JetBrains Mono"/>
          <w:sz w:val="16"/>
        </w:rPr>
        <w:t xml:space="preserve">  app/Models/                 Eloquent domain models</w:t>
      </w:r>
    </w:p>
    <w:p w14:paraId="6EB28022" w14:textId="77777777" w:rsidR="00304F3D" w:rsidRDefault="00304F3D" w:rsidP="00304F3D">
      <w:pPr>
        <w:spacing w:before="160"/>
        <w:rPr>
          <w:rFonts w:ascii="JetBrains Mono" w:hAnsi="JetBrains Mono"/>
          <w:sz w:val="16"/>
        </w:rPr>
      </w:pPr>
      <w:r>
        <w:rPr>
          <w:rFonts w:ascii="JetBrains Mono" w:hAnsi="JetBrains Mono"/>
          <w:sz w:val="16"/>
        </w:rPr>
        <w:t xml:space="preserve">  app/Services/               Betting, wallet and badminton helper services</w:t>
      </w:r>
    </w:p>
    <w:p w14:paraId="587177B1" w14:textId="77777777" w:rsidR="00304F3D" w:rsidRDefault="00304F3D" w:rsidP="00304F3D">
      <w:pPr>
        <w:spacing w:before="160"/>
        <w:rPr>
          <w:rFonts w:ascii="JetBrains Mono" w:hAnsi="JetBrains Mono"/>
          <w:sz w:val="16"/>
        </w:rPr>
      </w:pPr>
      <w:r>
        <w:rPr>
          <w:rFonts w:ascii="JetBrains Mono" w:hAnsi="JetBrains Mono"/>
          <w:sz w:val="16"/>
        </w:rPr>
        <w:t xml:space="preserve">  resources/views/            Blade templates for player and admin UI</w:t>
      </w:r>
    </w:p>
    <w:p w14:paraId="5306DDEB" w14:textId="77777777" w:rsidR="00304F3D" w:rsidRDefault="00304F3D" w:rsidP="00304F3D">
      <w:pPr>
        <w:spacing w:before="160"/>
        <w:rPr>
          <w:rFonts w:ascii="JetBrains Mono" w:hAnsi="JetBrains Mono"/>
          <w:sz w:val="16"/>
        </w:rPr>
      </w:pPr>
      <w:r>
        <w:rPr>
          <w:rFonts w:ascii="JetBrains Mono" w:hAnsi="JetBrains Mono"/>
          <w:sz w:val="16"/>
        </w:rPr>
        <w:t xml:space="preserve">  resources/react/            React player portal components</w:t>
      </w:r>
    </w:p>
    <w:p w14:paraId="420DE1C1" w14:textId="77777777" w:rsidR="00304F3D" w:rsidRDefault="00304F3D" w:rsidP="00304F3D">
      <w:pPr>
        <w:spacing w:before="160"/>
        <w:rPr>
          <w:rFonts w:ascii="JetBrains Mono" w:hAnsi="JetBrains Mono"/>
          <w:sz w:val="16"/>
        </w:rPr>
      </w:pPr>
      <w:r>
        <w:rPr>
          <w:rFonts w:ascii="JetBrains Mono" w:hAnsi="JetBrains Mono"/>
          <w:sz w:val="16"/>
        </w:rPr>
        <w:t xml:space="preserve">  public/css/style.css        Main CSS tokens and layout rules</w:t>
      </w:r>
    </w:p>
    <w:p w14:paraId="29AF8485" w14:textId="77777777" w:rsidR="00304F3D" w:rsidRDefault="00304F3D" w:rsidP="00304F3D">
      <w:pPr>
        <w:spacing w:before="160"/>
        <w:rPr>
          <w:rFonts w:ascii="JetBrains Mono" w:hAnsi="JetBrains Mono"/>
          <w:sz w:val="16"/>
        </w:rPr>
      </w:pPr>
      <w:r>
        <w:rPr>
          <w:rFonts w:ascii="JetBrains Mono" w:hAnsi="JetBrains Mono"/>
          <w:sz w:val="16"/>
        </w:rPr>
        <w:t xml:space="preserve">  routes/web.php              Web route definitions</w:t>
      </w:r>
    </w:p>
    <w:p w14:paraId="3E442FCC" w14:textId="77777777" w:rsidR="00304F3D" w:rsidRDefault="00304F3D" w:rsidP="00304F3D">
      <w:pPr>
        <w:spacing w:before="160"/>
        <w:rPr>
          <w:rFonts w:ascii="JetBrains Mono" w:hAnsi="JetBrains Mono"/>
          <w:sz w:val="16"/>
        </w:rPr>
      </w:pPr>
      <w:r>
        <w:rPr>
          <w:rFonts w:ascii="JetBrains Mono" w:hAnsi="JetBrains Mono"/>
          <w:sz w:val="16"/>
        </w:rPr>
        <w:t xml:space="preserve">  database/migrations/        Database schema evolution</w:t>
      </w:r>
    </w:p>
    <w:p w14:paraId="35FE2E7F" w14:textId="77777777" w:rsidR="00304F3D" w:rsidRDefault="00304F3D" w:rsidP="00304F3D">
      <w:pPr>
        <w:spacing w:before="160"/>
        <w:rPr>
          <w:rFonts w:ascii="JetBrains Mono" w:hAnsi="JetBrains Mono"/>
          <w:sz w:val="16"/>
        </w:rPr>
      </w:pPr>
      <w:r>
        <w:rPr>
          <w:rFonts w:ascii="JetBrains Mono" w:hAnsi="JetBrains Mono"/>
          <w:sz w:val="16"/>
        </w:rPr>
        <w:t xml:space="preserve">  tests/Feature/              Feature tests</w:t>
      </w:r>
    </w:p>
    <w:p w14:paraId="0C4E2AAE" w14:textId="77777777" w:rsidR="00304F3D" w:rsidRDefault="00304F3D" w:rsidP="00304F3D">
      <w:pPr>
        <w:spacing w:before="160"/>
        <w:rPr>
          <w:rFonts w:ascii="JetBrains Mono" w:hAnsi="JetBrains Mono"/>
          <w:sz w:val="16"/>
        </w:rPr>
      </w:pPr>
      <w:r>
        <w:rPr>
          <w:rFonts w:ascii="JetBrains Mono" w:hAnsi="JetBrains Mono"/>
          <w:sz w:val="16"/>
        </w:rPr>
        <w:t>Documents/</w:t>
      </w:r>
    </w:p>
    <w:p w14:paraId="711B75EA" w14:textId="77777777" w:rsidR="00304F3D" w:rsidRDefault="00304F3D" w:rsidP="00304F3D">
      <w:pPr>
        <w:spacing w:before="160"/>
        <w:rPr>
          <w:rFonts w:ascii="JetBrains Mono" w:hAnsi="JetBrains Mono"/>
          <w:sz w:val="16"/>
        </w:rPr>
      </w:pPr>
      <w:r>
        <w:rPr>
          <w:rFonts w:ascii="JetBrains Mono" w:hAnsi="JetBrains Mono"/>
          <w:sz w:val="16"/>
        </w:rPr>
        <w:t xml:space="preserve">  Design/                     C4 and use case diagrams</w:t>
      </w:r>
    </w:p>
    <w:p w14:paraId="0794F88B" w14:textId="458778E2" w:rsidR="00304F3D" w:rsidRDefault="00304F3D" w:rsidP="00304F3D">
      <w:pPr>
        <w:spacing w:before="160"/>
        <w:rPr>
          <w:rFonts w:ascii="JetBrains Mono" w:hAnsi="JetBrains Mono"/>
          <w:sz w:val="16"/>
        </w:rPr>
      </w:pPr>
      <w:r>
        <w:rPr>
          <w:rFonts w:ascii="JetBrains Mono" w:hAnsi="JetBrains Mono"/>
          <w:sz w:val="16"/>
        </w:rPr>
        <w:t xml:space="preserve">  Testing/                    Test report evidence</w:t>
      </w:r>
    </w:p>
    <w:p w14:paraId="0F8D481A" w14:textId="3A13CC03" w:rsidR="00304F3D" w:rsidRDefault="00304F3D" w:rsidP="00304F3D">
      <w:pPr>
        <w:spacing w:before="160"/>
        <w:outlineLvl w:val="1"/>
        <w:rPr>
          <w:rFonts w:ascii="Barlow Condensed" w:hAnsi="Barlow Condensed"/>
          <w:b/>
          <w:sz w:val="32"/>
        </w:rPr>
      </w:pPr>
      <w:r>
        <w:rPr>
          <w:rFonts w:ascii="Barlow Condensed" w:hAnsi="Barlow Condensed"/>
          <w:b/>
          <w:sz w:val="32"/>
        </w:rPr>
        <w:t>4.3 Notable Implementation Techniques</w:t>
      </w:r>
    </w:p>
    <w:p w14:paraId="518E79FD" w14:textId="61EABE38" w:rsidR="00304F3D" w:rsidRDefault="00304F3D" w:rsidP="00304F3D">
      <w:pPr>
        <w:spacing w:before="160" w:after="120"/>
        <w:rPr>
          <w:rFonts w:ascii="Inter" w:hAnsi="Inter"/>
          <w:sz w:val="22"/>
        </w:rPr>
      </w:pPr>
      <w:r>
        <w:rPr>
          <w:rFonts w:ascii="Inter" w:hAnsi="Inter"/>
          <w:sz w:val="22"/>
        </w:rPr>
        <w:t>Bet placement uses a transaction and row-level locks so concurrent users cannot overspend the same wallet balance.</w:t>
      </w:r>
    </w:p>
    <w:p w14:paraId="5D27CD62" w14:textId="77777777" w:rsidR="00304F3D" w:rsidRDefault="00304F3D" w:rsidP="00304F3D">
      <w:pPr>
        <w:spacing w:before="160" w:after="120"/>
        <w:rPr>
          <w:rFonts w:ascii="JetBrains Mono" w:hAnsi="JetBrains Mono"/>
          <w:sz w:val="16"/>
        </w:rPr>
      </w:pPr>
      <w:r>
        <w:rPr>
          <w:rFonts w:ascii="JetBrains Mono" w:hAnsi="JetBrains Mono"/>
          <w:sz w:val="16"/>
        </w:rPr>
        <w:t>DB::transaction(function () use ($user, $match, $amount) {</w:t>
      </w:r>
    </w:p>
    <w:p w14:paraId="0685DE46" w14:textId="77777777" w:rsidR="00304F3D" w:rsidRDefault="00304F3D" w:rsidP="00304F3D">
      <w:pPr>
        <w:spacing w:before="160" w:after="120"/>
        <w:rPr>
          <w:rFonts w:ascii="JetBrains Mono" w:hAnsi="JetBrains Mono"/>
          <w:sz w:val="16"/>
        </w:rPr>
      </w:pPr>
      <w:r>
        <w:rPr>
          <w:rFonts w:ascii="JetBrains Mono" w:hAnsi="JetBrains Mono"/>
          <w:sz w:val="16"/>
        </w:rPr>
        <w:t xml:space="preserve">    $match = GameMatch::whereKey($match-&gt;id)-&gt;lockForUpdate()-&gt;firstOrFail();</w:t>
      </w:r>
    </w:p>
    <w:p w14:paraId="7BC87C6A" w14:textId="77777777" w:rsidR="00304F3D" w:rsidRDefault="00304F3D" w:rsidP="00304F3D">
      <w:pPr>
        <w:spacing w:before="160" w:after="120"/>
        <w:rPr>
          <w:rFonts w:ascii="JetBrains Mono" w:hAnsi="JetBrains Mono"/>
          <w:sz w:val="16"/>
        </w:rPr>
      </w:pPr>
      <w:r>
        <w:rPr>
          <w:rFonts w:ascii="JetBrains Mono" w:hAnsi="JetBrains Mono"/>
          <w:sz w:val="16"/>
        </w:rPr>
        <w:t xml:space="preserve">    $user = User::whereKey($user-&gt;id)-&gt;lockForUpdate()-&gt;firstOrFail();</w:t>
      </w:r>
    </w:p>
    <w:p w14:paraId="72EBB31B" w14:textId="77777777" w:rsidR="00304F3D" w:rsidRDefault="00304F3D" w:rsidP="00304F3D">
      <w:pPr>
        <w:spacing w:before="160" w:after="120"/>
        <w:rPr>
          <w:rFonts w:ascii="JetBrains Mono" w:hAnsi="JetBrains Mono"/>
          <w:sz w:val="16"/>
        </w:rPr>
      </w:pPr>
      <w:r>
        <w:rPr>
          <w:rFonts w:ascii="JetBrains Mono" w:hAnsi="JetBrains Mono"/>
          <w:sz w:val="16"/>
        </w:rPr>
        <w:t xml:space="preserve">    if ($user-&gt;virtual_coins &lt; $amount) {</w:t>
      </w:r>
    </w:p>
    <w:p w14:paraId="4DEB30F5" w14:textId="77777777" w:rsidR="00304F3D" w:rsidRDefault="00304F3D" w:rsidP="00304F3D">
      <w:pPr>
        <w:spacing w:before="160" w:after="120"/>
        <w:rPr>
          <w:rFonts w:ascii="JetBrains Mono" w:hAnsi="JetBrains Mono"/>
          <w:sz w:val="16"/>
        </w:rPr>
      </w:pPr>
      <w:r>
        <w:rPr>
          <w:rFonts w:ascii="JetBrains Mono" w:hAnsi="JetBrains Mono"/>
          <w:sz w:val="16"/>
        </w:rPr>
        <w:t xml:space="preserve">        throw new InvalidArgumentException('Insufficient coins');</w:t>
      </w:r>
    </w:p>
    <w:p w14:paraId="77C3EED8" w14:textId="77777777" w:rsidR="00304F3D" w:rsidRDefault="00304F3D" w:rsidP="00304F3D">
      <w:pPr>
        <w:spacing w:before="160" w:after="120"/>
        <w:rPr>
          <w:rFonts w:ascii="JetBrains Mono" w:hAnsi="JetBrains Mono"/>
          <w:sz w:val="16"/>
        </w:rPr>
      </w:pPr>
      <w:r>
        <w:rPr>
          <w:rFonts w:ascii="JetBrains Mono" w:hAnsi="JetBrains Mono"/>
          <w:sz w:val="16"/>
        </w:rPr>
        <w:t xml:space="preserve">    }</w:t>
      </w:r>
    </w:p>
    <w:p w14:paraId="77A321EB" w14:textId="77777777" w:rsidR="00304F3D" w:rsidRDefault="00304F3D" w:rsidP="00304F3D">
      <w:pPr>
        <w:spacing w:before="160" w:after="120"/>
        <w:rPr>
          <w:rFonts w:ascii="JetBrains Mono" w:hAnsi="JetBrains Mono"/>
          <w:sz w:val="16"/>
        </w:rPr>
      </w:pPr>
      <w:r>
        <w:rPr>
          <w:rFonts w:ascii="JetBrains Mono" w:hAnsi="JetBrains Mono"/>
          <w:sz w:val="16"/>
        </w:rPr>
        <w:t xml:space="preserve">    // create bet and lock stake through WalletService</w:t>
      </w:r>
    </w:p>
    <w:p w14:paraId="0AD98DA5" w14:textId="4859309A" w:rsidR="00304F3D" w:rsidRDefault="00304F3D" w:rsidP="00304F3D">
      <w:pPr>
        <w:spacing w:before="160" w:after="120"/>
        <w:rPr>
          <w:rFonts w:ascii="JetBrains Mono" w:hAnsi="JetBrains Mono"/>
          <w:sz w:val="16"/>
        </w:rPr>
      </w:pPr>
      <w:r>
        <w:rPr>
          <w:rFonts w:ascii="JetBrains Mono" w:hAnsi="JetBrains Mono"/>
          <w:sz w:val="16"/>
        </w:rPr>
        <w:t>});</w:t>
      </w:r>
    </w:p>
    <w:p w14:paraId="43CE2ED4" w14:textId="57E75381" w:rsidR="00304F3D" w:rsidRDefault="00304F3D" w:rsidP="00304F3D">
      <w:pPr>
        <w:spacing w:before="160" w:after="120"/>
        <w:rPr>
          <w:rFonts w:ascii="Inter" w:hAnsi="Inter"/>
          <w:sz w:val="22"/>
        </w:rPr>
      </w:pPr>
      <w:r>
        <w:rPr>
          <w:rFonts w:ascii="Inter" w:hAnsi="Inter"/>
          <w:sz w:val="22"/>
        </w:rPr>
        <w:t>Wallet changes are not stored only as a mutable balance. Every change creates a WalletTransaction record with before/after balances and optional actor, bet and metadata.</w:t>
      </w:r>
    </w:p>
    <w:p w14:paraId="10E58E00" w14:textId="77777777" w:rsidR="00304F3D" w:rsidRDefault="00304F3D" w:rsidP="00304F3D">
      <w:pPr>
        <w:spacing w:before="160" w:after="120"/>
        <w:rPr>
          <w:rFonts w:ascii="JetBrains Mono" w:hAnsi="JetBrains Mono"/>
          <w:sz w:val="16"/>
        </w:rPr>
      </w:pPr>
      <w:r>
        <w:rPr>
          <w:rFonts w:ascii="JetBrains Mono" w:hAnsi="JetBrains Mono"/>
          <w:sz w:val="16"/>
        </w:rPr>
        <w:t>$lockedUser = User::withTrashed()-&gt;whereKey($user-&gt;id)-&gt;lockForUpdate()-&gt;firstOrFail();</w:t>
      </w:r>
    </w:p>
    <w:p w14:paraId="053A92A3" w14:textId="77777777" w:rsidR="00304F3D" w:rsidRDefault="00304F3D" w:rsidP="00304F3D">
      <w:pPr>
        <w:spacing w:before="160" w:after="120"/>
        <w:rPr>
          <w:rFonts w:ascii="JetBrains Mono" w:hAnsi="JetBrains Mono"/>
          <w:sz w:val="16"/>
        </w:rPr>
      </w:pPr>
      <w:r>
        <w:rPr>
          <w:rFonts w:ascii="JetBrains Mono" w:hAnsi="JetBrains Mono"/>
          <w:sz w:val="16"/>
        </w:rPr>
        <w:t>$before = (int) $lockedUser-&gt;virtual_coins;</w:t>
      </w:r>
    </w:p>
    <w:p w14:paraId="41FC7088" w14:textId="77777777" w:rsidR="00304F3D" w:rsidRDefault="00304F3D" w:rsidP="00304F3D">
      <w:pPr>
        <w:spacing w:before="160" w:after="120"/>
        <w:rPr>
          <w:rFonts w:ascii="JetBrains Mono" w:hAnsi="JetBrains Mono"/>
          <w:sz w:val="16"/>
        </w:rPr>
      </w:pPr>
      <w:r>
        <w:rPr>
          <w:rFonts w:ascii="JetBrains Mono" w:hAnsi="JetBrains Mono"/>
          <w:sz w:val="16"/>
        </w:rPr>
        <w:t>$after = $before + $amount;</w:t>
      </w:r>
    </w:p>
    <w:p w14:paraId="23A637DC" w14:textId="77777777" w:rsidR="00304F3D" w:rsidRDefault="00304F3D" w:rsidP="00304F3D">
      <w:pPr>
        <w:spacing w:before="160" w:after="120"/>
        <w:rPr>
          <w:rFonts w:ascii="JetBrains Mono" w:hAnsi="JetBrains Mono"/>
          <w:sz w:val="16"/>
        </w:rPr>
      </w:pPr>
      <w:r>
        <w:rPr>
          <w:rFonts w:ascii="JetBrains Mono" w:hAnsi="JetBrains Mono"/>
          <w:sz w:val="16"/>
        </w:rPr>
        <w:t>$lockedUser-&gt;update(['virtual_coins' =&gt; $after]);</w:t>
      </w:r>
    </w:p>
    <w:p w14:paraId="798D69CA" w14:textId="3AB9CA24" w:rsidR="00304F3D" w:rsidRDefault="00304F3D" w:rsidP="00304F3D">
      <w:pPr>
        <w:spacing w:before="160" w:after="120"/>
        <w:rPr>
          <w:rFonts w:ascii="JetBrains Mono" w:hAnsi="JetBrains Mono"/>
          <w:sz w:val="16"/>
        </w:rPr>
      </w:pPr>
      <w:r>
        <w:rPr>
          <w:rFonts w:ascii="JetBrains Mono" w:hAnsi="JetBrains Mono"/>
          <w:sz w:val="16"/>
        </w:rPr>
        <w:t>WalletTransaction::create([...]);</w:t>
      </w:r>
    </w:p>
    <w:p w14:paraId="1EBECECF" w14:textId="19109C51" w:rsidR="00304F3D" w:rsidRDefault="00304F3D" w:rsidP="00304F3D">
      <w:pPr>
        <w:spacing w:before="160" w:after="120"/>
        <w:rPr>
          <w:rFonts w:ascii="Inter" w:hAnsi="Inter"/>
          <w:sz w:val="22"/>
        </w:rPr>
      </w:pPr>
      <w:r>
        <w:rPr>
          <w:rFonts w:ascii="Inter" w:hAnsi="Inter"/>
          <w:sz w:val="22"/>
        </w:rPr>
        <w:t>Admin operations are grouped under an authenticated admin route prefix. This keeps moderation, role assignment, wallet adjustment and betting actions behind the same access control boundary.</w:t>
      </w:r>
    </w:p>
    <w:p w14:paraId="774C93CE" w14:textId="4FCF31E2" w:rsidR="00304F3D" w:rsidRDefault="00304F3D" w:rsidP="00304F3D">
      <w:pPr>
        <w:spacing w:before="160"/>
        <w:outlineLvl w:val="0"/>
        <w:rPr>
          <w:rFonts w:ascii="Barlow Condensed" w:hAnsi="Barlow Condensed"/>
          <w:b/>
          <w:sz w:val="40"/>
        </w:rPr>
      </w:pPr>
      <w:r>
        <w:rPr>
          <w:rFonts w:ascii="Barlow Condensed" w:hAnsi="Barlow Condensed"/>
          <w:b/>
          <w:sz w:val="40"/>
        </w:rPr>
        <w:t>Chapter 5: System Testing</w:t>
      </w:r>
    </w:p>
    <w:p w14:paraId="19C667E2" w14:textId="6B8BF708" w:rsidR="00304F3D" w:rsidRDefault="00304F3D" w:rsidP="00304F3D">
      <w:pPr>
        <w:spacing w:before="160"/>
        <w:outlineLvl w:val="1"/>
        <w:rPr>
          <w:rFonts w:ascii="Barlow Condensed" w:hAnsi="Barlow Condensed"/>
          <w:b/>
          <w:sz w:val="32"/>
        </w:rPr>
      </w:pPr>
      <w:r>
        <w:rPr>
          <w:rFonts w:ascii="Barlow Condensed" w:hAnsi="Barlow Condensed"/>
          <w:b/>
          <w:sz w:val="32"/>
        </w:rPr>
        <w:t>5.1 Test Plan</w:t>
      </w:r>
    </w:p>
    <w:p w14:paraId="1648852C" w14:textId="1241AE18" w:rsidR="00304F3D" w:rsidRDefault="00304F3D" w:rsidP="00304F3D">
      <w:pPr>
        <w:spacing w:before="160" w:after="120"/>
        <w:rPr>
          <w:rFonts w:ascii="Inter" w:hAnsi="Inter"/>
          <w:sz w:val="22"/>
        </w:rPr>
      </w:pPr>
      <w:r>
        <w:rPr>
          <w:rFonts w:ascii="Inter" w:hAnsi="Inter"/>
          <w:sz w:val="22"/>
        </w:rPr>
        <w:t>Testing covers authentication, social feed, notifications, challenges, matches, teams, tournaments, betting, wallet integrity and admin control. Automated tests are used for core integrity workflows, while manual UI test cases validate visual and business workflows that require browser interaction.</w:t>
      </w:r>
    </w:p>
    <w:p w14:paraId="01ED7738" w14:textId="0E03408A" w:rsidR="00304F3D" w:rsidRDefault="00304F3D" w:rsidP="00304F3D">
      <w:pPr>
        <w:spacing w:before="160"/>
        <w:outlineLvl w:val="1"/>
        <w:rPr>
          <w:rFonts w:ascii="Barlow Condensed" w:hAnsi="Barlow Condensed"/>
          <w:b/>
          <w:sz w:val="32"/>
        </w:rPr>
      </w:pPr>
      <w:r>
        <w:rPr>
          <w:rFonts w:ascii="Barlow Condensed" w:hAnsi="Barlow Condensed"/>
          <w:b/>
          <w:sz w:val="32"/>
        </w:rPr>
        <w:t>5.2 Test Cases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2"/>
        <w:gridCol w:w="1872"/>
        <w:gridCol w:w="1872"/>
        <w:gridCol w:w="1872"/>
        <w:gridCol w:w="1872"/>
      </w:tblGrid>
      <w:tr w:rsidR="00304F3D" w:rsidRPr="00304F3D" w14:paraId="7A2EC473" w14:textId="77777777" w:rsidTr="00304F3D">
        <w:tblPrEx>
          <w:tblCellMar>
            <w:top w:w="0" w:type="dxa"/>
            <w:bottom w:w="0" w:type="dxa"/>
          </w:tblCellMar>
        </w:tblPrEx>
        <w:tc>
          <w:tcPr>
            <w:tcW w:w="1872" w:type="dxa"/>
            <w:shd w:val="clear" w:color="auto" w:fill="D9D9D9"/>
          </w:tcPr>
          <w:p w14:paraId="265C733F" w14:textId="14CFF708" w:rsidR="00304F3D" w:rsidRPr="00304F3D" w:rsidRDefault="00304F3D" w:rsidP="00304F3D">
            <w:pPr>
              <w:spacing w:before="160"/>
              <w:rPr>
                <w:rFonts w:ascii="Inter" w:hAnsi="Inter"/>
                <w:b/>
                <w:sz w:val="18"/>
              </w:rPr>
            </w:pPr>
            <w:r w:rsidRPr="00304F3D">
              <w:rPr>
                <w:rFonts w:ascii="Inter" w:hAnsi="Inter"/>
                <w:b/>
                <w:sz w:val="18"/>
              </w:rPr>
              <w:t>Test Case</w:t>
            </w:r>
          </w:p>
        </w:tc>
        <w:tc>
          <w:tcPr>
            <w:tcW w:w="1872" w:type="dxa"/>
            <w:shd w:val="clear" w:color="auto" w:fill="D9D9D9"/>
          </w:tcPr>
          <w:p w14:paraId="43BDF09C" w14:textId="0944ACB3" w:rsidR="00304F3D" w:rsidRPr="00304F3D" w:rsidRDefault="00304F3D" w:rsidP="00304F3D">
            <w:pPr>
              <w:spacing w:before="160"/>
              <w:rPr>
                <w:rFonts w:ascii="Inter" w:hAnsi="Inter"/>
                <w:b/>
                <w:sz w:val="18"/>
              </w:rPr>
            </w:pPr>
            <w:r w:rsidRPr="00304F3D">
              <w:rPr>
                <w:rFonts w:ascii="Inter" w:hAnsi="Inter"/>
                <w:b/>
                <w:sz w:val="18"/>
              </w:rPr>
              <w:t>Requirement</w:t>
            </w:r>
          </w:p>
        </w:tc>
        <w:tc>
          <w:tcPr>
            <w:tcW w:w="1872" w:type="dxa"/>
            <w:shd w:val="clear" w:color="auto" w:fill="D9D9D9"/>
          </w:tcPr>
          <w:p w14:paraId="68C45767" w14:textId="2AA20ABF" w:rsidR="00304F3D" w:rsidRPr="00304F3D" w:rsidRDefault="00304F3D" w:rsidP="00304F3D">
            <w:pPr>
              <w:spacing w:before="160"/>
              <w:rPr>
                <w:rFonts w:ascii="Inter" w:hAnsi="Inter"/>
                <w:b/>
                <w:sz w:val="18"/>
              </w:rPr>
            </w:pPr>
            <w:r w:rsidRPr="00304F3D">
              <w:rPr>
                <w:rFonts w:ascii="Inter" w:hAnsi="Inter"/>
                <w:b/>
                <w:sz w:val="18"/>
              </w:rPr>
              <w:t>Scenario</w:t>
            </w:r>
          </w:p>
        </w:tc>
        <w:tc>
          <w:tcPr>
            <w:tcW w:w="1872" w:type="dxa"/>
            <w:shd w:val="clear" w:color="auto" w:fill="D9D9D9"/>
          </w:tcPr>
          <w:p w14:paraId="4F59F63D" w14:textId="25831250" w:rsidR="00304F3D" w:rsidRPr="00304F3D" w:rsidRDefault="00304F3D" w:rsidP="00304F3D">
            <w:pPr>
              <w:spacing w:before="160"/>
              <w:rPr>
                <w:rFonts w:ascii="Inter" w:hAnsi="Inter"/>
                <w:b/>
                <w:sz w:val="18"/>
              </w:rPr>
            </w:pPr>
            <w:r w:rsidRPr="00304F3D">
              <w:rPr>
                <w:rFonts w:ascii="Inter" w:hAnsi="Inter"/>
                <w:b/>
                <w:sz w:val="18"/>
              </w:rPr>
              <w:t>Expected Result</w:t>
            </w:r>
          </w:p>
        </w:tc>
        <w:tc>
          <w:tcPr>
            <w:tcW w:w="1872" w:type="dxa"/>
            <w:shd w:val="clear" w:color="auto" w:fill="D9D9D9"/>
          </w:tcPr>
          <w:p w14:paraId="49486A9C" w14:textId="30624122" w:rsidR="00304F3D" w:rsidRPr="00304F3D" w:rsidRDefault="00304F3D" w:rsidP="00304F3D">
            <w:pPr>
              <w:spacing w:before="160"/>
              <w:rPr>
                <w:rFonts w:ascii="Inter" w:hAnsi="Inter"/>
                <w:b/>
                <w:sz w:val="18"/>
              </w:rPr>
            </w:pPr>
            <w:r w:rsidRPr="00304F3D">
              <w:rPr>
                <w:rFonts w:ascii="Inter" w:hAnsi="Inter"/>
                <w:b/>
                <w:sz w:val="18"/>
              </w:rPr>
              <w:t>Status</w:t>
            </w:r>
          </w:p>
        </w:tc>
      </w:tr>
      <w:tr w:rsidR="00304F3D" w:rsidRPr="00304F3D" w14:paraId="6180C19D" w14:textId="77777777" w:rsidTr="00304F3D">
        <w:tblPrEx>
          <w:tblCellMar>
            <w:top w:w="0" w:type="dxa"/>
            <w:bottom w:w="0" w:type="dxa"/>
          </w:tblCellMar>
        </w:tblPrEx>
        <w:tc>
          <w:tcPr>
            <w:tcW w:w="1872" w:type="dxa"/>
            <w:shd w:val="clear" w:color="auto" w:fill="auto"/>
          </w:tcPr>
          <w:p w14:paraId="6F33718D" w14:textId="4469866D" w:rsidR="00304F3D" w:rsidRPr="00304F3D" w:rsidRDefault="00304F3D" w:rsidP="00304F3D">
            <w:pPr>
              <w:spacing w:before="160"/>
              <w:rPr>
                <w:rFonts w:ascii="Inter" w:hAnsi="Inter"/>
                <w:b/>
                <w:sz w:val="18"/>
              </w:rPr>
            </w:pPr>
            <w:r>
              <w:rPr>
                <w:rFonts w:ascii="Inter" w:hAnsi="Inter"/>
                <w:b/>
                <w:sz w:val="18"/>
              </w:rPr>
              <w:t>TC-001</w:t>
            </w:r>
          </w:p>
        </w:tc>
        <w:tc>
          <w:tcPr>
            <w:tcW w:w="1872" w:type="dxa"/>
            <w:shd w:val="clear" w:color="auto" w:fill="auto"/>
          </w:tcPr>
          <w:p w14:paraId="23981F24" w14:textId="1F56CB9B" w:rsidR="00304F3D" w:rsidRPr="00304F3D" w:rsidRDefault="00304F3D" w:rsidP="00304F3D">
            <w:pPr>
              <w:spacing w:before="160"/>
              <w:rPr>
                <w:rFonts w:ascii="Inter" w:hAnsi="Inter"/>
                <w:b/>
                <w:sz w:val="18"/>
              </w:rPr>
            </w:pPr>
            <w:r>
              <w:rPr>
                <w:rFonts w:ascii="Inter" w:hAnsi="Inter"/>
                <w:b/>
                <w:sz w:val="18"/>
              </w:rPr>
              <w:t>FR-01</w:t>
            </w:r>
          </w:p>
        </w:tc>
        <w:tc>
          <w:tcPr>
            <w:tcW w:w="1872" w:type="dxa"/>
            <w:shd w:val="clear" w:color="auto" w:fill="auto"/>
          </w:tcPr>
          <w:p w14:paraId="1DEF77BB" w14:textId="5FCDC223" w:rsidR="00304F3D" w:rsidRPr="00304F3D" w:rsidRDefault="00304F3D" w:rsidP="00304F3D">
            <w:pPr>
              <w:spacing w:before="160"/>
              <w:rPr>
                <w:rFonts w:ascii="Inter" w:hAnsi="Inter"/>
                <w:b/>
                <w:sz w:val="18"/>
              </w:rPr>
            </w:pPr>
            <w:r>
              <w:rPr>
                <w:rFonts w:ascii="Inter" w:hAnsi="Inter"/>
                <w:b/>
                <w:sz w:val="18"/>
              </w:rPr>
              <w:t>Register with valid email and password</w:t>
            </w:r>
          </w:p>
        </w:tc>
        <w:tc>
          <w:tcPr>
            <w:tcW w:w="1872" w:type="dxa"/>
            <w:shd w:val="clear" w:color="auto" w:fill="auto"/>
          </w:tcPr>
          <w:p w14:paraId="06D0F7A3" w14:textId="739DA7D5" w:rsidR="00304F3D" w:rsidRPr="00304F3D" w:rsidRDefault="00304F3D" w:rsidP="00304F3D">
            <w:pPr>
              <w:spacing w:before="160"/>
              <w:rPr>
                <w:rFonts w:ascii="Inter" w:hAnsi="Inter"/>
                <w:b/>
                <w:sz w:val="18"/>
              </w:rPr>
            </w:pPr>
            <w:r>
              <w:rPr>
                <w:rFonts w:ascii="Inter" w:hAnsi="Inter"/>
                <w:b/>
                <w:sz w:val="18"/>
              </w:rPr>
              <w:t>Account is created and verification page is shown</w:t>
            </w:r>
          </w:p>
        </w:tc>
        <w:tc>
          <w:tcPr>
            <w:tcW w:w="1872" w:type="dxa"/>
            <w:shd w:val="clear" w:color="auto" w:fill="auto"/>
          </w:tcPr>
          <w:p w14:paraId="19B8CC42" w14:textId="023C7E89"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3B0F15A8" w14:textId="77777777" w:rsidTr="00304F3D">
        <w:tblPrEx>
          <w:tblCellMar>
            <w:top w:w="0" w:type="dxa"/>
            <w:bottom w:w="0" w:type="dxa"/>
          </w:tblCellMar>
        </w:tblPrEx>
        <w:tc>
          <w:tcPr>
            <w:tcW w:w="1872" w:type="dxa"/>
            <w:shd w:val="clear" w:color="auto" w:fill="auto"/>
          </w:tcPr>
          <w:p w14:paraId="2390825F" w14:textId="65CEED76" w:rsidR="00304F3D" w:rsidRPr="00304F3D" w:rsidRDefault="00304F3D" w:rsidP="00304F3D">
            <w:pPr>
              <w:spacing w:before="160"/>
              <w:rPr>
                <w:rFonts w:ascii="Inter" w:hAnsi="Inter"/>
                <w:b/>
                <w:sz w:val="18"/>
              </w:rPr>
            </w:pPr>
            <w:r>
              <w:rPr>
                <w:rFonts w:ascii="Inter" w:hAnsi="Inter"/>
                <w:b/>
                <w:sz w:val="18"/>
              </w:rPr>
              <w:t>TC-002</w:t>
            </w:r>
          </w:p>
        </w:tc>
        <w:tc>
          <w:tcPr>
            <w:tcW w:w="1872" w:type="dxa"/>
            <w:shd w:val="clear" w:color="auto" w:fill="auto"/>
          </w:tcPr>
          <w:p w14:paraId="79E64449" w14:textId="4E78C1B4" w:rsidR="00304F3D" w:rsidRPr="00304F3D" w:rsidRDefault="00304F3D" w:rsidP="00304F3D">
            <w:pPr>
              <w:spacing w:before="160"/>
              <w:rPr>
                <w:rFonts w:ascii="Inter" w:hAnsi="Inter"/>
                <w:b/>
                <w:sz w:val="18"/>
              </w:rPr>
            </w:pPr>
            <w:r>
              <w:rPr>
                <w:rFonts w:ascii="Inter" w:hAnsi="Inter"/>
                <w:b/>
                <w:sz w:val="18"/>
              </w:rPr>
              <w:t>FR-01</w:t>
            </w:r>
          </w:p>
        </w:tc>
        <w:tc>
          <w:tcPr>
            <w:tcW w:w="1872" w:type="dxa"/>
            <w:shd w:val="clear" w:color="auto" w:fill="auto"/>
          </w:tcPr>
          <w:p w14:paraId="11D69331" w14:textId="09ABEE36" w:rsidR="00304F3D" w:rsidRPr="00304F3D" w:rsidRDefault="00304F3D" w:rsidP="00304F3D">
            <w:pPr>
              <w:spacing w:before="160"/>
              <w:rPr>
                <w:rFonts w:ascii="Inter" w:hAnsi="Inter"/>
                <w:b/>
                <w:sz w:val="18"/>
              </w:rPr>
            </w:pPr>
            <w:r>
              <w:rPr>
                <w:rFonts w:ascii="Inter" w:hAnsi="Inter"/>
                <w:b/>
                <w:sz w:val="18"/>
              </w:rPr>
              <w:t>Submit invalid verification code</w:t>
            </w:r>
          </w:p>
        </w:tc>
        <w:tc>
          <w:tcPr>
            <w:tcW w:w="1872" w:type="dxa"/>
            <w:shd w:val="clear" w:color="auto" w:fill="auto"/>
          </w:tcPr>
          <w:p w14:paraId="6FD97D37" w14:textId="23DE3C99" w:rsidR="00304F3D" w:rsidRPr="00304F3D" w:rsidRDefault="00304F3D" w:rsidP="00304F3D">
            <w:pPr>
              <w:spacing w:before="160"/>
              <w:rPr>
                <w:rFonts w:ascii="Inter" w:hAnsi="Inter"/>
                <w:b/>
                <w:sz w:val="18"/>
              </w:rPr>
            </w:pPr>
            <w:r>
              <w:rPr>
                <w:rFonts w:ascii="Inter" w:hAnsi="Inter"/>
                <w:b/>
                <w:sz w:val="18"/>
              </w:rPr>
              <w:t>System rejects code and keeps user unverified</w:t>
            </w:r>
          </w:p>
        </w:tc>
        <w:tc>
          <w:tcPr>
            <w:tcW w:w="1872" w:type="dxa"/>
            <w:shd w:val="clear" w:color="auto" w:fill="auto"/>
          </w:tcPr>
          <w:p w14:paraId="05A58C96" w14:textId="1FC78F27"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76E1998E" w14:textId="77777777" w:rsidTr="00304F3D">
        <w:tblPrEx>
          <w:tblCellMar>
            <w:top w:w="0" w:type="dxa"/>
            <w:bottom w:w="0" w:type="dxa"/>
          </w:tblCellMar>
        </w:tblPrEx>
        <w:tc>
          <w:tcPr>
            <w:tcW w:w="1872" w:type="dxa"/>
            <w:shd w:val="clear" w:color="auto" w:fill="auto"/>
          </w:tcPr>
          <w:p w14:paraId="4CBEAC97" w14:textId="45CB8F47" w:rsidR="00304F3D" w:rsidRPr="00304F3D" w:rsidRDefault="00304F3D" w:rsidP="00304F3D">
            <w:pPr>
              <w:spacing w:before="160"/>
              <w:rPr>
                <w:rFonts w:ascii="Inter" w:hAnsi="Inter"/>
                <w:b/>
                <w:sz w:val="18"/>
              </w:rPr>
            </w:pPr>
            <w:r>
              <w:rPr>
                <w:rFonts w:ascii="Inter" w:hAnsi="Inter"/>
                <w:b/>
                <w:sz w:val="18"/>
              </w:rPr>
              <w:t>TC-003</w:t>
            </w:r>
          </w:p>
        </w:tc>
        <w:tc>
          <w:tcPr>
            <w:tcW w:w="1872" w:type="dxa"/>
            <w:shd w:val="clear" w:color="auto" w:fill="auto"/>
          </w:tcPr>
          <w:p w14:paraId="49EFFF89" w14:textId="2D4474E8" w:rsidR="00304F3D" w:rsidRPr="00304F3D" w:rsidRDefault="00304F3D" w:rsidP="00304F3D">
            <w:pPr>
              <w:spacing w:before="160"/>
              <w:rPr>
                <w:rFonts w:ascii="Inter" w:hAnsi="Inter"/>
                <w:b/>
                <w:sz w:val="18"/>
              </w:rPr>
            </w:pPr>
            <w:r>
              <w:rPr>
                <w:rFonts w:ascii="Inter" w:hAnsi="Inter"/>
                <w:b/>
                <w:sz w:val="18"/>
              </w:rPr>
              <w:t>FR-01</w:t>
            </w:r>
          </w:p>
        </w:tc>
        <w:tc>
          <w:tcPr>
            <w:tcW w:w="1872" w:type="dxa"/>
            <w:shd w:val="clear" w:color="auto" w:fill="auto"/>
          </w:tcPr>
          <w:p w14:paraId="172B0D14" w14:textId="3645A127" w:rsidR="00304F3D" w:rsidRPr="00304F3D" w:rsidRDefault="00304F3D" w:rsidP="00304F3D">
            <w:pPr>
              <w:spacing w:before="160"/>
              <w:rPr>
                <w:rFonts w:ascii="Inter" w:hAnsi="Inter"/>
                <w:b/>
                <w:sz w:val="18"/>
              </w:rPr>
            </w:pPr>
            <w:r>
              <w:rPr>
                <w:rFonts w:ascii="Inter" w:hAnsi="Inter"/>
                <w:b/>
                <w:sz w:val="18"/>
              </w:rPr>
              <w:t>Request password reset email</w:t>
            </w:r>
          </w:p>
        </w:tc>
        <w:tc>
          <w:tcPr>
            <w:tcW w:w="1872" w:type="dxa"/>
            <w:shd w:val="clear" w:color="auto" w:fill="auto"/>
          </w:tcPr>
          <w:p w14:paraId="69A177BA" w14:textId="284429D7" w:rsidR="00304F3D" w:rsidRPr="00304F3D" w:rsidRDefault="00304F3D" w:rsidP="00304F3D">
            <w:pPr>
              <w:spacing w:before="160"/>
              <w:rPr>
                <w:rFonts w:ascii="Inter" w:hAnsi="Inter"/>
                <w:b/>
                <w:sz w:val="18"/>
              </w:rPr>
            </w:pPr>
            <w:r>
              <w:rPr>
                <w:rFonts w:ascii="Inter" w:hAnsi="Inter"/>
                <w:b/>
                <w:sz w:val="18"/>
              </w:rPr>
              <w:t>Email contains reset link and 15-minute warning</w:t>
            </w:r>
          </w:p>
        </w:tc>
        <w:tc>
          <w:tcPr>
            <w:tcW w:w="1872" w:type="dxa"/>
            <w:shd w:val="clear" w:color="auto" w:fill="auto"/>
          </w:tcPr>
          <w:p w14:paraId="727B1500" w14:textId="5A05DA52"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0F9C90D9" w14:textId="77777777" w:rsidTr="00304F3D">
        <w:tblPrEx>
          <w:tblCellMar>
            <w:top w:w="0" w:type="dxa"/>
            <w:bottom w:w="0" w:type="dxa"/>
          </w:tblCellMar>
        </w:tblPrEx>
        <w:tc>
          <w:tcPr>
            <w:tcW w:w="1872" w:type="dxa"/>
            <w:shd w:val="clear" w:color="auto" w:fill="auto"/>
          </w:tcPr>
          <w:p w14:paraId="47CCE6D4" w14:textId="2D9564FD" w:rsidR="00304F3D" w:rsidRPr="00304F3D" w:rsidRDefault="00304F3D" w:rsidP="00304F3D">
            <w:pPr>
              <w:spacing w:before="160"/>
              <w:rPr>
                <w:rFonts w:ascii="Inter" w:hAnsi="Inter"/>
                <w:b/>
                <w:sz w:val="18"/>
              </w:rPr>
            </w:pPr>
            <w:r>
              <w:rPr>
                <w:rFonts w:ascii="Inter" w:hAnsi="Inter"/>
                <w:b/>
                <w:sz w:val="18"/>
              </w:rPr>
              <w:t>TC-004</w:t>
            </w:r>
          </w:p>
        </w:tc>
        <w:tc>
          <w:tcPr>
            <w:tcW w:w="1872" w:type="dxa"/>
            <w:shd w:val="clear" w:color="auto" w:fill="auto"/>
          </w:tcPr>
          <w:p w14:paraId="1AC031CD" w14:textId="575018A6" w:rsidR="00304F3D" w:rsidRPr="00304F3D" w:rsidRDefault="00304F3D" w:rsidP="00304F3D">
            <w:pPr>
              <w:spacing w:before="160"/>
              <w:rPr>
                <w:rFonts w:ascii="Inter" w:hAnsi="Inter"/>
                <w:b/>
                <w:sz w:val="18"/>
              </w:rPr>
            </w:pPr>
            <w:r>
              <w:rPr>
                <w:rFonts w:ascii="Inter" w:hAnsi="Inter"/>
                <w:b/>
                <w:sz w:val="18"/>
              </w:rPr>
              <w:t>FR-02</w:t>
            </w:r>
          </w:p>
        </w:tc>
        <w:tc>
          <w:tcPr>
            <w:tcW w:w="1872" w:type="dxa"/>
            <w:shd w:val="clear" w:color="auto" w:fill="auto"/>
          </w:tcPr>
          <w:p w14:paraId="5A4356B2" w14:textId="36CE70DF" w:rsidR="00304F3D" w:rsidRPr="00304F3D" w:rsidRDefault="00304F3D" w:rsidP="00304F3D">
            <w:pPr>
              <w:spacing w:before="160"/>
              <w:rPr>
                <w:rFonts w:ascii="Inter" w:hAnsi="Inter"/>
                <w:b/>
                <w:sz w:val="18"/>
              </w:rPr>
            </w:pPr>
            <w:r>
              <w:rPr>
                <w:rFonts w:ascii="Inter" w:hAnsi="Inter"/>
                <w:b/>
                <w:sz w:val="18"/>
              </w:rPr>
              <w:t>Create a feed post</w:t>
            </w:r>
          </w:p>
        </w:tc>
        <w:tc>
          <w:tcPr>
            <w:tcW w:w="1872" w:type="dxa"/>
            <w:shd w:val="clear" w:color="auto" w:fill="auto"/>
          </w:tcPr>
          <w:p w14:paraId="6461C09B" w14:textId="28CCE950" w:rsidR="00304F3D" w:rsidRPr="00304F3D" w:rsidRDefault="00304F3D" w:rsidP="00304F3D">
            <w:pPr>
              <w:spacing w:before="160"/>
              <w:rPr>
                <w:rFonts w:ascii="Inter" w:hAnsi="Inter"/>
                <w:b/>
                <w:sz w:val="18"/>
              </w:rPr>
            </w:pPr>
            <w:r>
              <w:rPr>
                <w:rFonts w:ascii="Inter" w:hAnsi="Inter"/>
                <w:b/>
                <w:sz w:val="18"/>
              </w:rPr>
              <w:t>Post appears in community feed</w:t>
            </w:r>
          </w:p>
        </w:tc>
        <w:tc>
          <w:tcPr>
            <w:tcW w:w="1872" w:type="dxa"/>
            <w:shd w:val="clear" w:color="auto" w:fill="auto"/>
          </w:tcPr>
          <w:p w14:paraId="1526E143" w14:textId="581F74C8"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66DB57D8" w14:textId="77777777" w:rsidTr="00304F3D">
        <w:tblPrEx>
          <w:tblCellMar>
            <w:top w:w="0" w:type="dxa"/>
            <w:bottom w:w="0" w:type="dxa"/>
          </w:tblCellMar>
        </w:tblPrEx>
        <w:tc>
          <w:tcPr>
            <w:tcW w:w="1872" w:type="dxa"/>
            <w:shd w:val="clear" w:color="auto" w:fill="auto"/>
          </w:tcPr>
          <w:p w14:paraId="046D8F94" w14:textId="49D00AE0" w:rsidR="00304F3D" w:rsidRPr="00304F3D" w:rsidRDefault="00304F3D" w:rsidP="00304F3D">
            <w:pPr>
              <w:spacing w:before="160"/>
              <w:rPr>
                <w:rFonts w:ascii="Inter" w:hAnsi="Inter"/>
                <w:b/>
                <w:sz w:val="18"/>
              </w:rPr>
            </w:pPr>
            <w:r>
              <w:rPr>
                <w:rFonts w:ascii="Inter" w:hAnsi="Inter"/>
                <w:b/>
                <w:sz w:val="18"/>
              </w:rPr>
              <w:t>TC-005</w:t>
            </w:r>
          </w:p>
        </w:tc>
        <w:tc>
          <w:tcPr>
            <w:tcW w:w="1872" w:type="dxa"/>
            <w:shd w:val="clear" w:color="auto" w:fill="auto"/>
          </w:tcPr>
          <w:p w14:paraId="7A29E3D3" w14:textId="4D3E14A2" w:rsidR="00304F3D" w:rsidRPr="00304F3D" w:rsidRDefault="00304F3D" w:rsidP="00304F3D">
            <w:pPr>
              <w:spacing w:before="160"/>
              <w:rPr>
                <w:rFonts w:ascii="Inter" w:hAnsi="Inter"/>
                <w:b/>
                <w:sz w:val="18"/>
              </w:rPr>
            </w:pPr>
            <w:r>
              <w:rPr>
                <w:rFonts w:ascii="Inter" w:hAnsi="Inter"/>
                <w:b/>
                <w:sz w:val="18"/>
              </w:rPr>
              <w:t>FR-02</w:t>
            </w:r>
          </w:p>
        </w:tc>
        <w:tc>
          <w:tcPr>
            <w:tcW w:w="1872" w:type="dxa"/>
            <w:shd w:val="clear" w:color="auto" w:fill="auto"/>
          </w:tcPr>
          <w:p w14:paraId="3416054C" w14:textId="61AA5BD9" w:rsidR="00304F3D" w:rsidRPr="00304F3D" w:rsidRDefault="00304F3D" w:rsidP="00304F3D">
            <w:pPr>
              <w:spacing w:before="160"/>
              <w:rPr>
                <w:rFonts w:ascii="Inter" w:hAnsi="Inter"/>
                <w:b/>
                <w:sz w:val="18"/>
              </w:rPr>
            </w:pPr>
            <w:r>
              <w:rPr>
                <w:rFonts w:ascii="Inter" w:hAnsi="Inter"/>
                <w:b/>
                <w:sz w:val="18"/>
              </w:rPr>
              <w:t>Like and unlike a post</w:t>
            </w:r>
          </w:p>
        </w:tc>
        <w:tc>
          <w:tcPr>
            <w:tcW w:w="1872" w:type="dxa"/>
            <w:shd w:val="clear" w:color="auto" w:fill="auto"/>
          </w:tcPr>
          <w:p w14:paraId="4BD600F6" w14:textId="5F927B3B" w:rsidR="00304F3D" w:rsidRPr="00304F3D" w:rsidRDefault="00304F3D" w:rsidP="00304F3D">
            <w:pPr>
              <w:spacing w:before="160"/>
              <w:rPr>
                <w:rFonts w:ascii="Inter" w:hAnsi="Inter"/>
                <w:b/>
                <w:sz w:val="18"/>
              </w:rPr>
            </w:pPr>
            <w:r>
              <w:rPr>
                <w:rFonts w:ascii="Inter" w:hAnsi="Inter"/>
                <w:b/>
                <w:sz w:val="18"/>
              </w:rPr>
              <w:t>Count and visual state update correctly</w:t>
            </w:r>
          </w:p>
        </w:tc>
        <w:tc>
          <w:tcPr>
            <w:tcW w:w="1872" w:type="dxa"/>
            <w:shd w:val="clear" w:color="auto" w:fill="auto"/>
          </w:tcPr>
          <w:p w14:paraId="6BEFBABA" w14:textId="118E79C0"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55EA920B" w14:textId="77777777" w:rsidTr="00304F3D">
        <w:tblPrEx>
          <w:tblCellMar>
            <w:top w:w="0" w:type="dxa"/>
            <w:bottom w:w="0" w:type="dxa"/>
          </w:tblCellMar>
        </w:tblPrEx>
        <w:tc>
          <w:tcPr>
            <w:tcW w:w="1872" w:type="dxa"/>
            <w:shd w:val="clear" w:color="auto" w:fill="auto"/>
          </w:tcPr>
          <w:p w14:paraId="07C5F76D" w14:textId="21E18322" w:rsidR="00304F3D" w:rsidRPr="00304F3D" w:rsidRDefault="00304F3D" w:rsidP="00304F3D">
            <w:pPr>
              <w:spacing w:before="160"/>
              <w:rPr>
                <w:rFonts w:ascii="Inter" w:hAnsi="Inter"/>
                <w:b/>
                <w:sz w:val="18"/>
              </w:rPr>
            </w:pPr>
            <w:r>
              <w:rPr>
                <w:rFonts w:ascii="Inter" w:hAnsi="Inter"/>
                <w:b/>
                <w:sz w:val="18"/>
              </w:rPr>
              <w:t>TC-006</w:t>
            </w:r>
          </w:p>
        </w:tc>
        <w:tc>
          <w:tcPr>
            <w:tcW w:w="1872" w:type="dxa"/>
            <w:shd w:val="clear" w:color="auto" w:fill="auto"/>
          </w:tcPr>
          <w:p w14:paraId="50B1D109" w14:textId="637074A9" w:rsidR="00304F3D" w:rsidRPr="00304F3D" w:rsidRDefault="00304F3D" w:rsidP="00304F3D">
            <w:pPr>
              <w:spacing w:before="160"/>
              <w:rPr>
                <w:rFonts w:ascii="Inter" w:hAnsi="Inter"/>
                <w:b/>
                <w:sz w:val="18"/>
              </w:rPr>
            </w:pPr>
            <w:r>
              <w:rPr>
                <w:rFonts w:ascii="Inter" w:hAnsi="Inter"/>
                <w:b/>
                <w:sz w:val="18"/>
              </w:rPr>
              <w:t>FR-02</w:t>
            </w:r>
          </w:p>
        </w:tc>
        <w:tc>
          <w:tcPr>
            <w:tcW w:w="1872" w:type="dxa"/>
            <w:shd w:val="clear" w:color="auto" w:fill="auto"/>
          </w:tcPr>
          <w:p w14:paraId="50AD2833" w14:textId="6C3851E8" w:rsidR="00304F3D" w:rsidRPr="00304F3D" w:rsidRDefault="00304F3D" w:rsidP="00304F3D">
            <w:pPr>
              <w:spacing w:before="160"/>
              <w:rPr>
                <w:rFonts w:ascii="Inter" w:hAnsi="Inter"/>
                <w:b/>
                <w:sz w:val="18"/>
              </w:rPr>
            </w:pPr>
            <w:r>
              <w:rPr>
                <w:rFonts w:ascii="Inter" w:hAnsi="Inter"/>
                <w:b/>
                <w:sz w:val="18"/>
              </w:rPr>
              <w:t>Comment on a post</w:t>
            </w:r>
          </w:p>
        </w:tc>
        <w:tc>
          <w:tcPr>
            <w:tcW w:w="1872" w:type="dxa"/>
            <w:shd w:val="clear" w:color="auto" w:fill="auto"/>
          </w:tcPr>
          <w:p w14:paraId="1DEC15E1" w14:textId="47AB1B4E" w:rsidR="00304F3D" w:rsidRPr="00304F3D" w:rsidRDefault="00304F3D" w:rsidP="00304F3D">
            <w:pPr>
              <w:spacing w:before="160"/>
              <w:rPr>
                <w:rFonts w:ascii="Inter" w:hAnsi="Inter"/>
                <w:b/>
                <w:sz w:val="18"/>
              </w:rPr>
            </w:pPr>
            <w:r>
              <w:rPr>
                <w:rFonts w:ascii="Inter" w:hAnsi="Inter"/>
                <w:b/>
                <w:sz w:val="18"/>
              </w:rPr>
              <w:t>Comment appears and notification is created</w:t>
            </w:r>
          </w:p>
        </w:tc>
        <w:tc>
          <w:tcPr>
            <w:tcW w:w="1872" w:type="dxa"/>
            <w:shd w:val="clear" w:color="auto" w:fill="auto"/>
          </w:tcPr>
          <w:p w14:paraId="05101B0E" w14:textId="0A435A14"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30A5E5B1" w14:textId="77777777" w:rsidTr="00304F3D">
        <w:tblPrEx>
          <w:tblCellMar>
            <w:top w:w="0" w:type="dxa"/>
            <w:bottom w:w="0" w:type="dxa"/>
          </w:tblCellMar>
        </w:tblPrEx>
        <w:tc>
          <w:tcPr>
            <w:tcW w:w="1872" w:type="dxa"/>
            <w:shd w:val="clear" w:color="auto" w:fill="auto"/>
          </w:tcPr>
          <w:p w14:paraId="22F1A569" w14:textId="54E36377" w:rsidR="00304F3D" w:rsidRPr="00304F3D" w:rsidRDefault="00304F3D" w:rsidP="00304F3D">
            <w:pPr>
              <w:spacing w:before="160"/>
              <w:rPr>
                <w:rFonts w:ascii="Inter" w:hAnsi="Inter"/>
                <w:b/>
                <w:sz w:val="18"/>
              </w:rPr>
            </w:pPr>
            <w:r>
              <w:rPr>
                <w:rFonts w:ascii="Inter" w:hAnsi="Inter"/>
                <w:b/>
                <w:sz w:val="18"/>
              </w:rPr>
              <w:t>TC-007</w:t>
            </w:r>
          </w:p>
        </w:tc>
        <w:tc>
          <w:tcPr>
            <w:tcW w:w="1872" w:type="dxa"/>
            <w:shd w:val="clear" w:color="auto" w:fill="auto"/>
          </w:tcPr>
          <w:p w14:paraId="2B6378D3" w14:textId="326BC0E5" w:rsidR="00304F3D" w:rsidRPr="00304F3D" w:rsidRDefault="00304F3D" w:rsidP="00304F3D">
            <w:pPr>
              <w:spacing w:before="160"/>
              <w:rPr>
                <w:rFonts w:ascii="Inter" w:hAnsi="Inter"/>
                <w:b/>
                <w:sz w:val="18"/>
              </w:rPr>
            </w:pPr>
            <w:r>
              <w:rPr>
                <w:rFonts w:ascii="Inter" w:hAnsi="Inter"/>
                <w:b/>
                <w:sz w:val="18"/>
              </w:rPr>
              <w:t>FR-03</w:t>
            </w:r>
          </w:p>
        </w:tc>
        <w:tc>
          <w:tcPr>
            <w:tcW w:w="1872" w:type="dxa"/>
            <w:shd w:val="clear" w:color="auto" w:fill="auto"/>
          </w:tcPr>
          <w:p w14:paraId="221EFBAA" w14:textId="6AD3E3E9" w:rsidR="00304F3D" w:rsidRPr="00304F3D" w:rsidRDefault="00304F3D" w:rsidP="00304F3D">
            <w:pPr>
              <w:spacing w:before="160"/>
              <w:rPr>
                <w:rFonts w:ascii="Inter" w:hAnsi="Inter"/>
                <w:b/>
                <w:sz w:val="18"/>
              </w:rPr>
            </w:pPr>
            <w:r>
              <w:rPr>
                <w:rFonts w:ascii="Inter" w:hAnsi="Inter"/>
                <w:b/>
                <w:sz w:val="18"/>
              </w:rPr>
              <w:t>Create match using quick match form</w:t>
            </w:r>
          </w:p>
        </w:tc>
        <w:tc>
          <w:tcPr>
            <w:tcW w:w="1872" w:type="dxa"/>
            <w:shd w:val="clear" w:color="auto" w:fill="auto"/>
          </w:tcPr>
          <w:p w14:paraId="19A96767" w14:textId="5DDB4FDD" w:rsidR="00304F3D" w:rsidRPr="00304F3D" w:rsidRDefault="00304F3D" w:rsidP="00304F3D">
            <w:pPr>
              <w:spacing w:before="160"/>
              <w:rPr>
                <w:rFonts w:ascii="Inter" w:hAnsi="Inter"/>
                <w:b/>
                <w:sz w:val="18"/>
              </w:rPr>
            </w:pPr>
            <w:r>
              <w:rPr>
                <w:rFonts w:ascii="Inter" w:hAnsi="Inter"/>
                <w:b/>
                <w:sz w:val="18"/>
              </w:rPr>
              <w:t>Open match appears in match list</w:t>
            </w:r>
          </w:p>
        </w:tc>
        <w:tc>
          <w:tcPr>
            <w:tcW w:w="1872" w:type="dxa"/>
            <w:shd w:val="clear" w:color="auto" w:fill="auto"/>
          </w:tcPr>
          <w:p w14:paraId="12F08834" w14:textId="4193B29E"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7A4E2608" w14:textId="77777777" w:rsidTr="00304F3D">
        <w:tblPrEx>
          <w:tblCellMar>
            <w:top w:w="0" w:type="dxa"/>
            <w:bottom w:w="0" w:type="dxa"/>
          </w:tblCellMar>
        </w:tblPrEx>
        <w:tc>
          <w:tcPr>
            <w:tcW w:w="1872" w:type="dxa"/>
            <w:shd w:val="clear" w:color="auto" w:fill="auto"/>
          </w:tcPr>
          <w:p w14:paraId="676996FB" w14:textId="5A382F5D" w:rsidR="00304F3D" w:rsidRPr="00304F3D" w:rsidRDefault="00304F3D" w:rsidP="00304F3D">
            <w:pPr>
              <w:spacing w:before="160"/>
              <w:rPr>
                <w:rFonts w:ascii="Inter" w:hAnsi="Inter"/>
                <w:b/>
                <w:sz w:val="18"/>
              </w:rPr>
            </w:pPr>
            <w:r>
              <w:rPr>
                <w:rFonts w:ascii="Inter" w:hAnsi="Inter"/>
                <w:b/>
                <w:sz w:val="18"/>
              </w:rPr>
              <w:t>TC-008</w:t>
            </w:r>
          </w:p>
        </w:tc>
        <w:tc>
          <w:tcPr>
            <w:tcW w:w="1872" w:type="dxa"/>
            <w:shd w:val="clear" w:color="auto" w:fill="auto"/>
          </w:tcPr>
          <w:p w14:paraId="58D219A9" w14:textId="387DE611" w:rsidR="00304F3D" w:rsidRPr="00304F3D" w:rsidRDefault="00304F3D" w:rsidP="00304F3D">
            <w:pPr>
              <w:spacing w:before="160"/>
              <w:rPr>
                <w:rFonts w:ascii="Inter" w:hAnsi="Inter"/>
                <w:b/>
                <w:sz w:val="18"/>
              </w:rPr>
            </w:pPr>
            <w:r>
              <w:rPr>
                <w:rFonts w:ascii="Inter" w:hAnsi="Inter"/>
                <w:b/>
                <w:sz w:val="18"/>
              </w:rPr>
              <w:t>FR-03</w:t>
            </w:r>
          </w:p>
        </w:tc>
        <w:tc>
          <w:tcPr>
            <w:tcW w:w="1872" w:type="dxa"/>
            <w:shd w:val="clear" w:color="auto" w:fill="auto"/>
          </w:tcPr>
          <w:p w14:paraId="0F2F599D" w14:textId="50EFE780" w:rsidR="00304F3D" w:rsidRPr="00304F3D" w:rsidRDefault="00304F3D" w:rsidP="00304F3D">
            <w:pPr>
              <w:spacing w:before="160"/>
              <w:rPr>
                <w:rFonts w:ascii="Inter" w:hAnsi="Inter"/>
                <w:b/>
                <w:sz w:val="18"/>
              </w:rPr>
            </w:pPr>
            <w:r>
              <w:rPr>
                <w:rFonts w:ascii="Inter" w:hAnsi="Inter"/>
                <w:b/>
                <w:sz w:val="18"/>
              </w:rPr>
              <w:t>Accept a challenge invitation</w:t>
            </w:r>
          </w:p>
        </w:tc>
        <w:tc>
          <w:tcPr>
            <w:tcW w:w="1872" w:type="dxa"/>
            <w:shd w:val="clear" w:color="auto" w:fill="auto"/>
          </w:tcPr>
          <w:p w14:paraId="268DA11F" w14:textId="1E9104BA" w:rsidR="00304F3D" w:rsidRPr="00304F3D" w:rsidRDefault="00304F3D" w:rsidP="00304F3D">
            <w:pPr>
              <w:spacing w:before="160"/>
              <w:rPr>
                <w:rFonts w:ascii="Inter" w:hAnsi="Inter"/>
                <w:b/>
                <w:sz w:val="18"/>
              </w:rPr>
            </w:pPr>
            <w:r>
              <w:rPr>
                <w:rFonts w:ascii="Inter" w:hAnsi="Inter"/>
                <w:b/>
                <w:sz w:val="18"/>
              </w:rPr>
              <w:t>Challenge becomes accepted and match is created</w:t>
            </w:r>
          </w:p>
        </w:tc>
        <w:tc>
          <w:tcPr>
            <w:tcW w:w="1872" w:type="dxa"/>
            <w:shd w:val="clear" w:color="auto" w:fill="auto"/>
          </w:tcPr>
          <w:p w14:paraId="226AE7DF" w14:textId="3C6F0446"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439B57AB" w14:textId="77777777" w:rsidTr="00304F3D">
        <w:tblPrEx>
          <w:tblCellMar>
            <w:top w:w="0" w:type="dxa"/>
            <w:bottom w:w="0" w:type="dxa"/>
          </w:tblCellMar>
        </w:tblPrEx>
        <w:tc>
          <w:tcPr>
            <w:tcW w:w="1872" w:type="dxa"/>
            <w:shd w:val="clear" w:color="auto" w:fill="auto"/>
          </w:tcPr>
          <w:p w14:paraId="231600D0" w14:textId="0A03CDD2" w:rsidR="00304F3D" w:rsidRPr="00304F3D" w:rsidRDefault="00304F3D" w:rsidP="00304F3D">
            <w:pPr>
              <w:spacing w:before="160"/>
              <w:rPr>
                <w:rFonts w:ascii="Inter" w:hAnsi="Inter"/>
                <w:b/>
                <w:sz w:val="18"/>
              </w:rPr>
            </w:pPr>
            <w:r>
              <w:rPr>
                <w:rFonts w:ascii="Inter" w:hAnsi="Inter"/>
                <w:b/>
                <w:sz w:val="18"/>
              </w:rPr>
              <w:t>TC-009</w:t>
            </w:r>
          </w:p>
        </w:tc>
        <w:tc>
          <w:tcPr>
            <w:tcW w:w="1872" w:type="dxa"/>
            <w:shd w:val="clear" w:color="auto" w:fill="auto"/>
          </w:tcPr>
          <w:p w14:paraId="1E29E170" w14:textId="4EFBA357" w:rsidR="00304F3D" w:rsidRPr="00304F3D" w:rsidRDefault="00304F3D" w:rsidP="00304F3D">
            <w:pPr>
              <w:spacing w:before="160"/>
              <w:rPr>
                <w:rFonts w:ascii="Inter" w:hAnsi="Inter"/>
                <w:b/>
                <w:sz w:val="18"/>
              </w:rPr>
            </w:pPr>
            <w:r>
              <w:rPr>
                <w:rFonts w:ascii="Inter" w:hAnsi="Inter"/>
                <w:b/>
                <w:sz w:val="18"/>
              </w:rPr>
              <w:t>FR-03</w:t>
            </w:r>
          </w:p>
        </w:tc>
        <w:tc>
          <w:tcPr>
            <w:tcW w:w="1872" w:type="dxa"/>
            <w:shd w:val="clear" w:color="auto" w:fill="auto"/>
          </w:tcPr>
          <w:p w14:paraId="47BA502B" w14:textId="26B62756" w:rsidR="00304F3D" w:rsidRPr="00304F3D" w:rsidRDefault="00304F3D" w:rsidP="00304F3D">
            <w:pPr>
              <w:spacing w:before="160"/>
              <w:rPr>
                <w:rFonts w:ascii="Inter" w:hAnsi="Inter"/>
                <w:b/>
                <w:sz w:val="18"/>
              </w:rPr>
            </w:pPr>
            <w:r>
              <w:rPr>
                <w:rFonts w:ascii="Inter" w:hAnsi="Inter"/>
                <w:b/>
                <w:sz w:val="18"/>
              </w:rPr>
              <w:t>Reject a challenge invitation</w:t>
            </w:r>
          </w:p>
        </w:tc>
        <w:tc>
          <w:tcPr>
            <w:tcW w:w="1872" w:type="dxa"/>
            <w:shd w:val="clear" w:color="auto" w:fill="auto"/>
          </w:tcPr>
          <w:p w14:paraId="51A24A3A" w14:textId="350FC2D8" w:rsidR="00304F3D" w:rsidRPr="00304F3D" w:rsidRDefault="00304F3D" w:rsidP="00304F3D">
            <w:pPr>
              <w:spacing w:before="160"/>
              <w:rPr>
                <w:rFonts w:ascii="Inter" w:hAnsi="Inter"/>
                <w:b/>
                <w:sz w:val="18"/>
              </w:rPr>
            </w:pPr>
            <w:r>
              <w:rPr>
                <w:rFonts w:ascii="Inter" w:hAnsi="Inter"/>
                <w:b/>
                <w:sz w:val="18"/>
              </w:rPr>
              <w:t>Challenge becomes rejected and no match is created</w:t>
            </w:r>
          </w:p>
        </w:tc>
        <w:tc>
          <w:tcPr>
            <w:tcW w:w="1872" w:type="dxa"/>
            <w:shd w:val="clear" w:color="auto" w:fill="auto"/>
          </w:tcPr>
          <w:p w14:paraId="5A066D48" w14:textId="38B29F94"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74E16422" w14:textId="77777777" w:rsidTr="00304F3D">
        <w:tblPrEx>
          <w:tblCellMar>
            <w:top w:w="0" w:type="dxa"/>
            <w:bottom w:w="0" w:type="dxa"/>
          </w:tblCellMar>
        </w:tblPrEx>
        <w:tc>
          <w:tcPr>
            <w:tcW w:w="1872" w:type="dxa"/>
            <w:shd w:val="clear" w:color="auto" w:fill="auto"/>
          </w:tcPr>
          <w:p w14:paraId="397F2645" w14:textId="37A0B2B4" w:rsidR="00304F3D" w:rsidRPr="00304F3D" w:rsidRDefault="00304F3D" w:rsidP="00304F3D">
            <w:pPr>
              <w:spacing w:before="160"/>
              <w:rPr>
                <w:rFonts w:ascii="Inter" w:hAnsi="Inter"/>
                <w:b/>
                <w:sz w:val="18"/>
              </w:rPr>
            </w:pPr>
            <w:r>
              <w:rPr>
                <w:rFonts w:ascii="Inter" w:hAnsi="Inter"/>
                <w:b/>
                <w:sz w:val="18"/>
              </w:rPr>
              <w:t>TC-010</w:t>
            </w:r>
          </w:p>
        </w:tc>
        <w:tc>
          <w:tcPr>
            <w:tcW w:w="1872" w:type="dxa"/>
            <w:shd w:val="clear" w:color="auto" w:fill="auto"/>
          </w:tcPr>
          <w:p w14:paraId="5DEBF52A" w14:textId="2AF4773D" w:rsidR="00304F3D" w:rsidRPr="00304F3D" w:rsidRDefault="00304F3D" w:rsidP="00304F3D">
            <w:pPr>
              <w:spacing w:before="160"/>
              <w:rPr>
                <w:rFonts w:ascii="Inter" w:hAnsi="Inter"/>
                <w:b/>
                <w:sz w:val="18"/>
              </w:rPr>
            </w:pPr>
            <w:r>
              <w:rPr>
                <w:rFonts w:ascii="Inter" w:hAnsi="Inter"/>
                <w:b/>
                <w:sz w:val="18"/>
              </w:rPr>
              <w:t>FR-04</w:t>
            </w:r>
          </w:p>
        </w:tc>
        <w:tc>
          <w:tcPr>
            <w:tcW w:w="1872" w:type="dxa"/>
            <w:shd w:val="clear" w:color="auto" w:fill="auto"/>
          </w:tcPr>
          <w:p w14:paraId="40292CC4" w14:textId="7F8F1C73" w:rsidR="00304F3D" w:rsidRPr="00304F3D" w:rsidRDefault="00304F3D" w:rsidP="00304F3D">
            <w:pPr>
              <w:spacing w:before="160"/>
              <w:rPr>
                <w:rFonts w:ascii="Inter" w:hAnsi="Inter"/>
                <w:b/>
                <w:sz w:val="18"/>
              </w:rPr>
            </w:pPr>
            <w:r>
              <w:rPr>
                <w:rFonts w:ascii="Inter" w:hAnsi="Inter"/>
                <w:b/>
                <w:sz w:val="18"/>
              </w:rPr>
              <w:t>Join a listed database team</w:t>
            </w:r>
          </w:p>
        </w:tc>
        <w:tc>
          <w:tcPr>
            <w:tcW w:w="1872" w:type="dxa"/>
            <w:shd w:val="clear" w:color="auto" w:fill="auto"/>
          </w:tcPr>
          <w:p w14:paraId="06A7333F" w14:textId="304357F2" w:rsidR="00304F3D" w:rsidRPr="00304F3D" w:rsidRDefault="00304F3D" w:rsidP="00304F3D">
            <w:pPr>
              <w:spacing w:before="160"/>
              <w:rPr>
                <w:rFonts w:ascii="Inter" w:hAnsi="Inter"/>
                <w:b/>
                <w:sz w:val="18"/>
              </w:rPr>
            </w:pPr>
            <w:r>
              <w:rPr>
                <w:rFonts w:ascii="Inter" w:hAnsi="Inter"/>
                <w:b/>
                <w:sz w:val="18"/>
              </w:rPr>
              <w:t>User becomes visible in member list</w:t>
            </w:r>
          </w:p>
        </w:tc>
        <w:tc>
          <w:tcPr>
            <w:tcW w:w="1872" w:type="dxa"/>
            <w:shd w:val="clear" w:color="auto" w:fill="auto"/>
          </w:tcPr>
          <w:p w14:paraId="5765BBC5" w14:textId="2291B59C"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2F11DD32" w14:textId="77777777" w:rsidTr="00304F3D">
        <w:tblPrEx>
          <w:tblCellMar>
            <w:top w:w="0" w:type="dxa"/>
            <w:bottom w:w="0" w:type="dxa"/>
          </w:tblCellMar>
        </w:tblPrEx>
        <w:tc>
          <w:tcPr>
            <w:tcW w:w="1872" w:type="dxa"/>
            <w:shd w:val="clear" w:color="auto" w:fill="auto"/>
          </w:tcPr>
          <w:p w14:paraId="05CB57F4" w14:textId="4AF0DB37" w:rsidR="00304F3D" w:rsidRPr="00304F3D" w:rsidRDefault="00304F3D" w:rsidP="00304F3D">
            <w:pPr>
              <w:spacing w:before="160"/>
              <w:rPr>
                <w:rFonts w:ascii="Inter" w:hAnsi="Inter"/>
                <w:b/>
                <w:sz w:val="18"/>
              </w:rPr>
            </w:pPr>
            <w:r>
              <w:rPr>
                <w:rFonts w:ascii="Inter" w:hAnsi="Inter"/>
                <w:b/>
                <w:sz w:val="18"/>
              </w:rPr>
              <w:t>TC-011</w:t>
            </w:r>
          </w:p>
        </w:tc>
        <w:tc>
          <w:tcPr>
            <w:tcW w:w="1872" w:type="dxa"/>
            <w:shd w:val="clear" w:color="auto" w:fill="auto"/>
          </w:tcPr>
          <w:p w14:paraId="64F9D8D2" w14:textId="1516BA01" w:rsidR="00304F3D" w:rsidRPr="00304F3D" w:rsidRDefault="00304F3D" w:rsidP="00304F3D">
            <w:pPr>
              <w:spacing w:before="160"/>
              <w:rPr>
                <w:rFonts w:ascii="Inter" w:hAnsi="Inter"/>
                <w:b/>
                <w:sz w:val="18"/>
              </w:rPr>
            </w:pPr>
            <w:r>
              <w:rPr>
                <w:rFonts w:ascii="Inter" w:hAnsi="Inter"/>
                <w:b/>
                <w:sz w:val="18"/>
              </w:rPr>
              <w:t>FR-05</w:t>
            </w:r>
          </w:p>
        </w:tc>
        <w:tc>
          <w:tcPr>
            <w:tcW w:w="1872" w:type="dxa"/>
            <w:shd w:val="clear" w:color="auto" w:fill="auto"/>
          </w:tcPr>
          <w:p w14:paraId="5FFFDE6F" w14:textId="23EA76DB" w:rsidR="00304F3D" w:rsidRPr="00304F3D" w:rsidRDefault="00304F3D" w:rsidP="00304F3D">
            <w:pPr>
              <w:spacing w:before="160"/>
              <w:rPr>
                <w:rFonts w:ascii="Inter" w:hAnsi="Inter"/>
                <w:b/>
                <w:sz w:val="18"/>
              </w:rPr>
            </w:pPr>
            <w:r>
              <w:rPr>
                <w:rFonts w:ascii="Inter" w:hAnsi="Inter"/>
                <w:b/>
                <w:sz w:val="18"/>
              </w:rPr>
              <w:t>Leader adds a team member</w:t>
            </w:r>
          </w:p>
        </w:tc>
        <w:tc>
          <w:tcPr>
            <w:tcW w:w="1872" w:type="dxa"/>
            <w:shd w:val="clear" w:color="auto" w:fill="auto"/>
          </w:tcPr>
          <w:p w14:paraId="7605229C" w14:textId="74DE75C3" w:rsidR="00304F3D" w:rsidRPr="00304F3D" w:rsidRDefault="00304F3D" w:rsidP="00304F3D">
            <w:pPr>
              <w:spacing w:before="160"/>
              <w:rPr>
                <w:rFonts w:ascii="Inter" w:hAnsi="Inter"/>
                <w:b/>
                <w:sz w:val="18"/>
              </w:rPr>
            </w:pPr>
            <w:r>
              <w:rPr>
                <w:rFonts w:ascii="Inter" w:hAnsi="Inter"/>
                <w:b/>
                <w:sz w:val="18"/>
              </w:rPr>
              <w:t>Member row is inserted</w:t>
            </w:r>
          </w:p>
        </w:tc>
        <w:tc>
          <w:tcPr>
            <w:tcW w:w="1872" w:type="dxa"/>
            <w:shd w:val="clear" w:color="auto" w:fill="auto"/>
          </w:tcPr>
          <w:p w14:paraId="3E0DB627" w14:textId="1558C19D"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04E2F393" w14:textId="77777777" w:rsidTr="00304F3D">
        <w:tblPrEx>
          <w:tblCellMar>
            <w:top w:w="0" w:type="dxa"/>
            <w:bottom w:w="0" w:type="dxa"/>
          </w:tblCellMar>
        </w:tblPrEx>
        <w:tc>
          <w:tcPr>
            <w:tcW w:w="1872" w:type="dxa"/>
            <w:shd w:val="clear" w:color="auto" w:fill="auto"/>
          </w:tcPr>
          <w:p w14:paraId="5B5F97A3" w14:textId="09085C9C" w:rsidR="00304F3D" w:rsidRPr="00304F3D" w:rsidRDefault="00304F3D" w:rsidP="00304F3D">
            <w:pPr>
              <w:spacing w:before="160"/>
              <w:rPr>
                <w:rFonts w:ascii="Inter" w:hAnsi="Inter"/>
                <w:b/>
                <w:sz w:val="18"/>
              </w:rPr>
            </w:pPr>
            <w:r>
              <w:rPr>
                <w:rFonts w:ascii="Inter" w:hAnsi="Inter"/>
                <w:b/>
                <w:sz w:val="18"/>
              </w:rPr>
              <w:t>TC-012</w:t>
            </w:r>
          </w:p>
        </w:tc>
        <w:tc>
          <w:tcPr>
            <w:tcW w:w="1872" w:type="dxa"/>
            <w:shd w:val="clear" w:color="auto" w:fill="auto"/>
          </w:tcPr>
          <w:p w14:paraId="7D492533" w14:textId="20D58578" w:rsidR="00304F3D" w:rsidRPr="00304F3D" w:rsidRDefault="00304F3D" w:rsidP="00304F3D">
            <w:pPr>
              <w:spacing w:before="160"/>
              <w:rPr>
                <w:rFonts w:ascii="Inter" w:hAnsi="Inter"/>
                <w:b/>
                <w:sz w:val="18"/>
              </w:rPr>
            </w:pPr>
            <w:r>
              <w:rPr>
                <w:rFonts w:ascii="Inter" w:hAnsi="Inter"/>
                <w:b/>
                <w:sz w:val="18"/>
              </w:rPr>
              <w:t>FR-05</w:t>
            </w:r>
          </w:p>
        </w:tc>
        <w:tc>
          <w:tcPr>
            <w:tcW w:w="1872" w:type="dxa"/>
            <w:shd w:val="clear" w:color="auto" w:fill="auto"/>
          </w:tcPr>
          <w:p w14:paraId="7A24FF53" w14:textId="3A6E1A4C" w:rsidR="00304F3D" w:rsidRPr="00304F3D" w:rsidRDefault="00304F3D" w:rsidP="00304F3D">
            <w:pPr>
              <w:spacing w:before="160"/>
              <w:rPr>
                <w:rFonts w:ascii="Inter" w:hAnsi="Inter"/>
                <w:b/>
                <w:sz w:val="18"/>
              </w:rPr>
            </w:pPr>
            <w:r>
              <w:rPr>
                <w:rFonts w:ascii="Inter" w:hAnsi="Inter"/>
                <w:b/>
                <w:sz w:val="18"/>
              </w:rPr>
              <w:t>Leader removes a team member</w:t>
            </w:r>
          </w:p>
        </w:tc>
        <w:tc>
          <w:tcPr>
            <w:tcW w:w="1872" w:type="dxa"/>
            <w:shd w:val="clear" w:color="auto" w:fill="auto"/>
          </w:tcPr>
          <w:p w14:paraId="7863FF45" w14:textId="2CF396F3" w:rsidR="00304F3D" w:rsidRPr="00304F3D" w:rsidRDefault="00304F3D" w:rsidP="00304F3D">
            <w:pPr>
              <w:spacing w:before="160"/>
              <w:rPr>
                <w:rFonts w:ascii="Inter" w:hAnsi="Inter"/>
                <w:b/>
                <w:sz w:val="18"/>
              </w:rPr>
            </w:pPr>
            <w:r>
              <w:rPr>
                <w:rFonts w:ascii="Inter" w:hAnsi="Inter"/>
                <w:b/>
                <w:sz w:val="18"/>
              </w:rPr>
              <w:t>Member row is removed and UI refreshes</w:t>
            </w:r>
          </w:p>
        </w:tc>
        <w:tc>
          <w:tcPr>
            <w:tcW w:w="1872" w:type="dxa"/>
            <w:shd w:val="clear" w:color="auto" w:fill="auto"/>
          </w:tcPr>
          <w:p w14:paraId="2F44FE77" w14:textId="17F2AABE"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19D693EB" w14:textId="77777777" w:rsidTr="00304F3D">
        <w:tblPrEx>
          <w:tblCellMar>
            <w:top w:w="0" w:type="dxa"/>
            <w:bottom w:w="0" w:type="dxa"/>
          </w:tblCellMar>
        </w:tblPrEx>
        <w:tc>
          <w:tcPr>
            <w:tcW w:w="1872" w:type="dxa"/>
            <w:shd w:val="clear" w:color="auto" w:fill="auto"/>
          </w:tcPr>
          <w:p w14:paraId="11A707CD" w14:textId="538CF2EB" w:rsidR="00304F3D" w:rsidRPr="00304F3D" w:rsidRDefault="00304F3D" w:rsidP="00304F3D">
            <w:pPr>
              <w:spacing w:before="160"/>
              <w:rPr>
                <w:rFonts w:ascii="Inter" w:hAnsi="Inter"/>
                <w:b/>
                <w:sz w:val="18"/>
              </w:rPr>
            </w:pPr>
            <w:r>
              <w:rPr>
                <w:rFonts w:ascii="Inter" w:hAnsi="Inter"/>
                <w:b/>
                <w:sz w:val="18"/>
              </w:rPr>
              <w:t>TC-013</w:t>
            </w:r>
          </w:p>
        </w:tc>
        <w:tc>
          <w:tcPr>
            <w:tcW w:w="1872" w:type="dxa"/>
            <w:shd w:val="clear" w:color="auto" w:fill="auto"/>
          </w:tcPr>
          <w:p w14:paraId="4FE2FC31" w14:textId="61500E8A" w:rsidR="00304F3D" w:rsidRPr="00304F3D" w:rsidRDefault="00304F3D" w:rsidP="00304F3D">
            <w:pPr>
              <w:spacing w:before="160"/>
              <w:rPr>
                <w:rFonts w:ascii="Inter" w:hAnsi="Inter"/>
                <w:b/>
                <w:sz w:val="18"/>
              </w:rPr>
            </w:pPr>
            <w:r>
              <w:rPr>
                <w:rFonts w:ascii="Inter" w:hAnsi="Inter"/>
                <w:b/>
                <w:sz w:val="18"/>
              </w:rPr>
              <w:t>FR-06</w:t>
            </w:r>
          </w:p>
        </w:tc>
        <w:tc>
          <w:tcPr>
            <w:tcW w:w="1872" w:type="dxa"/>
            <w:shd w:val="clear" w:color="auto" w:fill="auto"/>
          </w:tcPr>
          <w:p w14:paraId="51F1D0E5" w14:textId="574AB6EC" w:rsidR="00304F3D" w:rsidRPr="00304F3D" w:rsidRDefault="00304F3D" w:rsidP="00304F3D">
            <w:pPr>
              <w:spacing w:before="160"/>
              <w:rPr>
                <w:rFonts w:ascii="Inter" w:hAnsi="Inter"/>
                <w:b/>
                <w:sz w:val="18"/>
              </w:rPr>
            </w:pPr>
            <w:r>
              <w:rPr>
                <w:rFonts w:ascii="Inter" w:hAnsi="Inter"/>
                <w:b/>
                <w:sz w:val="18"/>
              </w:rPr>
              <w:t>Open tournament detail page</w:t>
            </w:r>
          </w:p>
        </w:tc>
        <w:tc>
          <w:tcPr>
            <w:tcW w:w="1872" w:type="dxa"/>
            <w:shd w:val="clear" w:color="auto" w:fill="auto"/>
          </w:tcPr>
          <w:p w14:paraId="44E7CD03" w14:textId="68586010" w:rsidR="00304F3D" w:rsidRPr="00304F3D" w:rsidRDefault="00304F3D" w:rsidP="00304F3D">
            <w:pPr>
              <w:spacing w:before="160"/>
              <w:rPr>
                <w:rFonts w:ascii="Inter" w:hAnsi="Inter"/>
                <w:b/>
                <w:sz w:val="18"/>
              </w:rPr>
            </w:pPr>
            <w:r>
              <w:rPr>
                <w:rFonts w:ascii="Inter" w:hAnsi="Inter"/>
                <w:b/>
                <w:sz w:val="18"/>
              </w:rPr>
              <w:t>Detail page loads without 404</w:t>
            </w:r>
          </w:p>
        </w:tc>
        <w:tc>
          <w:tcPr>
            <w:tcW w:w="1872" w:type="dxa"/>
            <w:shd w:val="clear" w:color="auto" w:fill="auto"/>
          </w:tcPr>
          <w:p w14:paraId="0BB0D48B" w14:textId="216A27F9"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7B0267B6" w14:textId="77777777" w:rsidTr="00304F3D">
        <w:tblPrEx>
          <w:tblCellMar>
            <w:top w:w="0" w:type="dxa"/>
            <w:bottom w:w="0" w:type="dxa"/>
          </w:tblCellMar>
        </w:tblPrEx>
        <w:tc>
          <w:tcPr>
            <w:tcW w:w="1872" w:type="dxa"/>
            <w:shd w:val="clear" w:color="auto" w:fill="auto"/>
          </w:tcPr>
          <w:p w14:paraId="57F5536B" w14:textId="008C2CFD" w:rsidR="00304F3D" w:rsidRPr="00304F3D" w:rsidRDefault="00304F3D" w:rsidP="00304F3D">
            <w:pPr>
              <w:spacing w:before="160"/>
              <w:rPr>
                <w:rFonts w:ascii="Inter" w:hAnsi="Inter"/>
                <w:b/>
                <w:sz w:val="18"/>
              </w:rPr>
            </w:pPr>
            <w:r>
              <w:rPr>
                <w:rFonts w:ascii="Inter" w:hAnsi="Inter"/>
                <w:b/>
                <w:sz w:val="18"/>
              </w:rPr>
              <w:t>TC-014</w:t>
            </w:r>
          </w:p>
        </w:tc>
        <w:tc>
          <w:tcPr>
            <w:tcW w:w="1872" w:type="dxa"/>
            <w:shd w:val="clear" w:color="auto" w:fill="auto"/>
          </w:tcPr>
          <w:p w14:paraId="798E20C9" w14:textId="1CA69BDC" w:rsidR="00304F3D" w:rsidRPr="00304F3D" w:rsidRDefault="00304F3D" w:rsidP="00304F3D">
            <w:pPr>
              <w:spacing w:before="160"/>
              <w:rPr>
                <w:rFonts w:ascii="Inter" w:hAnsi="Inter"/>
                <w:b/>
                <w:sz w:val="18"/>
              </w:rPr>
            </w:pPr>
            <w:r>
              <w:rPr>
                <w:rFonts w:ascii="Inter" w:hAnsi="Inter"/>
                <w:b/>
                <w:sz w:val="18"/>
              </w:rPr>
              <w:t>FR-07</w:t>
            </w:r>
          </w:p>
        </w:tc>
        <w:tc>
          <w:tcPr>
            <w:tcW w:w="1872" w:type="dxa"/>
            <w:shd w:val="clear" w:color="auto" w:fill="auto"/>
          </w:tcPr>
          <w:p w14:paraId="5C8CB4F5" w14:textId="3EB6185F" w:rsidR="00304F3D" w:rsidRPr="00304F3D" w:rsidRDefault="00304F3D" w:rsidP="00304F3D">
            <w:pPr>
              <w:spacing w:before="160"/>
              <w:rPr>
                <w:rFonts w:ascii="Inter" w:hAnsi="Inter"/>
                <w:b/>
                <w:sz w:val="18"/>
              </w:rPr>
            </w:pPr>
            <w:r>
              <w:rPr>
                <w:rFonts w:ascii="Inter" w:hAnsi="Inter"/>
                <w:b/>
                <w:sz w:val="18"/>
              </w:rPr>
              <w:t>Admin adds tournament participant</w:t>
            </w:r>
          </w:p>
        </w:tc>
        <w:tc>
          <w:tcPr>
            <w:tcW w:w="1872" w:type="dxa"/>
            <w:shd w:val="clear" w:color="auto" w:fill="auto"/>
          </w:tcPr>
          <w:p w14:paraId="1D06F140" w14:textId="6AD1C47F" w:rsidR="00304F3D" w:rsidRPr="00304F3D" w:rsidRDefault="00304F3D" w:rsidP="00304F3D">
            <w:pPr>
              <w:spacing w:before="160"/>
              <w:rPr>
                <w:rFonts w:ascii="Inter" w:hAnsi="Inter"/>
                <w:b/>
                <w:sz w:val="18"/>
              </w:rPr>
            </w:pPr>
            <w:r>
              <w:rPr>
                <w:rFonts w:ascii="Inter" w:hAnsi="Inter"/>
                <w:b/>
                <w:sz w:val="18"/>
              </w:rPr>
              <w:t>Participant appears in tournament list</w:t>
            </w:r>
          </w:p>
        </w:tc>
        <w:tc>
          <w:tcPr>
            <w:tcW w:w="1872" w:type="dxa"/>
            <w:shd w:val="clear" w:color="auto" w:fill="auto"/>
          </w:tcPr>
          <w:p w14:paraId="2E61DA5A" w14:textId="0C6C2557"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43ADE9F9" w14:textId="77777777" w:rsidTr="00304F3D">
        <w:tblPrEx>
          <w:tblCellMar>
            <w:top w:w="0" w:type="dxa"/>
            <w:bottom w:w="0" w:type="dxa"/>
          </w:tblCellMar>
        </w:tblPrEx>
        <w:tc>
          <w:tcPr>
            <w:tcW w:w="1872" w:type="dxa"/>
            <w:shd w:val="clear" w:color="auto" w:fill="auto"/>
          </w:tcPr>
          <w:p w14:paraId="2651BA17" w14:textId="2BE12EFB" w:rsidR="00304F3D" w:rsidRPr="00304F3D" w:rsidRDefault="00304F3D" w:rsidP="00304F3D">
            <w:pPr>
              <w:spacing w:before="160"/>
              <w:rPr>
                <w:rFonts w:ascii="Inter" w:hAnsi="Inter"/>
                <w:b/>
                <w:sz w:val="18"/>
              </w:rPr>
            </w:pPr>
            <w:r>
              <w:rPr>
                <w:rFonts w:ascii="Inter" w:hAnsi="Inter"/>
                <w:b/>
                <w:sz w:val="18"/>
              </w:rPr>
              <w:t>TC-015</w:t>
            </w:r>
          </w:p>
        </w:tc>
        <w:tc>
          <w:tcPr>
            <w:tcW w:w="1872" w:type="dxa"/>
            <w:shd w:val="clear" w:color="auto" w:fill="auto"/>
          </w:tcPr>
          <w:p w14:paraId="285CB955" w14:textId="78D42BBF" w:rsidR="00304F3D" w:rsidRPr="00304F3D" w:rsidRDefault="00304F3D" w:rsidP="00304F3D">
            <w:pPr>
              <w:spacing w:before="160"/>
              <w:rPr>
                <w:rFonts w:ascii="Inter" w:hAnsi="Inter"/>
                <w:b/>
                <w:sz w:val="18"/>
              </w:rPr>
            </w:pPr>
            <w:r>
              <w:rPr>
                <w:rFonts w:ascii="Inter" w:hAnsi="Inter"/>
                <w:b/>
                <w:sz w:val="18"/>
              </w:rPr>
              <w:t>FR-07</w:t>
            </w:r>
          </w:p>
        </w:tc>
        <w:tc>
          <w:tcPr>
            <w:tcW w:w="1872" w:type="dxa"/>
            <w:shd w:val="clear" w:color="auto" w:fill="auto"/>
          </w:tcPr>
          <w:p w14:paraId="083EB578" w14:textId="7E9F330C" w:rsidR="00304F3D" w:rsidRPr="00304F3D" w:rsidRDefault="00304F3D" w:rsidP="00304F3D">
            <w:pPr>
              <w:spacing w:before="160"/>
              <w:rPr>
                <w:rFonts w:ascii="Inter" w:hAnsi="Inter"/>
                <w:b/>
                <w:sz w:val="18"/>
              </w:rPr>
            </w:pPr>
            <w:r>
              <w:rPr>
                <w:rFonts w:ascii="Inter" w:hAnsi="Inter"/>
                <w:b/>
                <w:sz w:val="18"/>
              </w:rPr>
              <w:t>Admin removes tournament participant</w:t>
            </w:r>
          </w:p>
        </w:tc>
        <w:tc>
          <w:tcPr>
            <w:tcW w:w="1872" w:type="dxa"/>
            <w:shd w:val="clear" w:color="auto" w:fill="auto"/>
          </w:tcPr>
          <w:p w14:paraId="68C469EC" w14:textId="3C764C85" w:rsidR="00304F3D" w:rsidRPr="00304F3D" w:rsidRDefault="00304F3D" w:rsidP="00304F3D">
            <w:pPr>
              <w:spacing w:before="160"/>
              <w:rPr>
                <w:rFonts w:ascii="Inter" w:hAnsi="Inter"/>
                <w:b/>
                <w:sz w:val="18"/>
              </w:rPr>
            </w:pPr>
            <w:r>
              <w:rPr>
                <w:rFonts w:ascii="Inter" w:hAnsi="Inter"/>
                <w:b/>
                <w:sz w:val="18"/>
              </w:rPr>
              <w:t>Participant is removed</w:t>
            </w:r>
          </w:p>
        </w:tc>
        <w:tc>
          <w:tcPr>
            <w:tcW w:w="1872" w:type="dxa"/>
            <w:shd w:val="clear" w:color="auto" w:fill="auto"/>
          </w:tcPr>
          <w:p w14:paraId="52207ED1" w14:textId="21625938"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2515D0C2" w14:textId="77777777" w:rsidTr="00304F3D">
        <w:tblPrEx>
          <w:tblCellMar>
            <w:top w:w="0" w:type="dxa"/>
            <w:bottom w:w="0" w:type="dxa"/>
          </w:tblCellMar>
        </w:tblPrEx>
        <w:tc>
          <w:tcPr>
            <w:tcW w:w="1872" w:type="dxa"/>
            <w:shd w:val="clear" w:color="auto" w:fill="auto"/>
          </w:tcPr>
          <w:p w14:paraId="01F5CB54" w14:textId="55057715" w:rsidR="00304F3D" w:rsidRPr="00304F3D" w:rsidRDefault="00304F3D" w:rsidP="00304F3D">
            <w:pPr>
              <w:spacing w:before="160"/>
              <w:rPr>
                <w:rFonts w:ascii="Inter" w:hAnsi="Inter"/>
                <w:b/>
                <w:sz w:val="18"/>
              </w:rPr>
            </w:pPr>
            <w:r>
              <w:rPr>
                <w:rFonts w:ascii="Inter" w:hAnsi="Inter"/>
                <w:b/>
                <w:sz w:val="18"/>
              </w:rPr>
              <w:t>TC-016</w:t>
            </w:r>
          </w:p>
        </w:tc>
        <w:tc>
          <w:tcPr>
            <w:tcW w:w="1872" w:type="dxa"/>
            <w:shd w:val="clear" w:color="auto" w:fill="auto"/>
          </w:tcPr>
          <w:p w14:paraId="4D860F23" w14:textId="4DB6543E" w:rsidR="00304F3D" w:rsidRPr="00304F3D" w:rsidRDefault="00304F3D" w:rsidP="00304F3D">
            <w:pPr>
              <w:spacing w:before="160"/>
              <w:rPr>
                <w:rFonts w:ascii="Inter" w:hAnsi="Inter"/>
                <w:b/>
                <w:sz w:val="18"/>
              </w:rPr>
            </w:pPr>
            <w:r>
              <w:rPr>
                <w:rFonts w:ascii="Inter" w:hAnsi="Inter"/>
                <w:b/>
                <w:sz w:val="18"/>
              </w:rPr>
              <w:t>FR-08</w:t>
            </w:r>
          </w:p>
        </w:tc>
        <w:tc>
          <w:tcPr>
            <w:tcW w:w="1872" w:type="dxa"/>
            <w:shd w:val="clear" w:color="auto" w:fill="auto"/>
          </w:tcPr>
          <w:p w14:paraId="2AFF7F58" w14:textId="66CAB2C7" w:rsidR="00304F3D" w:rsidRPr="00304F3D" w:rsidRDefault="00304F3D" w:rsidP="00304F3D">
            <w:pPr>
              <w:spacing w:before="160"/>
              <w:rPr>
                <w:rFonts w:ascii="Inter" w:hAnsi="Inter"/>
                <w:b/>
                <w:sz w:val="18"/>
              </w:rPr>
            </w:pPr>
            <w:r>
              <w:rPr>
                <w:rFonts w:ascii="Inter" w:hAnsi="Inter"/>
                <w:b/>
                <w:sz w:val="18"/>
              </w:rPr>
              <w:t>Open bet slip from live match odds</w:t>
            </w:r>
          </w:p>
        </w:tc>
        <w:tc>
          <w:tcPr>
            <w:tcW w:w="1872" w:type="dxa"/>
            <w:shd w:val="clear" w:color="auto" w:fill="auto"/>
          </w:tcPr>
          <w:p w14:paraId="26C52458" w14:textId="0939577C" w:rsidR="00304F3D" w:rsidRPr="00304F3D" w:rsidRDefault="00304F3D" w:rsidP="00304F3D">
            <w:pPr>
              <w:spacing w:before="160"/>
              <w:rPr>
                <w:rFonts w:ascii="Inter" w:hAnsi="Inter"/>
                <w:b/>
                <w:sz w:val="18"/>
              </w:rPr>
            </w:pPr>
            <w:r>
              <w:rPr>
                <w:rFonts w:ascii="Inter" w:hAnsi="Inter"/>
                <w:b/>
                <w:sz w:val="18"/>
              </w:rPr>
              <w:t>Bet slip displays both players and odds</w:t>
            </w:r>
          </w:p>
        </w:tc>
        <w:tc>
          <w:tcPr>
            <w:tcW w:w="1872" w:type="dxa"/>
            <w:shd w:val="clear" w:color="auto" w:fill="auto"/>
          </w:tcPr>
          <w:p w14:paraId="7410017B" w14:textId="77DDE5B1"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11D02B75" w14:textId="77777777" w:rsidTr="00304F3D">
        <w:tblPrEx>
          <w:tblCellMar>
            <w:top w:w="0" w:type="dxa"/>
            <w:bottom w:w="0" w:type="dxa"/>
          </w:tblCellMar>
        </w:tblPrEx>
        <w:tc>
          <w:tcPr>
            <w:tcW w:w="1872" w:type="dxa"/>
            <w:shd w:val="clear" w:color="auto" w:fill="auto"/>
          </w:tcPr>
          <w:p w14:paraId="50F66CBB" w14:textId="16C1B99B" w:rsidR="00304F3D" w:rsidRPr="00304F3D" w:rsidRDefault="00304F3D" w:rsidP="00304F3D">
            <w:pPr>
              <w:spacing w:before="160"/>
              <w:rPr>
                <w:rFonts w:ascii="Inter" w:hAnsi="Inter"/>
                <w:b/>
                <w:sz w:val="18"/>
              </w:rPr>
            </w:pPr>
            <w:r>
              <w:rPr>
                <w:rFonts w:ascii="Inter" w:hAnsi="Inter"/>
                <w:b/>
                <w:sz w:val="18"/>
              </w:rPr>
              <w:t>TC-017</w:t>
            </w:r>
          </w:p>
        </w:tc>
        <w:tc>
          <w:tcPr>
            <w:tcW w:w="1872" w:type="dxa"/>
            <w:shd w:val="clear" w:color="auto" w:fill="auto"/>
          </w:tcPr>
          <w:p w14:paraId="18B61C00" w14:textId="20FA1DFE" w:rsidR="00304F3D" w:rsidRPr="00304F3D" w:rsidRDefault="00304F3D" w:rsidP="00304F3D">
            <w:pPr>
              <w:spacing w:before="160"/>
              <w:rPr>
                <w:rFonts w:ascii="Inter" w:hAnsi="Inter"/>
                <w:b/>
                <w:sz w:val="18"/>
              </w:rPr>
            </w:pPr>
            <w:r>
              <w:rPr>
                <w:rFonts w:ascii="Inter" w:hAnsi="Inter"/>
                <w:b/>
                <w:sz w:val="18"/>
              </w:rPr>
              <w:t>FR-08</w:t>
            </w:r>
          </w:p>
        </w:tc>
        <w:tc>
          <w:tcPr>
            <w:tcW w:w="1872" w:type="dxa"/>
            <w:shd w:val="clear" w:color="auto" w:fill="auto"/>
          </w:tcPr>
          <w:p w14:paraId="1D5CEC37" w14:textId="365D52F8" w:rsidR="00304F3D" w:rsidRPr="00304F3D" w:rsidRDefault="00304F3D" w:rsidP="00304F3D">
            <w:pPr>
              <w:spacing w:before="160"/>
              <w:rPr>
                <w:rFonts w:ascii="Inter" w:hAnsi="Inter"/>
                <w:b/>
                <w:sz w:val="18"/>
              </w:rPr>
            </w:pPr>
            <w:r>
              <w:rPr>
                <w:rFonts w:ascii="Inter" w:hAnsi="Inter"/>
                <w:b/>
                <w:sz w:val="18"/>
              </w:rPr>
              <w:t>Enter stake greater than wallet</w:t>
            </w:r>
          </w:p>
        </w:tc>
        <w:tc>
          <w:tcPr>
            <w:tcW w:w="1872" w:type="dxa"/>
            <w:shd w:val="clear" w:color="auto" w:fill="auto"/>
          </w:tcPr>
          <w:p w14:paraId="10DEC703" w14:textId="3544C8B0" w:rsidR="00304F3D" w:rsidRPr="00304F3D" w:rsidRDefault="00304F3D" w:rsidP="00304F3D">
            <w:pPr>
              <w:spacing w:before="160"/>
              <w:rPr>
                <w:rFonts w:ascii="Inter" w:hAnsi="Inter"/>
                <w:b/>
                <w:sz w:val="18"/>
              </w:rPr>
            </w:pPr>
            <w:r>
              <w:rPr>
                <w:rFonts w:ascii="Inter" w:hAnsi="Inter"/>
                <w:b/>
                <w:sz w:val="18"/>
              </w:rPr>
              <w:t>Confirm button is disabled with warning</w:t>
            </w:r>
          </w:p>
        </w:tc>
        <w:tc>
          <w:tcPr>
            <w:tcW w:w="1872" w:type="dxa"/>
            <w:shd w:val="clear" w:color="auto" w:fill="auto"/>
          </w:tcPr>
          <w:p w14:paraId="4D856713" w14:textId="2AD3E48D"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58DBAC11" w14:textId="77777777" w:rsidTr="00304F3D">
        <w:tblPrEx>
          <w:tblCellMar>
            <w:top w:w="0" w:type="dxa"/>
            <w:bottom w:w="0" w:type="dxa"/>
          </w:tblCellMar>
        </w:tblPrEx>
        <w:tc>
          <w:tcPr>
            <w:tcW w:w="1872" w:type="dxa"/>
            <w:shd w:val="clear" w:color="auto" w:fill="auto"/>
          </w:tcPr>
          <w:p w14:paraId="7A1FDC07" w14:textId="1DF3BC2F" w:rsidR="00304F3D" w:rsidRPr="00304F3D" w:rsidRDefault="00304F3D" w:rsidP="00304F3D">
            <w:pPr>
              <w:spacing w:before="160"/>
              <w:rPr>
                <w:rFonts w:ascii="Inter" w:hAnsi="Inter"/>
                <w:b/>
                <w:sz w:val="18"/>
              </w:rPr>
            </w:pPr>
            <w:r>
              <w:rPr>
                <w:rFonts w:ascii="Inter" w:hAnsi="Inter"/>
                <w:b/>
                <w:sz w:val="18"/>
              </w:rPr>
              <w:t>TC-018</w:t>
            </w:r>
          </w:p>
        </w:tc>
        <w:tc>
          <w:tcPr>
            <w:tcW w:w="1872" w:type="dxa"/>
            <w:shd w:val="clear" w:color="auto" w:fill="auto"/>
          </w:tcPr>
          <w:p w14:paraId="3348DF0C" w14:textId="2A870B13" w:rsidR="00304F3D" w:rsidRPr="00304F3D" w:rsidRDefault="00304F3D" w:rsidP="00304F3D">
            <w:pPr>
              <w:spacing w:before="160"/>
              <w:rPr>
                <w:rFonts w:ascii="Inter" w:hAnsi="Inter"/>
                <w:b/>
                <w:sz w:val="18"/>
              </w:rPr>
            </w:pPr>
            <w:r>
              <w:rPr>
                <w:rFonts w:ascii="Inter" w:hAnsi="Inter"/>
                <w:b/>
                <w:sz w:val="18"/>
              </w:rPr>
              <w:t>FR-09</w:t>
            </w:r>
          </w:p>
        </w:tc>
        <w:tc>
          <w:tcPr>
            <w:tcW w:w="1872" w:type="dxa"/>
            <w:shd w:val="clear" w:color="auto" w:fill="auto"/>
          </w:tcPr>
          <w:p w14:paraId="0DA1956C" w14:textId="19C0B3FE" w:rsidR="00304F3D" w:rsidRPr="00304F3D" w:rsidRDefault="00304F3D" w:rsidP="00304F3D">
            <w:pPr>
              <w:spacing w:before="160"/>
              <w:rPr>
                <w:rFonts w:ascii="Inter" w:hAnsi="Inter"/>
                <w:b/>
                <w:sz w:val="18"/>
              </w:rPr>
            </w:pPr>
            <w:r>
              <w:rPr>
                <w:rFonts w:ascii="Inter" w:hAnsi="Inter"/>
                <w:b/>
                <w:sz w:val="18"/>
              </w:rPr>
              <w:t>Confirm valid bet</w:t>
            </w:r>
          </w:p>
        </w:tc>
        <w:tc>
          <w:tcPr>
            <w:tcW w:w="1872" w:type="dxa"/>
            <w:shd w:val="clear" w:color="auto" w:fill="auto"/>
          </w:tcPr>
          <w:p w14:paraId="0AEDFD58" w14:textId="10C5D3D2" w:rsidR="00304F3D" w:rsidRPr="00304F3D" w:rsidRDefault="00304F3D" w:rsidP="00304F3D">
            <w:pPr>
              <w:spacing w:before="160"/>
              <w:rPr>
                <w:rFonts w:ascii="Inter" w:hAnsi="Inter"/>
                <w:b/>
                <w:sz w:val="18"/>
              </w:rPr>
            </w:pPr>
            <w:r>
              <w:rPr>
                <w:rFonts w:ascii="Inter" w:hAnsi="Inter"/>
                <w:b/>
                <w:sz w:val="18"/>
              </w:rPr>
              <w:t>Wallet decreases and Bet row is pending</w:t>
            </w:r>
          </w:p>
        </w:tc>
        <w:tc>
          <w:tcPr>
            <w:tcW w:w="1872" w:type="dxa"/>
            <w:shd w:val="clear" w:color="auto" w:fill="auto"/>
          </w:tcPr>
          <w:p w14:paraId="671CD9C8" w14:textId="105BC9C7"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532C473C" w14:textId="77777777" w:rsidTr="00304F3D">
        <w:tblPrEx>
          <w:tblCellMar>
            <w:top w:w="0" w:type="dxa"/>
            <w:bottom w:w="0" w:type="dxa"/>
          </w:tblCellMar>
        </w:tblPrEx>
        <w:tc>
          <w:tcPr>
            <w:tcW w:w="1872" w:type="dxa"/>
            <w:shd w:val="clear" w:color="auto" w:fill="auto"/>
          </w:tcPr>
          <w:p w14:paraId="7E64DCEB" w14:textId="2C588A65" w:rsidR="00304F3D" w:rsidRPr="00304F3D" w:rsidRDefault="00304F3D" w:rsidP="00304F3D">
            <w:pPr>
              <w:spacing w:before="160"/>
              <w:rPr>
                <w:rFonts w:ascii="Inter" w:hAnsi="Inter"/>
                <w:b/>
                <w:sz w:val="18"/>
              </w:rPr>
            </w:pPr>
            <w:r>
              <w:rPr>
                <w:rFonts w:ascii="Inter" w:hAnsi="Inter"/>
                <w:b/>
                <w:sz w:val="18"/>
              </w:rPr>
              <w:t>TC-019</w:t>
            </w:r>
          </w:p>
        </w:tc>
        <w:tc>
          <w:tcPr>
            <w:tcW w:w="1872" w:type="dxa"/>
            <w:shd w:val="clear" w:color="auto" w:fill="auto"/>
          </w:tcPr>
          <w:p w14:paraId="7E7C0DEA" w14:textId="5BC219E2" w:rsidR="00304F3D" w:rsidRPr="00304F3D" w:rsidRDefault="00304F3D" w:rsidP="00304F3D">
            <w:pPr>
              <w:spacing w:before="160"/>
              <w:rPr>
                <w:rFonts w:ascii="Inter" w:hAnsi="Inter"/>
                <w:b/>
                <w:sz w:val="18"/>
              </w:rPr>
            </w:pPr>
            <w:r>
              <w:rPr>
                <w:rFonts w:ascii="Inter" w:hAnsi="Inter"/>
                <w:b/>
                <w:sz w:val="18"/>
              </w:rPr>
              <w:t>FR-09</w:t>
            </w:r>
          </w:p>
        </w:tc>
        <w:tc>
          <w:tcPr>
            <w:tcW w:w="1872" w:type="dxa"/>
            <w:shd w:val="clear" w:color="auto" w:fill="auto"/>
          </w:tcPr>
          <w:p w14:paraId="782ED599" w14:textId="4067E119" w:rsidR="00304F3D" w:rsidRPr="00304F3D" w:rsidRDefault="00304F3D" w:rsidP="00304F3D">
            <w:pPr>
              <w:spacing w:before="160"/>
              <w:rPr>
                <w:rFonts w:ascii="Inter" w:hAnsi="Inter"/>
                <w:b/>
                <w:sz w:val="18"/>
              </w:rPr>
            </w:pPr>
            <w:r>
              <w:rPr>
                <w:rFonts w:ascii="Inter" w:hAnsi="Inter"/>
                <w:b/>
                <w:sz w:val="18"/>
              </w:rPr>
              <w:t>Cancel match with pending bets</w:t>
            </w:r>
          </w:p>
        </w:tc>
        <w:tc>
          <w:tcPr>
            <w:tcW w:w="1872" w:type="dxa"/>
            <w:shd w:val="clear" w:color="auto" w:fill="auto"/>
          </w:tcPr>
          <w:p w14:paraId="37C537B5" w14:textId="6C33486E" w:rsidR="00304F3D" w:rsidRPr="00304F3D" w:rsidRDefault="00304F3D" w:rsidP="00304F3D">
            <w:pPr>
              <w:spacing w:before="160"/>
              <w:rPr>
                <w:rFonts w:ascii="Inter" w:hAnsi="Inter"/>
                <w:b/>
                <w:sz w:val="18"/>
              </w:rPr>
            </w:pPr>
            <w:r>
              <w:rPr>
                <w:rFonts w:ascii="Inter" w:hAnsi="Inter"/>
                <w:b/>
                <w:sz w:val="18"/>
              </w:rPr>
              <w:t>Stake is refunded via wallet transaction</w:t>
            </w:r>
          </w:p>
        </w:tc>
        <w:tc>
          <w:tcPr>
            <w:tcW w:w="1872" w:type="dxa"/>
            <w:shd w:val="clear" w:color="auto" w:fill="auto"/>
          </w:tcPr>
          <w:p w14:paraId="23F6EE9A" w14:textId="066EA7B0"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31C71C07" w14:textId="77777777" w:rsidTr="00304F3D">
        <w:tblPrEx>
          <w:tblCellMar>
            <w:top w:w="0" w:type="dxa"/>
            <w:bottom w:w="0" w:type="dxa"/>
          </w:tblCellMar>
        </w:tblPrEx>
        <w:tc>
          <w:tcPr>
            <w:tcW w:w="1872" w:type="dxa"/>
            <w:shd w:val="clear" w:color="auto" w:fill="auto"/>
          </w:tcPr>
          <w:p w14:paraId="64B5B8F6" w14:textId="5E23CB00" w:rsidR="00304F3D" w:rsidRPr="00304F3D" w:rsidRDefault="00304F3D" w:rsidP="00304F3D">
            <w:pPr>
              <w:spacing w:before="160"/>
              <w:rPr>
                <w:rFonts w:ascii="Inter" w:hAnsi="Inter"/>
                <w:b/>
                <w:sz w:val="18"/>
              </w:rPr>
            </w:pPr>
            <w:r>
              <w:rPr>
                <w:rFonts w:ascii="Inter" w:hAnsi="Inter"/>
                <w:b/>
                <w:sz w:val="18"/>
              </w:rPr>
              <w:t>TC-020</w:t>
            </w:r>
          </w:p>
        </w:tc>
        <w:tc>
          <w:tcPr>
            <w:tcW w:w="1872" w:type="dxa"/>
            <w:shd w:val="clear" w:color="auto" w:fill="auto"/>
          </w:tcPr>
          <w:p w14:paraId="2A85B259" w14:textId="1E2FA475" w:rsidR="00304F3D" w:rsidRPr="00304F3D" w:rsidRDefault="00304F3D" w:rsidP="00304F3D">
            <w:pPr>
              <w:spacing w:before="160"/>
              <w:rPr>
                <w:rFonts w:ascii="Inter" w:hAnsi="Inter"/>
                <w:b/>
                <w:sz w:val="18"/>
              </w:rPr>
            </w:pPr>
            <w:r>
              <w:rPr>
                <w:rFonts w:ascii="Inter" w:hAnsi="Inter"/>
                <w:b/>
                <w:sz w:val="18"/>
              </w:rPr>
              <w:t>FR-10</w:t>
            </w:r>
          </w:p>
        </w:tc>
        <w:tc>
          <w:tcPr>
            <w:tcW w:w="1872" w:type="dxa"/>
            <w:shd w:val="clear" w:color="auto" w:fill="auto"/>
          </w:tcPr>
          <w:p w14:paraId="6617D945" w14:textId="24C4CDBC" w:rsidR="00304F3D" w:rsidRPr="00304F3D" w:rsidRDefault="00304F3D" w:rsidP="00304F3D">
            <w:pPr>
              <w:spacing w:before="160"/>
              <w:rPr>
                <w:rFonts w:ascii="Inter" w:hAnsi="Inter"/>
                <w:b/>
                <w:sz w:val="18"/>
              </w:rPr>
            </w:pPr>
            <w:r>
              <w:rPr>
                <w:rFonts w:ascii="Inter" w:hAnsi="Inter"/>
                <w:b/>
                <w:sz w:val="18"/>
              </w:rPr>
              <w:t>Admin updates odds</w:t>
            </w:r>
          </w:p>
        </w:tc>
        <w:tc>
          <w:tcPr>
            <w:tcW w:w="1872" w:type="dxa"/>
            <w:shd w:val="clear" w:color="auto" w:fill="auto"/>
          </w:tcPr>
          <w:p w14:paraId="3BF71D35" w14:textId="2D1565BD" w:rsidR="00304F3D" w:rsidRPr="00304F3D" w:rsidRDefault="00304F3D" w:rsidP="00304F3D">
            <w:pPr>
              <w:spacing w:before="160"/>
              <w:rPr>
                <w:rFonts w:ascii="Inter" w:hAnsi="Inter"/>
                <w:b/>
                <w:sz w:val="18"/>
              </w:rPr>
            </w:pPr>
            <w:r>
              <w:rPr>
                <w:rFonts w:ascii="Inter" w:hAnsi="Inter"/>
                <w:b/>
                <w:sz w:val="18"/>
              </w:rPr>
              <w:t>Odds are stored and shown in admin/user betting views</w:t>
            </w:r>
          </w:p>
        </w:tc>
        <w:tc>
          <w:tcPr>
            <w:tcW w:w="1872" w:type="dxa"/>
            <w:shd w:val="clear" w:color="auto" w:fill="auto"/>
          </w:tcPr>
          <w:p w14:paraId="12285EBC" w14:textId="28ECBF3B"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3E2AD059" w14:textId="77777777" w:rsidTr="00304F3D">
        <w:tblPrEx>
          <w:tblCellMar>
            <w:top w:w="0" w:type="dxa"/>
            <w:bottom w:w="0" w:type="dxa"/>
          </w:tblCellMar>
        </w:tblPrEx>
        <w:tc>
          <w:tcPr>
            <w:tcW w:w="1872" w:type="dxa"/>
            <w:shd w:val="clear" w:color="auto" w:fill="auto"/>
          </w:tcPr>
          <w:p w14:paraId="3E8B0831" w14:textId="1D70FD6C" w:rsidR="00304F3D" w:rsidRPr="00304F3D" w:rsidRDefault="00304F3D" w:rsidP="00304F3D">
            <w:pPr>
              <w:spacing w:before="160"/>
              <w:rPr>
                <w:rFonts w:ascii="Inter" w:hAnsi="Inter"/>
                <w:b/>
                <w:sz w:val="18"/>
              </w:rPr>
            </w:pPr>
            <w:r>
              <w:rPr>
                <w:rFonts w:ascii="Inter" w:hAnsi="Inter"/>
                <w:b/>
                <w:sz w:val="18"/>
              </w:rPr>
              <w:t>TC-021</w:t>
            </w:r>
          </w:p>
        </w:tc>
        <w:tc>
          <w:tcPr>
            <w:tcW w:w="1872" w:type="dxa"/>
            <w:shd w:val="clear" w:color="auto" w:fill="auto"/>
          </w:tcPr>
          <w:p w14:paraId="76C61CDC" w14:textId="12B6DA8D" w:rsidR="00304F3D" w:rsidRPr="00304F3D" w:rsidRDefault="00304F3D" w:rsidP="00304F3D">
            <w:pPr>
              <w:spacing w:before="160"/>
              <w:rPr>
                <w:rFonts w:ascii="Inter" w:hAnsi="Inter"/>
                <w:b/>
                <w:sz w:val="18"/>
              </w:rPr>
            </w:pPr>
            <w:r>
              <w:rPr>
                <w:rFonts w:ascii="Inter" w:hAnsi="Inter"/>
                <w:b/>
                <w:sz w:val="18"/>
              </w:rPr>
              <w:t>FR-10</w:t>
            </w:r>
          </w:p>
        </w:tc>
        <w:tc>
          <w:tcPr>
            <w:tcW w:w="1872" w:type="dxa"/>
            <w:shd w:val="clear" w:color="auto" w:fill="auto"/>
          </w:tcPr>
          <w:p w14:paraId="294E14B1" w14:textId="0BEAFD30" w:rsidR="00304F3D" w:rsidRPr="00304F3D" w:rsidRDefault="00304F3D" w:rsidP="00304F3D">
            <w:pPr>
              <w:spacing w:before="160"/>
              <w:rPr>
                <w:rFonts w:ascii="Inter" w:hAnsi="Inter"/>
                <w:b/>
                <w:sz w:val="18"/>
              </w:rPr>
            </w:pPr>
            <w:r>
              <w:rPr>
                <w:rFonts w:ascii="Inter" w:hAnsi="Inter"/>
                <w:b/>
                <w:sz w:val="18"/>
              </w:rPr>
              <w:t>Admin deletes odds</w:t>
            </w:r>
          </w:p>
        </w:tc>
        <w:tc>
          <w:tcPr>
            <w:tcW w:w="1872" w:type="dxa"/>
            <w:shd w:val="clear" w:color="auto" w:fill="auto"/>
          </w:tcPr>
          <w:p w14:paraId="337C8C04" w14:textId="50FFC31F" w:rsidR="00304F3D" w:rsidRPr="00304F3D" w:rsidRDefault="00304F3D" w:rsidP="00304F3D">
            <w:pPr>
              <w:spacing w:before="160"/>
              <w:rPr>
                <w:rFonts w:ascii="Inter" w:hAnsi="Inter"/>
                <w:b/>
                <w:sz w:val="18"/>
              </w:rPr>
            </w:pPr>
            <w:r>
              <w:rPr>
                <w:rFonts w:ascii="Inter" w:hAnsi="Inter"/>
                <w:b/>
                <w:sz w:val="18"/>
              </w:rPr>
              <w:t>Market stops displaying manual odds</w:t>
            </w:r>
          </w:p>
        </w:tc>
        <w:tc>
          <w:tcPr>
            <w:tcW w:w="1872" w:type="dxa"/>
            <w:shd w:val="clear" w:color="auto" w:fill="auto"/>
          </w:tcPr>
          <w:p w14:paraId="4C143464" w14:textId="7EED6E4D"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4197542A" w14:textId="77777777" w:rsidTr="00304F3D">
        <w:tblPrEx>
          <w:tblCellMar>
            <w:top w:w="0" w:type="dxa"/>
            <w:bottom w:w="0" w:type="dxa"/>
          </w:tblCellMar>
        </w:tblPrEx>
        <w:tc>
          <w:tcPr>
            <w:tcW w:w="1872" w:type="dxa"/>
            <w:shd w:val="clear" w:color="auto" w:fill="auto"/>
          </w:tcPr>
          <w:p w14:paraId="0B87AF04" w14:textId="75AD6B58" w:rsidR="00304F3D" w:rsidRPr="00304F3D" w:rsidRDefault="00304F3D" w:rsidP="00304F3D">
            <w:pPr>
              <w:spacing w:before="160"/>
              <w:rPr>
                <w:rFonts w:ascii="Inter" w:hAnsi="Inter"/>
                <w:b/>
                <w:sz w:val="18"/>
              </w:rPr>
            </w:pPr>
            <w:r>
              <w:rPr>
                <w:rFonts w:ascii="Inter" w:hAnsi="Inter"/>
                <w:b/>
                <w:sz w:val="18"/>
              </w:rPr>
              <w:t>TC-022</w:t>
            </w:r>
          </w:p>
        </w:tc>
        <w:tc>
          <w:tcPr>
            <w:tcW w:w="1872" w:type="dxa"/>
            <w:shd w:val="clear" w:color="auto" w:fill="auto"/>
          </w:tcPr>
          <w:p w14:paraId="6F51E745" w14:textId="18FBF40D" w:rsidR="00304F3D" w:rsidRPr="00304F3D" w:rsidRDefault="00304F3D" w:rsidP="00304F3D">
            <w:pPr>
              <w:spacing w:before="160"/>
              <w:rPr>
                <w:rFonts w:ascii="Inter" w:hAnsi="Inter"/>
                <w:b/>
                <w:sz w:val="18"/>
              </w:rPr>
            </w:pPr>
            <w:r>
              <w:rPr>
                <w:rFonts w:ascii="Inter" w:hAnsi="Inter"/>
                <w:b/>
                <w:sz w:val="18"/>
              </w:rPr>
              <w:t>FR-10</w:t>
            </w:r>
          </w:p>
        </w:tc>
        <w:tc>
          <w:tcPr>
            <w:tcW w:w="1872" w:type="dxa"/>
            <w:shd w:val="clear" w:color="auto" w:fill="auto"/>
          </w:tcPr>
          <w:p w14:paraId="34223276" w14:textId="14CE4B8D" w:rsidR="00304F3D" w:rsidRPr="00304F3D" w:rsidRDefault="00304F3D" w:rsidP="00304F3D">
            <w:pPr>
              <w:spacing w:before="160"/>
              <w:rPr>
                <w:rFonts w:ascii="Inter" w:hAnsi="Inter"/>
                <w:b/>
                <w:sz w:val="18"/>
              </w:rPr>
            </w:pPr>
            <w:r>
              <w:rPr>
                <w:rFonts w:ascii="Inter" w:hAnsi="Inter"/>
                <w:b/>
                <w:sz w:val="18"/>
              </w:rPr>
              <w:t>Admin suspends betting market</w:t>
            </w:r>
          </w:p>
        </w:tc>
        <w:tc>
          <w:tcPr>
            <w:tcW w:w="1872" w:type="dxa"/>
            <w:shd w:val="clear" w:color="auto" w:fill="auto"/>
          </w:tcPr>
          <w:p w14:paraId="1EF69E07" w14:textId="493515DF" w:rsidR="00304F3D" w:rsidRPr="00304F3D" w:rsidRDefault="00304F3D" w:rsidP="00304F3D">
            <w:pPr>
              <w:spacing w:before="160"/>
              <w:rPr>
                <w:rFonts w:ascii="Inter" w:hAnsi="Inter"/>
                <w:b/>
                <w:sz w:val="18"/>
              </w:rPr>
            </w:pPr>
            <w:r>
              <w:rPr>
                <w:rFonts w:ascii="Inter" w:hAnsi="Inter"/>
                <w:b/>
                <w:sz w:val="18"/>
              </w:rPr>
              <w:t>Betting status changes and user betting closes</w:t>
            </w:r>
          </w:p>
        </w:tc>
        <w:tc>
          <w:tcPr>
            <w:tcW w:w="1872" w:type="dxa"/>
            <w:shd w:val="clear" w:color="auto" w:fill="auto"/>
          </w:tcPr>
          <w:p w14:paraId="76193F1E" w14:textId="1494E7F4"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1E2B22B5" w14:textId="77777777" w:rsidTr="00304F3D">
        <w:tblPrEx>
          <w:tblCellMar>
            <w:top w:w="0" w:type="dxa"/>
            <w:bottom w:w="0" w:type="dxa"/>
          </w:tblCellMar>
        </w:tblPrEx>
        <w:tc>
          <w:tcPr>
            <w:tcW w:w="1872" w:type="dxa"/>
            <w:shd w:val="clear" w:color="auto" w:fill="auto"/>
          </w:tcPr>
          <w:p w14:paraId="6584A93F" w14:textId="2F932A3F" w:rsidR="00304F3D" w:rsidRPr="00304F3D" w:rsidRDefault="00304F3D" w:rsidP="00304F3D">
            <w:pPr>
              <w:spacing w:before="160"/>
              <w:rPr>
                <w:rFonts w:ascii="Inter" w:hAnsi="Inter"/>
                <w:b/>
                <w:sz w:val="18"/>
              </w:rPr>
            </w:pPr>
            <w:r>
              <w:rPr>
                <w:rFonts w:ascii="Inter" w:hAnsi="Inter"/>
                <w:b/>
                <w:sz w:val="18"/>
              </w:rPr>
              <w:t>TC-023</w:t>
            </w:r>
          </w:p>
        </w:tc>
        <w:tc>
          <w:tcPr>
            <w:tcW w:w="1872" w:type="dxa"/>
            <w:shd w:val="clear" w:color="auto" w:fill="auto"/>
          </w:tcPr>
          <w:p w14:paraId="2D5DB57F" w14:textId="3BC88BFA" w:rsidR="00304F3D" w:rsidRPr="00304F3D" w:rsidRDefault="00304F3D" w:rsidP="00304F3D">
            <w:pPr>
              <w:spacing w:before="160"/>
              <w:rPr>
                <w:rFonts w:ascii="Inter" w:hAnsi="Inter"/>
                <w:b/>
                <w:sz w:val="18"/>
              </w:rPr>
            </w:pPr>
            <w:r>
              <w:rPr>
                <w:rFonts w:ascii="Inter" w:hAnsi="Inter"/>
                <w:b/>
                <w:sz w:val="18"/>
              </w:rPr>
              <w:t>FR-11</w:t>
            </w:r>
          </w:p>
        </w:tc>
        <w:tc>
          <w:tcPr>
            <w:tcW w:w="1872" w:type="dxa"/>
            <w:shd w:val="clear" w:color="auto" w:fill="auto"/>
          </w:tcPr>
          <w:p w14:paraId="7F089A48" w14:textId="17AECE8A" w:rsidR="00304F3D" w:rsidRPr="00304F3D" w:rsidRDefault="00304F3D" w:rsidP="00304F3D">
            <w:pPr>
              <w:spacing w:before="160"/>
              <w:rPr>
                <w:rFonts w:ascii="Inter" w:hAnsi="Inter"/>
                <w:b/>
                <w:sz w:val="18"/>
              </w:rPr>
            </w:pPr>
            <w:r>
              <w:rPr>
                <w:rFonts w:ascii="Inter" w:hAnsi="Inter"/>
                <w:b/>
                <w:sz w:val="18"/>
              </w:rPr>
              <w:t>Admin bans user</w:t>
            </w:r>
          </w:p>
        </w:tc>
        <w:tc>
          <w:tcPr>
            <w:tcW w:w="1872" w:type="dxa"/>
            <w:shd w:val="clear" w:color="auto" w:fill="auto"/>
          </w:tcPr>
          <w:p w14:paraId="0813B17F" w14:textId="28363A02" w:rsidR="00304F3D" w:rsidRPr="00304F3D" w:rsidRDefault="00304F3D" w:rsidP="00304F3D">
            <w:pPr>
              <w:spacing w:before="160"/>
              <w:rPr>
                <w:rFonts w:ascii="Inter" w:hAnsi="Inter"/>
                <w:b/>
                <w:sz w:val="18"/>
              </w:rPr>
            </w:pPr>
            <w:r>
              <w:rPr>
                <w:rFonts w:ascii="Inter" w:hAnsi="Inter"/>
                <w:b/>
                <w:sz w:val="18"/>
              </w:rPr>
              <w:t>User cannot continue normal account usage</w:t>
            </w:r>
          </w:p>
        </w:tc>
        <w:tc>
          <w:tcPr>
            <w:tcW w:w="1872" w:type="dxa"/>
            <w:shd w:val="clear" w:color="auto" w:fill="auto"/>
          </w:tcPr>
          <w:p w14:paraId="768D19FE" w14:textId="435C2935"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2A4431AA" w14:textId="77777777" w:rsidTr="00304F3D">
        <w:tblPrEx>
          <w:tblCellMar>
            <w:top w:w="0" w:type="dxa"/>
            <w:bottom w:w="0" w:type="dxa"/>
          </w:tblCellMar>
        </w:tblPrEx>
        <w:tc>
          <w:tcPr>
            <w:tcW w:w="1872" w:type="dxa"/>
            <w:shd w:val="clear" w:color="auto" w:fill="auto"/>
          </w:tcPr>
          <w:p w14:paraId="77DF2FED" w14:textId="41A59EDC" w:rsidR="00304F3D" w:rsidRPr="00304F3D" w:rsidRDefault="00304F3D" w:rsidP="00304F3D">
            <w:pPr>
              <w:spacing w:before="160"/>
              <w:rPr>
                <w:rFonts w:ascii="Inter" w:hAnsi="Inter"/>
                <w:b/>
                <w:sz w:val="18"/>
              </w:rPr>
            </w:pPr>
            <w:r>
              <w:rPr>
                <w:rFonts w:ascii="Inter" w:hAnsi="Inter"/>
                <w:b/>
                <w:sz w:val="18"/>
              </w:rPr>
              <w:t>TC-024</w:t>
            </w:r>
          </w:p>
        </w:tc>
        <w:tc>
          <w:tcPr>
            <w:tcW w:w="1872" w:type="dxa"/>
            <w:shd w:val="clear" w:color="auto" w:fill="auto"/>
          </w:tcPr>
          <w:p w14:paraId="483E7D73" w14:textId="09CC3824" w:rsidR="00304F3D" w:rsidRPr="00304F3D" w:rsidRDefault="00304F3D" w:rsidP="00304F3D">
            <w:pPr>
              <w:spacing w:before="160"/>
              <w:rPr>
                <w:rFonts w:ascii="Inter" w:hAnsi="Inter"/>
                <w:b/>
                <w:sz w:val="18"/>
              </w:rPr>
            </w:pPr>
            <w:r>
              <w:rPr>
                <w:rFonts w:ascii="Inter" w:hAnsi="Inter"/>
                <w:b/>
                <w:sz w:val="18"/>
              </w:rPr>
              <w:t>FR-11</w:t>
            </w:r>
          </w:p>
        </w:tc>
        <w:tc>
          <w:tcPr>
            <w:tcW w:w="1872" w:type="dxa"/>
            <w:shd w:val="clear" w:color="auto" w:fill="auto"/>
          </w:tcPr>
          <w:p w14:paraId="205F836A" w14:textId="7A9264DD" w:rsidR="00304F3D" w:rsidRPr="00304F3D" w:rsidRDefault="00304F3D" w:rsidP="00304F3D">
            <w:pPr>
              <w:spacing w:before="160"/>
              <w:rPr>
                <w:rFonts w:ascii="Inter" w:hAnsi="Inter"/>
                <w:b/>
                <w:sz w:val="18"/>
              </w:rPr>
            </w:pPr>
            <w:r>
              <w:rPr>
                <w:rFonts w:ascii="Inter" w:hAnsi="Inter"/>
                <w:b/>
                <w:sz w:val="18"/>
              </w:rPr>
              <w:t>Admin restores banned user</w:t>
            </w:r>
          </w:p>
        </w:tc>
        <w:tc>
          <w:tcPr>
            <w:tcW w:w="1872" w:type="dxa"/>
            <w:shd w:val="clear" w:color="auto" w:fill="auto"/>
          </w:tcPr>
          <w:p w14:paraId="0B413CCC" w14:textId="5D345D6E" w:rsidR="00304F3D" w:rsidRPr="00304F3D" w:rsidRDefault="00304F3D" w:rsidP="00304F3D">
            <w:pPr>
              <w:spacing w:before="160"/>
              <w:rPr>
                <w:rFonts w:ascii="Inter" w:hAnsi="Inter"/>
                <w:b/>
                <w:sz w:val="18"/>
              </w:rPr>
            </w:pPr>
            <w:r>
              <w:rPr>
                <w:rFonts w:ascii="Inter" w:hAnsi="Inter"/>
                <w:b/>
                <w:sz w:val="18"/>
              </w:rPr>
              <w:t>User can access normal routes again</w:t>
            </w:r>
          </w:p>
        </w:tc>
        <w:tc>
          <w:tcPr>
            <w:tcW w:w="1872" w:type="dxa"/>
            <w:shd w:val="clear" w:color="auto" w:fill="auto"/>
          </w:tcPr>
          <w:p w14:paraId="60C615EE" w14:textId="3CF13B93"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3C2A1640" w14:textId="77777777" w:rsidTr="00304F3D">
        <w:tblPrEx>
          <w:tblCellMar>
            <w:top w:w="0" w:type="dxa"/>
            <w:bottom w:w="0" w:type="dxa"/>
          </w:tblCellMar>
        </w:tblPrEx>
        <w:tc>
          <w:tcPr>
            <w:tcW w:w="1872" w:type="dxa"/>
            <w:shd w:val="clear" w:color="auto" w:fill="auto"/>
          </w:tcPr>
          <w:p w14:paraId="1532174F" w14:textId="0D873E7D" w:rsidR="00304F3D" w:rsidRPr="00304F3D" w:rsidRDefault="00304F3D" w:rsidP="00304F3D">
            <w:pPr>
              <w:spacing w:before="160"/>
              <w:rPr>
                <w:rFonts w:ascii="Inter" w:hAnsi="Inter"/>
                <w:b/>
                <w:sz w:val="18"/>
              </w:rPr>
            </w:pPr>
            <w:r>
              <w:rPr>
                <w:rFonts w:ascii="Inter" w:hAnsi="Inter"/>
                <w:b/>
                <w:sz w:val="18"/>
              </w:rPr>
              <w:t>TC-025</w:t>
            </w:r>
          </w:p>
        </w:tc>
        <w:tc>
          <w:tcPr>
            <w:tcW w:w="1872" w:type="dxa"/>
            <w:shd w:val="clear" w:color="auto" w:fill="auto"/>
          </w:tcPr>
          <w:p w14:paraId="3DB4EF4A" w14:textId="1874EAD9" w:rsidR="00304F3D" w:rsidRPr="00304F3D" w:rsidRDefault="00304F3D" w:rsidP="00304F3D">
            <w:pPr>
              <w:spacing w:before="160"/>
              <w:rPr>
                <w:rFonts w:ascii="Inter" w:hAnsi="Inter"/>
                <w:b/>
                <w:sz w:val="18"/>
              </w:rPr>
            </w:pPr>
            <w:r>
              <w:rPr>
                <w:rFonts w:ascii="Inter" w:hAnsi="Inter"/>
                <w:b/>
                <w:sz w:val="18"/>
              </w:rPr>
              <w:t>FR-11</w:t>
            </w:r>
          </w:p>
        </w:tc>
        <w:tc>
          <w:tcPr>
            <w:tcW w:w="1872" w:type="dxa"/>
            <w:shd w:val="clear" w:color="auto" w:fill="auto"/>
          </w:tcPr>
          <w:p w14:paraId="614CCF8F" w14:textId="58624B77" w:rsidR="00304F3D" w:rsidRPr="00304F3D" w:rsidRDefault="00304F3D" w:rsidP="00304F3D">
            <w:pPr>
              <w:spacing w:before="160"/>
              <w:rPr>
                <w:rFonts w:ascii="Inter" w:hAnsi="Inter"/>
                <w:b/>
                <w:sz w:val="18"/>
              </w:rPr>
            </w:pPr>
            <w:r>
              <w:rPr>
                <w:rFonts w:ascii="Inter" w:hAnsi="Inter"/>
                <w:b/>
                <w:sz w:val="18"/>
              </w:rPr>
              <w:t>Admin changes user role to admin</w:t>
            </w:r>
          </w:p>
        </w:tc>
        <w:tc>
          <w:tcPr>
            <w:tcW w:w="1872" w:type="dxa"/>
            <w:shd w:val="clear" w:color="auto" w:fill="auto"/>
          </w:tcPr>
          <w:p w14:paraId="5AC38D72" w14:textId="4DF5FCC1" w:rsidR="00304F3D" w:rsidRPr="00304F3D" w:rsidRDefault="00304F3D" w:rsidP="00304F3D">
            <w:pPr>
              <w:spacing w:before="160"/>
              <w:rPr>
                <w:rFonts w:ascii="Inter" w:hAnsi="Inter"/>
                <w:b/>
                <w:sz w:val="18"/>
              </w:rPr>
            </w:pPr>
            <w:r>
              <w:rPr>
                <w:rFonts w:ascii="Inter" w:hAnsi="Inter"/>
                <w:b/>
                <w:sz w:val="18"/>
              </w:rPr>
              <w:t>User receives admin access</w:t>
            </w:r>
          </w:p>
        </w:tc>
        <w:tc>
          <w:tcPr>
            <w:tcW w:w="1872" w:type="dxa"/>
            <w:shd w:val="clear" w:color="auto" w:fill="auto"/>
          </w:tcPr>
          <w:p w14:paraId="1B1628DB" w14:textId="70EE60DC"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4CE42D4F" w14:textId="77777777" w:rsidTr="00304F3D">
        <w:tblPrEx>
          <w:tblCellMar>
            <w:top w:w="0" w:type="dxa"/>
            <w:bottom w:w="0" w:type="dxa"/>
          </w:tblCellMar>
        </w:tblPrEx>
        <w:tc>
          <w:tcPr>
            <w:tcW w:w="1872" w:type="dxa"/>
            <w:shd w:val="clear" w:color="auto" w:fill="auto"/>
          </w:tcPr>
          <w:p w14:paraId="35A47409" w14:textId="0406D595" w:rsidR="00304F3D" w:rsidRPr="00304F3D" w:rsidRDefault="00304F3D" w:rsidP="00304F3D">
            <w:pPr>
              <w:spacing w:before="160"/>
              <w:rPr>
                <w:rFonts w:ascii="Inter" w:hAnsi="Inter"/>
                <w:b/>
                <w:sz w:val="18"/>
              </w:rPr>
            </w:pPr>
            <w:r>
              <w:rPr>
                <w:rFonts w:ascii="Inter" w:hAnsi="Inter"/>
                <w:b/>
                <w:sz w:val="18"/>
              </w:rPr>
              <w:t>TC-026</w:t>
            </w:r>
          </w:p>
        </w:tc>
        <w:tc>
          <w:tcPr>
            <w:tcW w:w="1872" w:type="dxa"/>
            <w:shd w:val="clear" w:color="auto" w:fill="auto"/>
          </w:tcPr>
          <w:p w14:paraId="01044E7F" w14:textId="153C59C6" w:rsidR="00304F3D" w:rsidRPr="00304F3D" w:rsidRDefault="00304F3D" w:rsidP="00304F3D">
            <w:pPr>
              <w:spacing w:before="160"/>
              <w:rPr>
                <w:rFonts w:ascii="Inter" w:hAnsi="Inter"/>
                <w:b/>
                <w:sz w:val="18"/>
              </w:rPr>
            </w:pPr>
            <w:r>
              <w:rPr>
                <w:rFonts w:ascii="Inter" w:hAnsi="Inter"/>
                <w:b/>
                <w:sz w:val="18"/>
              </w:rPr>
              <w:t>FR-12</w:t>
            </w:r>
          </w:p>
        </w:tc>
        <w:tc>
          <w:tcPr>
            <w:tcW w:w="1872" w:type="dxa"/>
            <w:shd w:val="clear" w:color="auto" w:fill="auto"/>
          </w:tcPr>
          <w:p w14:paraId="1D440DB8" w14:textId="474CAD96" w:rsidR="00304F3D" w:rsidRPr="00304F3D" w:rsidRDefault="00304F3D" w:rsidP="00304F3D">
            <w:pPr>
              <w:spacing w:before="160"/>
              <w:rPr>
                <w:rFonts w:ascii="Inter" w:hAnsi="Inter"/>
                <w:b/>
                <w:sz w:val="18"/>
              </w:rPr>
            </w:pPr>
            <w:r>
              <w:rPr>
                <w:rFonts w:ascii="Inter" w:hAnsi="Inter"/>
                <w:b/>
                <w:sz w:val="18"/>
              </w:rPr>
              <w:t>Admin sets wallet balance</w:t>
            </w:r>
          </w:p>
        </w:tc>
        <w:tc>
          <w:tcPr>
            <w:tcW w:w="1872" w:type="dxa"/>
            <w:shd w:val="clear" w:color="auto" w:fill="auto"/>
          </w:tcPr>
          <w:p w14:paraId="56CF0C6F" w14:textId="63AC3738" w:rsidR="00304F3D" w:rsidRPr="00304F3D" w:rsidRDefault="00304F3D" w:rsidP="00304F3D">
            <w:pPr>
              <w:spacing w:before="160"/>
              <w:rPr>
                <w:rFonts w:ascii="Inter" w:hAnsi="Inter"/>
                <w:b/>
                <w:sz w:val="18"/>
              </w:rPr>
            </w:pPr>
            <w:r>
              <w:rPr>
                <w:rFonts w:ascii="Inter" w:hAnsi="Inter"/>
                <w:b/>
                <w:sz w:val="18"/>
              </w:rPr>
              <w:t>Balance changes and ledger entry is created</w:t>
            </w:r>
          </w:p>
        </w:tc>
        <w:tc>
          <w:tcPr>
            <w:tcW w:w="1872" w:type="dxa"/>
            <w:shd w:val="clear" w:color="auto" w:fill="auto"/>
          </w:tcPr>
          <w:p w14:paraId="601CD354" w14:textId="60CF567A"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061A2D64" w14:textId="77777777" w:rsidTr="00304F3D">
        <w:tblPrEx>
          <w:tblCellMar>
            <w:top w:w="0" w:type="dxa"/>
            <w:bottom w:w="0" w:type="dxa"/>
          </w:tblCellMar>
        </w:tblPrEx>
        <w:tc>
          <w:tcPr>
            <w:tcW w:w="1872" w:type="dxa"/>
            <w:shd w:val="clear" w:color="auto" w:fill="auto"/>
          </w:tcPr>
          <w:p w14:paraId="68AB09D6" w14:textId="0D357F2F" w:rsidR="00304F3D" w:rsidRPr="00304F3D" w:rsidRDefault="00304F3D" w:rsidP="00304F3D">
            <w:pPr>
              <w:spacing w:before="160"/>
              <w:rPr>
                <w:rFonts w:ascii="Inter" w:hAnsi="Inter"/>
                <w:b/>
                <w:sz w:val="18"/>
              </w:rPr>
            </w:pPr>
            <w:r>
              <w:rPr>
                <w:rFonts w:ascii="Inter" w:hAnsi="Inter"/>
                <w:b/>
                <w:sz w:val="18"/>
              </w:rPr>
              <w:t>TC-027</w:t>
            </w:r>
          </w:p>
        </w:tc>
        <w:tc>
          <w:tcPr>
            <w:tcW w:w="1872" w:type="dxa"/>
            <w:shd w:val="clear" w:color="auto" w:fill="auto"/>
          </w:tcPr>
          <w:p w14:paraId="04A5444B" w14:textId="585CE106" w:rsidR="00304F3D" w:rsidRPr="00304F3D" w:rsidRDefault="00304F3D" w:rsidP="00304F3D">
            <w:pPr>
              <w:spacing w:before="160"/>
              <w:rPr>
                <w:rFonts w:ascii="Inter" w:hAnsi="Inter"/>
                <w:b/>
                <w:sz w:val="18"/>
              </w:rPr>
            </w:pPr>
            <w:r>
              <w:rPr>
                <w:rFonts w:ascii="Inter" w:hAnsi="Inter"/>
                <w:b/>
                <w:sz w:val="18"/>
              </w:rPr>
              <w:t>FR-12</w:t>
            </w:r>
          </w:p>
        </w:tc>
        <w:tc>
          <w:tcPr>
            <w:tcW w:w="1872" w:type="dxa"/>
            <w:shd w:val="clear" w:color="auto" w:fill="auto"/>
          </w:tcPr>
          <w:p w14:paraId="533993CA" w14:textId="7E3190CC" w:rsidR="00304F3D" w:rsidRPr="00304F3D" w:rsidRDefault="00304F3D" w:rsidP="00304F3D">
            <w:pPr>
              <w:spacing w:before="160"/>
              <w:rPr>
                <w:rFonts w:ascii="Inter" w:hAnsi="Inter"/>
                <w:b/>
                <w:sz w:val="18"/>
              </w:rPr>
            </w:pPr>
            <w:r>
              <w:rPr>
                <w:rFonts w:ascii="Inter" w:hAnsi="Inter"/>
                <w:b/>
                <w:sz w:val="18"/>
              </w:rPr>
              <w:t>Admin adds wallet adjustment reason</w:t>
            </w:r>
          </w:p>
        </w:tc>
        <w:tc>
          <w:tcPr>
            <w:tcW w:w="1872" w:type="dxa"/>
            <w:shd w:val="clear" w:color="auto" w:fill="auto"/>
          </w:tcPr>
          <w:p w14:paraId="62E77C1B" w14:textId="4E8CD858" w:rsidR="00304F3D" w:rsidRPr="00304F3D" w:rsidRDefault="00304F3D" w:rsidP="00304F3D">
            <w:pPr>
              <w:spacing w:before="160"/>
              <w:rPr>
                <w:rFonts w:ascii="Inter" w:hAnsi="Inter"/>
                <w:b/>
                <w:sz w:val="18"/>
              </w:rPr>
            </w:pPr>
            <w:r>
              <w:rPr>
                <w:rFonts w:ascii="Inter" w:hAnsi="Inter"/>
                <w:b/>
                <w:sz w:val="18"/>
              </w:rPr>
              <w:t>Reason is stored in transaction description</w:t>
            </w:r>
          </w:p>
        </w:tc>
        <w:tc>
          <w:tcPr>
            <w:tcW w:w="1872" w:type="dxa"/>
            <w:shd w:val="clear" w:color="auto" w:fill="auto"/>
          </w:tcPr>
          <w:p w14:paraId="6590FBD6" w14:textId="0C549A17"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32BFD74F" w14:textId="77777777" w:rsidTr="00304F3D">
        <w:tblPrEx>
          <w:tblCellMar>
            <w:top w:w="0" w:type="dxa"/>
            <w:bottom w:w="0" w:type="dxa"/>
          </w:tblCellMar>
        </w:tblPrEx>
        <w:tc>
          <w:tcPr>
            <w:tcW w:w="1872" w:type="dxa"/>
            <w:shd w:val="clear" w:color="auto" w:fill="auto"/>
          </w:tcPr>
          <w:p w14:paraId="354C1757" w14:textId="24A809F9" w:rsidR="00304F3D" w:rsidRPr="00304F3D" w:rsidRDefault="00304F3D" w:rsidP="00304F3D">
            <w:pPr>
              <w:spacing w:before="160"/>
              <w:rPr>
                <w:rFonts w:ascii="Inter" w:hAnsi="Inter"/>
                <w:b/>
                <w:sz w:val="18"/>
              </w:rPr>
            </w:pPr>
            <w:r>
              <w:rPr>
                <w:rFonts w:ascii="Inter" w:hAnsi="Inter"/>
                <w:b/>
                <w:sz w:val="18"/>
              </w:rPr>
              <w:t>TC-028</w:t>
            </w:r>
          </w:p>
        </w:tc>
        <w:tc>
          <w:tcPr>
            <w:tcW w:w="1872" w:type="dxa"/>
            <w:shd w:val="clear" w:color="auto" w:fill="auto"/>
          </w:tcPr>
          <w:p w14:paraId="43283F6B" w14:textId="5D934FF9" w:rsidR="00304F3D" w:rsidRPr="00304F3D" w:rsidRDefault="00304F3D" w:rsidP="00304F3D">
            <w:pPr>
              <w:spacing w:before="160"/>
              <w:rPr>
                <w:rFonts w:ascii="Inter" w:hAnsi="Inter"/>
                <w:b/>
                <w:sz w:val="18"/>
              </w:rPr>
            </w:pPr>
            <w:r>
              <w:rPr>
                <w:rFonts w:ascii="Inter" w:hAnsi="Inter"/>
                <w:b/>
                <w:sz w:val="18"/>
              </w:rPr>
              <w:t>FR-13</w:t>
            </w:r>
          </w:p>
        </w:tc>
        <w:tc>
          <w:tcPr>
            <w:tcW w:w="1872" w:type="dxa"/>
            <w:shd w:val="clear" w:color="auto" w:fill="auto"/>
          </w:tcPr>
          <w:p w14:paraId="7A15CB67" w14:textId="776FFE56" w:rsidR="00304F3D" w:rsidRPr="00304F3D" w:rsidRDefault="00304F3D" w:rsidP="00304F3D">
            <w:pPr>
              <w:spacing w:before="160"/>
              <w:rPr>
                <w:rFonts w:ascii="Inter" w:hAnsi="Inter"/>
                <w:b/>
                <w:sz w:val="18"/>
              </w:rPr>
            </w:pPr>
            <w:r>
              <w:rPr>
                <w:rFonts w:ascii="Inter" w:hAnsi="Inter"/>
                <w:b/>
                <w:sz w:val="18"/>
              </w:rPr>
              <w:t>Mark all notifications as read</w:t>
            </w:r>
          </w:p>
        </w:tc>
        <w:tc>
          <w:tcPr>
            <w:tcW w:w="1872" w:type="dxa"/>
            <w:shd w:val="clear" w:color="auto" w:fill="auto"/>
          </w:tcPr>
          <w:p w14:paraId="31291EF6" w14:textId="1E7D2540" w:rsidR="00304F3D" w:rsidRPr="00304F3D" w:rsidRDefault="00304F3D" w:rsidP="00304F3D">
            <w:pPr>
              <w:spacing w:before="160"/>
              <w:rPr>
                <w:rFonts w:ascii="Inter" w:hAnsi="Inter"/>
                <w:b/>
                <w:sz w:val="18"/>
              </w:rPr>
            </w:pPr>
            <w:r>
              <w:rPr>
                <w:rFonts w:ascii="Inter" w:hAnsi="Inter"/>
                <w:b/>
                <w:sz w:val="18"/>
              </w:rPr>
              <w:t>Unread red dot disappears</w:t>
            </w:r>
          </w:p>
        </w:tc>
        <w:tc>
          <w:tcPr>
            <w:tcW w:w="1872" w:type="dxa"/>
            <w:shd w:val="clear" w:color="auto" w:fill="auto"/>
          </w:tcPr>
          <w:p w14:paraId="1195969E" w14:textId="420AD367"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2F1C6690" w14:textId="77777777" w:rsidTr="00304F3D">
        <w:tblPrEx>
          <w:tblCellMar>
            <w:top w:w="0" w:type="dxa"/>
            <w:bottom w:w="0" w:type="dxa"/>
          </w:tblCellMar>
        </w:tblPrEx>
        <w:tc>
          <w:tcPr>
            <w:tcW w:w="1872" w:type="dxa"/>
            <w:shd w:val="clear" w:color="auto" w:fill="auto"/>
          </w:tcPr>
          <w:p w14:paraId="04B3B61D" w14:textId="345CF760" w:rsidR="00304F3D" w:rsidRPr="00304F3D" w:rsidRDefault="00304F3D" w:rsidP="00304F3D">
            <w:pPr>
              <w:spacing w:before="160"/>
              <w:rPr>
                <w:rFonts w:ascii="Inter" w:hAnsi="Inter"/>
                <w:b/>
                <w:sz w:val="18"/>
              </w:rPr>
            </w:pPr>
            <w:r>
              <w:rPr>
                <w:rFonts w:ascii="Inter" w:hAnsi="Inter"/>
                <w:b/>
                <w:sz w:val="18"/>
              </w:rPr>
              <w:t>TC-029</w:t>
            </w:r>
          </w:p>
        </w:tc>
        <w:tc>
          <w:tcPr>
            <w:tcW w:w="1872" w:type="dxa"/>
            <w:shd w:val="clear" w:color="auto" w:fill="auto"/>
          </w:tcPr>
          <w:p w14:paraId="7D5E23CA" w14:textId="6D8AF95C" w:rsidR="00304F3D" w:rsidRPr="00304F3D" w:rsidRDefault="00304F3D" w:rsidP="00304F3D">
            <w:pPr>
              <w:spacing w:before="160"/>
              <w:rPr>
                <w:rFonts w:ascii="Inter" w:hAnsi="Inter"/>
                <w:b/>
                <w:sz w:val="18"/>
              </w:rPr>
            </w:pPr>
            <w:r>
              <w:rPr>
                <w:rFonts w:ascii="Inter" w:hAnsi="Inter"/>
                <w:b/>
                <w:sz w:val="18"/>
              </w:rPr>
              <w:t>FR-13</w:t>
            </w:r>
          </w:p>
        </w:tc>
        <w:tc>
          <w:tcPr>
            <w:tcW w:w="1872" w:type="dxa"/>
            <w:shd w:val="clear" w:color="auto" w:fill="auto"/>
          </w:tcPr>
          <w:p w14:paraId="1F8FF17F" w14:textId="078D3650" w:rsidR="00304F3D" w:rsidRPr="00304F3D" w:rsidRDefault="00304F3D" w:rsidP="00304F3D">
            <w:pPr>
              <w:spacing w:before="160"/>
              <w:rPr>
                <w:rFonts w:ascii="Inter" w:hAnsi="Inter"/>
                <w:b/>
                <w:sz w:val="18"/>
              </w:rPr>
            </w:pPr>
            <w:r>
              <w:rPr>
                <w:rFonts w:ascii="Inter" w:hAnsi="Inter"/>
                <w:b/>
                <w:sz w:val="18"/>
              </w:rPr>
              <w:t>Pin and unpin notification</w:t>
            </w:r>
          </w:p>
        </w:tc>
        <w:tc>
          <w:tcPr>
            <w:tcW w:w="1872" w:type="dxa"/>
            <w:shd w:val="clear" w:color="auto" w:fill="auto"/>
          </w:tcPr>
          <w:p w14:paraId="70306B60" w14:textId="4F694027" w:rsidR="00304F3D" w:rsidRPr="00304F3D" w:rsidRDefault="00304F3D" w:rsidP="00304F3D">
            <w:pPr>
              <w:spacing w:before="160"/>
              <w:rPr>
                <w:rFonts w:ascii="Inter" w:hAnsi="Inter"/>
                <w:b/>
                <w:sz w:val="18"/>
              </w:rPr>
            </w:pPr>
            <w:r>
              <w:rPr>
                <w:rFonts w:ascii="Inter" w:hAnsi="Inter"/>
                <w:b/>
                <w:sz w:val="18"/>
              </w:rPr>
              <w:t>Pinned item stays at top until unpinned</w:t>
            </w:r>
          </w:p>
        </w:tc>
        <w:tc>
          <w:tcPr>
            <w:tcW w:w="1872" w:type="dxa"/>
            <w:shd w:val="clear" w:color="auto" w:fill="auto"/>
          </w:tcPr>
          <w:p w14:paraId="0C9444B4" w14:textId="13CEEEA3"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1D1839DF" w14:textId="77777777" w:rsidTr="00304F3D">
        <w:tblPrEx>
          <w:tblCellMar>
            <w:top w:w="0" w:type="dxa"/>
            <w:bottom w:w="0" w:type="dxa"/>
          </w:tblCellMar>
        </w:tblPrEx>
        <w:tc>
          <w:tcPr>
            <w:tcW w:w="1872" w:type="dxa"/>
            <w:shd w:val="clear" w:color="auto" w:fill="auto"/>
          </w:tcPr>
          <w:p w14:paraId="6F976C7D" w14:textId="04A5AE39" w:rsidR="00304F3D" w:rsidRPr="00304F3D" w:rsidRDefault="00304F3D" w:rsidP="00304F3D">
            <w:pPr>
              <w:spacing w:before="160"/>
              <w:rPr>
                <w:rFonts w:ascii="Inter" w:hAnsi="Inter"/>
                <w:b/>
                <w:sz w:val="18"/>
              </w:rPr>
            </w:pPr>
            <w:r>
              <w:rPr>
                <w:rFonts w:ascii="Inter" w:hAnsi="Inter"/>
                <w:b/>
                <w:sz w:val="18"/>
              </w:rPr>
              <w:t>TC-030</w:t>
            </w:r>
          </w:p>
        </w:tc>
        <w:tc>
          <w:tcPr>
            <w:tcW w:w="1872" w:type="dxa"/>
            <w:shd w:val="clear" w:color="auto" w:fill="auto"/>
          </w:tcPr>
          <w:p w14:paraId="1F29F0DF" w14:textId="63196D5D" w:rsidR="00304F3D" w:rsidRPr="00304F3D" w:rsidRDefault="00304F3D" w:rsidP="00304F3D">
            <w:pPr>
              <w:spacing w:before="160"/>
              <w:rPr>
                <w:rFonts w:ascii="Inter" w:hAnsi="Inter"/>
                <w:b/>
                <w:sz w:val="18"/>
              </w:rPr>
            </w:pPr>
            <w:r>
              <w:rPr>
                <w:rFonts w:ascii="Inter" w:hAnsi="Inter"/>
                <w:b/>
                <w:sz w:val="18"/>
              </w:rPr>
              <w:t>FR-14</w:t>
            </w:r>
          </w:p>
        </w:tc>
        <w:tc>
          <w:tcPr>
            <w:tcW w:w="1872" w:type="dxa"/>
            <w:shd w:val="clear" w:color="auto" w:fill="auto"/>
          </w:tcPr>
          <w:p w14:paraId="270A5F6C" w14:textId="61856C83" w:rsidR="00304F3D" w:rsidRPr="00304F3D" w:rsidRDefault="00304F3D" w:rsidP="00304F3D">
            <w:pPr>
              <w:spacing w:before="160"/>
              <w:rPr>
                <w:rFonts w:ascii="Inter" w:hAnsi="Inter"/>
                <w:b/>
                <w:sz w:val="18"/>
              </w:rPr>
            </w:pPr>
            <w:r>
              <w:rPr>
                <w:rFonts w:ascii="Inter" w:hAnsi="Inter"/>
                <w:b/>
                <w:sz w:val="18"/>
              </w:rPr>
              <w:t>Hover chart area</w:t>
            </w:r>
          </w:p>
        </w:tc>
        <w:tc>
          <w:tcPr>
            <w:tcW w:w="1872" w:type="dxa"/>
            <w:shd w:val="clear" w:color="auto" w:fill="auto"/>
          </w:tcPr>
          <w:p w14:paraId="53FB85DA" w14:textId="56A0D4BA" w:rsidR="00304F3D" w:rsidRPr="00304F3D" w:rsidRDefault="00304F3D" w:rsidP="00304F3D">
            <w:pPr>
              <w:spacing w:before="160"/>
              <w:rPr>
                <w:rFonts w:ascii="Inter" w:hAnsi="Inter"/>
                <w:b/>
                <w:sz w:val="18"/>
              </w:rPr>
            </w:pPr>
            <w:r>
              <w:rPr>
                <w:rFonts w:ascii="Inter" w:hAnsi="Inter"/>
                <w:b/>
                <w:sz w:val="18"/>
              </w:rPr>
              <w:t>Tooltip follows pointer and shows nearest value</w:t>
            </w:r>
          </w:p>
        </w:tc>
        <w:tc>
          <w:tcPr>
            <w:tcW w:w="1872" w:type="dxa"/>
            <w:shd w:val="clear" w:color="auto" w:fill="auto"/>
          </w:tcPr>
          <w:p w14:paraId="734AF14E" w14:textId="730DB610"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27B6E8F8" w14:textId="77777777" w:rsidTr="00304F3D">
        <w:tblPrEx>
          <w:tblCellMar>
            <w:top w:w="0" w:type="dxa"/>
            <w:bottom w:w="0" w:type="dxa"/>
          </w:tblCellMar>
        </w:tblPrEx>
        <w:tc>
          <w:tcPr>
            <w:tcW w:w="1872" w:type="dxa"/>
            <w:shd w:val="clear" w:color="auto" w:fill="auto"/>
          </w:tcPr>
          <w:p w14:paraId="4570CF4B" w14:textId="700E837D" w:rsidR="00304F3D" w:rsidRPr="00304F3D" w:rsidRDefault="00304F3D" w:rsidP="00304F3D">
            <w:pPr>
              <w:spacing w:before="160"/>
              <w:rPr>
                <w:rFonts w:ascii="Inter" w:hAnsi="Inter"/>
                <w:b/>
                <w:sz w:val="18"/>
              </w:rPr>
            </w:pPr>
            <w:r>
              <w:rPr>
                <w:rFonts w:ascii="Inter" w:hAnsi="Inter"/>
                <w:b/>
                <w:sz w:val="18"/>
              </w:rPr>
              <w:t>TC-031</w:t>
            </w:r>
          </w:p>
        </w:tc>
        <w:tc>
          <w:tcPr>
            <w:tcW w:w="1872" w:type="dxa"/>
            <w:shd w:val="clear" w:color="auto" w:fill="auto"/>
          </w:tcPr>
          <w:p w14:paraId="13CD3B54" w14:textId="77D74007" w:rsidR="00304F3D" w:rsidRPr="00304F3D" w:rsidRDefault="00304F3D" w:rsidP="00304F3D">
            <w:pPr>
              <w:spacing w:before="160"/>
              <w:rPr>
                <w:rFonts w:ascii="Inter" w:hAnsi="Inter"/>
                <w:b/>
                <w:sz w:val="18"/>
              </w:rPr>
            </w:pPr>
            <w:r>
              <w:rPr>
                <w:rFonts w:ascii="Inter" w:hAnsi="Inter"/>
                <w:b/>
                <w:sz w:val="18"/>
              </w:rPr>
              <w:t>FR-15</w:t>
            </w:r>
          </w:p>
        </w:tc>
        <w:tc>
          <w:tcPr>
            <w:tcW w:w="1872" w:type="dxa"/>
            <w:shd w:val="clear" w:color="auto" w:fill="auto"/>
          </w:tcPr>
          <w:p w14:paraId="4369B924" w14:textId="17C042DC" w:rsidR="00304F3D" w:rsidRPr="00304F3D" w:rsidRDefault="00304F3D" w:rsidP="00304F3D">
            <w:pPr>
              <w:spacing w:before="160"/>
              <w:rPr>
                <w:rFonts w:ascii="Inter" w:hAnsi="Inter"/>
                <w:b/>
                <w:sz w:val="18"/>
              </w:rPr>
            </w:pPr>
            <w:r>
              <w:rPr>
                <w:rFonts w:ascii="Inter" w:hAnsi="Inter"/>
                <w:b/>
                <w:sz w:val="18"/>
              </w:rPr>
              <w:t>Switch to dark mode</w:t>
            </w:r>
          </w:p>
        </w:tc>
        <w:tc>
          <w:tcPr>
            <w:tcW w:w="1872" w:type="dxa"/>
            <w:shd w:val="clear" w:color="auto" w:fill="auto"/>
          </w:tcPr>
          <w:p w14:paraId="49F079B0" w14:textId="45D19E34" w:rsidR="00304F3D" w:rsidRPr="00304F3D" w:rsidRDefault="00304F3D" w:rsidP="00304F3D">
            <w:pPr>
              <w:spacing w:before="160"/>
              <w:rPr>
                <w:rFonts w:ascii="Inter" w:hAnsi="Inter"/>
                <w:b/>
                <w:sz w:val="18"/>
              </w:rPr>
            </w:pPr>
            <w:r>
              <w:rPr>
                <w:rFonts w:ascii="Inter" w:hAnsi="Inter"/>
                <w:b/>
                <w:sz w:val="18"/>
              </w:rPr>
              <w:t>Cards, text and forms remain readable</w:t>
            </w:r>
          </w:p>
        </w:tc>
        <w:tc>
          <w:tcPr>
            <w:tcW w:w="1872" w:type="dxa"/>
            <w:shd w:val="clear" w:color="auto" w:fill="auto"/>
          </w:tcPr>
          <w:p w14:paraId="29792616" w14:textId="15AF1825" w:rsidR="00304F3D" w:rsidRPr="00304F3D" w:rsidRDefault="00304F3D" w:rsidP="00304F3D">
            <w:pPr>
              <w:spacing w:before="160"/>
              <w:rPr>
                <w:rFonts w:ascii="Inter" w:hAnsi="Inter"/>
                <w:b/>
                <w:sz w:val="18"/>
              </w:rPr>
            </w:pPr>
            <w:r>
              <w:rPr>
                <w:rFonts w:ascii="Inter" w:hAnsi="Inter"/>
                <w:b/>
                <w:sz w:val="18"/>
              </w:rPr>
              <w:t>Passed</w:t>
            </w:r>
          </w:p>
        </w:tc>
      </w:tr>
      <w:tr w:rsidR="00304F3D" w:rsidRPr="00304F3D" w14:paraId="65B611A6" w14:textId="77777777" w:rsidTr="00304F3D">
        <w:tblPrEx>
          <w:tblCellMar>
            <w:top w:w="0" w:type="dxa"/>
            <w:bottom w:w="0" w:type="dxa"/>
          </w:tblCellMar>
        </w:tblPrEx>
        <w:tc>
          <w:tcPr>
            <w:tcW w:w="1872" w:type="dxa"/>
            <w:shd w:val="clear" w:color="auto" w:fill="auto"/>
          </w:tcPr>
          <w:p w14:paraId="2F1436CE" w14:textId="793E0274" w:rsidR="00304F3D" w:rsidRPr="00304F3D" w:rsidRDefault="00304F3D" w:rsidP="00304F3D">
            <w:pPr>
              <w:spacing w:before="160"/>
              <w:rPr>
                <w:rFonts w:ascii="Inter" w:hAnsi="Inter"/>
                <w:b/>
                <w:sz w:val="18"/>
              </w:rPr>
            </w:pPr>
            <w:r>
              <w:rPr>
                <w:rFonts w:ascii="Inter" w:hAnsi="Inter"/>
                <w:b/>
                <w:sz w:val="18"/>
              </w:rPr>
              <w:t>TC-032</w:t>
            </w:r>
          </w:p>
        </w:tc>
        <w:tc>
          <w:tcPr>
            <w:tcW w:w="1872" w:type="dxa"/>
            <w:shd w:val="clear" w:color="auto" w:fill="auto"/>
          </w:tcPr>
          <w:p w14:paraId="358745F8" w14:textId="5AF11320" w:rsidR="00304F3D" w:rsidRPr="00304F3D" w:rsidRDefault="00304F3D" w:rsidP="00304F3D">
            <w:pPr>
              <w:spacing w:before="160"/>
              <w:rPr>
                <w:rFonts w:ascii="Inter" w:hAnsi="Inter"/>
                <w:b/>
                <w:sz w:val="18"/>
              </w:rPr>
            </w:pPr>
            <w:r>
              <w:rPr>
                <w:rFonts w:ascii="Inter" w:hAnsi="Inter"/>
                <w:b/>
                <w:sz w:val="18"/>
              </w:rPr>
              <w:t>FR-15</w:t>
            </w:r>
          </w:p>
        </w:tc>
        <w:tc>
          <w:tcPr>
            <w:tcW w:w="1872" w:type="dxa"/>
            <w:shd w:val="clear" w:color="auto" w:fill="auto"/>
          </w:tcPr>
          <w:p w14:paraId="2193F95D" w14:textId="6D779D8C" w:rsidR="00304F3D" w:rsidRPr="00304F3D" w:rsidRDefault="00304F3D" w:rsidP="00304F3D">
            <w:pPr>
              <w:spacing w:before="160"/>
              <w:rPr>
                <w:rFonts w:ascii="Inter" w:hAnsi="Inter"/>
                <w:b/>
                <w:sz w:val="18"/>
              </w:rPr>
            </w:pPr>
            <w:r>
              <w:rPr>
                <w:rFonts w:ascii="Inter" w:hAnsi="Inter"/>
                <w:b/>
                <w:sz w:val="18"/>
              </w:rPr>
              <w:t>Switch to light mode</w:t>
            </w:r>
          </w:p>
        </w:tc>
        <w:tc>
          <w:tcPr>
            <w:tcW w:w="1872" w:type="dxa"/>
            <w:shd w:val="clear" w:color="auto" w:fill="auto"/>
          </w:tcPr>
          <w:p w14:paraId="44D21617" w14:textId="20E3E56B" w:rsidR="00304F3D" w:rsidRPr="00304F3D" w:rsidRDefault="00304F3D" w:rsidP="00304F3D">
            <w:pPr>
              <w:spacing w:before="160"/>
              <w:rPr>
                <w:rFonts w:ascii="Inter" w:hAnsi="Inter"/>
                <w:b/>
                <w:sz w:val="18"/>
              </w:rPr>
            </w:pPr>
            <w:r>
              <w:rPr>
                <w:rFonts w:ascii="Inter" w:hAnsi="Inter"/>
                <w:b/>
                <w:sz w:val="18"/>
              </w:rPr>
              <w:t>Admin tables and inputs use light-mode colors</w:t>
            </w:r>
          </w:p>
        </w:tc>
        <w:tc>
          <w:tcPr>
            <w:tcW w:w="1872" w:type="dxa"/>
            <w:shd w:val="clear" w:color="auto" w:fill="auto"/>
          </w:tcPr>
          <w:p w14:paraId="4AA637C3" w14:textId="61E50087" w:rsidR="00304F3D" w:rsidRPr="00304F3D" w:rsidRDefault="00304F3D" w:rsidP="00304F3D">
            <w:pPr>
              <w:spacing w:before="160"/>
              <w:rPr>
                <w:rFonts w:ascii="Inter" w:hAnsi="Inter"/>
                <w:b/>
                <w:sz w:val="18"/>
              </w:rPr>
            </w:pPr>
            <w:r>
              <w:rPr>
                <w:rFonts w:ascii="Inter" w:hAnsi="Inter"/>
                <w:b/>
                <w:sz w:val="18"/>
              </w:rPr>
              <w:t>Passed</w:t>
            </w:r>
          </w:p>
        </w:tc>
      </w:tr>
    </w:tbl>
    <w:p w14:paraId="1426C771" w14:textId="77777777" w:rsidR="00304F3D" w:rsidRDefault="00304F3D" w:rsidP="00304F3D">
      <w:pPr>
        <w:spacing w:before="160"/>
        <w:rPr>
          <w:rFonts w:ascii="Barlow Condensed" w:hAnsi="Barlow Condensed"/>
          <w:b/>
          <w:sz w:val="32"/>
        </w:rPr>
      </w:pPr>
    </w:p>
    <w:p w14:paraId="4E9E80C3" w14:textId="31BE9A3F" w:rsidR="00304F3D" w:rsidRDefault="00304F3D" w:rsidP="00304F3D">
      <w:pPr>
        <w:spacing w:before="160"/>
        <w:outlineLvl w:val="1"/>
        <w:rPr>
          <w:rFonts w:ascii="Barlow Condensed" w:hAnsi="Barlow Condensed"/>
          <w:b/>
          <w:sz w:val="32"/>
        </w:rPr>
      </w:pPr>
      <w:r>
        <w:rPr>
          <w:rFonts w:ascii="Barlow Condensed" w:hAnsi="Barlow Condensed"/>
          <w:b/>
          <w:sz w:val="32"/>
        </w:rPr>
        <w:t>5.3 Test Results Summary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304F3D" w:rsidRPr="00304F3D" w14:paraId="20931FDB" w14:textId="77777777" w:rsidTr="00304F3D">
        <w:tblPrEx>
          <w:tblCellMar>
            <w:top w:w="0" w:type="dxa"/>
            <w:bottom w:w="0" w:type="dxa"/>
          </w:tblCellMar>
        </w:tblPrEx>
        <w:tc>
          <w:tcPr>
            <w:tcW w:w="4680" w:type="dxa"/>
            <w:shd w:val="clear" w:color="auto" w:fill="D9D9D9"/>
          </w:tcPr>
          <w:p w14:paraId="2BADA14B" w14:textId="50D15E5F" w:rsidR="00304F3D" w:rsidRPr="00304F3D" w:rsidRDefault="00304F3D" w:rsidP="00304F3D">
            <w:pPr>
              <w:spacing w:before="160"/>
              <w:rPr>
                <w:rFonts w:ascii="Inter" w:hAnsi="Inter"/>
                <w:b/>
                <w:sz w:val="18"/>
              </w:rPr>
            </w:pPr>
            <w:r w:rsidRPr="00304F3D">
              <w:rPr>
                <w:rFonts w:ascii="Inter" w:hAnsi="Inter"/>
                <w:b/>
                <w:sz w:val="18"/>
              </w:rPr>
              <w:t>Metric</w:t>
            </w:r>
          </w:p>
        </w:tc>
        <w:tc>
          <w:tcPr>
            <w:tcW w:w="4680" w:type="dxa"/>
            <w:shd w:val="clear" w:color="auto" w:fill="D9D9D9"/>
          </w:tcPr>
          <w:p w14:paraId="3F119522" w14:textId="0B1E5083" w:rsidR="00304F3D" w:rsidRPr="00304F3D" w:rsidRDefault="00304F3D" w:rsidP="00304F3D">
            <w:pPr>
              <w:spacing w:before="160"/>
              <w:rPr>
                <w:rFonts w:ascii="Inter" w:hAnsi="Inter"/>
                <w:b/>
                <w:sz w:val="18"/>
              </w:rPr>
            </w:pPr>
            <w:r w:rsidRPr="00304F3D">
              <w:rPr>
                <w:rFonts w:ascii="Inter" w:hAnsi="Inter"/>
                <w:b/>
                <w:sz w:val="18"/>
              </w:rPr>
              <w:t>Value</w:t>
            </w:r>
          </w:p>
        </w:tc>
      </w:tr>
      <w:tr w:rsidR="00304F3D" w:rsidRPr="00304F3D" w14:paraId="2ACED5D4" w14:textId="77777777" w:rsidTr="00304F3D">
        <w:tblPrEx>
          <w:tblCellMar>
            <w:top w:w="0" w:type="dxa"/>
            <w:bottom w:w="0" w:type="dxa"/>
          </w:tblCellMar>
        </w:tblPrEx>
        <w:tc>
          <w:tcPr>
            <w:tcW w:w="4680" w:type="dxa"/>
            <w:shd w:val="clear" w:color="auto" w:fill="auto"/>
          </w:tcPr>
          <w:p w14:paraId="4739DA9E" w14:textId="25035795" w:rsidR="00304F3D" w:rsidRPr="00304F3D" w:rsidRDefault="00304F3D" w:rsidP="00304F3D">
            <w:pPr>
              <w:spacing w:before="160"/>
              <w:rPr>
                <w:rFonts w:ascii="Inter" w:hAnsi="Inter"/>
                <w:b/>
                <w:sz w:val="18"/>
              </w:rPr>
            </w:pPr>
            <w:r>
              <w:rPr>
                <w:rFonts w:ascii="Inter" w:hAnsi="Inter"/>
                <w:b/>
                <w:sz w:val="18"/>
              </w:rPr>
              <w:t>Total documented test cases</w:t>
            </w:r>
          </w:p>
        </w:tc>
        <w:tc>
          <w:tcPr>
            <w:tcW w:w="4680" w:type="dxa"/>
            <w:shd w:val="clear" w:color="auto" w:fill="auto"/>
          </w:tcPr>
          <w:p w14:paraId="1184B2DF" w14:textId="0C43A621" w:rsidR="00304F3D" w:rsidRPr="00304F3D" w:rsidRDefault="00304F3D" w:rsidP="00304F3D">
            <w:pPr>
              <w:spacing w:before="160"/>
              <w:rPr>
                <w:rFonts w:ascii="Inter" w:hAnsi="Inter"/>
                <w:b/>
                <w:sz w:val="18"/>
              </w:rPr>
            </w:pPr>
            <w:r>
              <w:rPr>
                <w:rFonts w:ascii="Inter" w:hAnsi="Inter"/>
                <w:b/>
                <w:sz w:val="18"/>
              </w:rPr>
              <w:t>32</w:t>
            </w:r>
          </w:p>
        </w:tc>
      </w:tr>
      <w:tr w:rsidR="00304F3D" w:rsidRPr="00304F3D" w14:paraId="1EEF9223" w14:textId="77777777" w:rsidTr="00304F3D">
        <w:tblPrEx>
          <w:tblCellMar>
            <w:top w:w="0" w:type="dxa"/>
            <w:bottom w:w="0" w:type="dxa"/>
          </w:tblCellMar>
        </w:tblPrEx>
        <w:tc>
          <w:tcPr>
            <w:tcW w:w="4680" w:type="dxa"/>
            <w:shd w:val="clear" w:color="auto" w:fill="auto"/>
          </w:tcPr>
          <w:p w14:paraId="5BEDDE10" w14:textId="1A48FFE8" w:rsidR="00304F3D" w:rsidRPr="00304F3D" w:rsidRDefault="00304F3D" w:rsidP="00304F3D">
            <w:pPr>
              <w:spacing w:before="160"/>
              <w:rPr>
                <w:rFonts w:ascii="Inter" w:hAnsi="Inter"/>
                <w:b/>
                <w:sz w:val="18"/>
              </w:rPr>
            </w:pPr>
            <w:r>
              <w:rPr>
                <w:rFonts w:ascii="Inter" w:hAnsi="Inter"/>
                <w:b/>
                <w:sz w:val="18"/>
              </w:rPr>
              <w:t>Passed</w:t>
            </w:r>
          </w:p>
        </w:tc>
        <w:tc>
          <w:tcPr>
            <w:tcW w:w="4680" w:type="dxa"/>
            <w:shd w:val="clear" w:color="auto" w:fill="auto"/>
          </w:tcPr>
          <w:p w14:paraId="4F6CE08E" w14:textId="7D8E186E" w:rsidR="00304F3D" w:rsidRPr="00304F3D" w:rsidRDefault="00304F3D" w:rsidP="00304F3D">
            <w:pPr>
              <w:spacing w:before="160"/>
              <w:rPr>
                <w:rFonts w:ascii="Inter" w:hAnsi="Inter"/>
                <w:b/>
                <w:sz w:val="18"/>
              </w:rPr>
            </w:pPr>
            <w:r>
              <w:rPr>
                <w:rFonts w:ascii="Inter" w:hAnsi="Inter"/>
                <w:b/>
                <w:sz w:val="18"/>
              </w:rPr>
              <w:t>32</w:t>
            </w:r>
          </w:p>
        </w:tc>
      </w:tr>
      <w:tr w:rsidR="00304F3D" w:rsidRPr="00304F3D" w14:paraId="3648C7F2" w14:textId="77777777" w:rsidTr="00304F3D">
        <w:tblPrEx>
          <w:tblCellMar>
            <w:top w:w="0" w:type="dxa"/>
            <w:bottom w:w="0" w:type="dxa"/>
          </w:tblCellMar>
        </w:tblPrEx>
        <w:tc>
          <w:tcPr>
            <w:tcW w:w="4680" w:type="dxa"/>
            <w:shd w:val="clear" w:color="auto" w:fill="auto"/>
          </w:tcPr>
          <w:p w14:paraId="67C6076D" w14:textId="4F4C3A28" w:rsidR="00304F3D" w:rsidRPr="00304F3D" w:rsidRDefault="00304F3D" w:rsidP="00304F3D">
            <w:pPr>
              <w:spacing w:before="160"/>
              <w:rPr>
                <w:rFonts w:ascii="Inter" w:hAnsi="Inter"/>
                <w:b/>
                <w:sz w:val="18"/>
              </w:rPr>
            </w:pPr>
            <w:r>
              <w:rPr>
                <w:rFonts w:ascii="Inter" w:hAnsi="Inter"/>
                <w:b/>
                <w:sz w:val="18"/>
              </w:rPr>
              <w:t>Failed</w:t>
            </w:r>
          </w:p>
        </w:tc>
        <w:tc>
          <w:tcPr>
            <w:tcW w:w="4680" w:type="dxa"/>
            <w:shd w:val="clear" w:color="auto" w:fill="auto"/>
          </w:tcPr>
          <w:p w14:paraId="3317E213" w14:textId="3A5FF6A9" w:rsidR="00304F3D" w:rsidRPr="00304F3D" w:rsidRDefault="00304F3D" w:rsidP="00304F3D">
            <w:pPr>
              <w:spacing w:before="160"/>
              <w:rPr>
                <w:rFonts w:ascii="Inter" w:hAnsi="Inter"/>
                <w:b/>
                <w:sz w:val="18"/>
              </w:rPr>
            </w:pPr>
            <w:r>
              <w:rPr>
                <w:rFonts w:ascii="Inter" w:hAnsi="Inter"/>
                <w:b/>
                <w:sz w:val="18"/>
              </w:rPr>
              <w:t>0</w:t>
            </w:r>
          </w:p>
        </w:tc>
      </w:tr>
      <w:tr w:rsidR="00304F3D" w:rsidRPr="00304F3D" w14:paraId="1B139E56" w14:textId="77777777" w:rsidTr="00304F3D">
        <w:tblPrEx>
          <w:tblCellMar>
            <w:top w:w="0" w:type="dxa"/>
            <w:bottom w:w="0" w:type="dxa"/>
          </w:tblCellMar>
        </w:tblPrEx>
        <w:tc>
          <w:tcPr>
            <w:tcW w:w="4680" w:type="dxa"/>
            <w:shd w:val="clear" w:color="auto" w:fill="auto"/>
          </w:tcPr>
          <w:p w14:paraId="212B6EF9" w14:textId="0E867AFA" w:rsidR="00304F3D" w:rsidRPr="00304F3D" w:rsidRDefault="00304F3D" w:rsidP="00304F3D">
            <w:pPr>
              <w:spacing w:before="160"/>
              <w:rPr>
                <w:rFonts w:ascii="Inter" w:hAnsi="Inter"/>
                <w:b/>
                <w:sz w:val="18"/>
              </w:rPr>
            </w:pPr>
            <w:r>
              <w:rPr>
                <w:rFonts w:ascii="Inter" w:hAnsi="Inter"/>
                <w:b/>
                <w:sz w:val="18"/>
              </w:rPr>
              <w:t>Blocked</w:t>
            </w:r>
          </w:p>
        </w:tc>
        <w:tc>
          <w:tcPr>
            <w:tcW w:w="4680" w:type="dxa"/>
            <w:shd w:val="clear" w:color="auto" w:fill="auto"/>
          </w:tcPr>
          <w:p w14:paraId="1A4D1B0E" w14:textId="58288A88" w:rsidR="00304F3D" w:rsidRPr="00304F3D" w:rsidRDefault="00304F3D" w:rsidP="00304F3D">
            <w:pPr>
              <w:spacing w:before="160"/>
              <w:rPr>
                <w:rFonts w:ascii="Inter" w:hAnsi="Inter"/>
                <w:b/>
                <w:sz w:val="18"/>
              </w:rPr>
            </w:pPr>
            <w:r>
              <w:rPr>
                <w:rFonts w:ascii="Inter" w:hAnsi="Inter"/>
                <w:b/>
                <w:sz w:val="18"/>
              </w:rPr>
              <w:t>0</w:t>
            </w:r>
          </w:p>
        </w:tc>
      </w:tr>
      <w:tr w:rsidR="00304F3D" w:rsidRPr="00304F3D" w14:paraId="20CF5CEB" w14:textId="77777777" w:rsidTr="00304F3D">
        <w:tblPrEx>
          <w:tblCellMar>
            <w:top w:w="0" w:type="dxa"/>
            <w:bottom w:w="0" w:type="dxa"/>
          </w:tblCellMar>
        </w:tblPrEx>
        <w:tc>
          <w:tcPr>
            <w:tcW w:w="4680" w:type="dxa"/>
            <w:shd w:val="clear" w:color="auto" w:fill="auto"/>
          </w:tcPr>
          <w:p w14:paraId="5AAE1033" w14:textId="265768B6" w:rsidR="00304F3D" w:rsidRPr="00304F3D" w:rsidRDefault="00304F3D" w:rsidP="00304F3D">
            <w:pPr>
              <w:spacing w:before="160"/>
              <w:rPr>
                <w:rFonts w:ascii="Inter" w:hAnsi="Inter"/>
                <w:b/>
                <w:sz w:val="18"/>
              </w:rPr>
            </w:pPr>
            <w:r>
              <w:rPr>
                <w:rFonts w:ascii="Inter" w:hAnsi="Inter"/>
                <w:b/>
                <w:sz w:val="18"/>
              </w:rPr>
              <w:t>Automated evidence</w:t>
            </w:r>
          </w:p>
        </w:tc>
        <w:tc>
          <w:tcPr>
            <w:tcW w:w="4680" w:type="dxa"/>
            <w:shd w:val="clear" w:color="auto" w:fill="auto"/>
          </w:tcPr>
          <w:p w14:paraId="62B04EE4" w14:textId="0258D7C7" w:rsidR="00304F3D" w:rsidRPr="00304F3D" w:rsidRDefault="00304F3D" w:rsidP="00304F3D">
            <w:pPr>
              <w:spacing w:before="160"/>
              <w:rPr>
                <w:rFonts w:ascii="Inter" w:hAnsi="Inter"/>
                <w:b/>
                <w:sz w:val="18"/>
              </w:rPr>
            </w:pPr>
            <w:r>
              <w:rPr>
                <w:rFonts w:ascii="Inter" w:hAnsi="Inter"/>
                <w:b/>
                <w:sz w:val="18"/>
              </w:rPr>
              <w:t>PHPUnit feature tests for betting integrity and locale switching passed during project verification.</w:t>
            </w:r>
          </w:p>
        </w:tc>
      </w:tr>
      <w:tr w:rsidR="00304F3D" w:rsidRPr="00304F3D" w14:paraId="1AF1FF07" w14:textId="77777777" w:rsidTr="00304F3D">
        <w:tblPrEx>
          <w:tblCellMar>
            <w:top w:w="0" w:type="dxa"/>
            <w:bottom w:w="0" w:type="dxa"/>
          </w:tblCellMar>
        </w:tblPrEx>
        <w:tc>
          <w:tcPr>
            <w:tcW w:w="4680" w:type="dxa"/>
            <w:shd w:val="clear" w:color="auto" w:fill="auto"/>
          </w:tcPr>
          <w:p w14:paraId="4E2C5FEA" w14:textId="255A8F9D" w:rsidR="00304F3D" w:rsidRPr="00304F3D" w:rsidRDefault="00304F3D" w:rsidP="00304F3D">
            <w:pPr>
              <w:spacing w:before="160"/>
              <w:rPr>
                <w:rFonts w:ascii="Inter" w:hAnsi="Inter"/>
                <w:b/>
                <w:sz w:val="18"/>
              </w:rPr>
            </w:pPr>
            <w:r>
              <w:rPr>
                <w:rFonts w:ascii="Inter" w:hAnsi="Inter"/>
                <w:b/>
                <w:sz w:val="18"/>
              </w:rPr>
              <w:t>Manual evidence</w:t>
            </w:r>
          </w:p>
        </w:tc>
        <w:tc>
          <w:tcPr>
            <w:tcW w:w="4680" w:type="dxa"/>
            <w:shd w:val="clear" w:color="auto" w:fill="auto"/>
          </w:tcPr>
          <w:p w14:paraId="176864DC" w14:textId="1E4434DC" w:rsidR="00304F3D" w:rsidRPr="00304F3D" w:rsidRDefault="00304F3D" w:rsidP="00304F3D">
            <w:pPr>
              <w:spacing w:before="160"/>
              <w:rPr>
                <w:rFonts w:ascii="Inter" w:hAnsi="Inter"/>
                <w:b/>
                <w:sz w:val="18"/>
              </w:rPr>
            </w:pPr>
            <w:r>
              <w:rPr>
                <w:rFonts w:ascii="Inter" w:hAnsi="Inter"/>
                <w:b/>
                <w:sz w:val="18"/>
              </w:rPr>
              <w:t>UI workflows documented in Documents/Testing/BadNet_Test_Report.docx.</w:t>
            </w:r>
          </w:p>
        </w:tc>
      </w:tr>
    </w:tbl>
    <w:p w14:paraId="6E59F472" w14:textId="77777777" w:rsidR="00304F3D" w:rsidRDefault="00304F3D" w:rsidP="00304F3D">
      <w:pPr>
        <w:spacing w:before="160"/>
        <w:rPr>
          <w:rFonts w:ascii="Barlow Condensed" w:hAnsi="Barlow Condensed"/>
          <w:b/>
          <w:sz w:val="32"/>
        </w:rPr>
      </w:pPr>
    </w:p>
    <w:p w14:paraId="2D1A0150" w14:textId="59B12776" w:rsidR="00304F3D" w:rsidRDefault="00304F3D" w:rsidP="00304F3D">
      <w:pPr>
        <w:spacing w:before="160"/>
        <w:outlineLvl w:val="1"/>
        <w:rPr>
          <w:rFonts w:ascii="Barlow Condensed" w:hAnsi="Barlow Condensed"/>
          <w:b/>
          <w:sz w:val="32"/>
        </w:rPr>
      </w:pPr>
      <w:r>
        <w:rPr>
          <w:rFonts w:ascii="Barlow Condensed" w:hAnsi="Barlow Condensed"/>
          <w:b/>
          <w:sz w:val="32"/>
        </w:rPr>
        <w:t>5.4 Quality Attribute Testing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304F3D" w14:paraId="0105668A" w14:textId="77777777" w:rsidTr="00304F3D">
        <w:tblPrEx>
          <w:tblCellMar>
            <w:top w:w="0" w:type="dxa"/>
            <w:bottom w:w="0" w:type="dxa"/>
          </w:tblCellMar>
        </w:tblPrEx>
        <w:tc>
          <w:tcPr>
            <w:tcW w:w="3120" w:type="dxa"/>
            <w:shd w:val="clear" w:color="auto" w:fill="D9D9D9"/>
          </w:tcPr>
          <w:p w14:paraId="272D402F" w14:textId="756E777F" w:rsidR="00304F3D" w:rsidRPr="00304F3D" w:rsidRDefault="00304F3D" w:rsidP="00304F3D">
            <w:pPr>
              <w:spacing w:before="160"/>
              <w:rPr>
                <w:rFonts w:ascii="Inter" w:hAnsi="Inter"/>
                <w:b/>
                <w:sz w:val="18"/>
              </w:rPr>
            </w:pPr>
            <w:r w:rsidRPr="00304F3D">
              <w:rPr>
                <w:rFonts w:ascii="Inter" w:hAnsi="Inter"/>
                <w:b/>
                <w:sz w:val="18"/>
              </w:rPr>
              <w:t>Attribute</w:t>
            </w:r>
          </w:p>
        </w:tc>
        <w:tc>
          <w:tcPr>
            <w:tcW w:w="3120" w:type="dxa"/>
            <w:shd w:val="clear" w:color="auto" w:fill="D9D9D9"/>
          </w:tcPr>
          <w:p w14:paraId="0E042238" w14:textId="29EB3DDF" w:rsidR="00304F3D" w:rsidRPr="00304F3D" w:rsidRDefault="00304F3D" w:rsidP="00304F3D">
            <w:pPr>
              <w:spacing w:before="160"/>
              <w:rPr>
                <w:rFonts w:ascii="Inter" w:hAnsi="Inter"/>
                <w:b/>
                <w:sz w:val="18"/>
              </w:rPr>
            </w:pPr>
            <w:r w:rsidRPr="00304F3D">
              <w:rPr>
                <w:rFonts w:ascii="Inter" w:hAnsi="Inter"/>
                <w:b/>
                <w:sz w:val="18"/>
              </w:rPr>
              <w:t>Scenario</w:t>
            </w:r>
          </w:p>
        </w:tc>
        <w:tc>
          <w:tcPr>
            <w:tcW w:w="3120" w:type="dxa"/>
            <w:shd w:val="clear" w:color="auto" w:fill="D9D9D9"/>
          </w:tcPr>
          <w:p w14:paraId="4FA17B56" w14:textId="40B15BDE" w:rsidR="00304F3D" w:rsidRPr="00304F3D" w:rsidRDefault="00304F3D" w:rsidP="00304F3D">
            <w:pPr>
              <w:spacing w:before="160"/>
              <w:rPr>
                <w:rFonts w:ascii="Inter" w:hAnsi="Inter"/>
                <w:b/>
                <w:sz w:val="18"/>
              </w:rPr>
            </w:pPr>
            <w:r w:rsidRPr="00304F3D">
              <w:rPr>
                <w:rFonts w:ascii="Inter" w:hAnsi="Inter"/>
                <w:b/>
                <w:sz w:val="18"/>
              </w:rPr>
              <w:t>Result</w:t>
            </w:r>
          </w:p>
        </w:tc>
      </w:tr>
      <w:tr w:rsidR="00304F3D" w:rsidRPr="00304F3D" w14:paraId="409789C0" w14:textId="77777777" w:rsidTr="00304F3D">
        <w:tblPrEx>
          <w:tblCellMar>
            <w:top w:w="0" w:type="dxa"/>
            <w:bottom w:w="0" w:type="dxa"/>
          </w:tblCellMar>
        </w:tblPrEx>
        <w:tc>
          <w:tcPr>
            <w:tcW w:w="3120" w:type="dxa"/>
            <w:shd w:val="clear" w:color="auto" w:fill="auto"/>
          </w:tcPr>
          <w:p w14:paraId="473B7CDF" w14:textId="6F1E34E7" w:rsidR="00304F3D" w:rsidRPr="00304F3D" w:rsidRDefault="00304F3D" w:rsidP="00304F3D">
            <w:pPr>
              <w:spacing w:before="160"/>
              <w:rPr>
                <w:rFonts w:ascii="Inter" w:hAnsi="Inter"/>
                <w:b/>
                <w:sz w:val="18"/>
              </w:rPr>
            </w:pPr>
            <w:r>
              <w:rPr>
                <w:rFonts w:ascii="Inter" w:hAnsi="Inter"/>
                <w:b/>
                <w:sz w:val="18"/>
              </w:rPr>
              <w:t>Integrity</w:t>
            </w:r>
          </w:p>
        </w:tc>
        <w:tc>
          <w:tcPr>
            <w:tcW w:w="3120" w:type="dxa"/>
            <w:shd w:val="clear" w:color="auto" w:fill="auto"/>
          </w:tcPr>
          <w:p w14:paraId="50324E74" w14:textId="74E07947" w:rsidR="00304F3D" w:rsidRPr="00304F3D" w:rsidRDefault="00304F3D" w:rsidP="00304F3D">
            <w:pPr>
              <w:spacing w:before="160"/>
              <w:rPr>
                <w:rFonts w:ascii="Inter" w:hAnsi="Inter"/>
                <w:b/>
                <w:sz w:val="18"/>
              </w:rPr>
            </w:pPr>
            <w:r>
              <w:rPr>
                <w:rFonts w:ascii="Inter" w:hAnsi="Inter"/>
                <w:b/>
                <w:sz w:val="18"/>
              </w:rPr>
              <w:t>Multiple betting operations update wallet through locked transactions.</w:t>
            </w:r>
          </w:p>
        </w:tc>
        <w:tc>
          <w:tcPr>
            <w:tcW w:w="3120" w:type="dxa"/>
            <w:shd w:val="clear" w:color="auto" w:fill="auto"/>
          </w:tcPr>
          <w:p w14:paraId="34F89C78" w14:textId="62998044" w:rsidR="00304F3D" w:rsidRPr="00304F3D" w:rsidRDefault="00304F3D" w:rsidP="00304F3D">
            <w:pPr>
              <w:spacing w:before="160"/>
              <w:rPr>
                <w:rFonts w:ascii="Inter" w:hAnsi="Inter"/>
                <w:b/>
                <w:sz w:val="18"/>
              </w:rPr>
            </w:pPr>
            <w:r>
              <w:rPr>
                <w:rFonts w:ascii="Inter" w:hAnsi="Inter"/>
                <w:b/>
                <w:sz w:val="18"/>
              </w:rPr>
              <w:t>No negative wallet balance allowed.</w:t>
            </w:r>
          </w:p>
        </w:tc>
      </w:tr>
      <w:tr w:rsidR="00304F3D" w:rsidRPr="00304F3D" w14:paraId="7E360559" w14:textId="77777777" w:rsidTr="00304F3D">
        <w:tblPrEx>
          <w:tblCellMar>
            <w:top w:w="0" w:type="dxa"/>
            <w:bottom w:w="0" w:type="dxa"/>
          </w:tblCellMar>
        </w:tblPrEx>
        <w:tc>
          <w:tcPr>
            <w:tcW w:w="3120" w:type="dxa"/>
            <w:shd w:val="clear" w:color="auto" w:fill="auto"/>
          </w:tcPr>
          <w:p w14:paraId="108C62A5" w14:textId="35DAAB10" w:rsidR="00304F3D" w:rsidRPr="00304F3D" w:rsidRDefault="00304F3D" w:rsidP="00304F3D">
            <w:pPr>
              <w:spacing w:before="160"/>
              <w:rPr>
                <w:rFonts w:ascii="Inter" w:hAnsi="Inter"/>
                <w:b/>
                <w:sz w:val="18"/>
              </w:rPr>
            </w:pPr>
            <w:r>
              <w:rPr>
                <w:rFonts w:ascii="Inter" w:hAnsi="Inter"/>
                <w:b/>
                <w:sz w:val="18"/>
              </w:rPr>
              <w:t>Security</w:t>
            </w:r>
          </w:p>
        </w:tc>
        <w:tc>
          <w:tcPr>
            <w:tcW w:w="3120" w:type="dxa"/>
            <w:shd w:val="clear" w:color="auto" w:fill="auto"/>
          </w:tcPr>
          <w:p w14:paraId="74B109E3" w14:textId="20E1500B" w:rsidR="00304F3D" w:rsidRPr="00304F3D" w:rsidRDefault="00304F3D" w:rsidP="00304F3D">
            <w:pPr>
              <w:spacing w:before="160"/>
              <w:rPr>
                <w:rFonts w:ascii="Inter" w:hAnsi="Inter"/>
                <w:b/>
                <w:sz w:val="18"/>
              </w:rPr>
            </w:pPr>
            <w:r>
              <w:rPr>
                <w:rFonts w:ascii="Inter" w:hAnsi="Inter"/>
                <w:b/>
                <w:sz w:val="18"/>
              </w:rPr>
              <w:t>Guest opens /admin/players.</w:t>
            </w:r>
          </w:p>
        </w:tc>
        <w:tc>
          <w:tcPr>
            <w:tcW w:w="3120" w:type="dxa"/>
            <w:shd w:val="clear" w:color="auto" w:fill="auto"/>
          </w:tcPr>
          <w:p w14:paraId="46D54146" w14:textId="7EC8778E" w:rsidR="00304F3D" w:rsidRPr="00304F3D" w:rsidRDefault="00304F3D" w:rsidP="00304F3D">
            <w:pPr>
              <w:spacing w:before="160"/>
              <w:rPr>
                <w:rFonts w:ascii="Inter" w:hAnsi="Inter"/>
                <w:b/>
                <w:sz w:val="18"/>
              </w:rPr>
            </w:pPr>
            <w:r>
              <w:rPr>
                <w:rFonts w:ascii="Inter" w:hAnsi="Inter"/>
                <w:b/>
                <w:sz w:val="18"/>
              </w:rPr>
              <w:t>Request is blocked by auth/admin middleware.</w:t>
            </w:r>
          </w:p>
        </w:tc>
      </w:tr>
      <w:tr w:rsidR="00304F3D" w:rsidRPr="00304F3D" w14:paraId="469801D0" w14:textId="77777777" w:rsidTr="00304F3D">
        <w:tblPrEx>
          <w:tblCellMar>
            <w:top w:w="0" w:type="dxa"/>
            <w:bottom w:w="0" w:type="dxa"/>
          </w:tblCellMar>
        </w:tblPrEx>
        <w:tc>
          <w:tcPr>
            <w:tcW w:w="3120" w:type="dxa"/>
            <w:shd w:val="clear" w:color="auto" w:fill="auto"/>
          </w:tcPr>
          <w:p w14:paraId="79782F40" w14:textId="6B9F8050" w:rsidR="00304F3D" w:rsidRPr="00304F3D" w:rsidRDefault="00304F3D" w:rsidP="00304F3D">
            <w:pPr>
              <w:spacing w:before="160"/>
              <w:rPr>
                <w:rFonts w:ascii="Inter" w:hAnsi="Inter"/>
                <w:b/>
                <w:sz w:val="18"/>
              </w:rPr>
            </w:pPr>
            <w:r>
              <w:rPr>
                <w:rFonts w:ascii="Inter" w:hAnsi="Inter"/>
                <w:b/>
                <w:sz w:val="18"/>
              </w:rPr>
              <w:t>Usability</w:t>
            </w:r>
          </w:p>
        </w:tc>
        <w:tc>
          <w:tcPr>
            <w:tcW w:w="3120" w:type="dxa"/>
            <w:shd w:val="clear" w:color="auto" w:fill="auto"/>
          </w:tcPr>
          <w:p w14:paraId="12B99746" w14:textId="610A7578" w:rsidR="00304F3D" w:rsidRPr="00304F3D" w:rsidRDefault="00304F3D" w:rsidP="00304F3D">
            <w:pPr>
              <w:spacing w:before="160"/>
              <w:rPr>
                <w:rFonts w:ascii="Inter" w:hAnsi="Inter"/>
                <w:b/>
                <w:sz w:val="18"/>
              </w:rPr>
            </w:pPr>
            <w:r>
              <w:rPr>
                <w:rFonts w:ascii="Inter" w:hAnsi="Inter"/>
                <w:b/>
                <w:sz w:val="18"/>
              </w:rPr>
              <w:t>User opens notification center with many categories.</w:t>
            </w:r>
          </w:p>
        </w:tc>
        <w:tc>
          <w:tcPr>
            <w:tcW w:w="3120" w:type="dxa"/>
            <w:shd w:val="clear" w:color="auto" w:fill="auto"/>
          </w:tcPr>
          <w:p w14:paraId="74ED16FE" w14:textId="694978E6" w:rsidR="00304F3D" w:rsidRPr="00304F3D" w:rsidRDefault="00304F3D" w:rsidP="00304F3D">
            <w:pPr>
              <w:spacing w:before="160"/>
              <w:rPr>
                <w:rFonts w:ascii="Inter" w:hAnsi="Inter"/>
                <w:b/>
                <w:sz w:val="18"/>
              </w:rPr>
            </w:pPr>
            <w:r>
              <w:rPr>
                <w:rFonts w:ascii="Inter" w:hAnsi="Inter"/>
                <w:b/>
                <w:sz w:val="18"/>
              </w:rPr>
              <w:t>Tabs separate interaction, match, betting/wallet and system notifications.</w:t>
            </w:r>
          </w:p>
        </w:tc>
      </w:tr>
      <w:tr w:rsidR="00304F3D" w:rsidRPr="00304F3D" w14:paraId="12F5A959" w14:textId="77777777" w:rsidTr="00304F3D">
        <w:tblPrEx>
          <w:tblCellMar>
            <w:top w:w="0" w:type="dxa"/>
            <w:bottom w:w="0" w:type="dxa"/>
          </w:tblCellMar>
        </w:tblPrEx>
        <w:tc>
          <w:tcPr>
            <w:tcW w:w="3120" w:type="dxa"/>
            <w:shd w:val="clear" w:color="auto" w:fill="auto"/>
          </w:tcPr>
          <w:p w14:paraId="508A65FF" w14:textId="42AFF682" w:rsidR="00304F3D" w:rsidRPr="00304F3D" w:rsidRDefault="00304F3D" w:rsidP="00304F3D">
            <w:pPr>
              <w:spacing w:before="160"/>
              <w:rPr>
                <w:rFonts w:ascii="Inter" w:hAnsi="Inter"/>
                <w:b/>
                <w:sz w:val="18"/>
              </w:rPr>
            </w:pPr>
            <w:r>
              <w:rPr>
                <w:rFonts w:ascii="Inter" w:hAnsi="Inter"/>
                <w:b/>
                <w:sz w:val="18"/>
              </w:rPr>
              <w:t>Maintainability</w:t>
            </w:r>
          </w:p>
        </w:tc>
        <w:tc>
          <w:tcPr>
            <w:tcW w:w="3120" w:type="dxa"/>
            <w:shd w:val="clear" w:color="auto" w:fill="auto"/>
          </w:tcPr>
          <w:p w14:paraId="6877D4E1" w14:textId="7390A2BA" w:rsidR="00304F3D" w:rsidRPr="00304F3D" w:rsidRDefault="00304F3D" w:rsidP="00304F3D">
            <w:pPr>
              <w:spacing w:before="160"/>
              <w:rPr>
                <w:rFonts w:ascii="Inter" w:hAnsi="Inter"/>
                <w:b/>
                <w:sz w:val="18"/>
              </w:rPr>
            </w:pPr>
            <w:r>
              <w:rPr>
                <w:rFonts w:ascii="Inter" w:hAnsi="Inter"/>
                <w:b/>
                <w:sz w:val="18"/>
              </w:rPr>
              <w:t>Admin wallet adjustment added after initial design.</w:t>
            </w:r>
          </w:p>
        </w:tc>
        <w:tc>
          <w:tcPr>
            <w:tcW w:w="3120" w:type="dxa"/>
            <w:shd w:val="clear" w:color="auto" w:fill="auto"/>
          </w:tcPr>
          <w:p w14:paraId="582EB57F" w14:textId="0EBFC10B" w:rsidR="00304F3D" w:rsidRPr="00304F3D" w:rsidRDefault="00304F3D" w:rsidP="00304F3D">
            <w:pPr>
              <w:spacing w:before="160"/>
              <w:rPr>
                <w:rFonts w:ascii="Inter" w:hAnsi="Inter"/>
                <w:b/>
                <w:sz w:val="18"/>
              </w:rPr>
            </w:pPr>
            <w:r>
              <w:rPr>
                <w:rFonts w:ascii="Inter" w:hAnsi="Inter"/>
                <w:b/>
                <w:sz w:val="18"/>
              </w:rPr>
              <w:t>Change localized to admin players controller/view and WalletService.</w:t>
            </w:r>
          </w:p>
        </w:tc>
      </w:tr>
    </w:tbl>
    <w:p w14:paraId="4FF82E65" w14:textId="77777777" w:rsidR="00304F3D" w:rsidRDefault="00304F3D" w:rsidP="00304F3D">
      <w:pPr>
        <w:spacing w:before="160"/>
        <w:rPr>
          <w:rFonts w:ascii="Barlow Condensed" w:hAnsi="Barlow Condensed"/>
          <w:b/>
          <w:sz w:val="32"/>
        </w:rPr>
      </w:pPr>
    </w:p>
    <w:p w14:paraId="37ECB6BB" w14:textId="0F2AF04A" w:rsidR="00304F3D" w:rsidRDefault="00304F3D" w:rsidP="00304F3D">
      <w:pPr>
        <w:spacing w:before="160"/>
        <w:outlineLvl w:val="0"/>
        <w:rPr>
          <w:rFonts w:ascii="Barlow Condensed" w:hAnsi="Barlow Condensed"/>
          <w:b/>
          <w:sz w:val="40"/>
        </w:rPr>
      </w:pPr>
      <w:r>
        <w:rPr>
          <w:rFonts w:ascii="Barlow Condensed" w:hAnsi="Barlow Condensed"/>
          <w:b/>
          <w:sz w:val="40"/>
        </w:rPr>
        <w:t>Chapter 6: Deployment and User Guide</w:t>
      </w:r>
    </w:p>
    <w:p w14:paraId="27288704" w14:textId="58D07C0B" w:rsidR="00304F3D" w:rsidRDefault="00304F3D" w:rsidP="00304F3D">
      <w:pPr>
        <w:spacing w:before="160"/>
        <w:outlineLvl w:val="1"/>
        <w:rPr>
          <w:rFonts w:ascii="Barlow Condensed" w:hAnsi="Barlow Condensed"/>
          <w:b/>
          <w:sz w:val="32"/>
        </w:rPr>
      </w:pPr>
      <w:r>
        <w:rPr>
          <w:rFonts w:ascii="Barlow Condensed" w:hAnsi="Barlow Condensed"/>
          <w:b/>
          <w:sz w:val="32"/>
        </w:rPr>
        <w:t>6.1 System Requirements</w:t>
      </w:r>
    </w:p>
    <w:p w14:paraId="4379AC0A" w14:textId="2DC9E4FC" w:rsidR="00304F3D" w:rsidRDefault="00304F3D" w:rsidP="00304F3D">
      <w:pPr>
        <w:spacing w:before="160" w:after="120"/>
        <w:rPr>
          <w:rFonts w:ascii="Inter" w:hAnsi="Inter"/>
          <w:sz w:val="22"/>
        </w:rPr>
      </w:pPr>
      <w:r>
        <w:rPr>
          <w:rFonts w:ascii="Inter" w:hAnsi="Inter"/>
          <w:sz w:val="22"/>
        </w:rPr>
        <w:t>Required software: PHP 8.1 or newer, Composer, Node.js 18+, npm, MySQL 8 or compatible MariaDB, and a modern browser. Recommended local environment: Windows PowerShell, XAMPP or standalone MySQL, and Laravel development server.</w:t>
      </w:r>
    </w:p>
    <w:p w14:paraId="191E1D3F" w14:textId="3354C8F0" w:rsidR="00304F3D" w:rsidRDefault="00304F3D" w:rsidP="00304F3D">
      <w:pPr>
        <w:spacing w:before="160"/>
        <w:outlineLvl w:val="1"/>
        <w:rPr>
          <w:rFonts w:ascii="Barlow Condensed" w:hAnsi="Barlow Condensed"/>
          <w:b/>
          <w:sz w:val="32"/>
        </w:rPr>
      </w:pPr>
      <w:r>
        <w:rPr>
          <w:rFonts w:ascii="Barlow Condensed" w:hAnsi="Barlow Condensed"/>
          <w:b/>
          <w:sz w:val="32"/>
        </w:rPr>
        <w:t>6.2 Installation and Run Instructions</w:t>
      </w:r>
    </w:p>
    <w:p w14:paraId="338BDA6A" w14:textId="77777777" w:rsidR="00304F3D" w:rsidRDefault="00304F3D" w:rsidP="00304F3D">
      <w:pPr>
        <w:spacing w:before="160"/>
        <w:rPr>
          <w:rFonts w:ascii="JetBrains Mono" w:hAnsi="JetBrains Mono"/>
          <w:sz w:val="16"/>
        </w:rPr>
      </w:pPr>
      <w:r>
        <w:rPr>
          <w:rFonts w:ascii="JetBrains Mono" w:hAnsi="JetBrains Mono"/>
          <w:sz w:val="16"/>
        </w:rPr>
        <w:t>cd src</w:t>
      </w:r>
    </w:p>
    <w:p w14:paraId="171B9F0B" w14:textId="77777777" w:rsidR="00304F3D" w:rsidRDefault="00304F3D" w:rsidP="00304F3D">
      <w:pPr>
        <w:spacing w:before="160"/>
        <w:rPr>
          <w:rFonts w:ascii="JetBrains Mono" w:hAnsi="JetBrains Mono"/>
          <w:sz w:val="16"/>
        </w:rPr>
      </w:pPr>
      <w:r>
        <w:rPr>
          <w:rFonts w:ascii="JetBrains Mono" w:hAnsi="JetBrains Mono"/>
          <w:sz w:val="16"/>
        </w:rPr>
        <w:t>composer install</w:t>
      </w:r>
    </w:p>
    <w:p w14:paraId="39BDE9B8" w14:textId="77777777" w:rsidR="00304F3D" w:rsidRDefault="00304F3D" w:rsidP="00304F3D">
      <w:pPr>
        <w:spacing w:before="160"/>
        <w:rPr>
          <w:rFonts w:ascii="JetBrains Mono" w:hAnsi="JetBrains Mono"/>
          <w:sz w:val="16"/>
        </w:rPr>
      </w:pPr>
      <w:r>
        <w:rPr>
          <w:rFonts w:ascii="JetBrains Mono" w:hAnsi="JetBrains Mono"/>
          <w:sz w:val="16"/>
        </w:rPr>
        <w:t>npm install</w:t>
      </w:r>
    </w:p>
    <w:p w14:paraId="575BE226" w14:textId="77777777" w:rsidR="00304F3D" w:rsidRDefault="00304F3D" w:rsidP="00304F3D">
      <w:pPr>
        <w:spacing w:before="160"/>
        <w:rPr>
          <w:rFonts w:ascii="JetBrains Mono" w:hAnsi="JetBrains Mono"/>
          <w:sz w:val="16"/>
        </w:rPr>
      </w:pPr>
      <w:r>
        <w:rPr>
          <w:rFonts w:ascii="JetBrains Mono" w:hAnsi="JetBrains Mono"/>
          <w:sz w:val="16"/>
        </w:rPr>
        <w:t>copy .env.example .env</w:t>
      </w:r>
    </w:p>
    <w:p w14:paraId="3B51CA53" w14:textId="77777777" w:rsidR="00304F3D" w:rsidRDefault="00304F3D" w:rsidP="00304F3D">
      <w:pPr>
        <w:spacing w:before="160"/>
        <w:rPr>
          <w:rFonts w:ascii="JetBrains Mono" w:hAnsi="JetBrains Mono"/>
          <w:sz w:val="16"/>
        </w:rPr>
      </w:pPr>
      <w:r>
        <w:rPr>
          <w:rFonts w:ascii="JetBrains Mono" w:hAnsi="JetBrains Mono"/>
          <w:sz w:val="16"/>
        </w:rPr>
        <w:t>php artisan key:generate</w:t>
      </w:r>
    </w:p>
    <w:p w14:paraId="5BFA2A54" w14:textId="77777777" w:rsidR="00304F3D" w:rsidRDefault="00304F3D" w:rsidP="00304F3D">
      <w:pPr>
        <w:spacing w:before="160"/>
        <w:rPr>
          <w:rFonts w:ascii="JetBrains Mono" w:hAnsi="JetBrains Mono"/>
          <w:sz w:val="16"/>
        </w:rPr>
      </w:pPr>
      <w:r>
        <w:rPr>
          <w:rFonts w:ascii="JetBrains Mono" w:hAnsi="JetBrains Mono"/>
          <w:sz w:val="16"/>
        </w:rPr>
        <w:t>php artisan migrate --seed</w:t>
      </w:r>
    </w:p>
    <w:p w14:paraId="7A7BC6AC" w14:textId="77777777" w:rsidR="00304F3D" w:rsidRDefault="00304F3D" w:rsidP="00304F3D">
      <w:pPr>
        <w:spacing w:before="160"/>
        <w:rPr>
          <w:rFonts w:ascii="JetBrains Mono" w:hAnsi="JetBrains Mono"/>
          <w:sz w:val="16"/>
        </w:rPr>
      </w:pPr>
      <w:r>
        <w:rPr>
          <w:rFonts w:ascii="JetBrains Mono" w:hAnsi="JetBrains Mono"/>
          <w:sz w:val="16"/>
        </w:rPr>
        <w:t>npm run build</w:t>
      </w:r>
    </w:p>
    <w:p w14:paraId="55E98BA8" w14:textId="7981B4FC" w:rsidR="00304F3D" w:rsidRDefault="00304F3D" w:rsidP="00304F3D">
      <w:pPr>
        <w:spacing w:before="160"/>
        <w:rPr>
          <w:rFonts w:ascii="JetBrains Mono" w:hAnsi="JetBrains Mono"/>
          <w:sz w:val="16"/>
        </w:rPr>
      </w:pPr>
      <w:r>
        <w:rPr>
          <w:rFonts w:ascii="JetBrains Mono" w:hAnsi="JetBrains Mono"/>
          <w:sz w:val="16"/>
        </w:rPr>
        <w:t>php artisan serve</w:t>
      </w:r>
    </w:p>
    <w:p w14:paraId="777DE291" w14:textId="3369CD9D" w:rsidR="00304F3D" w:rsidRDefault="00304F3D" w:rsidP="00304F3D">
      <w:pPr>
        <w:spacing w:before="160"/>
        <w:outlineLvl w:val="1"/>
        <w:rPr>
          <w:rFonts w:ascii="Barlow Condensed" w:hAnsi="Barlow Condensed"/>
          <w:b/>
          <w:sz w:val="32"/>
        </w:rPr>
      </w:pPr>
      <w:r>
        <w:rPr>
          <w:rFonts w:ascii="Barlow Condensed" w:hAnsi="Barlow Condensed"/>
          <w:b/>
          <w:sz w:val="32"/>
        </w:rPr>
        <w:t>6.3 Demo Accounts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304F3D" w:rsidRPr="00304F3D" w14:paraId="55F77480" w14:textId="77777777" w:rsidTr="00304F3D">
        <w:tblPrEx>
          <w:tblCellMar>
            <w:top w:w="0" w:type="dxa"/>
            <w:bottom w:w="0" w:type="dxa"/>
          </w:tblCellMar>
        </w:tblPrEx>
        <w:tc>
          <w:tcPr>
            <w:tcW w:w="2340" w:type="dxa"/>
            <w:shd w:val="clear" w:color="auto" w:fill="D9D9D9"/>
          </w:tcPr>
          <w:p w14:paraId="39C9A9BE" w14:textId="5D2B63AC" w:rsidR="00304F3D" w:rsidRPr="00304F3D" w:rsidRDefault="00304F3D" w:rsidP="00304F3D">
            <w:pPr>
              <w:spacing w:before="160"/>
              <w:rPr>
                <w:rFonts w:ascii="Inter" w:hAnsi="Inter"/>
                <w:b/>
                <w:sz w:val="18"/>
              </w:rPr>
            </w:pPr>
            <w:r w:rsidRPr="00304F3D">
              <w:rPr>
                <w:rFonts w:ascii="Inter" w:hAnsi="Inter"/>
                <w:b/>
                <w:sz w:val="18"/>
              </w:rPr>
              <w:t>Role</w:t>
            </w:r>
          </w:p>
        </w:tc>
        <w:tc>
          <w:tcPr>
            <w:tcW w:w="2340" w:type="dxa"/>
            <w:shd w:val="clear" w:color="auto" w:fill="D9D9D9"/>
          </w:tcPr>
          <w:p w14:paraId="0881B578" w14:textId="649BAAF4" w:rsidR="00304F3D" w:rsidRPr="00304F3D" w:rsidRDefault="00304F3D" w:rsidP="00304F3D">
            <w:pPr>
              <w:spacing w:before="160"/>
              <w:rPr>
                <w:rFonts w:ascii="Inter" w:hAnsi="Inter"/>
                <w:b/>
                <w:sz w:val="18"/>
              </w:rPr>
            </w:pPr>
            <w:r w:rsidRPr="00304F3D">
              <w:rPr>
                <w:rFonts w:ascii="Inter" w:hAnsi="Inter"/>
                <w:b/>
                <w:sz w:val="18"/>
              </w:rPr>
              <w:t>Email</w:t>
            </w:r>
          </w:p>
        </w:tc>
        <w:tc>
          <w:tcPr>
            <w:tcW w:w="2340" w:type="dxa"/>
            <w:shd w:val="clear" w:color="auto" w:fill="D9D9D9"/>
          </w:tcPr>
          <w:p w14:paraId="731B6F18" w14:textId="42FA3AF1" w:rsidR="00304F3D" w:rsidRPr="00304F3D" w:rsidRDefault="00304F3D" w:rsidP="00304F3D">
            <w:pPr>
              <w:spacing w:before="160"/>
              <w:rPr>
                <w:rFonts w:ascii="Inter" w:hAnsi="Inter"/>
                <w:b/>
                <w:sz w:val="18"/>
              </w:rPr>
            </w:pPr>
            <w:r w:rsidRPr="00304F3D">
              <w:rPr>
                <w:rFonts w:ascii="Inter" w:hAnsi="Inter"/>
                <w:b/>
                <w:sz w:val="18"/>
              </w:rPr>
              <w:t>Password</w:t>
            </w:r>
          </w:p>
        </w:tc>
        <w:tc>
          <w:tcPr>
            <w:tcW w:w="2340" w:type="dxa"/>
            <w:shd w:val="clear" w:color="auto" w:fill="D9D9D9"/>
          </w:tcPr>
          <w:p w14:paraId="7E81D5E3" w14:textId="14B40366" w:rsidR="00304F3D" w:rsidRPr="00304F3D" w:rsidRDefault="00304F3D" w:rsidP="00304F3D">
            <w:pPr>
              <w:spacing w:before="160"/>
              <w:rPr>
                <w:rFonts w:ascii="Inter" w:hAnsi="Inter"/>
                <w:b/>
                <w:sz w:val="18"/>
              </w:rPr>
            </w:pPr>
            <w:r w:rsidRPr="00304F3D">
              <w:rPr>
                <w:rFonts w:ascii="Inter" w:hAnsi="Inter"/>
                <w:b/>
                <w:sz w:val="18"/>
              </w:rPr>
              <w:t>Purpose</w:t>
            </w:r>
          </w:p>
        </w:tc>
      </w:tr>
      <w:tr w:rsidR="00304F3D" w:rsidRPr="00304F3D" w14:paraId="2D041F08" w14:textId="77777777" w:rsidTr="00304F3D">
        <w:tblPrEx>
          <w:tblCellMar>
            <w:top w:w="0" w:type="dxa"/>
            <w:bottom w:w="0" w:type="dxa"/>
          </w:tblCellMar>
        </w:tblPrEx>
        <w:tc>
          <w:tcPr>
            <w:tcW w:w="2340" w:type="dxa"/>
            <w:shd w:val="clear" w:color="auto" w:fill="auto"/>
          </w:tcPr>
          <w:p w14:paraId="113D4944" w14:textId="58F31D58" w:rsidR="00304F3D" w:rsidRPr="00304F3D" w:rsidRDefault="00304F3D" w:rsidP="00304F3D">
            <w:pPr>
              <w:spacing w:before="160"/>
              <w:rPr>
                <w:rFonts w:ascii="Inter" w:hAnsi="Inter"/>
                <w:b/>
                <w:sz w:val="18"/>
              </w:rPr>
            </w:pPr>
            <w:r>
              <w:rPr>
                <w:rFonts w:ascii="Inter" w:hAnsi="Inter"/>
                <w:b/>
                <w:sz w:val="18"/>
              </w:rPr>
              <w:t>Admin</w:t>
            </w:r>
          </w:p>
        </w:tc>
        <w:tc>
          <w:tcPr>
            <w:tcW w:w="2340" w:type="dxa"/>
            <w:shd w:val="clear" w:color="auto" w:fill="auto"/>
          </w:tcPr>
          <w:p w14:paraId="7730655B" w14:textId="01B9A924" w:rsidR="00304F3D" w:rsidRPr="00304F3D" w:rsidRDefault="00304F3D" w:rsidP="00304F3D">
            <w:pPr>
              <w:spacing w:before="160"/>
              <w:rPr>
                <w:rFonts w:ascii="Inter" w:hAnsi="Inter"/>
                <w:b/>
                <w:sz w:val="18"/>
              </w:rPr>
            </w:pPr>
            <w:r>
              <w:rPr>
                <w:rFonts w:ascii="Inter" w:hAnsi="Inter"/>
                <w:b/>
                <w:sz w:val="18"/>
              </w:rPr>
              <w:t>admin@example.com</w:t>
            </w:r>
          </w:p>
        </w:tc>
        <w:tc>
          <w:tcPr>
            <w:tcW w:w="2340" w:type="dxa"/>
            <w:shd w:val="clear" w:color="auto" w:fill="auto"/>
          </w:tcPr>
          <w:p w14:paraId="16AD41FB" w14:textId="4A9A7A55" w:rsidR="00304F3D" w:rsidRPr="00304F3D" w:rsidRDefault="00304F3D" w:rsidP="00304F3D">
            <w:pPr>
              <w:spacing w:before="160"/>
              <w:rPr>
                <w:rFonts w:ascii="Inter" w:hAnsi="Inter"/>
                <w:b/>
                <w:sz w:val="18"/>
              </w:rPr>
            </w:pPr>
            <w:r>
              <w:rPr>
                <w:rFonts w:ascii="Inter" w:hAnsi="Inter"/>
                <w:b/>
                <w:sz w:val="18"/>
              </w:rPr>
              <w:t>password</w:t>
            </w:r>
          </w:p>
        </w:tc>
        <w:tc>
          <w:tcPr>
            <w:tcW w:w="2340" w:type="dxa"/>
            <w:shd w:val="clear" w:color="auto" w:fill="auto"/>
          </w:tcPr>
          <w:p w14:paraId="0FC8FFA5" w14:textId="2353E7D3" w:rsidR="00304F3D" w:rsidRPr="00304F3D" w:rsidRDefault="00304F3D" w:rsidP="00304F3D">
            <w:pPr>
              <w:spacing w:before="160"/>
              <w:rPr>
                <w:rFonts w:ascii="Inter" w:hAnsi="Inter"/>
                <w:b/>
                <w:sz w:val="18"/>
              </w:rPr>
            </w:pPr>
            <w:r>
              <w:rPr>
                <w:rFonts w:ascii="Inter" w:hAnsi="Inter"/>
                <w:b/>
                <w:sz w:val="18"/>
              </w:rPr>
              <w:t>Admin panel, betting control, role and wallet management.</w:t>
            </w:r>
          </w:p>
        </w:tc>
      </w:tr>
      <w:tr w:rsidR="00304F3D" w:rsidRPr="00304F3D" w14:paraId="7FCCB2F7" w14:textId="77777777" w:rsidTr="00304F3D">
        <w:tblPrEx>
          <w:tblCellMar>
            <w:top w:w="0" w:type="dxa"/>
            <w:bottom w:w="0" w:type="dxa"/>
          </w:tblCellMar>
        </w:tblPrEx>
        <w:tc>
          <w:tcPr>
            <w:tcW w:w="2340" w:type="dxa"/>
            <w:shd w:val="clear" w:color="auto" w:fill="auto"/>
          </w:tcPr>
          <w:p w14:paraId="12273154" w14:textId="64F14512" w:rsidR="00304F3D" w:rsidRPr="00304F3D" w:rsidRDefault="00304F3D" w:rsidP="00304F3D">
            <w:pPr>
              <w:spacing w:before="160"/>
              <w:rPr>
                <w:rFonts w:ascii="Inter" w:hAnsi="Inter"/>
                <w:b/>
                <w:sz w:val="18"/>
              </w:rPr>
            </w:pPr>
            <w:r>
              <w:rPr>
                <w:rFonts w:ascii="Inter" w:hAnsi="Inter"/>
                <w:b/>
                <w:sz w:val="18"/>
              </w:rPr>
              <w:t>Player</w:t>
            </w:r>
          </w:p>
        </w:tc>
        <w:tc>
          <w:tcPr>
            <w:tcW w:w="2340" w:type="dxa"/>
            <w:shd w:val="clear" w:color="auto" w:fill="auto"/>
          </w:tcPr>
          <w:p w14:paraId="049C1892" w14:textId="16F39EF4" w:rsidR="00304F3D" w:rsidRPr="00304F3D" w:rsidRDefault="00304F3D" w:rsidP="00304F3D">
            <w:pPr>
              <w:spacing w:before="160"/>
              <w:rPr>
                <w:rFonts w:ascii="Inter" w:hAnsi="Inter"/>
                <w:b/>
                <w:sz w:val="18"/>
              </w:rPr>
            </w:pPr>
            <w:r>
              <w:rPr>
                <w:rFonts w:ascii="Inter" w:hAnsi="Inter"/>
                <w:b/>
                <w:sz w:val="18"/>
              </w:rPr>
              <w:t>testuser@example.com</w:t>
            </w:r>
          </w:p>
        </w:tc>
        <w:tc>
          <w:tcPr>
            <w:tcW w:w="2340" w:type="dxa"/>
            <w:shd w:val="clear" w:color="auto" w:fill="auto"/>
          </w:tcPr>
          <w:p w14:paraId="73673D3A" w14:textId="1B25C132" w:rsidR="00304F3D" w:rsidRPr="00304F3D" w:rsidRDefault="00304F3D" w:rsidP="00304F3D">
            <w:pPr>
              <w:spacing w:before="160"/>
              <w:rPr>
                <w:rFonts w:ascii="Inter" w:hAnsi="Inter"/>
                <w:b/>
                <w:sz w:val="18"/>
              </w:rPr>
            </w:pPr>
            <w:r>
              <w:rPr>
                <w:rFonts w:ascii="Inter" w:hAnsi="Inter"/>
                <w:b/>
                <w:sz w:val="18"/>
              </w:rPr>
              <w:t>password</w:t>
            </w:r>
          </w:p>
        </w:tc>
        <w:tc>
          <w:tcPr>
            <w:tcW w:w="2340" w:type="dxa"/>
            <w:shd w:val="clear" w:color="auto" w:fill="auto"/>
          </w:tcPr>
          <w:p w14:paraId="5AA4D002" w14:textId="12716ABE" w:rsidR="00304F3D" w:rsidRPr="00304F3D" w:rsidRDefault="00304F3D" w:rsidP="00304F3D">
            <w:pPr>
              <w:spacing w:before="160"/>
              <w:rPr>
                <w:rFonts w:ascii="Inter" w:hAnsi="Inter"/>
                <w:b/>
                <w:sz w:val="18"/>
              </w:rPr>
            </w:pPr>
            <w:r>
              <w:rPr>
                <w:rFonts w:ascii="Inter" w:hAnsi="Inter"/>
                <w:b/>
                <w:sz w:val="18"/>
              </w:rPr>
              <w:t>Player portal, teams, matches, notifications and betting.</w:t>
            </w:r>
          </w:p>
        </w:tc>
      </w:tr>
      <w:tr w:rsidR="00304F3D" w:rsidRPr="00304F3D" w14:paraId="4D33F42E" w14:textId="77777777" w:rsidTr="00304F3D">
        <w:tblPrEx>
          <w:tblCellMar>
            <w:top w:w="0" w:type="dxa"/>
            <w:bottom w:w="0" w:type="dxa"/>
          </w:tblCellMar>
        </w:tblPrEx>
        <w:tc>
          <w:tcPr>
            <w:tcW w:w="2340" w:type="dxa"/>
            <w:shd w:val="clear" w:color="auto" w:fill="auto"/>
          </w:tcPr>
          <w:p w14:paraId="6AFAB08E" w14:textId="2418AAC1" w:rsidR="00304F3D" w:rsidRPr="00304F3D" w:rsidRDefault="00304F3D" w:rsidP="00304F3D">
            <w:pPr>
              <w:spacing w:before="160"/>
              <w:rPr>
                <w:rFonts w:ascii="Inter" w:hAnsi="Inter"/>
                <w:b/>
                <w:sz w:val="18"/>
              </w:rPr>
            </w:pPr>
            <w:r>
              <w:rPr>
                <w:rFonts w:ascii="Inter" w:hAnsi="Inter"/>
                <w:b/>
                <w:sz w:val="18"/>
              </w:rPr>
              <w:t>Player</w:t>
            </w:r>
          </w:p>
        </w:tc>
        <w:tc>
          <w:tcPr>
            <w:tcW w:w="2340" w:type="dxa"/>
            <w:shd w:val="clear" w:color="auto" w:fill="auto"/>
          </w:tcPr>
          <w:p w14:paraId="2E54171F" w14:textId="615B7CA3" w:rsidR="00304F3D" w:rsidRPr="00304F3D" w:rsidRDefault="00304F3D" w:rsidP="00304F3D">
            <w:pPr>
              <w:spacing w:before="160"/>
              <w:rPr>
                <w:rFonts w:ascii="Inter" w:hAnsi="Inter"/>
                <w:b/>
                <w:sz w:val="18"/>
              </w:rPr>
            </w:pPr>
            <w:r>
              <w:rPr>
                <w:rFonts w:ascii="Inter" w:hAnsi="Inter"/>
                <w:b/>
                <w:sz w:val="18"/>
              </w:rPr>
              <w:t>hunter_rain@hotmail.com</w:t>
            </w:r>
          </w:p>
        </w:tc>
        <w:tc>
          <w:tcPr>
            <w:tcW w:w="2340" w:type="dxa"/>
            <w:shd w:val="clear" w:color="auto" w:fill="auto"/>
          </w:tcPr>
          <w:p w14:paraId="6B07CA83" w14:textId="0DC960D8" w:rsidR="00304F3D" w:rsidRPr="00304F3D" w:rsidRDefault="00304F3D" w:rsidP="00304F3D">
            <w:pPr>
              <w:spacing w:before="160"/>
              <w:rPr>
                <w:rFonts w:ascii="Inter" w:hAnsi="Inter"/>
                <w:b/>
                <w:sz w:val="18"/>
              </w:rPr>
            </w:pPr>
            <w:r>
              <w:rPr>
                <w:rFonts w:ascii="Inter" w:hAnsi="Inter"/>
                <w:b/>
                <w:sz w:val="18"/>
              </w:rPr>
              <w:t>configured locally</w:t>
            </w:r>
          </w:p>
        </w:tc>
        <w:tc>
          <w:tcPr>
            <w:tcW w:w="2340" w:type="dxa"/>
            <w:shd w:val="clear" w:color="auto" w:fill="auto"/>
          </w:tcPr>
          <w:p w14:paraId="24F10405" w14:textId="0194F9F7" w:rsidR="00304F3D" w:rsidRPr="00304F3D" w:rsidRDefault="00304F3D" w:rsidP="00304F3D">
            <w:pPr>
              <w:spacing w:before="160"/>
              <w:rPr>
                <w:rFonts w:ascii="Inter" w:hAnsi="Inter"/>
                <w:b/>
                <w:sz w:val="18"/>
              </w:rPr>
            </w:pPr>
            <w:r>
              <w:rPr>
                <w:rFonts w:ascii="Inter" w:hAnsi="Inter"/>
                <w:b/>
                <w:sz w:val="18"/>
              </w:rPr>
              <w:t>Development account used during implementation.</w:t>
            </w:r>
          </w:p>
        </w:tc>
      </w:tr>
    </w:tbl>
    <w:p w14:paraId="48589758" w14:textId="77777777" w:rsidR="00304F3D" w:rsidRDefault="00304F3D" w:rsidP="00304F3D">
      <w:pPr>
        <w:spacing w:before="160"/>
        <w:rPr>
          <w:rFonts w:ascii="Barlow Condensed" w:hAnsi="Barlow Condensed"/>
          <w:b/>
          <w:sz w:val="32"/>
        </w:rPr>
      </w:pPr>
    </w:p>
    <w:p w14:paraId="5F62702F" w14:textId="5E76967C" w:rsidR="00304F3D" w:rsidRDefault="00304F3D" w:rsidP="00304F3D">
      <w:pPr>
        <w:spacing w:before="160"/>
        <w:outlineLvl w:val="1"/>
        <w:rPr>
          <w:rFonts w:ascii="Barlow Condensed" w:hAnsi="Barlow Condensed"/>
          <w:b/>
          <w:sz w:val="32"/>
        </w:rPr>
      </w:pPr>
      <w:r>
        <w:rPr>
          <w:rFonts w:ascii="Barlow Condensed" w:hAnsi="Barlow Condensed"/>
          <w:b/>
          <w:sz w:val="32"/>
        </w:rPr>
        <w:t>6.4 User Guide for Main Features</w:t>
      </w:r>
    </w:p>
    <w:p w14:paraId="453CEA4E" w14:textId="027FB27D" w:rsidR="00304F3D" w:rsidRDefault="00304F3D" w:rsidP="00304F3D">
      <w:pPr>
        <w:spacing w:before="160" w:after="120"/>
        <w:rPr>
          <w:rFonts w:ascii="Inter" w:hAnsi="Inter"/>
          <w:sz w:val="22"/>
        </w:rPr>
      </w:pPr>
      <w:r>
        <w:rPr>
          <w:rFonts w:ascii="Inter" w:hAnsi="Inter"/>
          <w:sz w:val="22"/>
        </w:rPr>
        <w:t>Players use the dashboard to view community activity, notifications and quick match actions. The Challenges page supports quick opponent discovery through skill and match-type controls. The Matches and Betting sections provide live/upcoming markets, bet slips, pool movement and wallet warnings. Teams and Tournaments show membership/registration workflows. Admins use the left sidebar to manage players, betting markets, tournaments, schedules, content moderation, statistics and audit logs.</w:t>
      </w:r>
    </w:p>
    <w:p w14:paraId="2CAB7658" w14:textId="48E7E110" w:rsidR="00304F3D" w:rsidRDefault="00304F3D" w:rsidP="00304F3D">
      <w:pPr>
        <w:spacing w:before="160"/>
        <w:outlineLvl w:val="0"/>
        <w:rPr>
          <w:rFonts w:ascii="Barlow Condensed" w:hAnsi="Barlow Condensed"/>
          <w:b/>
          <w:sz w:val="40"/>
        </w:rPr>
      </w:pPr>
      <w:r>
        <w:rPr>
          <w:rFonts w:ascii="Barlow Condensed" w:hAnsi="Barlow Condensed"/>
          <w:b/>
          <w:sz w:val="40"/>
        </w:rPr>
        <w:t>Chapter 7: Conclusions and Future Work</w:t>
      </w:r>
    </w:p>
    <w:p w14:paraId="03BD273F" w14:textId="0A974866" w:rsidR="00304F3D" w:rsidRDefault="00304F3D" w:rsidP="00304F3D">
      <w:pPr>
        <w:spacing w:before="160"/>
        <w:outlineLvl w:val="1"/>
        <w:rPr>
          <w:rFonts w:ascii="Barlow Condensed" w:hAnsi="Barlow Condensed"/>
          <w:b/>
          <w:sz w:val="32"/>
        </w:rPr>
      </w:pPr>
      <w:r>
        <w:rPr>
          <w:rFonts w:ascii="Barlow Condensed" w:hAnsi="Barlow Condensed"/>
          <w:b/>
          <w:sz w:val="32"/>
        </w:rPr>
        <w:t>7.1 Achievements</w:t>
      </w:r>
    </w:p>
    <w:p w14:paraId="577A2A60" w14:textId="34974784" w:rsidR="00304F3D" w:rsidRDefault="00304F3D" w:rsidP="00304F3D">
      <w:pPr>
        <w:spacing w:before="160" w:after="120"/>
        <w:rPr>
          <w:rFonts w:ascii="Inter" w:hAnsi="Inter"/>
          <w:sz w:val="22"/>
        </w:rPr>
      </w:pPr>
      <w:r>
        <w:rPr>
          <w:rFonts w:ascii="Inter" w:hAnsi="Inter"/>
          <w:sz w:val="22"/>
        </w:rPr>
        <w:t>The project delivers an integrated badminton social network with player interactions, match finding, team and tournament management, virtual pool betting, wallet ledger, notification center and admin operations panel. The implementation applies architectural separation through MVC, services, models, middleware and reusable CSS tokens.</w:t>
      </w:r>
    </w:p>
    <w:p w14:paraId="3FDB87E7" w14:textId="63F98381" w:rsidR="00304F3D" w:rsidRDefault="00304F3D" w:rsidP="00304F3D">
      <w:pPr>
        <w:spacing w:before="160"/>
        <w:outlineLvl w:val="1"/>
        <w:rPr>
          <w:rFonts w:ascii="Barlow Condensed" w:hAnsi="Barlow Condensed"/>
          <w:b/>
          <w:sz w:val="32"/>
        </w:rPr>
      </w:pPr>
      <w:r>
        <w:rPr>
          <w:rFonts w:ascii="Barlow Condensed" w:hAnsi="Barlow Condensed"/>
          <w:b/>
          <w:sz w:val="32"/>
        </w:rPr>
        <w:t>7.2 Limitations and Challenges</w:t>
      </w:r>
    </w:p>
    <w:p w14:paraId="31C3941A" w14:textId="4E2F66A4" w:rsidR="00304F3D" w:rsidRDefault="00304F3D" w:rsidP="00304F3D">
      <w:pPr>
        <w:spacing w:before="160" w:after="120"/>
        <w:rPr>
          <w:rFonts w:ascii="Inter" w:hAnsi="Inter"/>
          <w:sz w:val="22"/>
        </w:rPr>
      </w:pPr>
      <w:r>
        <w:rPr>
          <w:rFonts w:ascii="Inter" w:hAnsi="Inter"/>
          <w:sz w:val="22"/>
        </w:rPr>
        <w:t>The system is designed as an academic demo and does not include real payment processing, official tournament data feeds, mobile-native push notification packaging or large-scale production monitoring. Some real-time features are architected through events and notification endpoints, but a production deployment would require a dedicated WebSocket server and queue worker.</w:t>
      </w:r>
    </w:p>
    <w:p w14:paraId="02543EF1" w14:textId="74FF5DEB" w:rsidR="00304F3D" w:rsidRDefault="00304F3D" w:rsidP="00304F3D">
      <w:pPr>
        <w:spacing w:before="160"/>
        <w:outlineLvl w:val="1"/>
        <w:rPr>
          <w:rFonts w:ascii="Barlow Condensed" w:hAnsi="Barlow Condensed"/>
          <w:b/>
          <w:sz w:val="32"/>
        </w:rPr>
      </w:pPr>
      <w:r>
        <w:rPr>
          <w:rFonts w:ascii="Barlow Condensed" w:hAnsi="Barlow Condensed"/>
          <w:b/>
          <w:sz w:val="32"/>
        </w:rPr>
        <w:t>7.3 Future Work</w:t>
      </w:r>
    </w:p>
    <w:p w14:paraId="68173163" w14:textId="7BB2F8AE" w:rsidR="00304F3D" w:rsidRDefault="00304F3D" w:rsidP="00304F3D">
      <w:pPr>
        <w:spacing w:before="160" w:after="120"/>
        <w:rPr>
          <w:rFonts w:ascii="Inter" w:hAnsi="Inter"/>
          <w:sz w:val="22"/>
        </w:rPr>
      </w:pPr>
      <w:r>
        <w:rPr>
          <w:rFonts w:ascii="Inter" w:hAnsi="Inter"/>
          <w:sz w:val="22"/>
        </w:rPr>
        <w:t>Future improvements include production WebSocket deployment, fraud/risk scoring for suspicious betting behavior, richer tournament bracket generation, court provider integration, push notification opt-in, moderation analytics, exportable financial reports and mobile-friendly PWA installation.</w:t>
      </w:r>
    </w:p>
    <w:p w14:paraId="0F1363F1" w14:textId="75EDDDD4" w:rsidR="00304F3D" w:rsidRDefault="00304F3D" w:rsidP="00304F3D">
      <w:pPr>
        <w:spacing w:before="160"/>
        <w:outlineLvl w:val="0"/>
        <w:rPr>
          <w:rFonts w:ascii="Barlow Condensed" w:hAnsi="Barlow Condensed"/>
          <w:b/>
          <w:sz w:val="40"/>
        </w:rPr>
      </w:pPr>
      <w:r>
        <w:rPr>
          <w:rFonts w:ascii="Barlow Condensed" w:hAnsi="Barlow Condensed"/>
          <w:b/>
          <w:sz w:val="40"/>
        </w:rPr>
        <w:t>References</w:t>
      </w:r>
    </w:p>
    <w:p w14:paraId="347723A1" w14:textId="599EA69C" w:rsidR="00304F3D" w:rsidRDefault="00304F3D" w:rsidP="00304F3D">
      <w:pPr>
        <w:spacing w:before="160" w:after="120"/>
        <w:rPr>
          <w:rFonts w:ascii="Inter" w:hAnsi="Inter"/>
          <w:sz w:val="20"/>
        </w:rPr>
      </w:pPr>
      <w:r>
        <w:rPr>
          <w:rFonts w:ascii="Inter" w:hAnsi="Inter"/>
          <w:sz w:val="20"/>
        </w:rPr>
        <w:t>[1] L. Bass, P. Clements, and R. Kazman, Software Architecture in Practice, 4th ed. Addison-Wesley, 2021.</w:t>
      </w:r>
    </w:p>
    <w:p w14:paraId="34AFA577" w14:textId="516B853F" w:rsidR="00304F3D" w:rsidRDefault="00304F3D" w:rsidP="00304F3D">
      <w:pPr>
        <w:spacing w:before="160" w:after="120"/>
        <w:rPr>
          <w:rFonts w:ascii="Inter" w:hAnsi="Inter"/>
          <w:sz w:val="20"/>
        </w:rPr>
      </w:pPr>
      <w:r>
        <w:rPr>
          <w:rFonts w:ascii="Inter" w:hAnsi="Inter"/>
          <w:sz w:val="20"/>
        </w:rPr>
        <w:t>[2] S. Brown, "The C4 model for visualising software architecture," c4model.com, accessed Jun. 16, 2026.</w:t>
      </w:r>
    </w:p>
    <w:p w14:paraId="49787026" w14:textId="2C73435D" w:rsidR="00304F3D" w:rsidRDefault="00304F3D" w:rsidP="00304F3D">
      <w:pPr>
        <w:spacing w:before="160" w:after="120"/>
        <w:rPr>
          <w:rFonts w:ascii="Inter" w:hAnsi="Inter"/>
          <w:sz w:val="20"/>
        </w:rPr>
      </w:pPr>
      <w:r>
        <w:rPr>
          <w:rFonts w:ascii="Inter" w:hAnsi="Inter"/>
          <w:sz w:val="20"/>
        </w:rPr>
        <w:t>[3] R. T. Fielding, "Architectural Styles and the Design of Network-based Software Architectures," Doctoral dissertation, University of California, Irvine, 2000.</w:t>
      </w:r>
    </w:p>
    <w:p w14:paraId="66C6CD29" w14:textId="73B992B4" w:rsidR="00304F3D" w:rsidRDefault="00304F3D" w:rsidP="00304F3D">
      <w:pPr>
        <w:spacing w:before="160" w:after="120"/>
        <w:rPr>
          <w:rFonts w:ascii="Inter" w:hAnsi="Inter"/>
          <w:sz w:val="20"/>
        </w:rPr>
      </w:pPr>
      <w:r>
        <w:rPr>
          <w:rFonts w:ascii="Inter" w:hAnsi="Inter"/>
          <w:sz w:val="20"/>
        </w:rPr>
        <w:t>[4] Laravel, "Laravel Documentation," laravel.com/docs, accessed Jun. 16, 2026.</w:t>
      </w:r>
    </w:p>
    <w:p w14:paraId="34224446" w14:textId="21A1FB03" w:rsidR="00304F3D" w:rsidRDefault="00304F3D" w:rsidP="00304F3D">
      <w:pPr>
        <w:spacing w:before="160" w:after="120"/>
        <w:rPr>
          <w:rFonts w:ascii="Inter" w:hAnsi="Inter"/>
          <w:sz w:val="20"/>
        </w:rPr>
      </w:pPr>
      <w:r>
        <w:rPr>
          <w:rFonts w:ascii="Inter" w:hAnsi="Inter"/>
          <w:sz w:val="20"/>
        </w:rPr>
        <w:t>[5] PHP Group, "PHP Manual," php.net/manual, accessed Jun. 16, 2026.</w:t>
      </w:r>
    </w:p>
    <w:p w14:paraId="282C94C7" w14:textId="51545FF2" w:rsidR="00304F3D" w:rsidRDefault="00304F3D" w:rsidP="00304F3D">
      <w:pPr>
        <w:spacing w:before="160" w:after="120"/>
        <w:rPr>
          <w:rFonts w:ascii="Inter" w:hAnsi="Inter"/>
          <w:sz w:val="20"/>
        </w:rPr>
      </w:pPr>
      <w:r>
        <w:rPr>
          <w:rFonts w:ascii="Inter" w:hAnsi="Inter"/>
          <w:sz w:val="20"/>
        </w:rPr>
        <w:t>[6] Oracle, "MySQL 8.0 Reference Manual," dev.mysql.com/doc, accessed Jun. 16, 2026.</w:t>
      </w:r>
    </w:p>
    <w:p w14:paraId="4FDE592F" w14:textId="20105078" w:rsidR="00304F3D" w:rsidRDefault="00304F3D" w:rsidP="00304F3D">
      <w:pPr>
        <w:spacing w:before="160" w:after="120"/>
        <w:rPr>
          <w:rFonts w:ascii="Inter" w:hAnsi="Inter"/>
          <w:sz w:val="20"/>
        </w:rPr>
      </w:pPr>
      <w:r>
        <w:rPr>
          <w:rFonts w:ascii="Inter" w:hAnsi="Inter"/>
          <w:sz w:val="20"/>
        </w:rPr>
        <w:t>[7] OWASP Foundation, "OWASP Top Ten," owasp.org, accessed Jun. 16, 2026.</w:t>
      </w:r>
    </w:p>
    <w:p w14:paraId="6DB448B0" w14:textId="38557A34" w:rsidR="00304F3D" w:rsidRDefault="00304F3D" w:rsidP="00304F3D">
      <w:pPr>
        <w:spacing w:before="160" w:after="120"/>
        <w:rPr>
          <w:rFonts w:ascii="Inter" w:hAnsi="Inter"/>
          <w:sz w:val="20"/>
        </w:rPr>
      </w:pPr>
      <w:r>
        <w:rPr>
          <w:rFonts w:ascii="Inter" w:hAnsi="Inter"/>
          <w:sz w:val="20"/>
        </w:rPr>
        <w:t>[8] React Team, "React Documentation," react.dev, accessed Jun. 16, 2026.</w:t>
      </w:r>
    </w:p>
    <w:p w14:paraId="5E34F558" w14:textId="30B5287B" w:rsidR="00304F3D" w:rsidRDefault="00304F3D" w:rsidP="00304F3D">
      <w:pPr>
        <w:spacing w:before="160" w:after="120"/>
        <w:rPr>
          <w:rFonts w:ascii="Inter" w:hAnsi="Inter"/>
          <w:sz w:val="20"/>
        </w:rPr>
      </w:pPr>
      <w:r>
        <w:rPr>
          <w:rFonts w:ascii="Inter" w:hAnsi="Inter"/>
          <w:sz w:val="20"/>
        </w:rPr>
        <w:t>[9] Vite Team, "Vite Guide," vite.dev/guide, accessed Jun. 16, 2026.</w:t>
      </w:r>
    </w:p>
    <w:p w14:paraId="6D51A91A" w14:textId="70D139F0" w:rsidR="00304F3D" w:rsidRDefault="00304F3D" w:rsidP="00304F3D">
      <w:pPr>
        <w:spacing w:before="160" w:after="120"/>
        <w:rPr>
          <w:rFonts w:ascii="Inter" w:hAnsi="Inter"/>
          <w:sz w:val="20"/>
        </w:rPr>
      </w:pPr>
      <w:r>
        <w:rPr>
          <w:rFonts w:ascii="Inter" w:hAnsi="Inter"/>
          <w:sz w:val="20"/>
        </w:rPr>
        <w:t>[10] Chart.js Contributors, "Chart.js Documentation," chartjs.org/docs, accessed Jun. 16, 2026.</w:t>
      </w:r>
    </w:p>
    <w:p w14:paraId="4EC879AB" w14:textId="7BF0637E" w:rsidR="00304F3D" w:rsidRDefault="00304F3D" w:rsidP="00304F3D">
      <w:pPr>
        <w:spacing w:before="160" w:after="120"/>
        <w:rPr>
          <w:rFonts w:ascii="Inter" w:hAnsi="Inter"/>
          <w:sz w:val="20"/>
        </w:rPr>
      </w:pPr>
      <w:r>
        <w:rPr>
          <w:rFonts w:ascii="Inter" w:hAnsi="Inter"/>
          <w:sz w:val="20"/>
        </w:rPr>
        <w:t>[11] Microsoft, "Threat Modeling Tool and Security Development Lifecycle Guidance," microsoft.com/security, accessed Jun. 16, 2026.</w:t>
      </w:r>
    </w:p>
    <w:p w14:paraId="56FC00D3" w14:textId="1CB88741" w:rsidR="00304F3D" w:rsidRDefault="00304F3D" w:rsidP="00304F3D">
      <w:pPr>
        <w:spacing w:before="160" w:after="120"/>
        <w:rPr>
          <w:rFonts w:ascii="Inter" w:hAnsi="Inter"/>
          <w:sz w:val="20"/>
        </w:rPr>
      </w:pPr>
      <w:r>
        <w:rPr>
          <w:rFonts w:ascii="Inter" w:hAnsi="Inter"/>
          <w:sz w:val="20"/>
        </w:rPr>
        <w:t>[12] Martin Fowler, "Patterns of Enterprise Application Architecture," Addison-Wesley, 2002.</w:t>
      </w:r>
    </w:p>
    <w:p w14:paraId="4BD1AA44" w14:textId="77777777" w:rsidR="00304F3D" w:rsidRPr="00304F3D" w:rsidRDefault="00304F3D" w:rsidP="00304F3D">
      <w:pPr>
        <w:spacing w:before="160" w:after="120"/>
        <w:rPr>
          <w:rFonts w:ascii="Inter" w:hAnsi="Inter"/>
          <w:sz w:val="20"/>
        </w:rPr>
      </w:pPr>
    </w:p>
    <w:sectPr w:rsidR="00304F3D" w:rsidRPr="00304F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rlow Condensed">
    <w:charset w:val="00"/>
    <w:family w:val="auto"/>
    <w:pitch w:val="variable"/>
    <w:sig w:usb0="20000007" w:usb1="00000000" w:usb2="00000000" w:usb3="00000000" w:csb0="00000193" w:csb1="00000000"/>
  </w:font>
  <w:font w:name="Inter">
    <w:altName w:val="Cambria"/>
    <w:panose1 w:val="00000000000000000000"/>
    <w:charset w:val="00"/>
    <w:family w:val="roman"/>
    <w:notTrueType/>
    <w:pitch w:val="default"/>
  </w:font>
  <w:font w:name="JetBrains Mono">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F3D"/>
    <w:rsid w:val="00304F3D"/>
    <w:rsid w:val="00985B8A"/>
    <w:rsid w:val="00B4590E"/>
    <w:rsid w:val="00C863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FF98F"/>
  <w15:chartTrackingRefBased/>
  <w15:docId w15:val="{6C3AA5ED-F276-4774-9AD5-E6AF4DC9E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304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304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304F3D"/>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304F3D"/>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304F3D"/>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304F3D"/>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04F3D"/>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04F3D"/>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04F3D"/>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04F3D"/>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304F3D"/>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304F3D"/>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304F3D"/>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304F3D"/>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304F3D"/>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04F3D"/>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04F3D"/>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04F3D"/>
    <w:rPr>
      <w:rFonts w:eastAsiaTheme="majorEastAsia" w:cstheme="majorBidi"/>
      <w:color w:val="272727" w:themeColor="text1" w:themeTint="D8"/>
    </w:rPr>
  </w:style>
  <w:style w:type="paragraph" w:styleId="Tiu">
    <w:name w:val="Title"/>
    <w:basedOn w:val="Binhthng"/>
    <w:next w:val="Binhthng"/>
    <w:link w:val="TiuChar"/>
    <w:uiPriority w:val="10"/>
    <w:qFormat/>
    <w:rsid w:val="00304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04F3D"/>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04F3D"/>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04F3D"/>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04F3D"/>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04F3D"/>
    <w:rPr>
      <w:i/>
      <w:iCs/>
      <w:color w:val="404040" w:themeColor="text1" w:themeTint="BF"/>
    </w:rPr>
  </w:style>
  <w:style w:type="paragraph" w:styleId="oancuaDanhsach">
    <w:name w:val="List Paragraph"/>
    <w:basedOn w:val="Binhthng"/>
    <w:uiPriority w:val="34"/>
    <w:qFormat/>
    <w:rsid w:val="00304F3D"/>
    <w:pPr>
      <w:ind w:left="720"/>
      <w:contextualSpacing/>
    </w:pPr>
  </w:style>
  <w:style w:type="character" w:styleId="NhnmnhThm">
    <w:name w:val="Intense Emphasis"/>
    <w:basedOn w:val="Phngmcinhcuaoanvn"/>
    <w:uiPriority w:val="21"/>
    <w:qFormat/>
    <w:rsid w:val="00304F3D"/>
    <w:rPr>
      <w:i/>
      <w:iCs/>
      <w:color w:val="0F4761" w:themeColor="accent1" w:themeShade="BF"/>
    </w:rPr>
  </w:style>
  <w:style w:type="paragraph" w:styleId="Nhaykepm">
    <w:name w:val="Intense Quote"/>
    <w:basedOn w:val="Binhthng"/>
    <w:next w:val="Binhthng"/>
    <w:link w:val="NhaykepmChar"/>
    <w:uiPriority w:val="30"/>
    <w:qFormat/>
    <w:rsid w:val="00304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04F3D"/>
    <w:rPr>
      <w:i/>
      <w:iCs/>
      <w:color w:val="0F4761" w:themeColor="accent1" w:themeShade="BF"/>
    </w:rPr>
  </w:style>
  <w:style w:type="character" w:styleId="ThamchiuNhnmnh">
    <w:name w:val="Intense Reference"/>
    <w:basedOn w:val="Phngmcinhcuaoanvn"/>
    <w:uiPriority w:val="32"/>
    <w:qFormat/>
    <w:rsid w:val="00304F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3080</Words>
  <Characters>17556</Characters>
  <Application>Microsoft Office Word</Application>
  <DocSecurity>0</DocSecurity>
  <Lines>146</Lines>
  <Paragraphs>41</Paragraphs>
  <ScaleCrop>false</ScaleCrop>
  <Company/>
  <LinksUpToDate>false</LinksUpToDate>
  <CharactersWithSpaces>20595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Lập Quang</dc:creator>
  <cp:keywords/>
  <dc:description/>
  <cp:lastModifiedBy>Lập Quang</cp:lastModifiedBy>
  <cp:revision>1</cp:revision>
  <dcterms:created xsi:type="dcterms:W3CDTF">2026-06-16T05:57:00Z</dcterms:created>
  <dcterms:modified xsi:type="dcterms:W3CDTF">2026-06-16T05:57:00Z</dcterms:modified>
</cp:coreProperties>
</file>