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33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pict>
          <v:line strokeweight="0.4pt" strokecolor="#BBBBBB" from="249.75pt,345pt" to="249.75pt,635.7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33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Going to the Market</w:t>
      </w:r>
    </w:p>
    <w:p>
      <w:pPr>
        <w:ind w:right="0" w:left="3744" w:firstLine="0"/>
        <w:spacing w:before="36" w:after="0" w:line="240" w:lineRule="auto"/>
        <w:jc w:val="left"/>
        <w:rPr>
          <w:color w:val="#9F7A71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9F7A71"/>
          <w:sz w:val="18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By Neutor Torir, URI</w:t>
      </w:r>
      <w:r>
        <w:rPr>
          <w:color w:val="#DFE372"/>
          <w:sz w:val="18"/>
          <w:lang w:val="en-US"/>
          <w:spacing w:val="-18"/>
          <w:w w:val="100"/>
          <w:strike w:val="false"/>
          <w:vertAlign w:val="superscript"/>
          <w:rFonts w:ascii="Arial" w:hAnsi="Arial"/>
        </w:rPr>
        <w:t xml:space="preserve"> 4</w:t>
      </w:r>
      <w:r>
        <w:rPr>
          <w:color w:val="#DFE372"/>
          <w:sz w:val="16"/>
          <w:lang w:val="en-US"/>
          <w:spacing w:val="-18"/>
          <w:w w:val="185"/>
          <w:strike w:val="false"/>
          <w:vertAlign w:val="baseline"/>
          <w:rFonts w:ascii="Times New Roman" w:hAnsi="Times New Roman"/>
        </w:rPr>
        <w:t xml:space="preserve">9.</w:t>
      </w:r>
    </w:p>
    <w:p>
      <w:pPr>
        <w:ind w:right="0" w:left="4320" w:firstLine="0"/>
        <w:spacing w:before="72" w:after="144" w:line="206" w:lineRule="auto"/>
        <w:jc w:val="left"/>
        <w:rPr>
          <w:b w:val="true"/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Timelimit: 1</w:t>
      </w:r>
    </w:p>
    <w:p>
      <w:pPr>
        <w:ind w:right="0" w:left="0" w:firstLine="0"/>
        <w:spacing w:before="288" w:after="0" w:line="278" w:lineRule="auto"/>
        <w:jc w:val="both"/>
        <w:rPr>
          <w:color w:val="#9F7A71"/>
          <w:sz w:val="19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21.1pt;height:115.6pt;z-index:-1000;margin-left:364.9pt;margin-top:11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2" w:left="82"/>
                    <w:spacing w:before="32" w:after="0" w:line="240" w:lineRule="auto"/>
                    <w:jc w:val="center"/>
                  </w:pPr>
                  <w:r>
                    <w:drawing>
                      <wp:inline>
                        <wp:extent cx="1471930" cy="144780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1930" cy="144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4pt" strokecolor="#BBBBBB" from="174pt,0.25pt" to="228.05pt,0.25pt" style="position:absolute;mso-position-horizontal-relative:text;mso-position-vertical-relative:text;">
            <v:stroke dashstyle="solid"/>
          </v:line>
        </w:pict>
      </w:r>
      <w:r>
        <w:rPr>
          <w:color w:val="#9F7A71"/>
          <w:sz w:val="19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Ms.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 Parcinova</w:t>
      </w:r>
      <w:r>
        <w:rPr>
          <w:color w:val="#564845"/>
          <w:sz w:val="1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 usually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 go to the public market to buy fruits</w:t>
      </w:r>
      <w:r>
        <w:rPr>
          <w:color w:val="#564845"/>
          <w:sz w:val="1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 and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 vegetables. She asked her daughter, Mangojata, to help her doing a program that calculates the amount she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needs bring to be able to buy everything</w:t>
      </w:r>
      <w:r>
        <w:rPr>
          <w:color w:val="#564845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of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her shopping list, considering</w:t>
      </w:r>
      <w:r>
        <w:rPr>
          <w:color w:val="#564845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the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amount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of each fruit</w:t>
      </w:r>
      <w:r>
        <w:rPr>
          <w:color w:val="#564845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or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vegetable and prices of these items.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2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Input</w:t>
      </w:r>
    </w:p>
    <w:p>
      <w:pPr>
        <w:ind w:right="0" w:left="0" w:firstLine="0"/>
        <w:spacing w:before="180" w:after="0" w:line="280" w:lineRule="auto"/>
        <w:jc w:val="both"/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The first line of input contains an integer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N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that indicates the amount of trips of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Dona Parcinova to</w:t>
      </w:r>
      <w:r>
        <w:rPr>
          <w:color w:val="#564845"/>
          <w:sz w:val="1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 the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 market (which is nothing more than the number of test cases).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Each test case starts with an integer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M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which</w:t>
      </w:r>
      <w:r>
        <w:rPr>
          <w:color w:val="#725E56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is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the quantity of products with prices that are available</w:t>
      </w:r>
      <w:r>
        <w:rPr>
          <w:color w:val="#725E56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for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sale at the market. Follow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M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products with their respective prices per</w:t>
      </w:r>
      <w:r>
        <w:rPr>
          <w:color w:val="#564845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unit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or Kg. The</w:t>
      </w:r>
      <w:r>
        <w:rPr>
          <w:color w:val="#564845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next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input line contains an integer</w:t>
      </w:r>
    </w:p>
    <w:p>
      <w:pPr>
        <w:ind w:right="0" w:left="0" w:firstLine="0"/>
        <w:spacing w:before="0" w:after="0" w:line="268" w:lineRule="auto"/>
        <w:jc w:val="both"/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 (1</w:t>
      </w:r>
      <w:r>
        <w:rPr>
          <w:b w:val="true"/>
          <w:color w:val="#725E56"/>
          <w:sz w:val="17"/>
          <w:lang w:val="en-US"/>
          <w:spacing w:val="0"/>
          <w:w w:val="135"/>
          <w:strike w:val="false"/>
          <w:vertAlign w:val="baseline"/>
          <w:rFonts w:ascii="Times New Roman" w:hAnsi="Times New Roman"/>
        </w:rPr>
        <w:t xml:space="preserve"> 5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P 5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M)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that indicates the list of products that Ms. Parcinova want to</w:t>
      </w:r>
      <w:r>
        <w:rPr>
          <w:color w:val="#564845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buy. Fallow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P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lines containing a string (with up to 50 chars) and an integer, representing each item with the desired quantity of this item.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2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Output</w:t>
      </w:r>
    </w:p>
    <w:p>
      <w:pPr>
        <w:ind w:right="0" w:left="0" w:firstLine="0"/>
        <w:spacing w:before="108" w:after="180" w:line="280" w:lineRule="auto"/>
        <w:jc w:val="both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Each test case produce one output line, containing the money spent by</w:t>
      </w:r>
      <w:r>
        <w:rPr>
          <w:color w:val="#564845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Ms.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Parcinova in the following format R$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followed</w:t>
      </w:r>
      <w:r>
        <w:rPr>
          <w:color w:val="#564845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by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a space</w:t>
      </w:r>
      <w:r>
        <w:rPr>
          <w:color w:val="#564845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and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followed by the spent money,</w:t>
      </w:r>
      <w:r>
        <w:rPr>
          <w:color w:val="#564845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with 2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places after</w:t>
      </w:r>
      <w:r>
        <w:rPr>
          <w:color w:val="#564845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the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decimal</w:t>
      </w:r>
      <w:r>
        <w:rPr>
          <w:color w:val="#564845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point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according</w:t>
      </w:r>
      <w:r>
        <w:rPr>
          <w:color w:val="#564845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to the </w:t>
      </w:r>
      <w:r>
        <w:rPr>
          <w:color w:val="#564845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following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 example.</w:t>
      </w:r>
    </w:p>
    <w:p>
      <w:pPr>
        <w:ind w:right="0" w:left="1800" w:firstLine="0"/>
        <w:spacing w:before="36" w:after="0" w:line="240" w:lineRule="auto"/>
        <w:jc w:val="left"/>
        <w:tabs>
          <w:tab w:val="right" w:leader="none" w:pos="7973"/>
        </w:tabs>
        <w:rPr>
          <w:b w:val="true"/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pict>
          <v:line strokeweight="0.4pt" strokecolor="#BBBBBB" from="81pt,0.25pt" to="183.05pt,0.25pt" style="position:absolute;mso-position-horizontal-relative:text;mso-position-vertical-relative:text;">
            <v:stroke dashstyle="solid"/>
          </v:line>
        </w:pict>
      </w:r>
      <w:r>
        <w:pict>
          <v:line strokeweight="0.4pt" strokecolor="#BBBBBB" from="228pt,0.25pt" to="420.05pt,0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Sample Input	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Sample Output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720"/>
      </w:tblGrid>
      <w:tr>
        <w:trPr>
          <w:trHeight w:val="5840" w:hRule="exact"/>
        </w:trPr>
        <w:tc>
          <w:tcPr>
            <w:gridSpan w:val="1"/>
            <w:tcBorders>
              <w:top w:val="single" w:sz="3" w:color="#BBBBBB"/>
              <w:bottom w:val="single" w:sz="6" w:color="#BBBBBB"/>
              <w:left w:val="none" w:sz="0" w:color="#000000"/>
              <w:right w:val="none" w:sz="0" w:color="#000000"/>
            </w:tcBorders>
            <w:tcW w:w="9720" w:type="auto"/>
            <w:textDirection w:val="lrTb"/>
            <w:vAlign w:val="top"/>
            <w:shd w:val="clear" w:color="#EEEEEE" w:fill="#EEEEEE"/>
          </w:tcPr>
          <w:p>
            <w:pPr>
              <w:ind w:right="0" w:left="72" w:firstLine="0"/>
              <w:spacing w:before="36" w:after="0" w:line="220" w:lineRule="exact"/>
              <w:jc w:val="left"/>
              <w:tabs>
                <w:tab w:val="decimal" w:leader="none" w:pos="5565"/>
              </w:tabs>
              <w:rPr>
                <w:color w:val="#000000"/>
                <w:sz w:val="18"/>
                <w:lang w:val="en-US"/>
                <w:spacing w:val="0"/>
                <w:w w:val="11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15"/>
                <w:strike w:val="false"/>
                <w:vertAlign w:val="baseline"/>
                <w:rFonts w:ascii="Times New Roman" w:hAnsi="Times New Roman"/>
              </w:rPr>
              <w:t xml:space="preserve">2	</w:t>
            </w: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RS 15.37</w:t>
            </w:r>
          </w:p>
          <w:p>
            <w:pPr>
              <w:ind w:right="0" w:left="72" w:firstLine="0"/>
              <w:spacing w:before="72" w:after="0" w:line="213" w:lineRule="exact"/>
              <w:jc w:val="left"/>
              <w:tabs>
                <w:tab w:val="decimal" w:leader="none" w:pos="5565"/>
              </w:tabs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4	</w:t>
            </w: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RS 15.73</w:t>
            </w:r>
          </w:p>
          <w:p>
            <w:pPr>
              <w:ind w:right="8424" w:left="72" w:firstLine="0"/>
              <w:spacing w:before="72" w:after="0" w:line="249" w:lineRule="exact"/>
              <w:jc w:val="both"/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mamao 2.19 </w:t>
            </w:r>
            <w:r>
              <w:rPr>
                <w:color w:val="#000000"/>
                <w:sz w:val="20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cebola 3.10 tomate 2.80 </w:t>
            </w: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uva 2.73</w:t>
            </w:r>
          </w:p>
          <w:p>
            <w:pPr>
              <w:ind w:right="0" w:left="72" w:firstLine="0"/>
              <w:spacing w:before="108" w:after="0" w:line="188" w:lineRule="exact"/>
              <w:jc w:val="left"/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</w:p>
          <w:p>
            <w:pPr>
              <w:ind w:right="0" w:left="72" w:firstLine="0"/>
              <w:spacing w:before="72" w:after="0" w:line="188" w:lineRule="exact"/>
              <w:jc w:val="left"/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mamao 2</w:t>
            </w:r>
          </w:p>
          <w:p>
            <w:pPr>
              <w:ind w:right="0" w:left="72" w:firstLine="0"/>
              <w:spacing w:before="108" w:after="0" w:line="188" w:lineRule="exact"/>
              <w:jc w:val="left"/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tomate</w:t>
            </w:r>
            <w:r>
              <w:rPr>
                <w:color w:val="#6E4545"/>
                <w:sz w:val="16"/>
                <w:lang w:val="en-US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  <w:t xml:space="preserve"> 1</w:t>
            </w:r>
          </w:p>
          <w:p>
            <w:pPr>
              <w:ind w:right="0" w:left="72" w:firstLine="0"/>
              <w:spacing w:before="72" w:after="0" w:line="188" w:lineRule="exact"/>
              <w:jc w:val="left"/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uva 3</w:t>
            </w:r>
          </w:p>
          <w:p>
            <w:pPr>
              <w:ind w:right="0" w:left="72" w:firstLine="0"/>
              <w:spacing w:before="72" w:after="0" w:line="188" w:lineRule="exact"/>
              <w:jc w:val="left"/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  <w:p>
            <w:pPr>
              <w:ind w:right="8208" w:left="72" w:firstLine="0"/>
              <w:spacing w:before="108" w:after="0" w:line="253" w:lineRule="exact"/>
              <w:jc w:val="both"/>
              <w:rPr>
                <w:color w:val="#000000"/>
                <w:sz w:val="20"/>
                <w:lang w:val="en-US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morango</w:t>
            </w:r>
            <w:r>
              <w:rPr>
                <w:color w:val="#9F7A71"/>
                <w:sz w:val="19"/>
                <w:lang w:val="en-US"/>
                <w:spacing w:val="-14"/>
                <w:w w:val="135"/>
                <w:strike w:val="false"/>
                <w:vertAlign w:val="baseline"/>
                <w:rFonts w:ascii="Courier New" w:hAnsi="Courier New"/>
              </w:rPr>
              <w:t xml:space="preserve"> 6.70 </w:t>
            </w: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repolho 1.12 </w:t>
            </w:r>
            <w:r>
              <w:rPr>
                <w:color w:val="#000000"/>
                <w:sz w:val="20"/>
                <w:lang w:val="en-US"/>
                <w:spacing w:val="-11"/>
                <w:w w:val="100"/>
                <w:strike w:val="false"/>
                <w:vertAlign w:val="baseline"/>
                <w:rFonts w:ascii="Courier New" w:hAnsi="Courier New"/>
              </w:rPr>
              <w:t xml:space="preserve">brocolis</w:t>
            </w:r>
            <w:r>
              <w:rPr>
                <w:color w:val="#6E4545"/>
                <w:sz w:val="16"/>
                <w:lang w:val="en-US"/>
                <w:spacing w:val="-1"/>
                <w:w w:val="105"/>
                <w:strike w:val="false"/>
                <w:vertAlign w:val="baseline"/>
                <w:rFonts w:ascii="Lucida Console" w:hAnsi="Lucida Console"/>
              </w:rPr>
              <w:t xml:space="preserve"> 1.71 </w:t>
            </w: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tomate 2.80 cebola 2.81</w:t>
            </w:r>
          </w:p>
          <w:p>
            <w:pPr>
              <w:ind w:right="0" w:left="72" w:firstLine="0"/>
              <w:spacing w:before="72" w:after="0" w:line="188" w:lineRule="exact"/>
              <w:jc w:val="left"/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  <w:p>
            <w:pPr>
              <w:ind w:right="8496" w:left="72" w:firstLine="0"/>
              <w:spacing w:before="72" w:after="0" w:line="229" w:lineRule="exact"/>
              <w:jc w:val="left"/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brocolis 2 tomate</w:t>
            </w:r>
            <w:r>
              <w:rPr>
                <w:color w:val="#6E4545"/>
                <w:sz w:val="16"/>
                <w:lang w:val="en-US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  <w:t xml:space="preserve"> 1</w:t>
            </w:r>
          </w:p>
          <w:p>
            <w:pPr>
              <w:ind w:right="0" w:left="72" w:firstLine="0"/>
              <w:spacing w:before="108" w:after="0" w:line="188" w:lineRule="exact"/>
              <w:jc w:val="left"/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cebola</w:t>
            </w:r>
            <w:r>
              <w:rPr>
                <w:color w:val="#6E4545"/>
                <w:sz w:val="16"/>
                <w:lang w:val="en-US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  <w:t xml:space="preserve"> 1</w:t>
            </w:r>
          </w:p>
          <w:p>
            <w:pPr>
              <w:ind w:right="0" w:left="72" w:firstLine="0"/>
              <w:spacing w:before="72" w:after="108" w:line="207" w:lineRule="exact"/>
              <w:jc w:val="left"/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morango</w:t>
            </w:r>
            <w:r>
              <w:rPr>
                <w:color w:val="#4B566D"/>
                <w:sz w:val="20"/>
                <w:lang w:val="en-US"/>
                <w:spacing w:val="0"/>
                <w:w w:val="125"/>
                <w:strike w:val="false"/>
                <w:vertAlign w:val="baseline"/>
                <w:rFonts w:ascii="Courier New" w:hAnsi="Courier New"/>
              </w:rPr>
              <w:t xml:space="preserve"> 1</w:t>
            </w:r>
          </w:p>
        </w:tc>
      </w:tr>
    </w:tbl>
    <w:sectPr>
      <w:pgSz w:w="9990" w:h="12855" w:orient="portrait"/>
      <w:type w:val="nextPage"/>
      <w:textDirection w:val="lrTb"/>
      <w:pgMar w:bottom="27" w:top="100" w:right="75" w:left="13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moder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