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DE" w:rsidRPr="00E475A6" w:rsidRDefault="003619DE" w:rsidP="00E475A6">
      <w:pPr>
        <w:tabs>
          <w:tab w:val="left" w:pos="718"/>
        </w:tabs>
        <w:spacing w:line="293" w:lineRule="exact"/>
        <w:jc w:val="both"/>
        <w:rPr>
          <w:rFonts w:ascii="Arial" w:hAnsi="Arial" w:cs="Arial"/>
          <w:sz w:val="20"/>
          <w:szCs w:val="20"/>
        </w:rPr>
      </w:pPr>
      <w:r w:rsidRPr="00E475A6">
        <w:rPr>
          <w:rFonts w:ascii="Arial" w:hAnsi="Arial" w:cs="Arial"/>
          <w:sz w:val="20"/>
          <w:szCs w:val="20"/>
        </w:rPr>
        <w:t>A local pizza joint has recently hired additional drivers and claims that its average delivery time for</w:t>
      </w:r>
      <w:r w:rsidR="001E0860">
        <w:rPr>
          <w:rFonts w:ascii="Arial" w:hAnsi="Arial" w:cs="Arial"/>
          <w:sz w:val="20"/>
          <w:szCs w:val="20"/>
        </w:rPr>
        <w:t xml:space="preserve"> </w:t>
      </w:r>
      <w:r w:rsidRPr="00E475A6">
        <w:rPr>
          <w:rFonts w:ascii="Arial" w:hAnsi="Arial" w:cs="Arial"/>
          <w:sz w:val="20"/>
          <w:szCs w:val="20"/>
        </w:rPr>
        <w:t>orders is under 25 minutes. A random sample of 20 customer deliveries was examined and the</w:t>
      </w:r>
      <w:r w:rsidR="00E475A6">
        <w:rPr>
          <w:rFonts w:ascii="Arial" w:hAnsi="Arial" w:cs="Arial"/>
          <w:sz w:val="20"/>
          <w:szCs w:val="20"/>
        </w:rPr>
        <w:t xml:space="preserve"> </w:t>
      </w:r>
      <w:r w:rsidRPr="00E475A6">
        <w:rPr>
          <w:rFonts w:ascii="Arial" w:hAnsi="Arial" w:cs="Arial"/>
          <w:sz w:val="20"/>
          <w:szCs w:val="20"/>
        </w:rPr>
        <w:t>average delivery time was found to be 22.3 minutes with a standard deviation of 5.6 minutes. The</w:t>
      </w:r>
      <w:r w:rsidR="00E475A6">
        <w:rPr>
          <w:rFonts w:ascii="Arial" w:hAnsi="Arial" w:cs="Arial"/>
          <w:sz w:val="20"/>
          <w:szCs w:val="20"/>
        </w:rPr>
        <w:t xml:space="preserve"> </w:t>
      </w:r>
      <w:r w:rsidRPr="00E475A6">
        <w:rPr>
          <w:rFonts w:ascii="Arial" w:hAnsi="Arial" w:cs="Arial"/>
          <w:sz w:val="20"/>
          <w:szCs w:val="20"/>
        </w:rPr>
        <w:t>delivery time generally follows a Normal distribution.</w:t>
      </w:r>
    </w:p>
    <w:p w:rsidR="003619DE" w:rsidRDefault="003619DE" w:rsidP="003619DE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3619DE">
        <w:rPr>
          <w:rFonts w:ascii="Arial" w:hAnsi="Arial" w:cs="Arial"/>
          <w:sz w:val="20"/>
          <w:szCs w:val="20"/>
        </w:rPr>
        <w:t>Note: Please use t-distribution to complete this question.</w:t>
      </w:r>
    </w:p>
    <w:p w:rsidR="003619DE" w:rsidRPr="003619DE" w:rsidRDefault="003619DE" w:rsidP="003619DE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DE23EB" w:rsidRDefault="003619DE" w:rsidP="00B5253E">
      <w:pPr>
        <w:pStyle w:val="Prrafodelista"/>
        <w:numPr>
          <w:ilvl w:val="0"/>
          <w:numId w:val="5"/>
        </w:num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 w:rsidRPr="003619DE">
        <w:rPr>
          <w:rFonts w:ascii="Arial" w:hAnsi="Arial" w:cs="Arial"/>
          <w:sz w:val="20"/>
          <w:szCs w:val="20"/>
        </w:rPr>
        <w:t>Identify the parameter of interest. [2 marks]</w:t>
      </w:r>
    </w:p>
    <w:p w:rsidR="003619DE" w:rsidRPr="003619DE" w:rsidRDefault="003619DE" w:rsidP="00D25E67">
      <w:pPr>
        <w:pStyle w:val="Prrafodelista"/>
        <w:tabs>
          <w:tab w:val="left" w:pos="718"/>
        </w:tabs>
        <w:spacing w:line="293" w:lineRule="exact"/>
        <w:ind w:left="1246" w:hanging="5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Subjects</w:t>
      </w:r>
      <w:r w:rsidR="00D25E67">
        <w:rPr>
          <w:rFonts w:ascii="Arial" w:hAnsi="Arial" w:cs="Arial"/>
          <w:sz w:val="20"/>
          <w:szCs w:val="20"/>
        </w:rPr>
        <w:t xml:space="preserve"> = customers</w:t>
      </w:r>
    </w:p>
    <w:p w:rsidR="003619DE" w:rsidRPr="003619DE" w:rsidRDefault="003619DE" w:rsidP="00D25E67">
      <w:pPr>
        <w:pStyle w:val="Prrafodelista"/>
        <w:tabs>
          <w:tab w:val="left" w:pos="718"/>
        </w:tabs>
        <w:spacing w:line="293" w:lineRule="exact"/>
        <w:ind w:left="1246" w:hanging="528"/>
        <w:jc w:val="both"/>
        <w:rPr>
          <w:rFonts w:ascii="Arial" w:hAnsi="Arial" w:cs="Arial"/>
          <w:sz w:val="20"/>
          <w:szCs w:val="20"/>
        </w:rPr>
      </w:pPr>
      <w:r w:rsidRPr="003619DE">
        <w:rPr>
          <w:rFonts w:ascii="Arial" w:hAnsi="Arial" w:cs="Arial"/>
          <w:sz w:val="20"/>
          <w:szCs w:val="20"/>
        </w:rPr>
        <w:t xml:space="preserve">Variable </w:t>
      </w:r>
      <w:r w:rsidR="00D25E67">
        <w:rPr>
          <w:rFonts w:ascii="Arial" w:hAnsi="Arial" w:cs="Arial"/>
          <w:sz w:val="20"/>
          <w:szCs w:val="20"/>
        </w:rPr>
        <w:t>= deliver</w:t>
      </w:r>
      <w:r w:rsidRPr="003619DE">
        <w:rPr>
          <w:rFonts w:ascii="Arial" w:hAnsi="Arial" w:cs="Arial"/>
          <w:sz w:val="20"/>
          <w:szCs w:val="20"/>
        </w:rPr>
        <w:t xml:space="preserve"> time</w:t>
      </w:r>
    </w:p>
    <w:p w:rsidR="003619DE" w:rsidRPr="003619DE" w:rsidRDefault="003619DE" w:rsidP="00D25E67">
      <w:pPr>
        <w:pStyle w:val="Prrafodelista"/>
        <w:tabs>
          <w:tab w:val="left" w:pos="718"/>
        </w:tabs>
        <w:spacing w:line="293" w:lineRule="exact"/>
        <w:ind w:left="1246" w:hanging="528"/>
        <w:jc w:val="both"/>
        <w:rPr>
          <w:rFonts w:ascii="Arial" w:hAnsi="Arial" w:cs="Arial"/>
          <w:sz w:val="20"/>
          <w:szCs w:val="20"/>
        </w:rPr>
      </w:pPr>
      <w:r w:rsidRPr="003619DE">
        <w:rPr>
          <w:rFonts w:ascii="Arial" w:hAnsi="Arial" w:cs="Arial"/>
          <w:sz w:val="20"/>
          <w:szCs w:val="20"/>
        </w:rPr>
        <w:t xml:space="preserve">Type </w:t>
      </w:r>
      <w:r w:rsidR="00D25E67">
        <w:rPr>
          <w:rFonts w:ascii="Arial" w:hAnsi="Arial" w:cs="Arial"/>
          <w:sz w:val="20"/>
          <w:szCs w:val="20"/>
        </w:rPr>
        <w:t>= numerical</w:t>
      </w:r>
      <w:r w:rsidRPr="003619DE">
        <w:rPr>
          <w:rFonts w:ascii="Arial" w:hAnsi="Arial" w:cs="Arial"/>
          <w:sz w:val="20"/>
          <w:szCs w:val="20"/>
        </w:rPr>
        <w:t xml:space="preserve"> time</w:t>
      </w:r>
    </w:p>
    <w:p w:rsidR="003619DE" w:rsidRDefault="003619DE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3619DE" w:rsidRDefault="003619DE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µ as the average of deliver time</w:t>
      </w:r>
      <w:r w:rsidR="00AF0CCE">
        <w:rPr>
          <w:rFonts w:ascii="Arial" w:hAnsi="Arial" w:cs="Arial"/>
          <w:sz w:val="20"/>
          <w:szCs w:val="20"/>
        </w:rPr>
        <w:t xml:space="preserve"> in minutes,</w:t>
      </w:r>
      <w:r>
        <w:rPr>
          <w:rFonts w:ascii="Arial" w:hAnsi="Arial" w:cs="Arial"/>
          <w:sz w:val="20"/>
          <w:szCs w:val="20"/>
        </w:rPr>
        <w:t xml:space="preserve"> of all customer deliveries from local pizza</w:t>
      </w:r>
    </w:p>
    <w:p w:rsidR="003619DE" w:rsidRDefault="003619DE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3619DE" w:rsidRPr="007276C6" w:rsidRDefault="00AF0CCE" w:rsidP="00B5253E">
      <w:pPr>
        <w:pStyle w:val="Prrafodelista"/>
        <w:numPr>
          <w:ilvl w:val="0"/>
          <w:numId w:val="5"/>
        </w:numPr>
        <w:tabs>
          <w:tab w:val="left" w:pos="718"/>
        </w:tabs>
        <w:spacing w:line="293" w:lineRule="exact"/>
        <w:ind w:left="990" w:hanging="528"/>
        <w:jc w:val="both"/>
        <w:rPr>
          <w:lang w:val="es-US"/>
        </w:rPr>
      </w:pPr>
      <w:r w:rsidRPr="00AF0CCE">
        <w:t>Set up the null hypothesis and the alternative hypothesis. [2 marks</w:t>
      </w:r>
      <w:r w:rsidR="001C3C07">
        <w:rPr>
          <w:lang w:val="es-ES"/>
        </w:rPr>
        <w:t>]</w:t>
      </w:r>
    </w:p>
    <w:p w:rsidR="007276C6" w:rsidRPr="00AF0CCE" w:rsidRDefault="007276C6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lang w:val="es-US"/>
        </w:rPr>
      </w:pPr>
    </w:p>
    <w:p w:rsidR="007276C6" w:rsidRPr="007276C6" w:rsidRDefault="007276C6" w:rsidP="00B5253E">
      <w:pPr>
        <w:tabs>
          <w:tab w:val="left" w:pos="718"/>
        </w:tabs>
        <w:spacing w:line="293" w:lineRule="exact"/>
        <w:ind w:left="1246" w:hanging="528"/>
        <w:jc w:val="both"/>
        <w:rPr>
          <w:lang w:val="es-US"/>
        </w:rPr>
      </w:pPr>
      <w:r w:rsidRPr="007276C6">
        <w:rPr>
          <w:lang w:val="es-US"/>
        </w:rPr>
        <w:t>H0: mu ≥ 25 min</w:t>
      </w:r>
    </w:p>
    <w:p w:rsidR="001C3C07" w:rsidRPr="007276C6" w:rsidRDefault="007276C6" w:rsidP="00B5253E">
      <w:pPr>
        <w:tabs>
          <w:tab w:val="left" w:pos="718"/>
        </w:tabs>
        <w:spacing w:line="293" w:lineRule="exact"/>
        <w:ind w:left="1246" w:hanging="528"/>
        <w:jc w:val="both"/>
        <w:rPr>
          <w:rFonts w:ascii="Arial" w:hAnsi="Arial" w:cs="Arial"/>
          <w:sz w:val="20"/>
          <w:szCs w:val="20"/>
          <w:lang w:val="es-US"/>
        </w:rPr>
      </w:pPr>
      <w:r w:rsidRPr="007276C6">
        <w:rPr>
          <w:lang w:val="es-US"/>
        </w:rPr>
        <w:t>Ha: mu &lt; 25 min</w:t>
      </w:r>
      <w:r w:rsidR="001C3C07" w:rsidRPr="007276C6">
        <w:rPr>
          <w:rFonts w:ascii="Arial" w:hAnsi="Arial" w:cs="Arial"/>
          <w:sz w:val="20"/>
          <w:szCs w:val="20"/>
          <w:lang w:val="es-US"/>
        </w:rPr>
        <w:tab/>
      </w:r>
    </w:p>
    <w:p w:rsidR="007276C6" w:rsidRDefault="007276C6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1C3C07" w:rsidRPr="001C3C07" w:rsidRDefault="001C3C07" w:rsidP="00B5253E">
      <w:pPr>
        <w:pStyle w:val="Prrafodelista"/>
        <w:numPr>
          <w:ilvl w:val="0"/>
          <w:numId w:val="5"/>
        </w:num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 w:rsidRPr="001C3C07">
        <w:rPr>
          <w:rFonts w:ascii="Arial" w:hAnsi="Arial" w:cs="Arial"/>
          <w:sz w:val="20"/>
          <w:szCs w:val="20"/>
        </w:rPr>
        <w:t>Calculate the test statistic and find the p-value. [1+3]</w:t>
      </w:r>
    </w:p>
    <w:p w:rsidR="001C3C07" w:rsidRDefault="001C3C07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C3C07" w:rsidRPr="00F5364C" w:rsidRDefault="001C3C07" w:rsidP="00B5253E">
      <w:pPr>
        <w:tabs>
          <w:tab w:val="left" w:pos="718"/>
        </w:tabs>
        <w:ind w:left="990" w:hanging="528"/>
        <w:jc w:val="center"/>
        <w:rPr>
          <w:rFonts w:ascii="Cambria Math" w:hAnsi="Cambria Math" w:cs="Arial"/>
          <w:szCs w:val="20"/>
          <w:oMath/>
        </w:rPr>
      </w:pPr>
      <m:oMathPara>
        <m:oMath>
          <m:r>
            <w:rPr>
              <w:rFonts w:ascii="Cambria Math" w:hAnsi="Cambria Math" w:cs="Arial"/>
              <w:szCs w:val="20"/>
            </w:rPr>
            <m:t>TS 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szCs w:val="20"/>
                </w:rPr>
                <m:t>-μ0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0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22.3-25</m:t>
              </m:r>
            </m:num>
            <m:den>
              <m:r>
                <w:rPr>
                  <w:rFonts w:ascii="Cambria Math" w:hAnsi="Cambria Math" w:cs="Arial"/>
                  <w:sz w:val="18"/>
                  <w:szCs w:val="20"/>
                </w:rPr>
                <m:t xml:space="preserve">5.6/√20 </m:t>
              </m:r>
            </m:den>
          </m:f>
          <m:r>
            <w:rPr>
              <w:rFonts w:ascii="Cambria Math" w:hAnsi="Cambria Math" w:cs="Arial"/>
              <w:szCs w:val="20"/>
            </w:rPr>
            <m:t xml:space="preserve">  =-2.156</m:t>
          </m:r>
        </m:oMath>
      </m:oMathPara>
    </w:p>
    <w:p w:rsidR="008E1A80" w:rsidRPr="00F5364C" w:rsidRDefault="008E1A80" w:rsidP="00B5253E">
      <w:pPr>
        <w:tabs>
          <w:tab w:val="left" w:pos="718"/>
        </w:tabs>
        <w:ind w:left="990" w:hanging="528"/>
        <w:jc w:val="center"/>
        <w:rPr>
          <w:rFonts w:ascii="Arial" w:hAnsi="Arial" w:cs="Arial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>v =n-1=20-1=19</m:t>
          </m:r>
        </m:oMath>
      </m:oMathPara>
    </w:p>
    <w:p w:rsidR="007276C6" w:rsidRDefault="007276C6" w:rsidP="00B5253E">
      <w:pPr>
        <w:tabs>
          <w:tab w:val="left" w:pos="718"/>
        </w:tabs>
        <w:ind w:left="990" w:hanging="528"/>
        <w:jc w:val="center"/>
        <w:rPr>
          <w:rFonts w:ascii="Arial" w:hAnsi="Arial" w:cs="Arial"/>
          <w:sz w:val="28"/>
          <w:szCs w:val="20"/>
        </w:rPr>
      </w:pPr>
    </w:p>
    <w:p w:rsidR="007276C6" w:rsidRPr="007276C6" w:rsidRDefault="007276C6" w:rsidP="00B5253E">
      <w:pPr>
        <w:tabs>
          <w:tab w:val="left" w:pos="718"/>
        </w:tabs>
        <w:ind w:left="990" w:hanging="528"/>
        <w:jc w:val="center"/>
        <w:rPr>
          <w:noProof/>
          <w:sz w:val="28"/>
          <w:szCs w:val="20"/>
        </w:rPr>
      </w:pPr>
      <w:r>
        <w:rPr>
          <w:noProof/>
          <w:lang w:val="es-US" w:eastAsia="es-US"/>
        </w:rPr>
        <w:drawing>
          <wp:inline distT="0" distB="0" distL="0" distR="0" wp14:anchorId="1B112992" wp14:editId="6B7136F0">
            <wp:extent cx="4001695" cy="3761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76" cy="37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C6" w:rsidRDefault="007276C6" w:rsidP="00B5253E">
      <w:pPr>
        <w:tabs>
          <w:tab w:val="left" w:pos="718"/>
        </w:tabs>
        <w:ind w:left="990" w:hanging="528"/>
        <w:jc w:val="center"/>
        <w:rPr>
          <w:noProof/>
          <w:sz w:val="28"/>
          <w:szCs w:val="20"/>
        </w:rPr>
      </w:pPr>
    </w:p>
    <w:p w:rsidR="007276C6" w:rsidRPr="007276C6" w:rsidRDefault="007276C6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 w:rsidRPr="007276C6">
        <w:rPr>
          <w:rFonts w:ascii="Arial" w:hAnsi="Arial" w:cs="Arial"/>
          <w:sz w:val="20"/>
          <w:szCs w:val="20"/>
        </w:rPr>
        <w:t>In row 19 of the t-table, the absolute value of the TS value falls between 2.0930 (with 0.025 tail prob) and 2.5395 (with 0.01 tail prob).</w:t>
      </w:r>
    </w:p>
    <w:p w:rsidR="007276C6" w:rsidRDefault="007276C6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P-value</w:t>
      </w:r>
      <w:r w:rsidRPr="007276C6">
        <w:rPr>
          <w:rFonts w:ascii="Arial" w:hAnsi="Arial" w:cs="Arial"/>
          <w:sz w:val="20"/>
          <w:szCs w:val="20"/>
        </w:rPr>
        <w:t xml:space="preserve"> is between 0.01 and 0.025.</w:t>
      </w:r>
      <w:r w:rsidR="002B3931">
        <w:rPr>
          <w:rFonts w:ascii="Arial" w:hAnsi="Arial" w:cs="Arial"/>
          <w:sz w:val="20"/>
          <w:szCs w:val="20"/>
        </w:rPr>
        <w:t xml:space="preserve">   </w:t>
      </w:r>
    </w:p>
    <w:p w:rsidR="002B3931" w:rsidRDefault="002B3931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F5364C" w:rsidRDefault="00F5364C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2B3931" w:rsidRDefault="002B3931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Could be </w:t>
      </w:r>
      <w:r w:rsidR="009E4F9D">
        <w:rPr>
          <w:rFonts w:ascii="Arial" w:hAnsi="Arial" w:cs="Arial"/>
          <w:sz w:val="20"/>
          <w:szCs w:val="20"/>
        </w:rPr>
        <w:t xml:space="preserve">a </w:t>
      </w:r>
      <w:r w:rsidR="00982860" w:rsidRPr="00982860">
        <w:rPr>
          <w:rFonts w:ascii="Arial" w:hAnsi="Arial" w:cs="Arial"/>
          <w:b/>
          <w:sz w:val="20"/>
          <w:szCs w:val="20"/>
        </w:rPr>
        <w:t>middle</w:t>
      </w:r>
      <w:r w:rsidR="009E4F9D" w:rsidRPr="00982860">
        <w:rPr>
          <w:rFonts w:ascii="Arial" w:hAnsi="Arial" w:cs="Arial"/>
          <w:b/>
          <w:sz w:val="20"/>
          <w:szCs w:val="20"/>
        </w:rPr>
        <w:t xml:space="preserve"> point</w:t>
      </w:r>
      <w:r w:rsidR="009E4F9D">
        <w:rPr>
          <w:rFonts w:ascii="Arial" w:hAnsi="Arial" w:cs="Arial"/>
          <w:sz w:val="20"/>
          <w:szCs w:val="20"/>
        </w:rPr>
        <w:t xml:space="preserve"> as a suggestion but in </w:t>
      </w:r>
      <w:r w:rsidR="00982860">
        <w:rPr>
          <w:rFonts w:ascii="Arial" w:hAnsi="Arial" w:cs="Arial"/>
          <w:sz w:val="20"/>
          <w:szCs w:val="20"/>
        </w:rPr>
        <w:t>somehow</w:t>
      </w:r>
      <w:r w:rsidR="009E4F9D">
        <w:rPr>
          <w:rFonts w:ascii="Arial" w:hAnsi="Arial" w:cs="Arial"/>
          <w:sz w:val="20"/>
          <w:szCs w:val="20"/>
        </w:rPr>
        <w:t xml:space="preserve"> is better to say is between a range 0.01 -0.025</w:t>
      </w:r>
    </w:p>
    <w:p w:rsidR="002B3931" w:rsidRPr="005720A0" w:rsidRDefault="002B3931" w:rsidP="00B5253E">
      <w:pPr>
        <w:tabs>
          <w:tab w:val="left" w:pos="718"/>
        </w:tabs>
        <w:ind w:left="990" w:hanging="528"/>
        <w:jc w:val="center"/>
        <w:rPr>
          <w:rFonts w:ascii="Cambria Math" w:hAnsi="Cambria Math" w:cs="Arial"/>
          <w:sz w:val="28"/>
          <w:szCs w:val="20"/>
          <w:oMath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Arial"/>
            <w:sz w:val="28"/>
            <w:szCs w:val="20"/>
          </w:rPr>
          <w:br/>
        </m:r>
      </m:oMath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Midpoint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0.025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0.035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0.0175</m:t>
          </m:r>
        </m:oMath>
      </m:oMathPara>
    </w:p>
    <w:p w:rsidR="002B3931" w:rsidRPr="007276C6" w:rsidRDefault="002B3931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  <w:sz w:val="20"/>
          <w:szCs w:val="20"/>
        </w:rPr>
      </w:pPr>
    </w:p>
    <w:p w:rsidR="008E1A80" w:rsidRPr="001C3C07" w:rsidRDefault="008E1A80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Cambria Math" w:hAnsi="Cambria Math" w:cs="Arial"/>
          <w:sz w:val="20"/>
          <w:szCs w:val="20"/>
          <w:oMath/>
        </w:rPr>
      </w:pPr>
    </w:p>
    <w:p w:rsidR="00BD1AC2" w:rsidRPr="001C3C07" w:rsidRDefault="001C3C07" w:rsidP="00B5253E">
      <w:pPr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</w:rPr>
      </w:pPr>
      <w:r w:rsidRPr="001C3C07">
        <w:rPr>
          <w:rFonts w:ascii="Arial" w:hAnsi="Arial" w:cs="Arial"/>
          <w:sz w:val="20"/>
          <w:szCs w:val="20"/>
        </w:rPr>
        <w:t>d) Draw an appropriate conclusion using 5% significance level. [2 marks]</w:t>
      </w:r>
    </w:p>
    <w:p w:rsidR="00BD1AC2" w:rsidRDefault="00BD1AC2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</w:rPr>
      </w:pPr>
    </w:p>
    <w:p w:rsidR="0014503B" w:rsidRPr="00F5364C" w:rsidRDefault="0014503B" w:rsidP="00B5253E">
      <w:pPr>
        <w:pStyle w:val="Prrafodelista"/>
        <w:tabs>
          <w:tab w:val="left" w:pos="718"/>
        </w:tabs>
        <w:spacing w:line="293" w:lineRule="exact"/>
        <w:ind w:left="990" w:hanging="528"/>
        <w:jc w:val="center"/>
        <w:rPr>
          <w:rFonts w:ascii="Arial" w:hAnsi="Arial" w:cs="Arial"/>
          <w:b/>
        </w:rPr>
      </w:pPr>
      <w:r w:rsidRPr="00F5364C">
        <w:rPr>
          <w:rFonts w:ascii="Arial" w:hAnsi="Arial" w:cs="Arial"/>
          <w:b/>
        </w:rPr>
        <w:t>T.S. &lt;5%</w:t>
      </w:r>
    </w:p>
    <w:p w:rsidR="00BD1AC2" w:rsidRPr="001C3C07" w:rsidRDefault="007B7DC8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</w:rPr>
      </w:pPr>
      <w:r w:rsidRPr="007B7DC8">
        <w:rPr>
          <w:rFonts w:ascii="Arial" w:hAnsi="Arial" w:cs="Arial"/>
        </w:rPr>
        <w:t xml:space="preserve">Since the p-value is less than the 5% level of significance, we have enough statistical evidence to </w:t>
      </w:r>
      <w:r w:rsidRPr="0014503B">
        <w:rPr>
          <w:rFonts w:ascii="Arial" w:hAnsi="Arial" w:cs="Arial"/>
          <w:b/>
        </w:rPr>
        <w:t>reject the null</w:t>
      </w:r>
      <w:r w:rsidRPr="007B7DC8">
        <w:rPr>
          <w:rFonts w:ascii="Arial" w:hAnsi="Arial" w:cs="Arial"/>
        </w:rPr>
        <w:t xml:space="preserve"> hypothesis and conclude that the average delivery time (in minutes) for all deliveries to customers at the local pizza restaurant is </w:t>
      </w:r>
      <w:r w:rsidRPr="00C43A19">
        <w:rPr>
          <w:rFonts w:ascii="Arial" w:hAnsi="Arial" w:cs="Arial"/>
          <w:b/>
        </w:rPr>
        <w:t>significantly</w:t>
      </w:r>
      <w:r w:rsidRPr="007B7DC8">
        <w:rPr>
          <w:rFonts w:ascii="Arial" w:hAnsi="Arial" w:cs="Arial"/>
        </w:rPr>
        <w:t xml:space="preserve"> smaller from 25 min.</w:t>
      </w:r>
    </w:p>
    <w:p w:rsidR="00BD1AC2" w:rsidRPr="001C3C07" w:rsidRDefault="00BD1AC2" w:rsidP="00B5253E">
      <w:pPr>
        <w:pStyle w:val="Prrafodelista"/>
        <w:tabs>
          <w:tab w:val="left" w:pos="718"/>
        </w:tabs>
        <w:spacing w:line="293" w:lineRule="exact"/>
        <w:ind w:left="990" w:hanging="528"/>
        <w:jc w:val="both"/>
        <w:rPr>
          <w:rFonts w:ascii="Arial" w:hAnsi="Arial" w:cs="Arial"/>
        </w:rPr>
      </w:pPr>
    </w:p>
    <w:p w:rsidR="00BD1AC2" w:rsidRPr="009D6868" w:rsidRDefault="00BD1AC2" w:rsidP="009D6868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6361E5" w:rsidRDefault="009D6868" w:rsidP="00E475A6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E475A6" w:rsidRPr="00E475A6">
        <w:rPr>
          <w:rFonts w:ascii="Arial" w:hAnsi="Arial" w:cs="Arial"/>
        </w:rPr>
        <w:t xml:space="preserve">What is the effect of concussions on the brain? Researchers measured the brain sizes </w:t>
      </w:r>
    </w:p>
    <w:p w:rsidR="00E475A6" w:rsidRDefault="00E475A6" w:rsidP="00E475A6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(</w:t>
      </w:r>
      <w:r w:rsidR="002D23C5" w:rsidRPr="00E475A6">
        <w:rPr>
          <w:rFonts w:ascii="Arial" w:hAnsi="Arial" w:cs="Arial"/>
        </w:rPr>
        <w:t>Hippocampal</w:t>
      </w:r>
      <w:r w:rsidR="009D6868">
        <w:rPr>
          <w:rFonts w:ascii="Arial" w:hAnsi="Arial" w:cs="Arial"/>
        </w:rPr>
        <w:t xml:space="preserve"> </w:t>
      </w:r>
      <w:r w:rsidRPr="00E475A6">
        <w:rPr>
          <w:rFonts w:ascii="Arial" w:hAnsi="Arial" w:cs="Arial"/>
        </w:rPr>
        <w:t xml:space="preserve">volume in </w:t>
      </w:r>
      <w:proofErr w:type="spellStart"/>
      <w:r w:rsidRPr="00E475A6">
        <w:rPr>
          <w:rFonts w:ascii="Arial" w:hAnsi="Arial" w:cs="Arial"/>
        </w:rPr>
        <w:t>litre</w:t>
      </w:r>
      <w:proofErr w:type="spellEnd"/>
      <w:r w:rsidRPr="00E475A6">
        <w:rPr>
          <w:rFonts w:ascii="Arial" w:hAnsi="Arial" w:cs="Arial"/>
        </w:rPr>
        <w:t>) of 25 college football players with a history of clin</w:t>
      </w:r>
      <w:r w:rsidR="009D6868">
        <w:rPr>
          <w:rFonts w:ascii="Arial" w:hAnsi="Arial" w:cs="Arial"/>
        </w:rPr>
        <w:t xml:space="preserve">ically diagnosed concussion and </w:t>
      </w:r>
      <w:r w:rsidRPr="00E475A6">
        <w:rPr>
          <w:rFonts w:ascii="Arial" w:hAnsi="Arial" w:cs="Arial"/>
        </w:rPr>
        <w:t>25 college football players without a history of concussion. Is there e</w:t>
      </w:r>
      <w:r w:rsidR="009D6868">
        <w:rPr>
          <w:rFonts w:ascii="Arial" w:hAnsi="Arial" w:cs="Arial"/>
        </w:rPr>
        <w:t xml:space="preserve">vidence of a difference in mean </w:t>
      </w:r>
      <w:r w:rsidRPr="00E475A6">
        <w:rPr>
          <w:rFonts w:ascii="Arial" w:hAnsi="Arial" w:cs="Arial"/>
        </w:rPr>
        <w:t>brain size between football players with a history of concussion and t</w:t>
      </w:r>
      <w:r w:rsidR="009D6868">
        <w:rPr>
          <w:rFonts w:ascii="Arial" w:hAnsi="Arial" w:cs="Arial"/>
        </w:rPr>
        <w:t xml:space="preserve">hose without concussions? It is </w:t>
      </w:r>
      <w:r w:rsidRPr="00E475A6">
        <w:rPr>
          <w:rFonts w:ascii="Arial" w:hAnsi="Arial" w:cs="Arial"/>
        </w:rPr>
        <w:t>believed that the brain size follows a Normal distribution and the equal variance a</w:t>
      </w:r>
      <w:r w:rsidR="009D6868">
        <w:rPr>
          <w:rFonts w:ascii="Arial" w:hAnsi="Arial" w:cs="Arial"/>
        </w:rPr>
        <w:t xml:space="preserve">ssumption is valid </w:t>
      </w:r>
      <w:r w:rsidRPr="00E475A6">
        <w:rPr>
          <w:rFonts w:ascii="Arial" w:hAnsi="Arial" w:cs="Arial"/>
        </w:rPr>
        <w:t>in this question. The following table shows the summary statistics.</w:t>
      </w:r>
    </w:p>
    <w:p w:rsidR="00FF55B3" w:rsidRDefault="00FF55B3" w:rsidP="00E475A6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FA0B87" w:rsidRDefault="00FA0B87" w:rsidP="00E475A6">
      <w:pPr>
        <w:tabs>
          <w:tab w:val="left" w:pos="718"/>
        </w:tabs>
        <w:spacing w:line="293" w:lineRule="exact"/>
        <w:jc w:val="both"/>
        <w:rPr>
          <w:noProof/>
          <w:lang w:val="es-US" w:eastAsia="es-US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452384</wp:posOffset>
            </wp:positionH>
            <wp:positionV relativeFrom="paragraph">
              <wp:posOffset>79279</wp:posOffset>
            </wp:positionV>
            <wp:extent cx="55054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25" y="20945"/>
                <wp:lineTo x="215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B87" w:rsidRDefault="00FA0B87" w:rsidP="00E475A6">
      <w:pPr>
        <w:tabs>
          <w:tab w:val="left" w:pos="718"/>
        </w:tabs>
        <w:spacing w:line="293" w:lineRule="exact"/>
        <w:jc w:val="both"/>
        <w:rPr>
          <w:noProof/>
          <w:lang w:val="es-US" w:eastAsia="es-US"/>
        </w:rPr>
      </w:pPr>
    </w:p>
    <w:p w:rsidR="00FA0B87" w:rsidRDefault="00FA0B87" w:rsidP="00E475A6">
      <w:pPr>
        <w:tabs>
          <w:tab w:val="left" w:pos="718"/>
        </w:tabs>
        <w:spacing w:line="293" w:lineRule="exact"/>
        <w:jc w:val="both"/>
        <w:rPr>
          <w:noProof/>
          <w:lang w:val="es-US" w:eastAsia="es-US"/>
        </w:rPr>
      </w:pPr>
    </w:p>
    <w:p w:rsidR="00FF55B3" w:rsidRDefault="00FF55B3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FF55B3" w:rsidRDefault="00FF55B3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FF55B3" w:rsidRDefault="00FF55B3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FF55B3" w:rsidRDefault="00FF55B3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E475A6" w:rsidRPr="009D6868" w:rsidRDefault="00E475A6" w:rsidP="009D6868">
      <w:pPr>
        <w:pStyle w:val="Prrafodelista"/>
        <w:numPr>
          <w:ilvl w:val="0"/>
          <w:numId w:val="6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9D6868">
        <w:rPr>
          <w:rFonts w:ascii="Arial" w:hAnsi="Arial" w:cs="Arial"/>
        </w:rPr>
        <w:t>Identify the parameter of interest. Make sure you clearly identify which one is Population 1 and</w:t>
      </w:r>
      <w:r w:rsidR="009D6868" w:rsidRPr="009D6868">
        <w:rPr>
          <w:rFonts w:ascii="Arial" w:hAnsi="Arial" w:cs="Arial"/>
        </w:rPr>
        <w:t xml:space="preserve"> </w:t>
      </w:r>
      <w:r w:rsidR="006361E5" w:rsidRPr="009D6868">
        <w:rPr>
          <w:rFonts w:ascii="Arial" w:hAnsi="Arial" w:cs="Arial"/>
        </w:rPr>
        <w:t>whic</w:t>
      </w:r>
      <w:r w:rsidR="006361E5">
        <w:rPr>
          <w:rFonts w:ascii="Arial" w:hAnsi="Arial" w:cs="Arial"/>
        </w:rPr>
        <w:t>h</w:t>
      </w:r>
      <w:r w:rsidRPr="009D6868">
        <w:rPr>
          <w:rFonts w:ascii="Arial" w:hAnsi="Arial" w:cs="Arial"/>
        </w:rPr>
        <w:t xml:space="preserve"> is Population 2. [2 marks]</w:t>
      </w:r>
    </w:p>
    <w:p w:rsidR="009D6868" w:rsidRDefault="009D6868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Subjects =</w:t>
      </w:r>
      <w:r w:rsidR="00FD219E">
        <w:rPr>
          <w:rFonts w:ascii="Arial" w:hAnsi="Arial" w:cs="Arial"/>
        </w:rPr>
        <w:t xml:space="preserve"> </w:t>
      </w:r>
      <w:r w:rsidR="00FD219E" w:rsidRPr="00E475A6">
        <w:rPr>
          <w:rFonts w:ascii="Arial" w:hAnsi="Arial" w:cs="Arial"/>
        </w:rPr>
        <w:t>college football players</w:t>
      </w:r>
      <w:r w:rsidR="00FD219E">
        <w:rPr>
          <w:rFonts w:ascii="Arial" w:hAnsi="Arial" w:cs="Arial"/>
        </w:rPr>
        <w:t xml:space="preserve"> </w:t>
      </w:r>
    </w:p>
    <w:p w:rsidR="009D6868" w:rsidRDefault="009D6868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 =</w:t>
      </w:r>
      <w:r w:rsidR="00FD219E">
        <w:rPr>
          <w:rFonts w:ascii="Arial" w:hAnsi="Arial" w:cs="Arial"/>
        </w:rPr>
        <w:t xml:space="preserve"> </w:t>
      </w:r>
      <w:r w:rsidR="00F4707B">
        <w:rPr>
          <w:rFonts w:ascii="Arial" w:hAnsi="Arial" w:cs="Arial"/>
        </w:rPr>
        <w:t>µ brain size each group, compare</w:t>
      </w:r>
    </w:p>
    <w:p w:rsidR="00F4707B" w:rsidRDefault="009D6868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Type =</w:t>
      </w:r>
      <w:r w:rsidR="00FD219E">
        <w:rPr>
          <w:rFonts w:ascii="Arial" w:hAnsi="Arial" w:cs="Arial"/>
        </w:rPr>
        <w:t xml:space="preserve"> </w:t>
      </w:r>
      <w:r w:rsidR="00F4707B">
        <w:rPr>
          <w:rFonts w:ascii="Arial" w:hAnsi="Arial" w:cs="Arial"/>
        </w:rPr>
        <w:t>numerical value</w:t>
      </w:r>
    </w:p>
    <w:p w:rsidR="00F4707B" w:rsidRDefault="00F4707B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F4707B" w:rsidRPr="00F4707B" w:rsidRDefault="00F4707B" w:rsidP="00F4707B">
      <w:pPr>
        <w:pStyle w:val="Prrafodelista"/>
        <w:tabs>
          <w:tab w:val="left" w:pos="718"/>
        </w:tabs>
        <w:spacing w:line="293" w:lineRule="exact"/>
        <w:ind w:left="1437"/>
        <w:jc w:val="both"/>
        <w:rPr>
          <w:rFonts w:ascii="Arial" w:hAnsi="Arial" w:cs="Arial"/>
        </w:rPr>
      </w:pPr>
      <w:r>
        <w:rPr>
          <w:rFonts w:ascii="Arial" w:hAnsi="Arial" w:cs="Arial"/>
        </w:rPr>
        <w:t>Groups:</w:t>
      </w:r>
    </w:p>
    <w:p w:rsidR="00F4707B" w:rsidRDefault="00F4707B" w:rsidP="00F4707B">
      <w:pPr>
        <w:pStyle w:val="Prrafodelista"/>
        <w:tabs>
          <w:tab w:val="left" w:pos="718"/>
        </w:tabs>
        <w:spacing w:line="293" w:lineRule="exact"/>
        <w:ind w:left="1437"/>
        <w:jc w:val="both"/>
        <w:rPr>
          <w:rFonts w:ascii="Arial" w:hAnsi="Arial" w:cs="Arial"/>
        </w:rPr>
      </w:pPr>
      <w:r w:rsidRPr="00F4707B">
        <w:rPr>
          <w:rFonts w:ascii="Arial" w:hAnsi="Arial" w:cs="Arial"/>
        </w:rPr>
        <w:t>Population 1 = playe</w:t>
      </w:r>
      <w:r>
        <w:rPr>
          <w:rFonts w:ascii="Arial" w:hAnsi="Arial" w:cs="Arial"/>
        </w:rPr>
        <w:t>rs with a history of concussion</w:t>
      </w:r>
      <w:r w:rsidR="00E811F0">
        <w:rPr>
          <w:rFonts w:ascii="Arial" w:hAnsi="Arial" w:cs="Arial"/>
        </w:rPr>
        <w:t xml:space="preserve"> (</w:t>
      </w:r>
      <w:r w:rsidR="00E811F0" w:rsidRPr="00E811F0">
        <w:rPr>
          <w:rFonts w:ascii="Cambria Math" w:hAnsi="Cambria Math" w:cs="Cambria Math"/>
        </w:rPr>
        <w:t>𝝁𝟏</w:t>
      </w:r>
      <w:r w:rsidR="00E811F0">
        <w:rPr>
          <w:rFonts w:ascii="Cambria Math" w:hAnsi="Cambria Math" w:cs="Cambria Math"/>
        </w:rPr>
        <w:t>)</w:t>
      </w:r>
    </w:p>
    <w:p w:rsidR="009D6868" w:rsidRDefault="00F4707B" w:rsidP="00F4707B">
      <w:pPr>
        <w:pStyle w:val="Prrafodelista"/>
        <w:tabs>
          <w:tab w:val="left" w:pos="718"/>
        </w:tabs>
        <w:spacing w:line="293" w:lineRule="exact"/>
        <w:ind w:left="1437"/>
        <w:jc w:val="both"/>
        <w:rPr>
          <w:rFonts w:ascii="Arial" w:hAnsi="Arial" w:cs="Arial"/>
        </w:rPr>
      </w:pPr>
      <w:r w:rsidRPr="00F4707B">
        <w:rPr>
          <w:rFonts w:ascii="Arial" w:hAnsi="Arial" w:cs="Arial"/>
        </w:rPr>
        <w:t>Population 2 = players without a history of concussion</w:t>
      </w:r>
      <w:r w:rsidR="00E811F0">
        <w:rPr>
          <w:rFonts w:ascii="Arial" w:hAnsi="Arial" w:cs="Arial"/>
        </w:rPr>
        <w:t xml:space="preserve"> (</w:t>
      </w:r>
      <w:r w:rsidR="00E811F0">
        <w:rPr>
          <w:rFonts w:ascii="Cambria Math" w:hAnsi="Cambria Math" w:cs="Cambria Math"/>
        </w:rPr>
        <w:t>𝝁2)</w:t>
      </w:r>
      <w:r w:rsidR="00FD219E" w:rsidRPr="00F4707B">
        <w:rPr>
          <w:rFonts w:ascii="Arial" w:hAnsi="Arial" w:cs="Arial"/>
        </w:rPr>
        <w:t xml:space="preserve"> </w:t>
      </w:r>
    </w:p>
    <w:p w:rsidR="00E811F0" w:rsidRDefault="00E811F0" w:rsidP="00F4707B">
      <w:pPr>
        <w:pStyle w:val="Prrafodelista"/>
        <w:tabs>
          <w:tab w:val="left" w:pos="718"/>
        </w:tabs>
        <w:spacing w:line="293" w:lineRule="exact"/>
        <w:ind w:left="1437"/>
        <w:jc w:val="both"/>
        <w:rPr>
          <w:rFonts w:ascii="Arial" w:hAnsi="Arial" w:cs="Arial"/>
        </w:rPr>
      </w:pPr>
    </w:p>
    <w:p w:rsidR="00E811F0" w:rsidRPr="00F4707B" w:rsidRDefault="00E811F0" w:rsidP="00F4707B">
      <w:pPr>
        <w:pStyle w:val="Prrafodelista"/>
        <w:tabs>
          <w:tab w:val="left" w:pos="718"/>
        </w:tabs>
        <w:spacing w:line="293" w:lineRule="exact"/>
        <w:ind w:left="1437"/>
        <w:jc w:val="both"/>
        <w:rPr>
          <w:rFonts w:ascii="Arial" w:hAnsi="Arial" w:cs="Arial"/>
        </w:rPr>
      </w:pPr>
      <w:r w:rsidRPr="00E811F0">
        <w:rPr>
          <w:rFonts w:ascii="Arial" w:hAnsi="Arial" w:cs="Arial"/>
        </w:rPr>
        <w:t xml:space="preserve">Define </w:t>
      </w:r>
      <w:r w:rsidRPr="00E811F0">
        <w:rPr>
          <w:rFonts w:ascii="Cambria Math" w:hAnsi="Cambria Math" w:cs="Cambria Math"/>
        </w:rPr>
        <w:t>𝝁𝟏</w:t>
      </w:r>
      <w:r w:rsidRPr="00E811F0">
        <w:rPr>
          <w:rFonts w:ascii="Arial" w:hAnsi="Arial" w:cs="Arial"/>
        </w:rPr>
        <w:t xml:space="preserve"> −</w:t>
      </w:r>
      <w:r w:rsidRPr="00E811F0">
        <w:rPr>
          <w:rFonts w:ascii="Cambria Math" w:hAnsi="Cambria Math" w:cs="Cambria Math"/>
        </w:rPr>
        <w:t>𝝁𝟐</w:t>
      </w:r>
      <w:r w:rsidRPr="00E811F0">
        <w:rPr>
          <w:rFonts w:ascii="Arial" w:hAnsi="Arial" w:cs="Arial"/>
        </w:rPr>
        <w:t xml:space="preserve"> as the difference in average</w:t>
      </w:r>
      <w:r w:rsidR="00E02635">
        <w:rPr>
          <w:rFonts w:ascii="Arial" w:hAnsi="Arial" w:cs="Arial"/>
        </w:rPr>
        <w:t xml:space="preserve"> from brain size each group</w:t>
      </w:r>
    </w:p>
    <w:p w:rsidR="009D6868" w:rsidRPr="009D6868" w:rsidRDefault="009D6868" w:rsidP="009D6868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073679" w:rsidRPr="00C00F18" w:rsidRDefault="00E475A6" w:rsidP="00C00F18">
      <w:pPr>
        <w:pStyle w:val="Prrafodelista"/>
        <w:numPr>
          <w:ilvl w:val="0"/>
          <w:numId w:val="6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B3383D">
        <w:rPr>
          <w:rFonts w:ascii="Arial" w:hAnsi="Arial" w:cs="Arial"/>
        </w:rPr>
        <w:t>Set up the null hypothesis and the alternative hypothesis. [2 marks]</w:t>
      </w:r>
    </w:p>
    <w:p w:rsidR="00B3383D" w:rsidRDefault="00B3383D" w:rsidP="00B3383D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rFonts w:ascii="Tahoma" w:hAnsi="Tahoma" w:cs="Tahoma"/>
        </w:rPr>
        <w:tab/>
      </w:r>
      <w:r w:rsidRPr="00B3383D">
        <w:rPr>
          <w:rFonts w:ascii="Cambria Math" w:hAnsi="Cambria Math" w:cs="Cambria Math"/>
        </w:rPr>
        <w:t>𝑯𝟎</w:t>
      </w:r>
      <w:r w:rsidRPr="00B3383D">
        <w:rPr>
          <w:rFonts w:ascii="Arial" w:hAnsi="Arial" w:cs="Arial"/>
        </w:rPr>
        <w:t xml:space="preserve">: </w:t>
      </w:r>
      <w:r w:rsidRPr="00B3383D">
        <w:rPr>
          <w:rFonts w:ascii="Cambria Math" w:hAnsi="Cambria Math" w:cs="Cambria Math"/>
        </w:rPr>
        <w:t>𝝁𝟏</w:t>
      </w:r>
      <w:r w:rsidRPr="00B3383D">
        <w:rPr>
          <w:rFonts w:ascii="Arial" w:hAnsi="Arial" w:cs="Arial"/>
        </w:rPr>
        <w:t xml:space="preserve"> −</w:t>
      </w:r>
      <w:r w:rsidRPr="00B3383D">
        <w:rPr>
          <w:rFonts w:ascii="Cambria Math" w:hAnsi="Cambria Math" w:cs="Cambria Math"/>
        </w:rPr>
        <w:t>𝝁𝟐</w:t>
      </w:r>
      <w:r w:rsidRPr="00B3383D">
        <w:rPr>
          <w:rFonts w:ascii="Arial" w:hAnsi="Arial" w:cs="Arial"/>
        </w:rPr>
        <w:t xml:space="preserve"> =</w:t>
      </w:r>
      <w:r w:rsidRPr="00B3383D">
        <w:rPr>
          <w:rFonts w:ascii="Cambria Math" w:hAnsi="Cambria Math" w:cs="Cambria Math"/>
        </w:rPr>
        <w:t>𝟎</w:t>
      </w:r>
      <w:r w:rsidRPr="00B3383D">
        <w:rPr>
          <w:rFonts w:ascii="Arial" w:hAnsi="Arial" w:cs="Arial"/>
        </w:rPr>
        <w:t xml:space="preserve"> vs. </w:t>
      </w:r>
    </w:p>
    <w:p w:rsidR="00B3383D" w:rsidRDefault="00B3383D" w:rsidP="00B3383D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B3383D">
        <w:rPr>
          <w:rFonts w:ascii="Cambria Math" w:hAnsi="Cambria Math" w:cs="Cambria Math"/>
        </w:rPr>
        <w:t>𝑯𝒂</w:t>
      </w:r>
      <w:r w:rsidRPr="00B3383D">
        <w:rPr>
          <w:rFonts w:ascii="Arial" w:hAnsi="Arial" w:cs="Arial"/>
        </w:rPr>
        <w:t xml:space="preserve">: </w:t>
      </w:r>
      <w:r w:rsidRPr="00B3383D">
        <w:rPr>
          <w:rFonts w:ascii="Cambria Math" w:hAnsi="Cambria Math" w:cs="Cambria Math"/>
        </w:rPr>
        <w:t>𝝁𝟏</w:t>
      </w:r>
      <w:r w:rsidRPr="00B3383D">
        <w:rPr>
          <w:rFonts w:ascii="Arial" w:hAnsi="Arial" w:cs="Arial"/>
        </w:rPr>
        <w:t xml:space="preserve"> −</w:t>
      </w:r>
      <w:r w:rsidRPr="00B3383D">
        <w:rPr>
          <w:rFonts w:ascii="Cambria Math" w:hAnsi="Cambria Math" w:cs="Cambria Math"/>
        </w:rPr>
        <w:t>𝝁𝟐</w:t>
      </w:r>
      <w:r w:rsidRPr="00B3383D">
        <w:rPr>
          <w:rFonts w:ascii="Arial" w:hAnsi="Arial" w:cs="Arial"/>
        </w:rPr>
        <w:t xml:space="preserve"> ≠ </w:t>
      </w:r>
      <w:r w:rsidRPr="00B3383D">
        <w:rPr>
          <w:rFonts w:ascii="Cambria Math" w:hAnsi="Cambria Math" w:cs="Cambria Math"/>
        </w:rPr>
        <w:t>𝟎</w:t>
      </w:r>
    </w:p>
    <w:p w:rsidR="00C14400" w:rsidRDefault="00C14400" w:rsidP="00B3383D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Cambria Math" w:hAnsi="Cambria Math" w:cs="Cambria Math"/>
        </w:rPr>
      </w:pPr>
    </w:p>
    <w:p w:rsidR="00C14400" w:rsidRPr="00B3383D" w:rsidRDefault="00C14400" w:rsidP="00B3383D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E475A6" w:rsidRPr="00FF55B3" w:rsidRDefault="00E475A6" w:rsidP="00FF55B3">
      <w:pPr>
        <w:pStyle w:val="Prrafodelista"/>
        <w:numPr>
          <w:ilvl w:val="0"/>
          <w:numId w:val="6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FF55B3">
        <w:rPr>
          <w:rFonts w:ascii="Arial" w:hAnsi="Arial" w:cs="Arial"/>
        </w:rPr>
        <w:t>Calculate the test statistic (with equal variance assumption). [2 marks]</w:t>
      </w:r>
    </w:p>
    <w:p w:rsidR="00FF55B3" w:rsidRDefault="00FF55B3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D39AD">
        <w:rPr>
          <w:rFonts w:ascii="Arial" w:hAnsi="Arial" w:cs="Arial"/>
        </w:rPr>
        <w:t>Equal variance assumption or (</w:t>
      </w:r>
      <w:r w:rsidR="003D39AD">
        <w:t xml:space="preserve">if the ratio of the two variances is between 0.5 and </w:t>
      </w:r>
      <w:r w:rsidR="00C00F18">
        <w:t>2</w:t>
      </w:r>
      <w:r w:rsidR="00C00F18">
        <w:rPr>
          <w:rFonts w:ascii="Arial" w:hAnsi="Arial" w:cs="Arial"/>
        </w:rPr>
        <w:t>)</w:t>
      </w:r>
    </w:p>
    <w:p w:rsidR="00C14400" w:rsidRDefault="00C14400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4400" w:rsidRDefault="00C14400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62949">
        <w:rPr>
          <w:rFonts w:ascii="Arial" w:hAnsi="Arial" w:cs="Arial"/>
        </w:rPr>
        <w:tab/>
      </w:r>
      <w:r w:rsidR="00262949">
        <w:rPr>
          <w:rFonts w:ascii="Arial" w:hAnsi="Arial" w:cs="Arial"/>
        </w:rPr>
        <w:tab/>
      </w:r>
      <w:proofErr w:type="gramStart"/>
      <w:r>
        <w:rPr>
          <w:rStyle w:val="mord"/>
        </w:rPr>
        <w:t>s1/2</w:t>
      </w:r>
      <w:proofErr w:type="gram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0.65</w:t>
      </w:r>
      <w:r w:rsidR="00FD01DC">
        <w:rPr>
          <w:rStyle w:val="mord"/>
        </w:rPr>
        <w:t>^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0.4225</w:t>
      </w:r>
    </w:p>
    <w:p w:rsidR="00FF55B3" w:rsidRPr="00262949" w:rsidRDefault="00C14400" w:rsidP="00FF55B3">
      <w:pPr>
        <w:tabs>
          <w:tab w:val="left" w:pos="718"/>
        </w:tabs>
        <w:spacing w:line="293" w:lineRule="exact"/>
        <w:jc w:val="both"/>
      </w:pPr>
      <w:r>
        <w:rPr>
          <w:rFonts w:ascii="Arial" w:hAnsi="Arial" w:cs="Arial"/>
        </w:rPr>
        <w:tab/>
      </w:r>
      <w:r w:rsidR="00262949">
        <w:rPr>
          <w:rFonts w:ascii="Arial" w:hAnsi="Arial" w:cs="Arial"/>
        </w:rPr>
        <w:tab/>
      </w:r>
      <w:r w:rsidR="00262949">
        <w:rPr>
          <w:rFonts w:ascii="Arial" w:hAnsi="Arial" w:cs="Arial"/>
        </w:rPr>
        <w:tab/>
      </w:r>
      <w:proofErr w:type="gramStart"/>
      <w:r>
        <w:rPr>
          <w:rStyle w:val="mord"/>
        </w:rPr>
        <w:t>s2/2</w:t>
      </w:r>
      <w:proofErr w:type="gramEnd"/>
      <w:r>
        <w:rPr>
          <w:rStyle w:val="vlist-s"/>
        </w:rPr>
        <w:t>​</w:t>
      </w:r>
      <w:r>
        <w:rPr>
          <w:rStyle w:val="mrel"/>
        </w:rPr>
        <w:t>=</w:t>
      </w:r>
      <w:r w:rsidR="00FD01DC" w:rsidRPr="00FD01DC">
        <w:t xml:space="preserve"> </w:t>
      </w:r>
      <w:r w:rsidR="00FD01DC">
        <w:rPr>
          <w:rStyle w:val="mord"/>
        </w:rPr>
        <w:t>0.85^2</w:t>
      </w:r>
      <w:r w:rsidR="00FD01DC" w:rsidRPr="00FD01DC">
        <w:rPr>
          <w:rStyle w:val="mord"/>
        </w:rPr>
        <w:t>=0.7225</w:t>
      </w:r>
    </w:p>
    <w:p w:rsidR="00DA425B" w:rsidRPr="00DA425B" w:rsidRDefault="00DA425B" w:rsidP="00FF55B3">
      <w:pPr>
        <w:tabs>
          <w:tab w:val="left" w:pos="718"/>
        </w:tabs>
        <w:spacing w:line="293" w:lineRule="exact"/>
        <w:jc w:val="both"/>
        <w:rPr>
          <w:rStyle w:val="mord"/>
          <w:rFonts w:ascii="Arial" w:hAnsi="Arial" w:cs="Arial"/>
        </w:rPr>
      </w:pPr>
      <w:r>
        <w:rPr>
          <w:rFonts w:ascii="Arial" w:hAnsi="Arial" w:cs="Arial"/>
        </w:rPr>
        <w:tab/>
      </w:r>
    </w:p>
    <w:p w:rsidR="00DA425B" w:rsidRDefault="00083219" w:rsidP="00DA425B">
      <w:pPr>
        <w:tabs>
          <w:tab w:val="left" w:pos="718"/>
        </w:tabs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 xml:space="preserve">0.7225  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0.4225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Style w:val="mord"/>
              <w:rFonts w:ascii="Cambria Math" w:hAnsi="Cambria Math"/>
            </w:rPr>
            <m:t>1.71</m:t>
          </m:r>
        </m:oMath>
      </m:oMathPara>
    </w:p>
    <w:p w:rsidR="00DA425B" w:rsidRDefault="00D63C5B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63C5B" w:rsidRDefault="00D63C5B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5EFE">
        <w:rPr>
          <w:rFonts w:ascii="Arial" w:hAnsi="Arial" w:cs="Arial"/>
        </w:rPr>
        <w:t>This</w:t>
      </w:r>
      <w:r w:rsidRPr="00D63C5B">
        <w:rPr>
          <w:rFonts w:ascii="Arial" w:hAnsi="Arial" w:cs="Arial"/>
        </w:rPr>
        <w:t xml:space="preserve"> ratio is </w:t>
      </w:r>
      <w:r w:rsidRPr="00D63C5B">
        <w:rPr>
          <w:rFonts w:ascii="Arial" w:hAnsi="Arial" w:cs="Arial"/>
          <w:b/>
          <w:bCs/>
        </w:rPr>
        <w:t>less than 2</w:t>
      </w:r>
      <w:r w:rsidRPr="00D63C5B">
        <w:rPr>
          <w:rFonts w:ascii="Arial" w:hAnsi="Arial" w:cs="Arial"/>
        </w:rPr>
        <w:t xml:space="preserve">, so we </w:t>
      </w:r>
      <w:r w:rsidRPr="00D63C5B">
        <w:rPr>
          <w:rFonts w:ascii="Arial" w:hAnsi="Arial" w:cs="Arial"/>
          <w:b/>
          <w:bCs/>
        </w:rPr>
        <w:t>can assume equal variance is valid</w:t>
      </w:r>
      <w:r w:rsidRPr="00D63C5B">
        <w:rPr>
          <w:rFonts w:ascii="Arial" w:hAnsi="Arial" w:cs="Arial"/>
        </w:rPr>
        <w:t>.</w:t>
      </w:r>
    </w:p>
    <w:p w:rsidR="00D63C5B" w:rsidRPr="00D63C5B" w:rsidRDefault="00D63C5B" w:rsidP="00D63C5B">
      <w:pPr>
        <w:tabs>
          <w:tab w:val="left" w:pos="718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63C5B" w:rsidRPr="00D63C5B" w:rsidRDefault="00D63C5B" w:rsidP="00E938AB">
      <w:pPr>
        <w:tabs>
          <w:tab w:val="left" w:pos="718"/>
        </w:tabs>
        <w:spacing w:line="480" w:lineRule="auto"/>
        <w:ind w:left="720"/>
        <w:jc w:val="center"/>
        <w:rPr>
          <w:rStyle w:val="vlist-s"/>
          <w:rFonts w:ascii="Arial" w:hAnsi="Arial" w:cs="Arial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S2/p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pen"/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Style w:val="mopen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n1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</w:rPr>
                        <m:t>​</m:t>
                      </m:r>
                      <m:r>
                        <m:rPr>
                          <m:sty m:val="p"/>
                        </m:rPr>
                        <w:rPr>
                          <w:rStyle w:val="mbin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Style w:val="mclose"/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s1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</m:den>
              </m:f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Style w:val="mopen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n2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</w:rPr>
                        <m:t>​</m:t>
                      </m:r>
                      <m:r>
                        <m:rPr>
                          <m:sty m:val="p"/>
                        </m:rPr>
                        <w:rPr>
                          <w:rStyle w:val="mbin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Style w:val="mclose"/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s2</m:t>
                  </m:r>
                  <m:ctrlPr>
                    <w:rPr>
                      <w:rStyle w:val="mbin"/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​​</m:t>
                  </m:r>
                </m:den>
              </m:f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n1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n2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24</m:t>
              </m:r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0.4225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24</m:t>
              </m:r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0.7225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</m:num>
            <m:den>
              <m:r>
                <w:rPr>
                  <w:rStyle w:val="mord"/>
                  <w:rFonts w:ascii="Cambria Math" w:hAnsi="Cambria Math"/>
                </w:rPr>
                <m:t>25+25-2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D63C5B" w:rsidRPr="00923E71" w:rsidRDefault="00083219" w:rsidP="00E938AB">
      <w:pPr>
        <w:tabs>
          <w:tab w:val="left" w:pos="718"/>
        </w:tabs>
        <w:spacing w:line="480" w:lineRule="auto"/>
        <w:ind w:left="720"/>
        <w:jc w:val="center"/>
        <w:rPr>
          <w:rStyle w:val="mord"/>
          <w:rFonts w:ascii="Arial" w:hAnsi="Arial" w:cs="Arial"/>
        </w:rPr>
      </w:pPr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S2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10.14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17.34</m:t>
              </m:r>
            </m:num>
            <m:den>
              <m:r>
                <w:rPr>
                  <w:rStyle w:val="mord"/>
                  <w:rFonts w:ascii="Cambria Math" w:hAnsi="Cambria Math"/>
                </w:rPr>
                <m:t>48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27.48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highlight w:val="yellow"/>
            </w:rPr>
            <m:t>0.5725</m:t>
          </m:r>
        </m:oMath>
      </m:oMathPara>
    </w:p>
    <w:p w:rsidR="00923E71" w:rsidRPr="00923E71" w:rsidRDefault="00923E71" w:rsidP="00E938AB">
      <w:pPr>
        <w:tabs>
          <w:tab w:val="left" w:pos="718"/>
        </w:tabs>
        <w:spacing w:line="480" w:lineRule="auto"/>
        <w:ind w:left="720"/>
        <w:jc w:val="center"/>
        <w:rPr>
          <w:rFonts w:ascii="Arial" w:hAnsi="Arial" w:cs="Arial"/>
        </w:rPr>
      </w:pPr>
      <m:oMathPara>
        <m:oMath>
          <m:r>
            <w:rPr>
              <w:rStyle w:val="mrel"/>
              <w:rFonts w:ascii="Cambria Math" w:hAnsi="Cambria Math"/>
            </w:rPr>
            <m:t>sp​=</m:t>
          </m:r>
          <m:rad>
            <m:radPr>
              <m:degHide m:val="1"/>
              <m:ctrlPr>
                <w:rPr>
                  <w:rStyle w:val="mrel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mrel"/>
                  <w:rFonts w:ascii="Cambria Math" w:hAnsi="Cambria Math"/>
                  <w:highlight w:val="yellow"/>
                </w:rPr>
                <m:t>0.5725</m:t>
              </m:r>
              <m:r>
                <w:rPr>
                  <w:rStyle w:val="mrel"/>
                  <w:rFonts w:ascii="Cambria Math" w:hAnsi="Cambria Math"/>
                </w:rPr>
                <m:t>​</m:t>
              </m:r>
            </m:e>
          </m:rad>
          <m:r>
            <w:rPr>
              <w:rStyle w:val="mrel"/>
              <w:rFonts w:ascii="Cambria Math" w:hAnsi="Cambria Math"/>
            </w:rPr>
            <m:t>≈0.7566</m:t>
          </m:r>
        </m:oMath>
      </m:oMathPara>
    </w:p>
    <w:p w:rsidR="00FF55B3" w:rsidRPr="00B77D4F" w:rsidRDefault="00C04749" w:rsidP="00E938AB">
      <w:pPr>
        <w:tabs>
          <w:tab w:val="left" w:pos="718"/>
        </w:tabs>
        <w:spacing w:line="480" w:lineRule="auto"/>
        <w:ind w:left="720"/>
        <w:jc w:val="center"/>
        <w:rPr>
          <w:rStyle w:val="mord"/>
          <w:rFonts w:ascii="Cambria Math" w:hAnsi="Cambria Math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SE=sp​⋅</m:t>
          </m:r>
          <m:rad>
            <m:radPr>
              <m:degHide m:val="1"/>
              <m:ctrlPr>
                <w:rPr>
                  <w:rStyle w:val="mord"/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1​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​</m:t>
              </m:r>
            </m:e>
          </m:rad>
          <m:r>
            <m:rPr>
              <m:sty m:val="p"/>
            </m:rPr>
            <w:rPr>
              <w:rStyle w:val="mord"/>
              <w:rFonts w:ascii="Cambria Math" w:hAnsi="Cambria Math"/>
            </w:rPr>
            <m:t>​​=0.7566⋅</m:t>
          </m:r>
          <m:rad>
            <m:radPr>
              <m:degHide m:val="1"/>
              <m:ctrlPr>
                <w:rPr>
                  <w:rStyle w:val="mord"/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​+</m:t>
              </m:r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25</m:t>
                  </m:r>
                </m:den>
              </m:f>
            </m:e>
          </m:rad>
          <m:r>
            <m:rPr>
              <m:sty m:val="p"/>
            </m:rPr>
            <w:rPr>
              <w:rStyle w:val="mord"/>
              <w:rFonts w:ascii="Cambria Math" w:hAnsi="Cambria Math"/>
            </w:rPr>
            <m:t>​​=0.7566⋅</m:t>
          </m:r>
          <m:rad>
            <m:radPr>
              <m:degHide m:val="1"/>
              <m:ctrlPr>
                <w:rPr>
                  <w:rStyle w:val="mord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0.08​</m:t>
              </m:r>
            </m:e>
          </m:rad>
          <m:r>
            <m:rPr>
              <m:sty m:val="p"/>
            </m:rPr>
            <w:rPr>
              <w:rStyle w:val="mord"/>
              <w:rFonts w:ascii="Cambria Math" w:hAnsi="Cambria Math"/>
            </w:rPr>
            <m:t>=0.7566⋅0.2828≈0.2141</m:t>
          </m:r>
        </m:oMath>
      </m:oMathPara>
    </w:p>
    <w:p w:rsidR="00B77D4F" w:rsidRPr="00E938AB" w:rsidRDefault="00B77D4F" w:rsidP="00E938AB">
      <w:pPr>
        <w:tabs>
          <w:tab w:val="left" w:pos="718"/>
        </w:tabs>
        <w:spacing w:line="480" w:lineRule="auto"/>
        <w:ind w:left="720"/>
        <w:jc w:val="center"/>
        <w:rPr>
          <w:rStyle w:val="mord"/>
          <w:rFonts w:ascii="Cambria Math" w:hAnsi="Cambria Math"/>
        </w:rPr>
      </w:pPr>
      <w:r>
        <w:rPr>
          <w:rStyle w:val="mord"/>
          <w:rFonts w:ascii="Cambria Math" w:hAnsi="Cambria Math"/>
        </w:rPr>
        <w:t>V=DF=25+25-2=48</w:t>
      </w:r>
    </w:p>
    <w:p w:rsidR="00E938AB" w:rsidRPr="000D0600" w:rsidRDefault="00E938AB" w:rsidP="00E938AB">
      <w:pPr>
        <w:tabs>
          <w:tab w:val="left" w:pos="718"/>
        </w:tabs>
        <w:spacing w:line="480" w:lineRule="auto"/>
        <w:ind w:left="720"/>
        <w:jc w:val="center"/>
        <w:rPr>
          <w:rStyle w:val="mord"/>
          <w:rFonts w:ascii="Cambria Math" w:hAnsi="Cambria Math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t=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Style w:val="mord"/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​-</m:t>
              </m:r>
              <m:acc>
                <m:accPr>
                  <m:chr m:val="̅"/>
                  <m:ctrlPr>
                    <w:rPr>
                      <w:rStyle w:val="mord"/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X2</m:t>
                  </m:r>
                </m:e>
              </m:acc>
            </m:num>
            <m:den>
              <m:r>
                <w:rPr>
                  <w:rStyle w:val="mord"/>
                  <w:rFonts w:ascii="Cambria Math" w:hAnsi="Cambria Math"/>
                </w:rPr>
                <m:t>SE</m:t>
              </m:r>
            </m:den>
          </m:f>
          <m:r>
            <m:rPr>
              <m:sty m:val="p"/>
            </m:rPr>
            <w:rPr>
              <w:rStyle w:val="mord"/>
              <w:rFonts w:ascii="Cambria Math" w:hAnsi="Cambria Math"/>
            </w:rPr>
            <m:t>​​=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5.7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6.3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0.2141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vlist-s"/>
              <w:rFonts w:asci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-0.6</m:t>
              </m:r>
            </m:num>
            <m:den>
              <m:r>
                <w:rPr>
                  <w:rStyle w:val="mord"/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.2141</m:t>
              </m:r>
            </m:den>
          </m:f>
          <m:r>
            <m:rPr>
              <m:sty m:val="p"/>
            </m:rPr>
            <w:rPr>
              <w:rStyle w:val="mord"/>
              <w:rFonts w:ascii="Cambria Math" w:hAnsi="Cambria Math"/>
            </w:rPr>
            <m:t>​≈-2.80</m:t>
          </m:r>
        </m:oMath>
      </m:oMathPara>
    </w:p>
    <w:p w:rsidR="000D0600" w:rsidRPr="00E938AB" w:rsidRDefault="000D0600" w:rsidP="00E938AB">
      <w:pPr>
        <w:tabs>
          <w:tab w:val="left" w:pos="718"/>
        </w:tabs>
        <w:spacing w:line="480" w:lineRule="auto"/>
        <w:ind w:left="720"/>
        <w:jc w:val="center"/>
        <w:rPr>
          <w:rStyle w:val="mord"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This is a </m:t>
          </m:r>
          <m:r>
            <m:rPr>
              <m:sty m:val="p"/>
            </m:rPr>
            <w:rPr>
              <w:rStyle w:val="Textoennegrita"/>
              <w:rFonts w:ascii="Cambria Math" w:hAnsi="Cambria Math"/>
            </w:rPr>
            <m:t>two-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Ha:μ1-μ2≠0</m:t>
          </m:r>
        </m:oMath>
      </m:oMathPara>
    </w:p>
    <w:p w:rsidR="00D63C5B" w:rsidRDefault="00D63C5B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Pr="00FF55B3" w:rsidRDefault="00B22CA1" w:rsidP="00FF55B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E475A6" w:rsidRPr="00B22CA1" w:rsidRDefault="00E475A6" w:rsidP="00B22CA1">
      <w:pPr>
        <w:pStyle w:val="Prrafodelista"/>
        <w:numPr>
          <w:ilvl w:val="0"/>
          <w:numId w:val="6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B22CA1">
        <w:rPr>
          <w:rFonts w:ascii="Arial" w:hAnsi="Arial" w:cs="Arial"/>
        </w:rPr>
        <w:t xml:space="preserve">Determine the size of the p-value, using the </w:t>
      </w:r>
      <w:r w:rsidRPr="00B22CA1">
        <w:rPr>
          <w:rFonts w:ascii="Cambria Math" w:hAnsi="Cambria Math" w:cs="Cambria Math"/>
        </w:rPr>
        <w:t>𝑡</w:t>
      </w:r>
      <w:r w:rsidRPr="00B22CA1">
        <w:rPr>
          <w:rFonts w:ascii="Arial" w:hAnsi="Arial" w:cs="Arial"/>
        </w:rPr>
        <w:t>-table. [2 marks]</w:t>
      </w:r>
    </w:p>
    <w:p w:rsidR="00B22CA1" w:rsidRP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22CA1">
        <w:rPr>
          <w:rFonts w:ascii="Arial" w:hAnsi="Arial" w:cs="Arial"/>
        </w:rPr>
        <w:t>Step 2: Use the t-table</w:t>
      </w:r>
    </w:p>
    <w:p w:rsidR="00B22CA1" w:rsidRPr="00B22CA1" w:rsidRDefault="00427C0A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1117108</wp:posOffset>
            </wp:positionH>
            <wp:positionV relativeFrom="paragraph">
              <wp:posOffset>108877</wp:posOffset>
            </wp:positionV>
            <wp:extent cx="4019909" cy="390784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09" cy="3907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noProof/>
          <w:lang w:val="es-US" w:eastAsia="es-US"/>
        </w:rPr>
      </w:pPr>
    </w:p>
    <w:p w:rsidR="00B22CA1" w:rsidRPr="00427C0A" w:rsidRDefault="00B22CA1" w:rsidP="00427C0A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427C0A" w:rsidRDefault="00427C0A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427C0A" w:rsidRDefault="00427C0A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427C0A" w:rsidRDefault="00427C0A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</w:p>
    <w:p w:rsidR="00B22CA1" w:rsidRP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22CA1">
        <w:rPr>
          <w:rFonts w:ascii="Arial" w:hAnsi="Arial" w:cs="Arial"/>
        </w:rPr>
        <w:t>From a t-table:</w:t>
      </w:r>
    </w:p>
    <w:p w:rsidR="00B22CA1" w:rsidRPr="00B22CA1" w:rsidRDefault="00B22CA1" w:rsidP="0073203C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03C">
        <w:rPr>
          <w:rFonts w:ascii="Arial" w:hAnsi="Arial" w:cs="Arial"/>
        </w:rPr>
        <w:t xml:space="preserve">For </w:t>
      </w:r>
      <w:r w:rsidR="001D0BC3">
        <w:rPr>
          <w:rFonts w:ascii="Arial" w:hAnsi="Arial" w:cs="Arial"/>
        </w:rPr>
        <w:t xml:space="preserve">DF </w:t>
      </w:r>
      <w:r w:rsidR="0073203C">
        <w:rPr>
          <w:rFonts w:ascii="Arial" w:hAnsi="Arial" w:cs="Arial"/>
        </w:rPr>
        <w:t>= 40–</w:t>
      </w:r>
      <w:r w:rsidR="008D5E26">
        <w:rPr>
          <w:rFonts w:ascii="Arial" w:hAnsi="Arial" w:cs="Arial"/>
        </w:rPr>
        <w:t>60</w:t>
      </w:r>
      <w:r w:rsidR="0073203C">
        <w:rPr>
          <w:rFonts w:ascii="Arial" w:hAnsi="Arial" w:cs="Arial"/>
        </w:rPr>
        <w:t>:</w:t>
      </w:r>
    </w:p>
    <w:p w:rsidR="00B22CA1" w:rsidRPr="00B22CA1" w:rsidRDefault="00B22CA1" w:rsidP="00B22CA1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 w:rsidRPr="00B22CA1">
        <w:rPr>
          <w:rFonts w:ascii="Arial" w:hAnsi="Arial" w:cs="Arial"/>
        </w:rPr>
        <w:t>t-value of 2.</w:t>
      </w:r>
      <w:r>
        <w:rPr>
          <w:rFonts w:ascii="Arial" w:hAnsi="Arial" w:cs="Arial"/>
        </w:rPr>
        <w:t>704 gives a two-tailed p ≈ 0.01</w:t>
      </w:r>
    </w:p>
    <w:p w:rsidR="00B22CA1" w:rsidRDefault="00B22CA1" w:rsidP="00B22CA1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22CA1">
        <w:rPr>
          <w:rFonts w:ascii="Arial" w:hAnsi="Arial" w:cs="Arial"/>
        </w:rPr>
        <w:t xml:space="preserve">t-value of </w:t>
      </w:r>
      <w:r w:rsidR="00E46256">
        <w:rPr>
          <w:rFonts w:ascii="Arial" w:hAnsi="Arial" w:cs="Arial"/>
        </w:rPr>
        <w:t>3.307</w:t>
      </w:r>
      <w:r w:rsidRPr="00B22CA1">
        <w:rPr>
          <w:rFonts w:ascii="Arial" w:hAnsi="Arial" w:cs="Arial"/>
        </w:rPr>
        <w:t xml:space="preserve"> gives a two-tailed p ≈ 0.0</w:t>
      </w:r>
      <w:r w:rsidR="00D351DE">
        <w:rPr>
          <w:rFonts w:ascii="Arial" w:hAnsi="Arial" w:cs="Arial"/>
        </w:rPr>
        <w:t>0</w:t>
      </w:r>
      <w:r w:rsidRPr="00B22CA1">
        <w:rPr>
          <w:rFonts w:ascii="Arial" w:hAnsi="Arial" w:cs="Arial"/>
        </w:rPr>
        <w:t>2</w:t>
      </w:r>
    </w:p>
    <w:p w:rsidR="0073203C" w:rsidRPr="00552563" w:rsidRDefault="0073203C" w:rsidP="0055256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D1AC2" w:rsidRPr="00E475A6" w:rsidRDefault="00E475A6" w:rsidP="00E475A6">
      <w:pPr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e) Use 1% level of significance and draw a conclusion. [2 marks]</w:t>
      </w:r>
    </w:p>
    <w:p w:rsidR="00BD1AC2" w:rsidRPr="00552563" w:rsidRDefault="00BD1AC2" w:rsidP="00552563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</w:p>
    <w:p w:rsidR="00BD1AC2" w:rsidRPr="00552563" w:rsidRDefault="00552563" w:rsidP="00552563">
      <w:pPr>
        <w:pStyle w:val="Prrafodelista"/>
        <w:tabs>
          <w:tab w:val="left" w:pos="718"/>
        </w:tabs>
        <w:spacing w:line="293" w:lineRule="exact"/>
        <w:ind w:left="1078" w:firstLine="0"/>
        <w:rPr>
          <w:rFonts w:ascii="Arial" w:hAnsi="Arial" w:cs="Arial"/>
        </w:rPr>
      </w:pPr>
      <w:r w:rsidRPr="00552563">
        <w:rPr>
          <w:rFonts w:ascii="Arial" w:hAnsi="Arial" w:cs="Arial"/>
        </w:rPr>
        <w:t xml:space="preserve">Since the p-value is </w:t>
      </w:r>
      <w:r w:rsidRPr="00552563">
        <w:rPr>
          <w:rStyle w:val="Textoennegrita"/>
          <w:rFonts w:ascii="Arial" w:hAnsi="Arial" w:cs="Arial"/>
        </w:rPr>
        <w:t>smaller than the 1% significance level</w:t>
      </w:r>
      <w:r w:rsidRPr="00552563">
        <w:rPr>
          <w:rFonts w:ascii="Arial" w:hAnsi="Arial" w:cs="Arial"/>
        </w:rPr>
        <w:t>, we have enough statistical evidence</w:t>
      </w:r>
      <w:r>
        <w:rPr>
          <w:rFonts w:ascii="Arial" w:hAnsi="Arial" w:cs="Arial"/>
        </w:rPr>
        <w:t xml:space="preserve"> </w:t>
      </w:r>
      <w:r w:rsidRPr="00552563">
        <w:rPr>
          <w:rFonts w:ascii="Arial" w:hAnsi="Arial" w:cs="Arial"/>
        </w:rPr>
        <w:t xml:space="preserve">to </w:t>
      </w:r>
      <w:r w:rsidRPr="00552563">
        <w:rPr>
          <w:rStyle w:val="Textoennegrita"/>
          <w:rFonts w:ascii="Arial" w:hAnsi="Arial" w:cs="Arial"/>
        </w:rPr>
        <w:t>reject the null hypothesis</w:t>
      </w:r>
      <w:r w:rsidRPr="00552563">
        <w:rPr>
          <w:rFonts w:ascii="Arial" w:hAnsi="Arial" w:cs="Arial"/>
        </w:rPr>
        <w:t xml:space="preserve"> and conclude that the difference in average brain size between college football players </w:t>
      </w:r>
      <w:r w:rsidRPr="00552563">
        <w:rPr>
          <w:rStyle w:val="Textoennegrita"/>
          <w:rFonts w:ascii="Arial" w:hAnsi="Arial" w:cs="Arial"/>
        </w:rPr>
        <w:t>with and without a history of concussion</w:t>
      </w:r>
      <w:r w:rsidRPr="00552563">
        <w:rPr>
          <w:rFonts w:ascii="Arial" w:hAnsi="Arial" w:cs="Arial"/>
        </w:rPr>
        <w:t xml:space="preserve"> is </w:t>
      </w:r>
      <w:r>
        <w:rPr>
          <w:rStyle w:val="Textoennegrita"/>
          <w:rFonts w:ascii="Arial" w:hAnsi="Arial" w:cs="Arial"/>
        </w:rPr>
        <w:t xml:space="preserve">significantly </w:t>
      </w:r>
      <w:r w:rsidRPr="00552563">
        <w:rPr>
          <w:rStyle w:val="Textoennegrita"/>
          <w:rFonts w:ascii="Arial" w:hAnsi="Arial" w:cs="Arial"/>
        </w:rPr>
        <w:t>different from zero</w:t>
      </w:r>
      <w:r w:rsidRPr="005525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552563">
        <w:rPr>
          <w:rFonts w:ascii="Arial" w:hAnsi="Arial" w:cs="Arial"/>
        </w:rPr>
        <w:t xml:space="preserve">In other words, the average hippocampal volume between the two groups of players is </w:t>
      </w:r>
      <w:r w:rsidRPr="00552563">
        <w:rPr>
          <w:rStyle w:val="Textoennegrita"/>
          <w:rFonts w:ascii="Arial" w:hAnsi="Arial" w:cs="Arial"/>
        </w:rPr>
        <w:t>significantly different</w:t>
      </w:r>
      <w:r w:rsidRPr="00552563">
        <w:rPr>
          <w:rFonts w:ascii="Arial" w:hAnsi="Arial" w:cs="Arial"/>
        </w:rPr>
        <w:t>.</w:t>
      </w: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245610" w:rsidRPr="00245610" w:rsidRDefault="00245610" w:rsidP="00245610">
      <w:p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A t</w:t>
      </w:r>
      <w:r w:rsidRPr="00245610">
        <w:rPr>
          <w:rFonts w:ascii="Arial" w:hAnsi="Arial" w:cs="Arial"/>
        </w:rPr>
        <w:t xml:space="preserve">oothpaste manufacturer claims that children brushing their </w:t>
      </w:r>
      <w:r>
        <w:rPr>
          <w:rFonts w:ascii="Arial" w:hAnsi="Arial" w:cs="Arial"/>
        </w:rPr>
        <w:t xml:space="preserve">teeth daily with this company’s </w:t>
      </w:r>
      <w:r w:rsidRPr="0024561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ew </w:t>
      </w:r>
      <w:r w:rsidRPr="00245610">
        <w:rPr>
          <w:rFonts w:ascii="Arial" w:hAnsi="Arial" w:cs="Arial"/>
        </w:rPr>
        <w:t>toothpaste product will have fewer cavities than children u</w:t>
      </w:r>
      <w:r>
        <w:rPr>
          <w:rFonts w:ascii="Arial" w:hAnsi="Arial" w:cs="Arial"/>
        </w:rPr>
        <w:t xml:space="preserve">sing a competitor’s brand. In a </w:t>
      </w:r>
      <w:r w:rsidRPr="00245610">
        <w:rPr>
          <w:rFonts w:ascii="Arial" w:hAnsi="Arial" w:cs="Arial"/>
        </w:rPr>
        <w:t>carefully</w:t>
      </w:r>
      <w:r>
        <w:rPr>
          <w:rFonts w:ascii="Arial" w:hAnsi="Arial" w:cs="Arial"/>
        </w:rPr>
        <w:t xml:space="preserve"> </w:t>
      </w:r>
      <w:r w:rsidRPr="00245610">
        <w:rPr>
          <w:rFonts w:ascii="Arial" w:hAnsi="Arial" w:cs="Arial"/>
        </w:rPr>
        <w:t>supervised study where children were randomly assigned to one of the two brands of toothpaste</w:t>
      </w:r>
      <w:r>
        <w:rPr>
          <w:rFonts w:ascii="Arial" w:hAnsi="Arial" w:cs="Arial"/>
        </w:rPr>
        <w:t xml:space="preserve"> </w:t>
      </w:r>
      <w:r w:rsidRPr="00245610">
        <w:rPr>
          <w:rFonts w:ascii="Arial" w:hAnsi="Arial" w:cs="Arial"/>
        </w:rPr>
        <w:t>for a two-year period, the number of cavities for children using the new brand was compared with</w:t>
      </w:r>
      <w:r>
        <w:rPr>
          <w:rFonts w:ascii="Arial" w:hAnsi="Arial" w:cs="Arial"/>
        </w:rPr>
        <w:t xml:space="preserve"> </w:t>
      </w:r>
      <w:r w:rsidRPr="00245610">
        <w:rPr>
          <w:rFonts w:ascii="Arial" w:hAnsi="Arial" w:cs="Arial"/>
        </w:rPr>
        <w:t>the number of cavities for children using the competitor brand. You can assume that the number of</w:t>
      </w:r>
      <w:r>
        <w:rPr>
          <w:rFonts w:ascii="Arial" w:hAnsi="Arial" w:cs="Arial"/>
        </w:rPr>
        <w:t xml:space="preserve"> </w:t>
      </w:r>
      <w:r w:rsidRPr="00245610">
        <w:rPr>
          <w:rFonts w:ascii="Arial" w:hAnsi="Arial" w:cs="Arial"/>
        </w:rPr>
        <w:t>cavities follows a Normal distribution and the equal variance assumption is not valid. The data set</w:t>
      </w:r>
      <w:r>
        <w:rPr>
          <w:rFonts w:ascii="Arial" w:hAnsi="Arial" w:cs="Arial"/>
        </w:rPr>
        <w:t xml:space="preserve"> </w:t>
      </w:r>
      <w:r w:rsidRPr="00245610">
        <w:rPr>
          <w:rFonts w:ascii="Arial" w:hAnsi="Arial" w:cs="Arial"/>
        </w:rPr>
        <w:t>“DANA4800_HW5_Data.xlsx” contains the results and can be downloaded from Brightspace.</w:t>
      </w:r>
    </w:p>
    <w:p w:rsidR="00245610" w:rsidRPr="00245610" w:rsidRDefault="00245610" w:rsidP="00245610">
      <w:pPr>
        <w:pStyle w:val="Prrafodelista"/>
        <w:tabs>
          <w:tab w:val="left" w:pos="718"/>
        </w:tabs>
        <w:spacing w:line="293" w:lineRule="exact"/>
        <w:ind w:left="1078"/>
        <w:jc w:val="both"/>
        <w:rPr>
          <w:rFonts w:ascii="Arial" w:hAnsi="Arial" w:cs="Arial"/>
        </w:rPr>
      </w:pPr>
      <w:r w:rsidRPr="00245610">
        <w:rPr>
          <w:rFonts w:ascii="Arial" w:hAnsi="Arial" w:cs="Arial"/>
        </w:rPr>
        <w:t>.</w:t>
      </w:r>
    </w:p>
    <w:p w:rsidR="00245610" w:rsidRPr="00245610" w:rsidRDefault="00245610" w:rsidP="00231B97">
      <w:pPr>
        <w:pStyle w:val="Prrafodelista"/>
        <w:numPr>
          <w:ilvl w:val="0"/>
          <w:numId w:val="9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245610">
        <w:rPr>
          <w:rFonts w:ascii="Arial" w:hAnsi="Arial" w:cs="Arial"/>
        </w:rPr>
        <w:t>Define the parameter of interest. Make sure you clearly identify which one is Population 1 and</w:t>
      </w:r>
    </w:p>
    <w:p w:rsidR="00245610" w:rsidRDefault="007C525A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245610">
        <w:rPr>
          <w:rFonts w:ascii="Arial" w:hAnsi="Arial" w:cs="Arial"/>
        </w:rPr>
        <w:t>Which</w:t>
      </w:r>
      <w:r w:rsidR="00245610" w:rsidRPr="00245610">
        <w:rPr>
          <w:rFonts w:ascii="Arial" w:hAnsi="Arial" w:cs="Arial"/>
        </w:rPr>
        <w:t xml:space="preserve"> is Population 2. [2 marks]</w:t>
      </w:r>
    </w:p>
    <w:p w:rsidR="00FC50AD" w:rsidRDefault="00FC50AD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FC50AD" w:rsidRP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b/>
        </w:rPr>
      </w:pPr>
      <w:r w:rsidRPr="00FC50AD">
        <w:rPr>
          <w:rFonts w:ascii="Arial" w:hAnsi="Arial" w:cs="Arial"/>
          <w:b/>
        </w:rPr>
        <w:t>Define the parameter of interest. [2 marks]</w:t>
      </w:r>
    </w:p>
    <w:p w:rsidR="00FC50AD" w:rsidRP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FC50AD">
        <w:rPr>
          <w:rFonts w:ascii="Arial" w:hAnsi="Arial" w:cs="Arial"/>
        </w:rPr>
        <w:t>Subjects: Children using toothpaste</w:t>
      </w:r>
    </w:p>
    <w:p w:rsidR="00FC50AD" w:rsidRP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FC50AD" w:rsidRP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FC50AD">
        <w:rPr>
          <w:rFonts w:ascii="Arial" w:hAnsi="Arial" w:cs="Arial"/>
        </w:rPr>
        <w:t>Variable of Interest: Number of cavities (numerical)</w:t>
      </w:r>
    </w:p>
    <w:p w:rsidR="00FC50AD" w:rsidRP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FC50AD" w:rsidRPr="000F797B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>Population 1: Children using the new toothpaste (μ</w:t>
      </w:r>
      <w:r w:rsidRPr="000F797B">
        <w:rPr>
          <w:rFonts w:ascii="Cambria Math" w:hAnsi="Cambria Math" w:cs="Cambria Math"/>
          <w:sz w:val="20"/>
          <w:szCs w:val="20"/>
        </w:rPr>
        <w:t>₁</w:t>
      </w:r>
      <w:r w:rsidRPr="000F797B">
        <w:rPr>
          <w:rFonts w:ascii="Arial" w:hAnsi="Arial" w:cs="Arial"/>
          <w:sz w:val="20"/>
          <w:szCs w:val="20"/>
        </w:rPr>
        <w:t>)</w:t>
      </w:r>
    </w:p>
    <w:p w:rsidR="00FC50AD" w:rsidRPr="000F797B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>Population 2: Children using the competitor's brand (μ</w:t>
      </w:r>
      <w:r w:rsidRPr="000F797B">
        <w:rPr>
          <w:rFonts w:ascii="Cambria Math" w:hAnsi="Cambria Math" w:cs="Cambria Math"/>
          <w:sz w:val="20"/>
          <w:szCs w:val="20"/>
        </w:rPr>
        <w:t>₂</w:t>
      </w:r>
      <w:r w:rsidRPr="000F797B">
        <w:rPr>
          <w:rFonts w:ascii="Arial" w:hAnsi="Arial" w:cs="Arial"/>
          <w:sz w:val="20"/>
          <w:szCs w:val="20"/>
        </w:rPr>
        <w:t>)</w:t>
      </w:r>
    </w:p>
    <w:p w:rsidR="00FC50AD" w:rsidRPr="000F797B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FC50AD" w:rsidRDefault="00FC50AD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>Parameter of interest: The difference in mean number of cavities between the two groups:</w:t>
      </w:r>
    </w:p>
    <w:p w:rsidR="000F797B" w:rsidRPr="000F797B" w:rsidRDefault="000F797B" w:rsidP="00FC50AD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0F797B" w:rsidRPr="000F797B" w:rsidRDefault="00245610" w:rsidP="00231B97">
      <w:pPr>
        <w:pStyle w:val="Prrafodelista"/>
        <w:numPr>
          <w:ilvl w:val="0"/>
          <w:numId w:val="9"/>
        </w:numPr>
        <w:tabs>
          <w:tab w:val="left" w:pos="718"/>
        </w:tabs>
        <w:spacing w:line="293" w:lineRule="exact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>Set up the null hypothesis and the alternative hypothesis. [2 marks]</w:t>
      </w:r>
    </w:p>
    <w:p w:rsidR="000F797B" w:rsidRPr="000F797B" w:rsidRDefault="000F797B" w:rsidP="000F797B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4E28AE" w:rsidRPr="000F797B" w:rsidRDefault="004E28AE" w:rsidP="000F797B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 xml:space="preserve">The manufacturer claims that </w:t>
      </w:r>
      <w:r w:rsidRPr="000F797B">
        <w:rPr>
          <w:rStyle w:val="Textoennegrita"/>
          <w:rFonts w:ascii="Arial" w:hAnsi="Arial" w:cs="Arial"/>
          <w:sz w:val="20"/>
          <w:szCs w:val="20"/>
        </w:rPr>
        <w:t>μ</w:t>
      </w:r>
      <w:r w:rsidRPr="000F797B">
        <w:rPr>
          <w:rStyle w:val="Textoennegrita"/>
          <w:rFonts w:ascii="Cambria Math" w:hAnsi="Cambria Math" w:cs="Cambria Math"/>
          <w:sz w:val="20"/>
          <w:szCs w:val="20"/>
        </w:rPr>
        <w:t>₁</w:t>
      </w:r>
      <w:r w:rsidRPr="000F797B">
        <w:rPr>
          <w:rStyle w:val="Textoennegrita"/>
          <w:rFonts w:ascii="Arial" w:hAnsi="Arial" w:cs="Arial"/>
          <w:sz w:val="20"/>
          <w:szCs w:val="20"/>
        </w:rPr>
        <w:t xml:space="preserve"> &lt; μ</w:t>
      </w:r>
      <w:r w:rsidRPr="000F797B">
        <w:rPr>
          <w:rStyle w:val="Textoennegrita"/>
          <w:rFonts w:ascii="Cambria Math" w:hAnsi="Cambria Math" w:cs="Cambria Math"/>
          <w:sz w:val="20"/>
          <w:szCs w:val="20"/>
        </w:rPr>
        <w:t>₂</w:t>
      </w:r>
      <w:r w:rsidRPr="000F797B">
        <w:rPr>
          <w:rFonts w:ascii="Arial" w:hAnsi="Arial" w:cs="Arial"/>
          <w:sz w:val="20"/>
          <w:szCs w:val="20"/>
        </w:rPr>
        <w:t xml:space="preserve"> (fewer cavities with the new toothpaste).</w:t>
      </w:r>
    </w:p>
    <w:p w:rsidR="007C525A" w:rsidRPr="000F797B" w:rsidRDefault="004E28AE" w:rsidP="007C525A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0F797B">
        <w:rPr>
          <w:rStyle w:val="Textoennegrita"/>
          <w:rFonts w:ascii="Arial" w:hAnsi="Arial" w:cs="Arial"/>
          <w:sz w:val="20"/>
          <w:szCs w:val="20"/>
          <w:lang w:val="en-US"/>
        </w:rPr>
        <w:t>Null hypothesis (H</w:t>
      </w:r>
      <w:r w:rsidRPr="000F797B">
        <w:rPr>
          <w:rStyle w:val="Textoennegrita"/>
          <w:rFonts w:ascii="Cambria Math" w:hAnsi="Cambria Math" w:cs="Cambria Math"/>
          <w:sz w:val="20"/>
          <w:szCs w:val="20"/>
          <w:lang w:val="en-US"/>
        </w:rPr>
        <w:t>₀</w:t>
      </w:r>
      <w:r w:rsidRPr="000F797B">
        <w:rPr>
          <w:rStyle w:val="Textoennegrita"/>
          <w:rFonts w:ascii="Arial" w:hAnsi="Arial" w:cs="Arial"/>
          <w:sz w:val="20"/>
          <w:szCs w:val="20"/>
          <w:lang w:val="en-US"/>
        </w:rPr>
        <w:t>)</w:t>
      </w:r>
      <w:r w:rsidRPr="000F797B">
        <w:rPr>
          <w:rFonts w:ascii="Arial" w:hAnsi="Arial" w:cs="Arial"/>
          <w:sz w:val="20"/>
          <w:szCs w:val="20"/>
          <w:lang w:val="en-US"/>
        </w:rPr>
        <w:t xml:space="preserve">: </w:t>
      </w:r>
      <w:r w:rsidRPr="000F797B">
        <w:rPr>
          <w:rStyle w:val="katex-mathml"/>
          <w:rFonts w:ascii="Arial" w:hAnsi="Arial" w:cs="Arial"/>
          <w:sz w:val="20"/>
          <w:szCs w:val="20"/>
        </w:rPr>
        <w:t>μ</w:t>
      </w:r>
      <w:r w:rsidRPr="000F797B">
        <w:rPr>
          <w:rStyle w:val="katex-mathml"/>
          <w:rFonts w:ascii="Arial" w:hAnsi="Arial" w:cs="Arial"/>
          <w:sz w:val="20"/>
          <w:szCs w:val="20"/>
          <w:lang w:val="en-US"/>
        </w:rPr>
        <w:t>1−</w:t>
      </w:r>
      <w:r w:rsidRPr="000F797B">
        <w:rPr>
          <w:rStyle w:val="katex-mathml"/>
          <w:rFonts w:ascii="Arial" w:hAnsi="Arial" w:cs="Arial"/>
          <w:sz w:val="20"/>
          <w:szCs w:val="20"/>
        </w:rPr>
        <w:t>μ</w:t>
      </w:r>
      <w:r w:rsidRPr="000F797B">
        <w:rPr>
          <w:rStyle w:val="katex-mathml"/>
          <w:rFonts w:ascii="Arial" w:hAnsi="Arial" w:cs="Arial"/>
          <w:sz w:val="20"/>
          <w:szCs w:val="20"/>
          <w:lang w:val="en-US"/>
        </w:rPr>
        <w:t>2≥0</w:t>
      </w:r>
    </w:p>
    <w:p w:rsidR="004E28AE" w:rsidRPr="000F797B" w:rsidRDefault="004E28AE" w:rsidP="009A1B46">
      <w:pPr>
        <w:pStyle w:val="NormalWeb"/>
        <w:numPr>
          <w:ilvl w:val="0"/>
          <w:numId w:val="8"/>
        </w:numPr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  <w:r w:rsidRPr="000F797B">
        <w:rPr>
          <w:rStyle w:val="Textoennegrita"/>
          <w:rFonts w:ascii="Arial" w:hAnsi="Arial" w:cs="Arial"/>
          <w:sz w:val="20"/>
          <w:szCs w:val="20"/>
          <w:lang w:val="en-US"/>
        </w:rPr>
        <w:t>Alternative hypothesis (Hₐ)</w:t>
      </w:r>
      <w:r w:rsidRPr="000F797B">
        <w:rPr>
          <w:rFonts w:ascii="Arial" w:hAnsi="Arial" w:cs="Arial"/>
          <w:sz w:val="20"/>
          <w:szCs w:val="20"/>
          <w:lang w:val="en-US"/>
        </w:rPr>
        <w:t xml:space="preserve">: </w:t>
      </w:r>
      <w:r w:rsidRPr="000F797B">
        <w:rPr>
          <w:rStyle w:val="katex-mathml"/>
          <w:rFonts w:ascii="Arial" w:hAnsi="Arial" w:cs="Arial"/>
          <w:sz w:val="20"/>
          <w:szCs w:val="20"/>
        </w:rPr>
        <w:t>μ</w:t>
      </w:r>
      <w:r w:rsidRPr="000F797B">
        <w:rPr>
          <w:rStyle w:val="katex-mathml"/>
          <w:rFonts w:ascii="Arial" w:hAnsi="Arial" w:cs="Arial"/>
          <w:sz w:val="20"/>
          <w:szCs w:val="20"/>
          <w:lang w:val="en-US"/>
        </w:rPr>
        <w:t>1−</w:t>
      </w:r>
      <w:r w:rsidRPr="000F797B">
        <w:rPr>
          <w:rStyle w:val="katex-mathml"/>
          <w:rFonts w:ascii="Arial" w:hAnsi="Arial" w:cs="Arial"/>
          <w:sz w:val="20"/>
          <w:szCs w:val="20"/>
        </w:rPr>
        <w:t>μ</w:t>
      </w:r>
      <w:r w:rsidRPr="000F797B">
        <w:rPr>
          <w:rStyle w:val="katex-mathml"/>
          <w:rFonts w:ascii="Arial" w:hAnsi="Arial" w:cs="Arial"/>
          <w:sz w:val="20"/>
          <w:szCs w:val="20"/>
          <w:lang w:val="en-US"/>
        </w:rPr>
        <w:t>2&lt;0</w:t>
      </w:r>
    </w:p>
    <w:p w:rsidR="00245610" w:rsidRDefault="00245610" w:rsidP="00231B97">
      <w:pPr>
        <w:pStyle w:val="Prrafodelista"/>
        <w:numPr>
          <w:ilvl w:val="0"/>
          <w:numId w:val="9"/>
        </w:numPr>
        <w:tabs>
          <w:tab w:val="left" w:pos="718"/>
        </w:tabs>
        <w:spacing w:line="293" w:lineRule="exact"/>
        <w:jc w:val="both"/>
        <w:rPr>
          <w:rFonts w:ascii="Arial" w:hAnsi="Arial" w:cs="Arial"/>
          <w:sz w:val="20"/>
          <w:szCs w:val="20"/>
        </w:rPr>
      </w:pPr>
      <w:r w:rsidRPr="000F797B">
        <w:rPr>
          <w:rFonts w:ascii="Arial" w:hAnsi="Arial" w:cs="Arial"/>
          <w:sz w:val="20"/>
          <w:szCs w:val="20"/>
        </w:rPr>
        <w:t xml:space="preserve">Use </w:t>
      </w:r>
      <w:proofErr w:type="spellStart"/>
      <w:proofErr w:type="gramStart"/>
      <w:r w:rsidRPr="000F797B">
        <w:rPr>
          <w:rFonts w:ascii="Arial" w:hAnsi="Arial" w:cs="Arial"/>
          <w:sz w:val="20"/>
          <w:szCs w:val="20"/>
        </w:rPr>
        <w:t>t.test</w:t>
      </w:r>
      <w:proofErr w:type="spellEnd"/>
      <w:r w:rsidRPr="000F797B">
        <w:rPr>
          <w:rFonts w:ascii="Arial" w:hAnsi="Arial" w:cs="Arial"/>
          <w:sz w:val="20"/>
          <w:szCs w:val="20"/>
        </w:rPr>
        <w:t>(</w:t>
      </w:r>
      <w:proofErr w:type="gramEnd"/>
      <w:r w:rsidRPr="000F797B">
        <w:rPr>
          <w:rFonts w:ascii="Arial" w:hAnsi="Arial" w:cs="Arial"/>
          <w:sz w:val="20"/>
          <w:szCs w:val="20"/>
        </w:rPr>
        <w:t>) in R to find the test statistic and p-value. [2 marks]</w:t>
      </w:r>
    </w:p>
    <w:p w:rsidR="004201D8" w:rsidRPr="004201D8" w:rsidRDefault="004201D8" w:rsidP="004201D8">
      <w:pPr>
        <w:shd w:val="clear" w:color="auto" w:fill="1F1F1F"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420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library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(</w:t>
      </w:r>
      <w:proofErr w:type="spellStart"/>
      <w:proofErr w:type="gram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readxl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)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path</w:t>
      </w:r>
      <w:proofErr w:type="gramEnd"/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&lt;-</w:t>
      </w:r>
      <w:r w:rsidRPr="00420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"P:/langara/term 1/DANA-4800-001 - Data Analysis and Stat Infer  20287.202520"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file</w:t>
      </w:r>
      <w:proofErr w:type="gram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&lt;-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proofErr w:type="spellStart"/>
      <w:r w:rsidRPr="00420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file.path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(path, </w:t>
      </w:r>
      <w:r w:rsidRPr="00420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"DANA4800_HW5_Q3_Data.xlsx"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)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group</w:t>
      </w:r>
      <w:proofErr w:type="gram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&lt;-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proofErr w:type="spellStart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read_excel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(file)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4201D8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 Create a frequency table of the variable 'Distracted'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spellStart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freq_table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&lt;-</w:t>
      </w:r>
      <w:proofErr w:type="gramStart"/>
      <w:r w:rsidRPr="00420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table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(</w:t>
      </w:r>
      <w:proofErr w:type="spellStart"/>
      <w:proofErr w:type="gram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group</w:t>
      </w:r>
      <w:r w:rsidRPr="00420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$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Distracted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)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after="240"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spellStart"/>
      <w:proofErr w:type="gramStart"/>
      <w:r w:rsidRPr="00420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t.test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(</w:t>
      </w:r>
      <w:proofErr w:type="spellStart"/>
      <w:proofErr w:type="gram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group</w:t>
      </w:r>
      <w:r w:rsidRPr="00420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$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New,group</w:t>
      </w:r>
      <w:r w:rsidRPr="00420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$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Competitor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,</w:t>
      </w:r>
    </w:p>
    <w:p w:rsidR="004201D8" w:rsidRP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       </w:t>
      </w:r>
      <w:proofErr w:type="gramStart"/>
      <w:r w:rsidRPr="00420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alternative</w:t>
      </w:r>
      <w:proofErr w:type="gramEnd"/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=</w:t>
      </w:r>
      <w:r w:rsidRPr="00420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"less"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,</w:t>
      </w:r>
    </w:p>
    <w:p w:rsidR="004201D8" w:rsidRDefault="004201D8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       </w:t>
      </w:r>
      <w:proofErr w:type="spellStart"/>
      <w:r w:rsidRPr="00420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var.equal</w:t>
      </w:r>
      <w:proofErr w:type="spellEnd"/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420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=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420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FALSE</w:t>
      </w:r>
      <w:r w:rsidRPr="00420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)</w:t>
      </w:r>
    </w:p>
    <w:p w:rsidR="00525CE4" w:rsidRDefault="00525CE4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525CE4" w:rsidRDefault="00525CE4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525CE4" w:rsidRDefault="00525CE4" w:rsidP="004201D8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lastRenderedPageBreak/>
        <w:t>------------------------------------------------------------------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data</w:t>
      </w:r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:  </w:t>
      </w:r>
      <w:proofErr w:type="spell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group$New</w:t>
      </w:r>
      <w:proofErr w:type="spell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and </w:t>
      </w:r>
      <w:proofErr w:type="spell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group$Competitor</w:t>
      </w:r>
      <w:proofErr w:type="spellEnd"/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t = -0.83075, </w:t>
      </w:r>
      <w:proofErr w:type="spellStart"/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df</w:t>
      </w:r>
      <w:proofErr w:type="spellEnd"/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= 13.547, p-value = 0.2103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alternative</w:t>
      </w:r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hypothesis: true difference in means is less than 0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95 percent confidence interval: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     </w:t>
      </w: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-</w:t>
      </w:r>
      <w:proofErr w:type="spell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Inf</w:t>
      </w:r>
      <w:proofErr w:type="spellEnd"/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0.7160158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sample</w:t>
      </w:r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estimates:</w:t>
      </w:r>
    </w:p>
    <w:p w:rsidR="00231B97" w:rsidRPr="00231B97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mean</w:t>
      </w:r>
      <w:proofErr w:type="gramEnd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of x mean of y </w:t>
      </w:r>
    </w:p>
    <w:p w:rsidR="00231B97" w:rsidRPr="004201D8" w:rsidRDefault="00231B97" w:rsidP="00231B97">
      <w:pPr>
        <w:widowControl/>
        <w:shd w:val="clear" w:color="auto" w:fill="1F1F1F"/>
        <w:autoSpaceDE/>
        <w:autoSpaceDN/>
        <w:spacing w:line="285" w:lineRule="atLeast"/>
        <w:ind w:left="718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proofErr w:type="gramStart"/>
      <w:r w:rsidRPr="00231B97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2.000000  2.636364</w:t>
      </w:r>
      <w:proofErr w:type="gramEnd"/>
    </w:p>
    <w:p w:rsidR="004201D8" w:rsidRPr="000F797B" w:rsidRDefault="004201D8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4201D8" w:rsidRDefault="004201D8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  <w:sz w:val="20"/>
          <w:szCs w:val="20"/>
        </w:rPr>
      </w:pPr>
    </w:p>
    <w:p w:rsidR="00CE29D4" w:rsidRPr="00684778" w:rsidRDefault="00245610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>d) Identify the sampling distribution o</w:t>
      </w:r>
      <w:r w:rsidR="00CE29D4" w:rsidRPr="00684778">
        <w:rPr>
          <w:rFonts w:ascii="Arial" w:hAnsi="Arial" w:cs="Arial"/>
        </w:rPr>
        <w:t>f the test statistic. [2 marks]</w:t>
      </w:r>
    </w:p>
    <w:p w:rsidR="00684778" w:rsidRPr="00684778" w:rsidRDefault="00684778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7901C6" w:rsidRPr="00684778" w:rsidRDefault="007901C6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ab/>
        <w:t>The test statistic follows a t-distribution with approximately 17.7 degrees of freedom, which does not assume equal variances.</w:t>
      </w:r>
    </w:p>
    <w:p w:rsidR="007901C6" w:rsidRPr="00684778" w:rsidRDefault="007901C6" w:rsidP="00CE29D4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ab/>
      </w:r>
    </w:p>
    <w:p w:rsidR="008652A6" w:rsidRPr="00684778" w:rsidRDefault="008652A6" w:rsidP="002767FC">
      <w:pPr>
        <w:pStyle w:val="Prrafodelista"/>
        <w:tabs>
          <w:tab w:val="left" w:pos="718"/>
        </w:tabs>
        <w:spacing w:line="293" w:lineRule="exact"/>
        <w:ind w:left="1077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>Variance (New toothpaste) = 0.727</w:t>
      </w:r>
    </w:p>
    <w:p w:rsidR="008652A6" w:rsidRPr="00684778" w:rsidRDefault="008652A6" w:rsidP="002767FC">
      <w:pPr>
        <w:pStyle w:val="Prrafodelista"/>
        <w:tabs>
          <w:tab w:val="left" w:pos="718"/>
        </w:tabs>
        <w:spacing w:line="293" w:lineRule="exact"/>
        <w:ind w:left="1077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>Variance (Competitor toothpaste) = 4.145</w:t>
      </w:r>
    </w:p>
    <w:p w:rsidR="008652A6" w:rsidRPr="00684778" w:rsidRDefault="008652A6" w:rsidP="00684778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8652A6" w:rsidRPr="00684778" w:rsidRDefault="008652A6" w:rsidP="00684778">
      <w:pPr>
        <w:pStyle w:val="Prrafodelista"/>
        <w:tabs>
          <w:tab w:val="left" w:pos="718"/>
        </w:tabs>
        <w:spacing w:line="293" w:lineRule="exact"/>
        <w:ind w:left="718"/>
        <w:jc w:val="both"/>
        <w:rPr>
          <w:rFonts w:ascii="Arial" w:hAnsi="Arial" w:cs="Arial"/>
        </w:rPr>
      </w:pPr>
    </w:p>
    <w:p w:rsidR="00BD1AC2" w:rsidRDefault="00245610" w:rsidP="00F554DF">
      <w:pPr>
        <w:pStyle w:val="Prrafodelista"/>
        <w:numPr>
          <w:ilvl w:val="0"/>
          <w:numId w:val="9"/>
        </w:numPr>
        <w:tabs>
          <w:tab w:val="left" w:pos="718"/>
        </w:tabs>
        <w:spacing w:line="293" w:lineRule="exact"/>
        <w:jc w:val="both"/>
        <w:rPr>
          <w:rFonts w:ascii="Arial" w:hAnsi="Arial" w:cs="Arial"/>
        </w:rPr>
      </w:pPr>
      <w:r w:rsidRPr="00684778">
        <w:rPr>
          <w:rFonts w:ascii="Arial" w:hAnsi="Arial" w:cs="Arial"/>
        </w:rPr>
        <w:t>Test the manufacturer’s claim using 10% significance level. [2 marks]</w:t>
      </w:r>
    </w:p>
    <w:p w:rsidR="00F554DF" w:rsidRDefault="00F554DF" w:rsidP="00F554DF">
      <w:pPr>
        <w:pStyle w:val="Prrafodelista"/>
        <w:tabs>
          <w:tab w:val="left" w:pos="718"/>
        </w:tabs>
        <w:spacing w:line="293" w:lineRule="exact"/>
        <w:ind w:firstLine="0"/>
        <w:jc w:val="both"/>
        <w:rPr>
          <w:rFonts w:ascii="Arial" w:hAnsi="Arial" w:cs="Arial"/>
        </w:rPr>
      </w:pPr>
    </w:p>
    <w:p w:rsidR="00BD1AC2" w:rsidRPr="001C3C07" w:rsidRDefault="00F554DF" w:rsidP="00690209">
      <w:pPr>
        <w:pStyle w:val="Prrafodelista"/>
        <w:tabs>
          <w:tab w:val="left" w:pos="718"/>
        </w:tabs>
        <w:spacing w:line="293" w:lineRule="exact"/>
        <w:ind w:firstLine="0"/>
        <w:jc w:val="both"/>
        <w:rPr>
          <w:rFonts w:ascii="Arial" w:hAnsi="Arial" w:cs="Arial"/>
        </w:rPr>
      </w:pPr>
      <w:r w:rsidRPr="00F554DF">
        <w:rPr>
          <w:rFonts w:ascii="Arial" w:hAnsi="Arial" w:cs="Arial"/>
        </w:rPr>
        <w:t>Since the p-value is bigger than the 1</w:t>
      </w:r>
      <w:r>
        <w:rPr>
          <w:rFonts w:ascii="Arial" w:hAnsi="Arial" w:cs="Arial"/>
        </w:rPr>
        <w:t>0</w:t>
      </w:r>
      <w:r w:rsidRPr="00F554DF">
        <w:rPr>
          <w:rFonts w:ascii="Arial" w:hAnsi="Arial" w:cs="Arial"/>
        </w:rPr>
        <w:t xml:space="preserve">% significance level, we </w:t>
      </w:r>
      <w:r w:rsidR="00DC7562">
        <w:rPr>
          <w:rFonts w:ascii="Arial" w:hAnsi="Arial" w:cs="Arial"/>
        </w:rPr>
        <w:t xml:space="preserve">don’t </w:t>
      </w:r>
      <w:r w:rsidRPr="00F554DF">
        <w:rPr>
          <w:rFonts w:ascii="Arial" w:hAnsi="Arial" w:cs="Arial"/>
        </w:rPr>
        <w:t xml:space="preserve">have enough statistical evidence to reject the </w:t>
      </w:r>
      <w:r w:rsidRPr="00DC7562">
        <w:rPr>
          <w:rFonts w:ascii="Arial" w:hAnsi="Arial" w:cs="Arial"/>
          <w:b/>
        </w:rPr>
        <w:t>null hypothesis</w:t>
      </w:r>
      <w:r w:rsidRPr="00F554DF">
        <w:rPr>
          <w:rFonts w:ascii="Arial" w:hAnsi="Arial" w:cs="Arial"/>
        </w:rPr>
        <w:t xml:space="preserve"> and conclude </w:t>
      </w:r>
      <w:r w:rsidR="00690209" w:rsidRPr="00690209">
        <w:rPr>
          <w:rFonts w:ascii="Arial" w:hAnsi="Arial" w:cs="Arial"/>
        </w:rPr>
        <w:t>Therefore, we do not have sufficient statistical evidence to support the manufacturer’s claim that the new toothpaste results in fewer cavities compared to the competitor’s brand.</w:t>
      </w:r>
      <w:bookmarkStart w:id="0" w:name="_GoBack"/>
      <w:bookmarkEnd w:id="0"/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</w:rPr>
      </w:pPr>
    </w:p>
    <w:p w:rsidR="00BD1AC2" w:rsidRPr="001C3C07" w:rsidRDefault="00BD1AC2" w:rsidP="00AF0CCE">
      <w:pPr>
        <w:pStyle w:val="Prrafodelista"/>
        <w:tabs>
          <w:tab w:val="left" w:pos="718"/>
        </w:tabs>
        <w:spacing w:line="293" w:lineRule="exact"/>
        <w:ind w:left="1078" w:firstLine="0"/>
        <w:jc w:val="both"/>
        <w:rPr>
          <w:rFonts w:ascii="Arial" w:hAnsi="Arial" w:cs="Arial"/>
          <w:i/>
        </w:rPr>
      </w:pPr>
    </w:p>
    <w:sectPr w:rsidR="00BD1AC2" w:rsidRPr="001C3C07">
      <w:headerReference w:type="default" r:id="rId11"/>
      <w:footerReference w:type="default" r:id="rId12"/>
      <w:pgSz w:w="12240" w:h="15840"/>
      <w:pgMar w:top="1680" w:right="1080" w:bottom="960" w:left="108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19" w:rsidRDefault="00083219">
      <w:r>
        <w:separator/>
      </w:r>
    </w:p>
  </w:endnote>
  <w:endnote w:type="continuationSeparator" w:id="0">
    <w:p w:rsidR="00083219" w:rsidRDefault="0008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B17" w:rsidRDefault="009E55B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US" w:eastAsia="es-US"/>
      </w:rPr>
      <mc:AlternateContent>
        <mc:Choice Requires="wps">
          <w:drawing>
            <wp:anchor distT="0" distB="0" distL="0" distR="0" simplePos="0" relativeHeight="487544832" behindDoc="1" locked="0" layoutInCell="1" allowOverlap="1">
              <wp:simplePos x="0" y="0"/>
              <wp:positionH relativeFrom="page">
                <wp:posOffset>3534283</wp:posOffset>
              </wp:positionH>
              <wp:positionV relativeFrom="page">
                <wp:posOffset>9434576</wp:posOffset>
              </wp:positionV>
              <wp:extent cx="7067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7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0B17" w:rsidRDefault="009E55BD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020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90209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78.3pt;margin-top:742.9pt;width:55.65pt;height:14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OcqgEAAEUDAAAOAAAAZHJzL2Uyb0RvYy54bWysUsFuGyEQvVfKPyDuNWtLiaOV11HbqFWl&#10;qKmU9ANYFryoC0MY7F3/fQbsdaL2VvUCAzzevDczm7vJDeygI1rwDV8uKs60V9BZv2v4r+evH285&#10;wyR9JwfwuuFHjfxue/VhM4Zar6CHodOREYnHegwN71MKtRCoeu0kLiBoT48GopOJjnEnuihHYneD&#10;WFXVjRghdiGC0oh0e3965NvCb4xW6dEY1IkNDSdtqayxrG1exXYj612UobfqLEP+gwonraekF6p7&#10;mSTbR/sXlbMqAoJJCwVOgDFW6eKB3CyrP9w89TLo4oWKg+FSJvx/tOrH4Wdktmv4ijMvHbXoWU+p&#10;hYmtcnHGgDVhngKh0vQZJmpyMYrhAdRvJIh4hzl9QELnYkwmuryTTUYfqf7HS80pCVN0ua5u1tfX&#10;nCl6Wq7Xt1XpiXj7HCKmbxocy0HDI7W0CJCHB0w5vaxnyFnLKX1WlaZ2KuaWs5cWuiNZGanjDceX&#10;vYyas+G7p5Lm8ZiDOAftHMQ0fIEyRNmRh0/7BMYWATnTifcsgHpVdJ3nKg/D+3NBvU3/9hUAAP//&#10;AwBQSwMEFAAGAAgAAAAhAICmvjniAAAADQEAAA8AAABkcnMvZG93bnJldi54bWxMj8FOwzAQRO9I&#10;/IO1SNyo04LdEOJUqKjiUHFoAYmjG5s4IrYj203dv2c5lePOPM3O1KtsBzLpEHvvBMxnBRDtWq96&#10;1wn4eN/clUBikk7JwTst4KwjrJrrq1pWyp/cTk/71BEMcbGSAkxKY0VpbI22Ms78qB163z5YmfAM&#10;HVVBnjDcDnRRFJxa2Tv8YOSo10a3P/ujFfC5Hjfb/GXk28TU68tiuTuHNgtxe5Ofn4AkndMFhr/6&#10;WB0a7HTwR6ciGQQwxjmiaDyUDEcgwvnyEcgBJTa/L4E2Nf2/ovkFAAD//wMAUEsBAi0AFAAGAAgA&#10;AAAhALaDOJL+AAAA4QEAABMAAAAAAAAAAAAAAAAAAAAAAFtDb250ZW50X1R5cGVzXS54bWxQSwEC&#10;LQAUAAYACAAAACEAOP0h/9YAAACUAQAACwAAAAAAAAAAAAAAAAAvAQAAX3JlbHMvLnJlbHNQSwEC&#10;LQAUAAYACAAAACEAX9hjnKoBAABFAwAADgAAAAAAAAAAAAAAAAAuAgAAZHJzL2Uyb0RvYy54bWxQ&#10;SwECLQAUAAYACAAAACEAgKa+OeIAAAANAQAADwAAAAAAAAAAAAAAAAAEBAAAZHJzL2Rvd25yZXYu&#10;eG1sUEsFBgAAAAAEAAQA8wAAABMFAAAAAA==&#10;" filled="f" stroked="f">
              <v:path arrowok="t"/>
              <v:textbox inset="0,0,0,0">
                <w:txbxContent>
                  <w:p w:rsidR="000E0B17" w:rsidRDefault="009E55BD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9020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90209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19" w:rsidRDefault="00083219">
      <w:r>
        <w:separator/>
      </w:r>
    </w:p>
  </w:footnote>
  <w:footnote w:type="continuationSeparator" w:id="0">
    <w:p w:rsidR="00083219" w:rsidRDefault="00083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B17" w:rsidRDefault="009E55B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US" w:eastAsia="es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474980</wp:posOffset>
              </wp:positionV>
              <wp:extent cx="1640839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083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0B17" w:rsidRDefault="009E55BD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t>DANA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4800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Homework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#</w:t>
                          </w:r>
                          <w:r w:rsidR="003619DE">
                            <w:rPr>
                              <w:spacing w:val="-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37.4pt;width:129.2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KcqAEAAD8DAAAOAAAAZHJzL2Uyb0RvYy54bWysUsFu2zAMvQ/oPwi6N3K6oc2MOMXWYsOA&#10;YivQ7gNkWYqFWaIqKrHz96MUJy2227CLTFmP7/GRXN9ObmB7HdGCb/hyUXGmvYLO+m3Dfz5/uVxx&#10;hkn6Tg7gdcMPGvnt5uLdegy1voIehk5HRiQe6zE0vE8p1EKg6rWTuICgPT0aiE4musat6KIcid0N&#10;4qqqrsUIsQsRlEakv/fHR74p/MZolX4YgzqxoeFUWypnLGebT7FZy3obZeitmsuQ/1CFk9aT6Jnq&#10;XibJdtH+ReWsioBg0kKBE2CMVbp4IDfL6g83T70Munih5mA4twn/H636vn+MzHY0O868dDSiZz2l&#10;Fia2zM0ZA9aEeQqEStNnmDIwG8XwAOoXEkS8wRwTkNAZM5no8pdsMkqk/h/OPScRpjLb9Ydq9f4j&#10;Z4reljc3q6oMRbxmh4jpqwbHctDwSDMtFcj9A6asL+sTZC7mqJ/LSlM7zS5a6A5kYqRZNxxfdjJq&#10;zoZvnpqZF+MUxFPQnoKYhjso65O9ePi0S2BsUc4SR95ZmaZUCpo3Kq/B23tBve795jcAAAD//wMA&#10;UEsDBBQABgAIAAAAIQDnN0id3wAAAAoBAAAPAAAAZHJzL2Rvd25yZXYueG1sTI8xT8MwFIR3JP6D&#10;9ZDYqEMIaZXGqVBRxYAYWkDq6MYmjoifI9tN3X/P61TG053uvqtXyQ5s0j70DgU8zjJgGluneuwE&#10;fH1uHhbAQpSo5OBQCzjrAKvm9qaWlXIn3OppFztGJRgqKcDEOFach9ZoK8PMjRrJ+3HeykjSd1x5&#10;eaJyO/A8y0puZY+0YOSo10a3v7ujFfC9HjfvaW/kx/Ss3l7z+fbs2yTE/V16WQKLOsVrGC74hA4N&#10;MR3cEVVgA+mspC9RwLygCxR4KosC2OHi5AvgTc3/X2j+AAAA//8DAFBLAQItABQABgAIAAAAIQC2&#10;gziS/gAAAOEBAAATAAAAAAAAAAAAAAAAAAAAAABbQ29udGVudF9UeXBlc10ueG1sUEsBAi0AFAAG&#10;AAgAAAAhADj9If/WAAAAlAEAAAsAAAAAAAAAAAAAAAAALwEAAF9yZWxzLy5yZWxzUEsBAi0AFAAG&#10;AAgAAAAhAKas8pyoAQAAPwMAAA4AAAAAAAAAAAAAAAAALgIAAGRycy9lMm9Eb2MueG1sUEsBAi0A&#10;FAAGAAgAAAAhAOc3SJ3fAAAACgEAAA8AAAAAAAAAAAAAAAAAAgQAAGRycy9kb3ducmV2LnhtbFBL&#10;BQYAAAAABAAEAPMAAAAOBQAAAAA=&#10;" filled="f" stroked="f">
              <v:path arrowok="t"/>
              <v:textbox inset="0,0,0,0">
                <w:txbxContent>
                  <w:p w:rsidR="000E0B17" w:rsidRDefault="009E55BD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t>DANA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4800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Homework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#</w:t>
                    </w:r>
                    <w:r w:rsidR="003619DE">
                      <w:rPr>
                        <w:spacing w:val="-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0F56"/>
    <w:multiLevelType w:val="hybridMultilevel"/>
    <w:tmpl w:val="0756AB6C"/>
    <w:lvl w:ilvl="0" w:tplc="D0669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15A4"/>
    <w:multiLevelType w:val="hybridMultilevel"/>
    <w:tmpl w:val="284E95CA"/>
    <w:lvl w:ilvl="0" w:tplc="F97A4EEE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798" w:hanging="360"/>
      </w:pPr>
    </w:lvl>
    <w:lvl w:ilvl="2" w:tplc="540A001B" w:tentative="1">
      <w:start w:val="1"/>
      <w:numFmt w:val="lowerRoman"/>
      <w:lvlText w:val="%3."/>
      <w:lvlJc w:val="right"/>
      <w:pPr>
        <w:ind w:left="2518" w:hanging="180"/>
      </w:pPr>
    </w:lvl>
    <w:lvl w:ilvl="3" w:tplc="540A000F" w:tentative="1">
      <w:start w:val="1"/>
      <w:numFmt w:val="decimal"/>
      <w:lvlText w:val="%4."/>
      <w:lvlJc w:val="left"/>
      <w:pPr>
        <w:ind w:left="3238" w:hanging="360"/>
      </w:pPr>
    </w:lvl>
    <w:lvl w:ilvl="4" w:tplc="540A0019" w:tentative="1">
      <w:start w:val="1"/>
      <w:numFmt w:val="lowerLetter"/>
      <w:lvlText w:val="%5."/>
      <w:lvlJc w:val="left"/>
      <w:pPr>
        <w:ind w:left="3958" w:hanging="360"/>
      </w:pPr>
    </w:lvl>
    <w:lvl w:ilvl="5" w:tplc="540A001B" w:tentative="1">
      <w:start w:val="1"/>
      <w:numFmt w:val="lowerRoman"/>
      <w:lvlText w:val="%6."/>
      <w:lvlJc w:val="right"/>
      <w:pPr>
        <w:ind w:left="4678" w:hanging="180"/>
      </w:pPr>
    </w:lvl>
    <w:lvl w:ilvl="6" w:tplc="540A000F" w:tentative="1">
      <w:start w:val="1"/>
      <w:numFmt w:val="decimal"/>
      <w:lvlText w:val="%7."/>
      <w:lvlJc w:val="left"/>
      <w:pPr>
        <w:ind w:left="5398" w:hanging="360"/>
      </w:pPr>
    </w:lvl>
    <w:lvl w:ilvl="7" w:tplc="540A0019" w:tentative="1">
      <w:start w:val="1"/>
      <w:numFmt w:val="lowerLetter"/>
      <w:lvlText w:val="%8."/>
      <w:lvlJc w:val="left"/>
      <w:pPr>
        <w:ind w:left="6118" w:hanging="360"/>
      </w:pPr>
    </w:lvl>
    <w:lvl w:ilvl="8" w:tplc="540A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 w15:restartNumberingAfterBreak="0">
    <w:nsid w:val="3E2714A7"/>
    <w:multiLevelType w:val="multilevel"/>
    <w:tmpl w:val="F574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51047"/>
    <w:multiLevelType w:val="hybridMultilevel"/>
    <w:tmpl w:val="6BC6EAE2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27735"/>
    <w:multiLevelType w:val="hybridMultilevel"/>
    <w:tmpl w:val="12A47B1A"/>
    <w:lvl w:ilvl="0" w:tplc="199E4248">
      <w:start w:val="1"/>
      <w:numFmt w:val="decimal"/>
      <w:lvlText w:val="%1."/>
      <w:lvlJc w:val="left"/>
      <w:pPr>
        <w:ind w:left="3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B4A8AC">
      <w:start w:val="1"/>
      <w:numFmt w:val="lowerLetter"/>
      <w:lvlText w:val="%2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04461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35C2D2A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BEB6BC4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7AACBEC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EDBA9C9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7203D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4D4293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0637B2"/>
    <w:multiLevelType w:val="hybridMultilevel"/>
    <w:tmpl w:val="F5DEC836"/>
    <w:lvl w:ilvl="0" w:tplc="8924CEE0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98" w:hanging="360"/>
      </w:pPr>
    </w:lvl>
    <w:lvl w:ilvl="2" w:tplc="540A001B" w:tentative="1">
      <w:start w:val="1"/>
      <w:numFmt w:val="lowerRoman"/>
      <w:lvlText w:val="%3."/>
      <w:lvlJc w:val="right"/>
      <w:pPr>
        <w:ind w:left="2518" w:hanging="180"/>
      </w:pPr>
    </w:lvl>
    <w:lvl w:ilvl="3" w:tplc="540A000F" w:tentative="1">
      <w:start w:val="1"/>
      <w:numFmt w:val="decimal"/>
      <w:lvlText w:val="%4."/>
      <w:lvlJc w:val="left"/>
      <w:pPr>
        <w:ind w:left="3238" w:hanging="360"/>
      </w:pPr>
    </w:lvl>
    <w:lvl w:ilvl="4" w:tplc="540A0019" w:tentative="1">
      <w:start w:val="1"/>
      <w:numFmt w:val="lowerLetter"/>
      <w:lvlText w:val="%5."/>
      <w:lvlJc w:val="left"/>
      <w:pPr>
        <w:ind w:left="3958" w:hanging="360"/>
      </w:pPr>
    </w:lvl>
    <w:lvl w:ilvl="5" w:tplc="540A001B" w:tentative="1">
      <w:start w:val="1"/>
      <w:numFmt w:val="lowerRoman"/>
      <w:lvlText w:val="%6."/>
      <w:lvlJc w:val="right"/>
      <w:pPr>
        <w:ind w:left="4678" w:hanging="180"/>
      </w:pPr>
    </w:lvl>
    <w:lvl w:ilvl="6" w:tplc="540A000F" w:tentative="1">
      <w:start w:val="1"/>
      <w:numFmt w:val="decimal"/>
      <w:lvlText w:val="%7."/>
      <w:lvlJc w:val="left"/>
      <w:pPr>
        <w:ind w:left="5398" w:hanging="360"/>
      </w:pPr>
    </w:lvl>
    <w:lvl w:ilvl="7" w:tplc="540A0019" w:tentative="1">
      <w:start w:val="1"/>
      <w:numFmt w:val="lowerLetter"/>
      <w:lvlText w:val="%8."/>
      <w:lvlJc w:val="left"/>
      <w:pPr>
        <w:ind w:left="6118" w:hanging="360"/>
      </w:pPr>
    </w:lvl>
    <w:lvl w:ilvl="8" w:tplc="540A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6" w15:restartNumberingAfterBreak="0">
    <w:nsid w:val="6EC70F57"/>
    <w:multiLevelType w:val="hybridMultilevel"/>
    <w:tmpl w:val="57DC245A"/>
    <w:lvl w:ilvl="0" w:tplc="D1BCCAA2">
      <w:start w:val="1"/>
      <w:numFmt w:val="decimal"/>
      <w:lvlText w:val="%1."/>
      <w:lvlJc w:val="left"/>
      <w:pPr>
        <w:ind w:left="3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265B4A">
      <w:start w:val="1"/>
      <w:numFmt w:val="lowerLetter"/>
      <w:lvlText w:val="%2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F4265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7BE0C89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F66AC18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687A9E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5CAE1A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41E302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DD6C79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981317"/>
    <w:multiLevelType w:val="hybridMultilevel"/>
    <w:tmpl w:val="DCB009CC"/>
    <w:lvl w:ilvl="0" w:tplc="51488856">
      <w:start w:val="1"/>
      <w:numFmt w:val="lowerLetter"/>
      <w:lvlText w:val="%1)"/>
      <w:lvlJc w:val="left"/>
      <w:pPr>
        <w:ind w:left="719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39" w:hanging="360"/>
      </w:pPr>
    </w:lvl>
    <w:lvl w:ilvl="2" w:tplc="540A001B" w:tentative="1">
      <w:start w:val="1"/>
      <w:numFmt w:val="lowerRoman"/>
      <w:lvlText w:val="%3."/>
      <w:lvlJc w:val="right"/>
      <w:pPr>
        <w:ind w:left="2159" w:hanging="180"/>
      </w:pPr>
    </w:lvl>
    <w:lvl w:ilvl="3" w:tplc="540A000F" w:tentative="1">
      <w:start w:val="1"/>
      <w:numFmt w:val="decimal"/>
      <w:lvlText w:val="%4."/>
      <w:lvlJc w:val="left"/>
      <w:pPr>
        <w:ind w:left="2879" w:hanging="360"/>
      </w:pPr>
    </w:lvl>
    <w:lvl w:ilvl="4" w:tplc="540A0019" w:tentative="1">
      <w:start w:val="1"/>
      <w:numFmt w:val="lowerLetter"/>
      <w:lvlText w:val="%5."/>
      <w:lvlJc w:val="left"/>
      <w:pPr>
        <w:ind w:left="3599" w:hanging="360"/>
      </w:pPr>
    </w:lvl>
    <w:lvl w:ilvl="5" w:tplc="540A001B" w:tentative="1">
      <w:start w:val="1"/>
      <w:numFmt w:val="lowerRoman"/>
      <w:lvlText w:val="%6."/>
      <w:lvlJc w:val="right"/>
      <w:pPr>
        <w:ind w:left="4319" w:hanging="180"/>
      </w:pPr>
    </w:lvl>
    <w:lvl w:ilvl="6" w:tplc="540A000F" w:tentative="1">
      <w:start w:val="1"/>
      <w:numFmt w:val="decimal"/>
      <w:lvlText w:val="%7."/>
      <w:lvlJc w:val="left"/>
      <w:pPr>
        <w:ind w:left="5039" w:hanging="360"/>
      </w:pPr>
    </w:lvl>
    <w:lvl w:ilvl="7" w:tplc="540A0019" w:tentative="1">
      <w:start w:val="1"/>
      <w:numFmt w:val="lowerLetter"/>
      <w:lvlText w:val="%8."/>
      <w:lvlJc w:val="left"/>
      <w:pPr>
        <w:ind w:left="5759" w:hanging="360"/>
      </w:pPr>
    </w:lvl>
    <w:lvl w:ilvl="8" w:tplc="54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72F14A1C"/>
    <w:multiLevelType w:val="hybridMultilevel"/>
    <w:tmpl w:val="B1A8085A"/>
    <w:lvl w:ilvl="0" w:tplc="9ECC8AF0">
      <w:start w:val="1"/>
      <w:numFmt w:val="decimal"/>
      <w:lvlText w:val="%1."/>
      <w:lvlJc w:val="left"/>
      <w:pPr>
        <w:ind w:left="46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ACEC0BA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3954B216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3" w:tplc="76FC0F82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 w:tplc="6E5E786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E80924E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3BCEA084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946ECD0E">
      <w:numFmt w:val="bullet"/>
      <w:lvlText w:val="•"/>
      <w:lvlJc w:val="left"/>
      <w:pPr>
        <w:ind w:left="7194" w:hanging="361"/>
      </w:pPr>
      <w:rPr>
        <w:rFonts w:hint="default"/>
        <w:lang w:val="en-US" w:eastAsia="en-US" w:bidi="ar-SA"/>
      </w:rPr>
    </w:lvl>
    <w:lvl w:ilvl="8" w:tplc="31A875B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0B17"/>
    <w:rsid w:val="00072DAA"/>
    <w:rsid w:val="00073679"/>
    <w:rsid w:val="00083219"/>
    <w:rsid w:val="000D0600"/>
    <w:rsid w:val="000E0B17"/>
    <w:rsid w:val="000F797B"/>
    <w:rsid w:val="0014503B"/>
    <w:rsid w:val="001C3C07"/>
    <w:rsid w:val="001D0BC3"/>
    <w:rsid w:val="001E0860"/>
    <w:rsid w:val="001F45B2"/>
    <w:rsid w:val="00231B97"/>
    <w:rsid w:val="00245610"/>
    <w:rsid w:val="00262949"/>
    <w:rsid w:val="002767FC"/>
    <w:rsid w:val="0029486B"/>
    <w:rsid w:val="002B08AC"/>
    <w:rsid w:val="002B3931"/>
    <w:rsid w:val="002D23C5"/>
    <w:rsid w:val="003619DE"/>
    <w:rsid w:val="0038670E"/>
    <w:rsid w:val="003B4CC3"/>
    <w:rsid w:val="003D39AD"/>
    <w:rsid w:val="003E24D1"/>
    <w:rsid w:val="00405E9D"/>
    <w:rsid w:val="004201D8"/>
    <w:rsid w:val="00427C0A"/>
    <w:rsid w:val="00454437"/>
    <w:rsid w:val="0049301B"/>
    <w:rsid w:val="004B5115"/>
    <w:rsid w:val="004C64DF"/>
    <w:rsid w:val="004E28AE"/>
    <w:rsid w:val="00525CE4"/>
    <w:rsid w:val="00530DDA"/>
    <w:rsid w:val="0054251D"/>
    <w:rsid w:val="00552563"/>
    <w:rsid w:val="005720A0"/>
    <w:rsid w:val="00612F7C"/>
    <w:rsid w:val="006361E5"/>
    <w:rsid w:val="00660134"/>
    <w:rsid w:val="0067279E"/>
    <w:rsid w:val="00674C37"/>
    <w:rsid w:val="00684778"/>
    <w:rsid w:val="00685619"/>
    <w:rsid w:val="00690209"/>
    <w:rsid w:val="006F2097"/>
    <w:rsid w:val="00724C02"/>
    <w:rsid w:val="007276C6"/>
    <w:rsid w:val="0073203C"/>
    <w:rsid w:val="007901C6"/>
    <w:rsid w:val="007B7DC8"/>
    <w:rsid w:val="007C525A"/>
    <w:rsid w:val="007F791A"/>
    <w:rsid w:val="008109B1"/>
    <w:rsid w:val="00822139"/>
    <w:rsid w:val="00850160"/>
    <w:rsid w:val="008652A6"/>
    <w:rsid w:val="0087021E"/>
    <w:rsid w:val="008D5E26"/>
    <w:rsid w:val="008E1A80"/>
    <w:rsid w:val="008E4830"/>
    <w:rsid w:val="009114A9"/>
    <w:rsid w:val="00923E71"/>
    <w:rsid w:val="0097365A"/>
    <w:rsid w:val="00982860"/>
    <w:rsid w:val="009D6868"/>
    <w:rsid w:val="009E4F9D"/>
    <w:rsid w:val="009E55BD"/>
    <w:rsid w:val="00A64FD7"/>
    <w:rsid w:val="00AB4471"/>
    <w:rsid w:val="00AB745F"/>
    <w:rsid w:val="00AC15CC"/>
    <w:rsid w:val="00AF0CCE"/>
    <w:rsid w:val="00B22CA1"/>
    <w:rsid w:val="00B24E73"/>
    <w:rsid w:val="00B3383D"/>
    <w:rsid w:val="00B3716F"/>
    <w:rsid w:val="00B41E41"/>
    <w:rsid w:val="00B5253E"/>
    <w:rsid w:val="00B63C12"/>
    <w:rsid w:val="00B77D4F"/>
    <w:rsid w:val="00BD1AC2"/>
    <w:rsid w:val="00C00F18"/>
    <w:rsid w:val="00C04749"/>
    <w:rsid w:val="00C14400"/>
    <w:rsid w:val="00C43A19"/>
    <w:rsid w:val="00C921FD"/>
    <w:rsid w:val="00CE29D4"/>
    <w:rsid w:val="00D12BB8"/>
    <w:rsid w:val="00D25E67"/>
    <w:rsid w:val="00D351DE"/>
    <w:rsid w:val="00D63C5B"/>
    <w:rsid w:val="00DA425B"/>
    <w:rsid w:val="00DC3BAA"/>
    <w:rsid w:val="00DC7562"/>
    <w:rsid w:val="00DE23EB"/>
    <w:rsid w:val="00DE4F4C"/>
    <w:rsid w:val="00DF48F0"/>
    <w:rsid w:val="00E02635"/>
    <w:rsid w:val="00E46256"/>
    <w:rsid w:val="00E475A6"/>
    <w:rsid w:val="00E811F0"/>
    <w:rsid w:val="00E938AB"/>
    <w:rsid w:val="00EB5EFE"/>
    <w:rsid w:val="00ED0DB0"/>
    <w:rsid w:val="00F04A92"/>
    <w:rsid w:val="00F1424C"/>
    <w:rsid w:val="00F446CC"/>
    <w:rsid w:val="00F4707B"/>
    <w:rsid w:val="00F5364C"/>
    <w:rsid w:val="00F55197"/>
    <w:rsid w:val="00F554DF"/>
    <w:rsid w:val="00FA0B87"/>
    <w:rsid w:val="00FC50AD"/>
    <w:rsid w:val="00FD01DC"/>
    <w:rsid w:val="00FD219E"/>
    <w:rsid w:val="00FF55B3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AC9143-3849-44AA-AE10-0E504F0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4400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19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2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63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C12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63C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C12"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12BB8"/>
    <w:rPr>
      <w:color w:val="808080"/>
    </w:rPr>
  </w:style>
  <w:style w:type="character" w:customStyle="1" w:styleId="mord">
    <w:name w:val="mord"/>
    <w:basedOn w:val="Fuentedeprrafopredeter"/>
    <w:rsid w:val="002B3931"/>
  </w:style>
  <w:style w:type="character" w:customStyle="1" w:styleId="mrel">
    <w:name w:val="mrel"/>
    <w:basedOn w:val="Fuentedeprrafopredeter"/>
    <w:rsid w:val="002B3931"/>
  </w:style>
  <w:style w:type="character" w:customStyle="1" w:styleId="mbin">
    <w:name w:val="mbin"/>
    <w:basedOn w:val="Fuentedeprrafopredeter"/>
    <w:rsid w:val="002B3931"/>
  </w:style>
  <w:style w:type="character" w:customStyle="1" w:styleId="vlist-s">
    <w:name w:val="vlist-s"/>
    <w:basedOn w:val="Fuentedeprrafopredeter"/>
    <w:rsid w:val="002B3931"/>
  </w:style>
  <w:style w:type="table" w:styleId="Tablaconcuadrcula">
    <w:name w:val="Table Grid"/>
    <w:basedOn w:val="Tablanormal"/>
    <w:uiPriority w:val="39"/>
    <w:rsid w:val="00FF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3C5B"/>
    <w:rPr>
      <w:b/>
      <w:bCs/>
    </w:rPr>
  </w:style>
  <w:style w:type="character" w:customStyle="1" w:styleId="mopen">
    <w:name w:val="mopen"/>
    <w:basedOn w:val="Fuentedeprrafopredeter"/>
    <w:rsid w:val="00D63C5B"/>
  </w:style>
  <w:style w:type="character" w:customStyle="1" w:styleId="mclose">
    <w:name w:val="mclose"/>
    <w:basedOn w:val="Fuentedeprrafopredeter"/>
    <w:rsid w:val="00D63C5B"/>
  </w:style>
  <w:style w:type="character" w:customStyle="1" w:styleId="katex-mathml">
    <w:name w:val="katex-mathml"/>
    <w:basedOn w:val="Fuentedeprrafopredeter"/>
    <w:rsid w:val="000D0600"/>
  </w:style>
  <w:style w:type="paragraph" w:styleId="NormalWeb">
    <w:name w:val="Normal (Web)"/>
    <w:basedOn w:val="Normal"/>
    <w:uiPriority w:val="99"/>
    <w:unhideWhenUsed/>
    <w:rsid w:val="004E28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F1ABB-B660-4C8A-835F-37E9B0F0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6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Lo</dc:creator>
  <cp:lastModifiedBy>LLS</cp:lastModifiedBy>
  <cp:revision>102</cp:revision>
  <dcterms:created xsi:type="dcterms:W3CDTF">2025-07-03T05:44:00Z</dcterms:created>
  <dcterms:modified xsi:type="dcterms:W3CDTF">2025-08-02T02:44:00Z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3-Heights(TM) PDF Security Shell 4.8.25.2 (http://www.pdf-tools.com)</vt:lpwstr>
  </property>
</Properties>
</file>