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BBC7A" w14:textId="77777777" w:rsidR="00702E2C" w:rsidRDefault="00000000">
      <w:pPr>
        <w:pStyle w:val="Title"/>
      </w:pPr>
      <w:r>
        <w:t>Activity3_2</w:t>
      </w:r>
    </w:p>
    <w:p w14:paraId="784A7E1E" w14:textId="77777777" w:rsidR="00702E2C" w:rsidRDefault="00000000">
      <w:pPr>
        <w:pStyle w:val="Author"/>
      </w:pPr>
      <w:r>
        <w:t>Maria Sandate</w:t>
      </w:r>
    </w:p>
    <w:p w14:paraId="5CD53105" w14:textId="77777777" w:rsidR="00702E2C" w:rsidRDefault="00000000">
      <w:pPr>
        <w:pStyle w:val="Date"/>
      </w:pPr>
      <w:r>
        <w:t>2025-01-23</w:t>
      </w:r>
    </w:p>
    <w:p w14:paraId="79C66AD9" w14:textId="77777777" w:rsidR="00702E2C" w:rsidRDefault="00000000">
      <w:pPr>
        <w:pStyle w:val="Heading4"/>
      </w:pPr>
      <w:bookmarkStart w:id="0" w:name="question-1."/>
      <w:r>
        <w:t>Question 1.</w:t>
      </w:r>
    </w:p>
    <w:p w14:paraId="4BFE0576" w14:textId="77777777" w:rsidR="00702E2C" w:rsidRDefault="00000000">
      <w:pPr>
        <w:pStyle w:val="FirstParagraph"/>
      </w:pPr>
      <w:r>
        <w:t>Data on structurally deficient highway bridges is compiled by the Federal Highway Administration (FHWA) and reported in the National Bridge Inventory (NBI). For each state, the NBI lists the number of structurally deficient bridges and the total area (thousands of square feet) of the deficient bridges. The data for the 50 states (plus the District of Columbia and Puerto Rico) are saved in the FHWABRIDGE file. For future planning and budgeting, the FHWA wants to estimate the total area of structurally deficient bridges in a state based on the number of deficient bridges.</w:t>
      </w:r>
    </w:p>
    <w:p w14:paraId="6B2458CE" w14:textId="77777777" w:rsidR="00702E2C" w:rsidRDefault="00000000">
      <w:pPr>
        <w:pStyle w:val="SourceCode"/>
      </w:pPr>
      <w:r>
        <w:rPr>
          <w:rStyle w:val="NormalTok"/>
        </w:rPr>
        <w:t xml:space="preserve">data </w:t>
      </w:r>
      <w:r>
        <w:rPr>
          <w:rStyle w:val="OtherTok"/>
        </w:rPr>
        <w:t>&lt;-</w:t>
      </w:r>
      <w:r>
        <w:rPr>
          <w:rStyle w:val="NormalTok"/>
        </w:rPr>
        <w:t xml:space="preserve"> </w:t>
      </w:r>
      <w:r>
        <w:rPr>
          <w:rStyle w:val="FunctionTok"/>
        </w:rPr>
        <w:t>read.delim</w:t>
      </w:r>
      <w:r>
        <w:rPr>
          <w:rStyle w:val="NormalTok"/>
        </w:rPr>
        <w:t>(</w:t>
      </w:r>
      <w:r>
        <w:rPr>
          <w:rStyle w:val="StringTok"/>
        </w:rPr>
        <w:t>"C:/Users/sanda/Documents/Langara College/DANA-4810-001/Chapter 3/FHWABRIDGE.txt"</w:t>
      </w:r>
      <w:r>
        <w:rPr>
          <w:rStyle w:val="NormalTok"/>
        </w:rPr>
        <w:t>)</w:t>
      </w:r>
    </w:p>
    <w:p w14:paraId="6C6FC7FA" w14:textId="77777777" w:rsidR="00702E2C" w:rsidRDefault="00000000">
      <w:pPr>
        <w:pStyle w:val="SourceCode"/>
      </w:pPr>
      <w:r>
        <w:rPr>
          <w:rStyle w:val="NormalTok"/>
        </w:rPr>
        <w:t>x</w:t>
      </w:r>
      <w:r>
        <w:rPr>
          <w:rStyle w:val="OtherTok"/>
        </w:rPr>
        <w:t>&lt;-</w:t>
      </w:r>
      <w:r>
        <w:rPr>
          <w:rStyle w:val="NormalTok"/>
        </w:rPr>
        <w:t xml:space="preserve"> data</w:t>
      </w:r>
      <w:r>
        <w:rPr>
          <w:rStyle w:val="SpecialCharTok"/>
        </w:rPr>
        <w:t>$</w:t>
      </w:r>
      <w:r>
        <w:rPr>
          <w:rStyle w:val="NormalTok"/>
        </w:rPr>
        <w:t>NumberSD</w:t>
      </w:r>
      <w:r>
        <w:br/>
      </w:r>
      <w:r>
        <w:rPr>
          <w:rStyle w:val="NormalTok"/>
        </w:rPr>
        <w:t>y</w:t>
      </w:r>
      <w:r>
        <w:rPr>
          <w:rStyle w:val="OtherTok"/>
        </w:rPr>
        <w:t>&lt;-</w:t>
      </w:r>
      <w:r>
        <w:rPr>
          <w:rStyle w:val="NormalTok"/>
        </w:rPr>
        <w:t xml:space="preserve"> data</w:t>
      </w:r>
      <w:r>
        <w:rPr>
          <w:rStyle w:val="SpecialCharTok"/>
        </w:rPr>
        <w:t>$</w:t>
      </w:r>
      <w:r>
        <w:rPr>
          <w:rStyle w:val="NormalTok"/>
        </w:rPr>
        <w:t>SDArea</w:t>
      </w:r>
    </w:p>
    <w:p w14:paraId="1757A674" w14:textId="77777777" w:rsidR="00702E2C" w:rsidRDefault="00000000">
      <w:pPr>
        <w:pStyle w:val="Heading4"/>
      </w:pPr>
      <w:bookmarkStart w:id="1" w:name="Xb4114e75fb1d36735746e27981173718399e20c"/>
      <w:bookmarkEnd w:id="0"/>
      <w:r>
        <w:t>a.Fit the least squares prediction equation.</w:t>
      </w:r>
    </w:p>
    <w:p w14:paraId="18996185" w14:textId="77777777" w:rsidR="00702E2C" w:rsidRDefault="00000000">
      <w:pPr>
        <w:pStyle w:val="SourceCode"/>
      </w:pPr>
      <w:r>
        <w:rPr>
          <w:rStyle w:val="NormalTok"/>
        </w:rPr>
        <w:t>model</w:t>
      </w:r>
      <w:r>
        <w:rPr>
          <w:rStyle w:val="OtherTok"/>
        </w:rPr>
        <w:t>=</w:t>
      </w:r>
      <w:r>
        <w:rPr>
          <w:rStyle w:val="FunctionTok"/>
        </w:rPr>
        <w:t>lm</w:t>
      </w:r>
      <w:r>
        <w:rPr>
          <w:rStyle w:val="NormalTok"/>
        </w:rPr>
        <w:t>(y</w:t>
      </w:r>
      <w:r>
        <w:rPr>
          <w:rStyle w:val="SpecialCharTok"/>
        </w:rPr>
        <w:t>~</w:t>
      </w:r>
      <w:r>
        <w:rPr>
          <w:rStyle w:val="NormalTok"/>
        </w:rPr>
        <w:t>x)</w:t>
      </w:r>
      <w:r>
        <w:br/>
      </w:r>
      <w:r>
        <w:rPr>
          <w:rStyle w:val="FunctionTok"/>
        </w:rPr>
        <w:t>summary</w:t>
      </w:r>
      <w:r>
        <w:rPr>
          <w:rStyle w:val="NormalTok"/>
        </w:rPr>
        <w:t>(model)</w:t>
      </w:r>
    </w:p>
    <w:p w14:paraId="4F3EF9B1" w14:textId="77777777" w:rsidR="00702E2C" w:rsidRDefault="00000000">
      <w:pPr>
        <w:pStyle w:val="SourceCode"/>
      </w:pPr>
      <w:r>
        <w:rPr>
          <w:rStyle w:val="VerbatimChar"/>
        </w:rPr>
        <w:t xml:space="preserve">## </w:t>
      </w:r>
      <w:r>
        <w:br/>
      </w:r>
      <w:r>
        <w:rPr>
          <w:rStyle w:val="VerbatimChar"/>
        </w:rPr>
        <w:t>## Call:</w:t>
      </w:r>
      <w:r>
        <w:br/>
      </w:r>
      <w:r>
        <w:rPr>
          <w:rStyle w:val="VerbatimChar"/>
        </w:rPr>
        <w:t>## lm(formula = y ~ x)</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-831.0 -146.3 -107.2  104.7 3972.9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119.86392  123.02005   0.974    0.335    </w:t>
      </w:r>
      <w:r>
        <w:br/>
      </w:r>
      <w:r>
        <w:rPr>
          <w:rStyle w:val="VerbatimChar"/>
        </w:rPr>
        <w:t>## x             0.34560    0.06158   5.613 8.69e-07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635.2 on 50 degrees of freedom</w:t>
      </w:r>
      <w:r>
        <w:br/>
      </w:r>
      <w:r>
        <w:rPr>
          <w:rStyle w:val="VerbatimChar"/>
        </w:rPr>
        <w:t xml:space="preserve">## Multiple R-squared:  0.3865, Adjusted R-squared:  0.3743 </w:t>
      </w:r>
      <w:r>
        <w:br/>
      </w:r>
      <w:r>
        <w:rPr>
          <w:rStyle w:val="VerbatimChar"/>
        </w:rPr>
        <w:t>## F-statistic:  31.5 on 1 and 50 DF,  p-value: 8.695e-07</w:t>
      </w:r>
    </w:p>
    <w:p w14:paraId="3DFDD4FE" w14:textId="78884A14" w:rsidR="00702E2C" w:rsidRDefault="0020589B">
      <w:pPr>
        <w:pStyle w:val="Heading4"/>
      </w:pPr>
      <w:bookmarkStart w:id="2" w:name="Xfc8e9398ee50dd4ed68c1653c520723307147bb"/>
      <w:bookmarkEnd w:id="1"/>
      <w:r>
        <w:lastRenderedPageBreak/>
        <w:br/>
      </w:r>
      <w:r w:rsidR="00000000">
        <w:t>b. Plot the data and graph the least squares line as a check on your calculations.</w:t>
      </w:r>
    </w:p>
    <w:p w14:paraId="4DE0D802" w14:textId="77777777" w:rsidR="00702E2C" w:rsidRDefault="00000000">
      <w:pPr>
        <w:pStyle w:val="SourceCode"/>
      </w:pPr>
      <w:r>
        <w:rPr>
          <w:rStyle w:val="CommentTok"/>
        </w:rPr>
        <w:t># Scatterplot or Scatter Diagram</w:t>
      </w:r>
      <w:r>
        <w:br/>
      </w:r>
      <w:r>
        <w:rPr>
          <w:rStyle w:val="CommentTok"/>
        </w:rPr>
        <w:t># Note: For 2 variables, X-var goes first in plot()</w:t>
      </w:r>
      <w:r>
        <w:br/>
      </w:r>
      <w:r>
        <w:rPr>
          <w:rStyle w:val="FunctionTok"/>
        </w:rPr>
        <w:t>plot</w:t>
      </w:r>
      <w:r>
        <w:rPr>
          <w:rStyle w:val="NormalTok"/>
        </w:rPr>
        <w:t xml:space="preserve">(x, </w:t>
      </w:r>
      <w:r>
        <w:rPr>
          <w:rStyle w:val="CommentTok"/>
        </w:rPr>
        <w:t># X-variable</w:t>
      </w:r>
      <w:r>
        <w:br/>
      </w:r>
      <w:r>
        <w:rPr>
          <w:rStyle w:val="NormalTok"/>
        </w:rPr>
        <w:t xml:space="preserve">     y, </w:t>
      </w:r>
      <w:r>
        <w:rPr>
          <w:rStyle w:val="CommentTok"/>
        </w:rPr>
        <w:t># Y-variable</w:t>
      </w:r>
      <w:r>
        <w:br/>
      </w:r>
      <w:r>
        <w:rPr>
          <w:rStyle w:val="NormalTok"/>
        </w:rPr>
        <w:t xml:space="preserve">     </w:t>
      </w:r>
      <w:r>
        <w:rPr>
          <w:rStyle w:val="AttributeTok"/>
        </w:rPr>
        <w:t>main =</w:t>
      </w:r>
      <w:r>
        <w:rPr>
          <w:rStyle w:val="NormalTok"/>
        </w:rPr>
        <w:t xml:space="preserve"> </w:t>
      </w:r>
      <w:r>
        <w:rPr>
          <w:rStyle w:val="StringTok"/>
        </w:rPr>
        <w:t>"Total area vs. Number of structurally deficient bridges"</w:t>
      </w:r>
      <w:r>
        <w:rPr>
          <w:rStyle w:val="NormalTok"/>
        </w:rPr>
        <w:t>,</w:t>
      </w:r>
      <w:r>
        <w:br/>
      </w:r>
      <w:r>
        <w:rPr>
          <w:rStyle w:val="NormalTok"/>
        </w:rPr>
        <w:t xml:space="preserve">     </w:t>
      </w:r>
      <w:r>
        <w:rPr>
          <w:rStyle w:val="AttributeTok"/>
        </w:rPr>
        <w:t>ylab =</w:t>
      </w:r>
      <w:r>
        <w:rPr>
          <w:rStyle w:val="NormalTok"/>
        </w:rPr>
        <w:t xml:space="preserve"> </w:t>
      </w:r>
      <w:r>
        <w:rPr>
          <w:rStyle w:val="StringTok"/>
        </w:rPr>
        <w:t>"Total area of the deficient bridges"</w:t>
      </w:r>
      <w:r>
        <w:rPr>
          <w:rStyle w:val="NormalTok"/>
        </w:rPr>
        <w:t>,</w:t>
      </w:r>
      <w:r>
        <w:br/>
      </w:r>
      <w:r>
        <w:rPr>
          <w:rStyle w:val="NormalTok"/>
        </w:rPr>
        <w:t xml:space="preserve">     </w:t>
      </w:r>
      <w:r>
        <w:rPr>
          <w:rStyle w:val="AttributeTok"/>
        </w:rPr>
        <w:t>xlab =</w:t>
      </w:r>
      <w:r>
        <w:rPr>
          <w:rStyle w:val="NormalTok"/>
        </w:rPr>
        <w:t xml:space="preserve"> </w:t>
      </w:r>
      <w:r>
        <w:rPr>
          <w:rStyle w:val="StringTok"/>
        </w:rPr>
        <w:t>"Number of structurally deficient bridges"</w:t>
      </w:r>
      <w:r>
        <w:rPr>
          <w:rStyle w:val="NormalTok"/>
        </w:rPr>
        <w:t>,</w:t>
      </w:r>
      <w:r>
        <w:br/>
      </w:r>
      <w:r>
        <w:rPr>
          <w:rStyle w:val="NormalTok"/>
        </w:rPr>
        <w:t xml:space="preserve">     </w:t>
      </w:r>
      <w:r>
        <w:rPr>
          <w:rStyle w:val="AttributeTok"/>
        </w:rPr>
        <w:t>cex =</w:t>
      </w:r>
      <w:r>
        <w:rPr>
          <w:rStyle w:val="NormalTok"/>
        </w:rPr>
        <w:t xml:space="preserve"> </w:t>
      </w:r>
      <w:r>
        <w:rPr>
          <w:rStyle w:val="FloatTok"/>
        </w:rPr>
        <w:t>0.8</w:t>
      </w:r>
      <w:r>
        <w:rPr>
          <w:rStyle w:val="NormalTok"/>
        </w:rPr>
        <w:t xml:space="preserve">, </w:t>
      </w:r>
      <w:r>
        <w:rPr>
          <w:rStyle w:val="CommentTok"/>
        </w:rPr>
        <w:t># size of the dot</w:t>
      </w:r>
      <w:r>
        <w:br/>
      </w:r>
      <w:r>
        <w:rPr>
          <w:rStyle w:val="NormalTok"/>
        </w:rPr>
        <w:t xml:space="preserve">     </w:t>
      </w:r>
      <w:r>
        <w:rPr>
          <w:rStyle w:val="AttributeTok"/>
        </w:rPr>
        <w:t>pch =</w:t>
      </w:r>
      <w:r>
        <w:rPr>
          <w:rStyle w:val="NormalTok"/>
        </w:rPr>
        <w:t xml:space="preserve"> </w:t>
      </w:r>
      <w:r>
        <w:rPr>
          <w:rStyle w:val="DecValTok"/>
        </w:rPr>
        <w:t>20</w:t>
      </w:r>
      <w:r>
        <w:rPr>
          <w:rStyle w:val="NormalTok"/>
        </w:rPr>
        <w:t xml:space="preserve">, </w:t>
      </w:r>
      <w:r>
        <w:rPr>
          <w:rStyle w:val="CommentTok"/>
        </w:rPr>
        <w:t># style of the dot, default is 1</w:t>
      </w:r>
      <w:r>
        <w:br/>
      </w:r>
      <w:r>
        <w:rPr>
          <w:rStyle w:val="NormalTok"/>
        </w:rPr>
        <w:t xml:space="preserve">     </w:t>
      </w:r>
      <w:r>
        <w:rPr>
          <w:rStyle w:val="AttributeTok"/>
        </w:rPr>
        <w:t>col =</w:t>
      </w:r>
      <w:r>
        <w:rPr>
          <w:rStyle w:val="NormalTok"/>
        </w:rPr>
        <w:t xml:space="preserve"> </w:t>
      </w:r>
      <w:r>
        <w:rPr>
          <w:rStyle w:val="StringTok"/>
        </w:rPr>
        <w:t>"blue"</w:t>
      </w:r>
      <w:r>
        <w:rPr>
          <w:rStyle w:val="NormalTok"/>
        </w:rPr>
        <w:t>)</w:t>
      </w:r>
      <w:r>
        <w:br/>
      </w:r>
      <w:r>
        <w:br/>
      </w:r>
      <w:r>
        <w:rPr>
          <w:rStyle w:val="FunctionTok"/>
        </w:rPr>
        <w:t>abline</w:t>
      </w:r>
      <w:r>
        <w:rPr>
          <w:rStyle w:val="NormalTok"/>
        </w:rPr>
        <w:t>(</w:t>
      </w:r>
      <w:r>
        <w:rPr>
          <w:rStyle w:val="AttributeTok"/>
        </w:rPr>
        <w:t>a =</w:t>
      </w:r>
      <w:r>
        <w:rPr>
          <w:rStyle w:val="NormalTok"/>
        </w:rPr>
        <w:t xml:space="preserve"> </w:t>
      </w:r>
      <w:r>
        <w:rPr>
          <w:rStyle w:val="FloatTok"/>
        </w:rPr>
        <w:t>119.86392</w:t>
      </w:r>
      <w:r>
        <w:rPr>
          <w:rStyle w:val="NormalTok"/>
        </w:rPr>
        <w:t xml:space="preserve">, </w:t>
      </w:r>
      <w:r>
        <w:rPr>
          <w:rStyle w:val="AttributeTok"/>
        </w:rPr>
        <w:t>b =</w:t>
      </w:r>
      <w:r>
        <w:rPr>
          <w:rStyle w:val="NormalTok"/>
        </w:rPr>
        <w:t xml:space="preserve"> </w:t>
      </w:r>
      <w:r>
        <w:rPr>
          <w:rStyle w:val="FloatTok"/>
        </w:rPr>
        <w:t>0.34560</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45CBA65C" w14:textId="77777777" w:rsidR="00702E2C" w:rsidRDefault="00000000">
      <w:pPr>
        <w:pStyle w:val="FirstParagraph"/>
      </w:pPr>
      <w:r>
        <w:rPr>
          <w:noProof/>
        </w:rPr>
        <w:drawing>
          <wp:inline distT="0" distB="0" distL="0" distR="0" wp14:anchorId="15F95697" wp14:editId="197B9EFF">
            <wp:extent cx="4620126" cy="369610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Activity3_2_files/figure-docx/unnamed-chunk-4-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30B9E4E6" w14:textId="77777777" w:rsidR="00702E2C" w:rsidRDefault="00000000">
      <w:pPr>
        <w:pStyle w:val="Heading4"/>
      </w:pPr>
      <w:bookmarkStart w:id="3" w:name="Xc2cec5223de8b0abbf8129ac47bd3ac8cd58835"/>
      <w:bookmarkEnd w:id="2"/>
      <w:r>
        <w:t>c. List the assumptions required for the regression analysis.</w:t>
      </w:r>
    </w:p>
    <w:p w14:paraId="668F1E59" w14:textId="77777777" w:rsidR="00702E2C" w:rsidRDefault="00000000">
      <w:pPr>
        <w:pStyle w:val="FirstParagraph"/>
      </w:pPr>
      <w:r>
        <w:t>-The mean of the probability distribution is epsilon is 0 -The variance of the probability distribution of epsilon is constant for all settings of the independent variable x -The probability distribution of epsilon is normal. -The values of epsilon associated with any two observed values of y are independent.</w:t>
      </w:r>
    </w:p>
    <w:p w14:paraId="110C3CEC" w14:textId="77777777" w:rsidR="0020589B" w:rsidRDefault="0020589B">
      <w:pPr>
        <w:pStyle w:val="Heading4"/>
      </w:pPr>
      <w:bookmarkStart w:id="4" w:name="Xf7f4a60bd0895cab091621f58cfcf4e73df7e2c"/>
      <w:bookmarkEnd w:id="3"/>
      <w:r>
        <w:br/>
      </w:r>
    </w:p>
    <w:p w14:paraId="4EA19F26" w14:textId="77777777" w:rsidR="0020589B" w:rsidRDefault="0020589B">
      <w:pPr>
        <w:rPr>
          <w:rFonts w:asciiTheme="majorHAnsi" w:eastAsiaTheme="majorEastAsia" w:hAnsiTheme="majorHAnsi" w:cstheme="majorBidi"/>
          <w:bCs/>
          <w:i/>
          <w:color w:val="4F81BD" w:themeColor="accent1"/>
        </w:rPr>
      </w:pPr>
      <w:r>
        <w:br w:type="page"/>
      </w:r>
    </w:p>
    <w:p w14:paraId="1B8C3186" w14:textId="1D89E84D" w:rsidR="00702E2C" w:rsidRDefault="00000000">
      <w:pPr>
        <w:pStyle w:val="Heading4"/>
      </w:pPr>
      <w:r>
        <w:lastRenderedPageBreak/>
        <w:t>d. Locate the estimated standard error of the regression model, s, on the printout.</w:t>
      </w:r>
    </w:p>
    <w:p w14:paraId="6C549873" w14:textId="77777777" w:rsidR="00702E2C" w:rsidRDefault="00000000">
      <w:pPr>
        <w:pStyle w:val="SourceCode"/>
      </w:pPr>
      <w:r>
        <w:rPr>
          <w:rStyle w:val="NormalTok"/>
        </w:rPr>
        <w:t xml:space="preserve">y_length </w:t>
      </w:r>
      <w:r>
        <w:rPr>
          <w:rStyle w:val="OtherTok"/>
        </w:rPr>
        <w:t>=</w:t>
      </w:r>
      <w:r>
        <w:rPr>
          <w:rStyle w:val="NormalTok"/>
        </w:rPr>
        <w:t xml:space="preserve"> </w:t>
      </w:r>
      <w:r>
        <w:rPr>
          <w:rStyle w:val="FunctionTok"/>
        </w:rPr>
        <w:t>length</w:t>
      </w:r>
      <w:r>
        <w:rPr>
          <w:rStyle w:val="NormalTok"/>
        </w:rPr>
        <w:t>(y)</w:t>
      </w:r>
      <w:r>
        <w:br/>
      </w:r>
      <w:r>
        <w:br/>
      </w:r>
      <w:r>
        <w:rPr>
          <w:rStyle w:val="NormalTok"/>
        </w:rPr>
        <w:t>s</w:t>
      </w:r>
      <w:r>
        <w:rPr>
          <w:rStyle w:val="OtherTok"/>
        </w:rPr>
        <w:t>=</w:t>
      </w:r>
      <w:r>
        <w:rPr>
          <w:rStyle w:val="FunctionTok"/>
        </w:rPr>
        <w:t>sqrt</w:t>
      </w:r>
      <w:r>
        <w:rPr>
          <w:rStyle w:val="NormalTok"/>
        </w:rPr>
        <w:t>(</w:t>
      </w:r>
      <w:r>
        <w:rPr>
          <w:rStyle w:val="FunctionTok"/>
        </w:rPr>
        <w:t>sum</w:t>
      </w:r>
      <w:r>
        <w:rPr>
          <w:rStyle w:val="NormalTok"/>
        </w:rPr>
        <w:t>(model</w:t>
      </w:r>
      <w:r>
        <w:rPr>
          <w:rStyle w:val="SpecialCharTok"/>
        </w:rPr>
        <w:t>$</w:t>
      </w:r>
      <w:r>
        <w:rPr>
          <w:rStyle w:val="NormalTok"/>
        </w:rPr>
        <w:t>residuals</w:t>
      </w:r>
      <w:r>
        <w:rPr>
          <w:rStyle w:val="SpecialCharTok"/>
        </w:rPr>
        <w:t>^</w:t>
      </w:r>
      <w:r>
        <w:rPr>
          <w:rStyle w:val="DecValTok"/>
        </w:rPr>
        <w:t>2</w:t>
      </w:r>
      <w:r>
        <w:rPr>
          <w:rStyle w:val="NormalTok"/>
        </w:rPr>
        <w:t>)</w:t>
      </w:r>
      <w:r>
        <w:rPr>
          <w:rStyle w:val="SpecialCharTok"/>
        </w:rPr>
        <w:t>/</w:t>
      </w:r>
      <w:r>
        <w:rPr>
          <w:rStyle w:val="NormalTok"/>
        </w:rPr>
        <w:t>(y_length</w:t>
      </w:r>
      <w:r>
        <w:rPr>
          <w:rStyle w:val="DecValTok"/>
        </w:rPr>
        <w:t>-2</w:t>
      </w:r>
      <w:r>
        <w:rPr>
          <w:rStyle w:val="NormalTok"/>
        </w:rPr>
        <w:t>))</w:t>
      </w:r>
      <w:r>
        <w:br/>
      </w:r>
      <w:r>
        <w:rPr>
          <w:rStyle w:val="NormalTok"/>
        </w:rPr>
        <w:t>s</w:t>
      </w:r>
    </w:p>
    <w:p w14:paraId="04696B84" w14:textId="77777777" w:rsidR="00702E2C" w:rsidRDefault="00000000">
      <w:pPr>
        <w:pStyle w:val="SourceCode"/>
      </w:pPr>
      <w:r>
        <w:rPr>
          <w:rStyle w:val="VerbatimChar"/>
        </w:rPr>
        <w:t>## [1] 635.186</w:t>
      </w:r>
    </w:p>
    <w:p w14:paraId="5B4E649E" w14:textId="77777777" w:rsidR="00702E2C" w:rsidRDefault="00000000">
      <w:pPr>
        <w:pStyle w:val="Heading4"/>
      </w:pPr>
      <w:bookmarkStart w:id="5" w:name="X02571bf506cc316b0c522dd402181fdfef37107"/>
      <w:bookmarkEnd w:id="4"/>
      <w:r>
        <w:t>e. Use the value of s to find a range where most (about 95%) of the errors of prediction will fall.</w:t>
      </w:r>
    </w:p>
    <w:p w14:paraId="6976EE0B" w14:textId="77777777" w:rsidR="00702E2C" w:rsidRDefault="00000000">
      <w:pPr>
        <w:pStyle w:val="SourceCode"/>
      </w:pPr>
      <w:r>
        <w:rPr>
          <w:rStyle w:val="NormalTok"/>
        </w:rPr>
        <w:t>rang_95</w:t>
      </w:r>
      <w:r>
        <w:rPr>
          <w:rStyle w:val="OtherTok"/>
        </w:rPr>
        <w:t>=</w:t>
      </w:r>
      <w:r>
        <w:rPr>
          <w:rStyle w:val="DecValTok"/>
        </w:rPr>
        <w:t>2</w:t>
      </w:r>
      <w:r>
        <w:rPr>
          <w:rStyle w:val="SpecialCharTok"/>
        </w:rPr>
        <w:t>*</w:t>
      </w:r>
      <w:r>
        <w:rPr>
          <w:rStyle w:val="NormalTok"/>
        </w:rPr>
        <w:t>s</w:t>
      </w:r>
      <w:r>
        <w:br/>
      </w:r>
      <w:r>
        <w:rPr>
          <w:rStyle w:val="NormalTok"/>
        </w:rPr>
        <w:t>rang_95</w:t>
      </w:r>
    </w:p>
    <w:p w14:paraId="12970460" w14:textId="77777777" w:rsidR="00702E2C" w:rsidRDefault="00000000">
      <w:pPr>
        <w:pStyle w:val="SourceCode"/>
      </w:pPr>
      <w:r>
        <w:rPr>
          <w:rStyle w:val="VerbatimChar"/>
        </w:rPr>
        <w:t>## [1] 1270.372</w:t>
      </w:r>
    </w:p>
    <w:p w14:paraId="468F8B53" w14:textId="77777777" w:rsidR="00702E2C" w:rsidRDefault="00000000">
      <w:pPr>
        <w:pStyle w:val="FirstParagraph"/>
      </w:pPr>
      <w:r>
        <w:t>The range where most of the errors of prediction will fall is y_hat +-1,270.4 (y_hat +- 2*s)</w:t>
      </w:r>
    </w:p>
    <w:p w14:paraId="0BE0CEB0" w14:textId="77777777" w:rsidR="00702E2C" w:rsidRDefault="00000000">
      <w:pPr>
        <w:pStyle w:val="Heading4"/>
      </w:pPr>
      <w:bookmarkStart w:id="6" w:name="question-2"/>
      <w:bookmarkEnd w:id="5"/>
      <w:r>
        <w:t>Question 2</w:t>
      </w:r>
    </w:p>
    <w:p w14:paraId="4A66001E" w14:textId="77777777" w:rsidR="00702E2C" w:rsidRDefault="00000000">
      <w:pPr>
        <w:pStyle w:val="FirstParagraph"/>
      </w:pPr>
      <w:r>
        <w:t>Refer to the data on sale prices and total appraised values of 76 residential properties in an upscale Tampa, Florida, neighborhood, (Activity chapter3_1).</w:t>
      </w:r>
    </w:p>
    <w:p w14:paraId="461F51FE" w14:textId="77777777" w:rsidR="00702E2C" w:rsidRDefault="00000000">
      <w:pPr>
        <w:pStyle w:val="SourceCode"/>
      </w:pPr>
      <w:r>
        <w:rPr>
          <w:rStyle w:val="FunctionTok"/>
        </w:rPr>
        <w:t>load</w:t>
      </w:r>
      <w:r>
        <w:rPr>
          <w:rStyle w:val="NormalTok"/>
        </w:rPr>
        <w:t xml:space="preserve"> (</w:t>
      </w:r>
      <w:r>
        <w:rPr>
          <w:rStyle w:val="StringTok"/>
        </w:rPr>
        <w:t>"C:/Users/sanda/Documents/Langara College/DANA-4810-001/Chapter 3/TAMPALMS.Rdata"</w:t>
      </w:r>
      <w:r>
        <w:rPr>
          <w:rStyle w:val="NormalTok"/>
        </w:rPr>
        <w:t>)</w:t>
      </w:r>
    </w:p>
    <w:p w14:paraId="3A9967F9" w14:textId="77777777" w:rsidR="00702E2C" w:rsidRDefault="00000000">
      <w:pPr>
        <w:pStyle w:val="SourceCode"/>
      </w:pPr>
      <w:r>
        <w:rPr>
          <w:rStyle w:val="NormalTok"/>
        </w:rPr>
        <w:t xml:space="preserve">y </w:t>
      </w:r>
      <w:r>
        <w:rPr>
          <w:rStyle w:val="OtherTok"/>
        </w:rPr>
        <w:t>&lt;-</w:t>
      </w:r>
      <w:r>
        <w:rPr>
          <w:rStyle w:val="NormalTok"/>
        </w:rPr>
        <w:t xml:space="preserve"> TAMPALMS</w:t>
      </w:r>
      <w:r>
        <w:rPr>
          <w:rStyle w:val="SpecialCharTok"/>
        </w:rPr>
        <w:t>$</w:t>
      </w:r>
      <w:r>
        <w:rPr>
          <w:rStyle w:val="NormalTok"/>
        </w:rPr>
        <w:t>Sale_Price</w:t>
      </w:r>
      <w:r>
        <w:br/>
      </w:r>
      <w:r>
        <w:rPr>
          <w:rStyle w:val="NormalTok"/>
        </w:rPr>
        <w:t xml:space="preserve">x </w:t>
      </w:r>
      <w:r>
        <w:rPr>
          <w:rStyle w:val="OtherTok"/>
        </w:rPr>
        <w:t>&lt;-</w:t>
      </w:r>
      <w:r>
        <w:rPr>
          <w:rStyle w:val="NormalTok"/>
        </w:rPr>
        <w:t xml:space="preserve"> TAMPALMS</w:t>
      </w:r>
      <w:r>
        <w:rPr>
          <w:rStyle w:val="SpecialCharTok"/>
        </w:rPr>
        <w:t>$</w:t>
      </w:r>
      <w:r>
        <w:rPr>
          <w:rStyle w:val="NormalTok"/>
        </w:rPr>
        <w:t>Market_Val</w:t>
      </w:r>
    </w:p>
    <w:p w14:paraId="2A36881C" w14:textId="77777777" w:rsidR="00702E2C" w:rsidRDefault="00000000">
      <w:pPr>
        <w:pStyle w:val="SourceCode"/>
      </w:pPr>
      <w:r>
        <w:rPr>
          <w:rStyle w:val="NormalTok"/>
        </w:rPr>
        <w:t>model</w:t>
      </w:r>
      <w:r>
        <w:rPr>
          <w:rStyle w:val="OtherTok"/>
        </w:rPr>
        <w:t>=</w:t>
      </w:r>
      <w:r>
        <w:rPr>
          <w:rStyle w:val="FunctionTok"/>
        </w:rPr>
        <w:t>lm</w:t>
      </w:r>
      <w:r>
        <w:rPr>
          <w:rStyle w:val="NormalTok"/>
        </w:rPr>
        <w:t>(y</w:t>
      </w:r>
      <w:r>
        <w:rPr>
          <w:rStyle w:val="SpecialCharTok"/>
        </w:rPr>
        <w:t>~</w:t>
      </w:r>
      <w:r>
        <w:rPr>
          <w:rStyle w:val="NormalTok"/>
        </w:rPr>
        <w:t>x)</w:t>
      </w:r>
      <w:r>
        <w:br/>
      </w:r>
      <w:r>
        <w:rPr>
          <w:rStyle w:val="FunctionTok"/>
        </w:rPr>
        <w:t>summary</w:t>
      </w:r>
      <w:r>
        <w:rPr>
          <w:rStyle w:val="NormalTok"/>
        </w:rPr>
        <w:t>(model)</w:t>
      </w:r>
    </w:p>
    <w:p w14:paraId="09106D0C" w14:textId="77777777" w:rsidR="00702E2C" w:rsidRDefault="00000000">
      <w:pPr>
        <w:pStyle w:val="SourceCode"/>
      </w:pPr>
      <w:r>
        <w:rPr>
          <w:rStyle w:val="VerbatimChar"/>
        </w:rPr>
        <w:t xml:space="preserve">## </w:t>
      </w:r>
      <w:r>
        <w:br/>
      </w:r>
      <w:r>
        <w:rPr>
          <w:rStyle w:val="VerbatimChar"/>
        </w:rPr>
        <w:t>## Call:</w:t>
      </w:r>
      <w:r>
        <w:br/>
      </w:r>
      <w:r>
        <w:rPr>
          <w:rStyle w:val="VerbatimChar"/>
        </w:rPr>
        <w:t>## lm(formula = y ~ x)</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-282.171  -24.829    1.807   29.791  188.792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1.35868   13.76817   0.099    0.922    </w:t>
      </w:r>
      <w:r>
        <w:br/>
      </w:r>
      <w:r>
        <w:rPr>
          <w:rStyle w:val="VerbatimChar"/>
        </w:rPr>
        <w:t>## x            1.40827    0.03693  38.132   &lt;2e-16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68.76 on 74 degrees of freedom</w:t>
      </w:r>
      <w:r>
        <w:br/>
      </w:r>
      <w:r>
        <w:rPr>
          <w:rStyle w:val="VerbatimChar"/>
        </w:rPr>
        <w:t xml:space="preserve">## Multiple R-squared:  0.9516, Adjusted R-squared:  0.9509 </w:t>
      </w:r>
      <w:r>
        <w:br/>
      </w:r>
      <w:r>
        <w:rPr>
          <w:rStyle w:val="VerbatimChar"/>
        </w:rPr>
        <w:t>## F-statistic:  1454 on 1 and 74 DF,  p-value: &lt; 2.2e-16</w:t>
      </w:r>
    </w:p>
    <w:p w14:paraId="563414CA" w14:textId="77777777" w:rsidR="00702E2C" w:rsidRDefault="00000000">
      <w:pPr>
        <w:pStyle w:val="Heading4"/>
      </w:pPr>
      <w:bookmarkStart w:id="7" w:name="X688afee5879d992b5175e64e1d120236d959b5d"/>
      <w:bookmarkEnd w:id="6"/>
      <w:r>
        <w:lastRenderedPageBreak/>
        <w:t>a.Use the output to determine whether there is a positive linear relationship between appraised property value x and sale price y for residential properties sold in this neighborhood. That is, determine if there is sufficient evidence (at α = .01) to indicate that β1, the slope of the straight-line model, is positive.</w:t>
      </w:r>
    </w:p>
    <w:p w14:paraId="270E6266" w14:textId="77777777" w:rsidR="00702E2C" w:rsidRPr="0020589B" w:rsidRDefault="00000000">
      <w:pPr>
        <w:pStyle w:val="FirstParagraph"/>
        <w:rPr>
          <w:lang w:val="es-MX"/>
        </w:rPr>
      </w:pPr>
      <w:r w:rsidRPr="0020589B">
        <w:rPr>
          <w:lang w:val="es-MX"/>
        </w:rPr>
        <w:t xml:space="preserve">Ho: </w:t>
      </w:r>
      <w:proofErr w:type="spellStart"/>
      <w:r w:rsidRPr="0020589B">
        <w:rPr>
          <w:lang w:val="es-MX"/>
        </w:rPr>
        <w:t>beta1</w:t>
      </w:r>
      <w:proofErr w:type="spellEnd"/>
      <w:r w:rsidRPr="0020589B">
        <w:rPr>
          <w:lang w:val="es-MX"/>
        </w:rPr>
        <w:t xml:space="preserve">=0 Ha: </w:t>
      </w:r>
      <w:proofErr w:type="spellStart"/>
      <w:r w:rsidRPr="0020589B">
        <w:rPr>
          <w:lang w:val="es-MX"/>
        </w:rPr>
        <w:t>beta1</w:t>
      </w:r>
      <w:proofErr w:type="spellEnd"/>
      <w:r w:rsidRPr="0020589B">
        <w:rPr>
          <w:lang w:val="es-MX"/>
        </w:rPr>
        <w:t>&gt;0</w:t>
      </w:r>
    </w:p>
    <w:p w14:paraId="6DE1B4CD" w14:textId="77777777" w:rsidR="00702E2C" w:rsidRPr="0020589B" w:rsidRDefault="00000000">
      <w:pPr>
        <w:pStyle w:val="BodyText"/>
        <w:rPr>
          <w:lang w:val="es-MX"/>
        </w:rPr>
      </w:pPr>
      <w:proofErr w:type="spellStart"/>
      <w:r w:rsidRPr="0020589B">
        <w:rPr>
          <w:lang w:val="es-MX"/>
        </w:rPr>
        <w:t>beta1</w:t>
      </w:r>
      <w:proofErr w:type="spellEnd"/>
      <w:r w:rsidRPr="0020589B">
        <w:rPr>
          <w:lang w:val="es-MX"/>
        </w:rPr>
        <w:t>=1.40827</w:t>
      </w:r>
    </w:p>
    <w:p w14:paraId="06E1FCD6" w14:textId="77777777" w:rsidR="00702E2C" w:rsidRDefault="00000000">
      <w:pPr>
        <w:pStyle w:val="BodyText"/>
      </w:pPr>
      <w:r>
        <w:t xml:space="preserve">Because </w:t>
      </w:r>
      <w:proofErr w:type="spellStart"/>
      <w:r>
        <w:t>p_value</w:t>
      </w:r>
      <w:proofErr w:type="spellEnd"/>
      <w:r>
        <w:t xml:space="preserve"> is &lt;</w:t>
      </w:r>
      <w:proofErr w:type="spellStart"/>
      <w:r>
        <w:t>2.2e</w:t>
      </w:r>
      <w:proofErr w:type="spellEnd"/>
      <w:r>
        <w:t>-16/2 (less than α = .01), we reject Ho, so beta1 is positive</w:t>
      </w:r>
    </w:p>
    <w:p w14:paraId="26AD41A2" w14:textId="77777777" w:rsidR="00702E2C" w:rsidRDefault="00000000">
      <w:pPr>
        <w:pStyle w:val="Heading4"/>
      </w:pPr>
      <w:bookmarkStart w:id="8" w:name="X487e68d3366d9e16bddd7a7d82fd82a10a6471e"/>
      <w:bookmarkEnd w:id="7"/>
      <w:r>
        <w:t>b. Find a 95% confidence interval for the slope,β1, on the printout. Interpret the result practically.</w:t>
      </w:r>
    </w:p>
    <w:p w14:paraId="5FBBBDEA" w14:textId="77777777" w:rsidR="00702E2C" w:rsidRDefault="00000000">
      <w:pPr>
        <w:pStyle w:val="SourceCode"/>
      </w:pPr>
      <w:r>
        <w:rPr>
          <w:rStyle w:val="FunctionTok"/>
        </w:rPr>
        <w:t>confint</w:t>
      </w:r>
      <w:r>
        <w:rPr>
          <w:rStyle w:val="NormalTok"/>
        </w:rPr>
        <w:t xml:space="preserve">(model, </w:t>
      </w:r>
      <w:r>
        <w:rPr>
          <w:rStyle w:val="AttributeTok"/>
        </w:rPr>
        <w:t>level=</w:t>
      </w:r>
      <w:r>
        <w:rPr>
          <w:rStyle w:val="FloatTok"/>
        </w:rPr>
        <w:t>0.95</w:t>
      </w:r>
      <w:r>
        <w:rPr>
          <w:rStyle w:val="NormalTok"/>
        </w:rPr>
        <w:t>)</w:t>
      </w:r>
    </w:p>
    <w:p w14:paraId="4071A096" w14:textId="77777777" w:rsidR="00702E2C" w:rsidRDefault="00000000">
      <w:pPr>
        <w:pStyle w:val="SourceCode"/>
      </w:pPr>
      <w:r>
        <w:rPr>
          <w:rStyle w:val="VerbatimChar"/>
        </w:rPr>
        <w:t>##                  2.5 %    97.5 %</w:t>
      </w:r>
      <w:r>
        <w:br/>
      </w:r>
      <w:r>
        <w:rPr>
          <w:rStyle w:val="VerbatimChar"/>
        </w:rPr>
        <w:t>## (Intercept) -26.075006 28.792368</w:t>
      </w:r>
      <w:r>
        <w:br/>
      </w:r>
      <w:r>
        <w:rPr>
          <w:rStyle w:val="VerbatimChar"/>
        </w:rPr>
        <w:t>## x             1.334683  1.481858</w:t>
      </w:r>
    </w:p>
    <w:p w14:paraId="622A6784" w14:textId="77777777" w:rsidR="00702E2C" w:rsidRDefault="00000000">
      <w:pPr>
        <w:pStyle w:val="FirstParagraph"/>
      </w:pPr>
      <w:r>
        <w:t>We are 95% confident that the sale price will increase between $1335 and $1482 for every $1000 increase in market value.</w:t>
      </w:r>
    </w:p>
    <w:p w14:paraId="0FD228AB" w14:textId="77777777" w:rsidR="00702E2C" w:rsidRDefault="00000000">
      <w:pPr>
        <w:pStyle w:val="Heading4"/>
      </w:pPr>
      <w:bookmarkStart w:id="9" w:name="X2ef7e921e3de1c7894c68ed498015f57a23d7e8"/>
      <w:bookmarkEnd w:id="8"/>
      <w:r>
        <w:t>c.What can be done to obtain a narrower confidence interval in part b?</w:t>
      </w:r>
    </w:p>
    <w:p w14:paraId="0C6EE950" w14:textId="77777777" w:rsidR="00702E2C" w:rsidRDefault="00000000">
      <w:pPr>
        <w:pStyle w:val="FirstParagraph"/>
      </w:pPr>
      <w:r>
        <w:t>Increase the sample size because the confidence interval decreases as the sample size increases.</w:t>
      </w:r>
      <w:bookmarkEnd w:id="9"/>
    </w:p>
    <w:sectPr w:rsidR="00702E2C">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4BB89" w14:textId="77777777" w:rsidR="00DE20AB" w:rsidRDefault="00DE20AB">
      <w:pPr>
        <w:spacing w:after="0"/>
      </w:pPr>
      <w:r>
        <w:separator/>
      </w:r>
    </w:p>
  </w:endnote>
  <w:endnote w:type="continuationSeparator" w:id="0">
    <w:p w14:paraId="6AACE618" w14:textId="77777777" w:rsidR="00DE20AB" w:rsidRDefault="00DE20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B9CC3" w14:textId="77777777" w:rsidR="00DE20AB" w:rsidRDefault="00DE20AB">
      <w:r>
        <w:separator/>
      </w:r>
    </w:p>
  </w:footnote>
  <w:footnote w:type="continuationSeparator" w:id="0">
    <w:p w14:paraId="4D837A12" w14:textId="77777777" w:rsidR="00DE20AB" w:rsidRDefault="00DE20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64C6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286621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02E2C"/>
    <w:rsid w:val="0020589B"/>
    <w:rsid w:val="00702E2C"/>
    <w:rsid w:val="00DD5591"/>
    <w:rsid w:val="00DE20A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054561"/>
  <w15:docId w15:val="{B5BD1C4F-BFFB-4F84-8090-01CD9DD14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747</Words>
  <Characters>3893</Characters>
  <Application>Microsoft Office Word</Application>
  <DocSecurity>0</DocSecurity>
  <Lines>121</Lines>
  <Paragraphs>46</Paragraphs>
  <ScaleCrop>false</ScaleCrop>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Activity3_2</dc:title>
  <dc:creator>Maria Sandate</dc:creator>
  <cp:keywords/>
  <cp:lastModifiedBy>Maria Sandate Trejo</cp:lastModifiedBy>
  <cp:revision>2</cp:revision>
  <dcterms:created xsi:type="dcterms:W3CDTF">2025-01-24T08:32:00Z</dcterms:created>
  <dcterms:modified xsi:type="dcterms:W3CDTF">2025-01-24T08:35:00Z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2025-01-23</vt:lpwstr>
  </property>
  <property fmtid="{D5CDD505-2E9C-101B-9397-08002B2CF9AE}" pid="3" name="output">
    <vt:lpwstr/>
  </property>
  <property fmtid="{D5CDD505-2E9C-101B-9397-08002B2CF9AE}" pid="4" name="GrammarlyDocumentId">
    <vt:lpwstr>f317bb4ccbb49ad0208ec3a02f78b1aeed490b04f4195512b2238206062455f1</vt:lpwstr>
  </property>
</Properties>
</file>