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姓名：未填写    性别：男    年龄：65岁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□摄入量≤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□胰腺功能不全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