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姓名：未填写    性别：女    年龄：71岁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9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2026-07-22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