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6A6" w14:textId="77777777" w:rsidR="00194ED1" w:rsidRDefault="00194ED1" w:rsidP="00194ED1">
      <w:pPr>
        <w:widowControl/>
        <w:jc w:val="center"/>
      </w:pPr>
      <w:r>
        <w:rPr>
          <w:rFonts w:ascii="华文行楷" w:eastAsia="华文行楷" w:hAnsi="华文行楷" w:cs="华文行楷"/>
          <w:color w:val="000000"/>
          <w:kern w:val="0"/>
          <w:sz w:val="96"/>
          <w:szCs w:val="96"/>
          <w:lang w:bidi="ar"/>
        </w:rPr>
        <w:t xml:space="preserve">西安科技大学 </w:t>
      </w:r>
    </w:p>
    <w:p w14:paraId="4AA686F2" w14:textId="0189A9C9" w:rsidR="00194ED1" w:rsidRDefault="00194ED1" w:rsidP="00194ED1">
      <w:pPr>
        <w:widowControl/>
        <w:jc w:val="center"/>
        <w:rPr>
          <w:rFonts w:ascii="宋体" w:hAnsi="宋体"/>
          <w:b/>
          <w:color w:val="000000"/>
          <w:kern w:val="0"/>
          <w:sz w:val="43"/>
          <w:szCs w:val="43"/>
          <w:lang w:bidi="ar"/>
        </w:rPr>
      </w:pPr>
      <w:r>
        <w:rPr>
          <w:rFonts w:ascii="宋体" w:hAnsi="宋体" w:hint="eastAsia"/>
          <w:b/>
          <w:color w:val="000000"/>
          <w:kern w:val="0"/>
          <w:sz w:val="43"/>
          <w:szCs w:val="43"/>
          <w:lang w:bidi="ar"/>
        </w:rPr>
        <w:t xml:space="preserve">计算机学院实验报告 </w:t>
      </w:r>
    </w:p>
    <w:p w14:paraId="194341C3" w14:textId="77777777" w:rsidR="002176E9" w:rsidRDefault="002176E9" w:rsidP="00194ED1">
      <w:pPr>
        <w:widowControl/>
        <w:jc w:val="center"/>
      </w:pPr>
    </w:p>
    <w:p w14:paraId="2AF2C811" w14:textId="77777777" w:rsidR="002176E9" w:rsidRDefault="00194ED1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班 级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网络工程1</w:t>
      </w:r>
      <w:r>
        <w:rPr>
          <w:rFonts w:ascii="宋体" w:hAnsi="宋体"/>
          <w:color w:val="000000"/>
          <w:kern w:val="0"/>
          <w:u w:val="thick"/>
          <w:lang w:bidi="ar"/>
        </w:rPr>
        <w:t>801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</w:t>
      </w:r>
      <w:r>
        <w:rPr>
          <w:rFonts w:ascii="宋体" w:hAnsi="宋体" w:hint="eastAsia"/>
          <w:color w:val="000000"/>
          <w:kern w:val="0"/>
          <w:lang w:bidi="ar"/>
        </w:rPr>
        <w:t>姓 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吴斌     </w:t>
      </w:r>
      <w:r>
        <w:rPr>
          <w:rFonts w:ascii="宋体" w:hAnsi="宋体" w:hint="eastAsia"/>
          <w:color w:val="000000"/>
          <w:kern w:val="0"/>
          <w:lang w:bidi="ar"/>
        </w:rPr>
        <w:t>学    号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</w:t>
      </w:r>
      <w:r>
        <w:rPr>
          <w:rFonts w:ascii="宋体" w:hAnsi="宋体"/>
          <w:color w:val="000000"/>
          <w:kern w:val="0"/>
          <w:u w:val="thick"/>
          <w:lang w:bidi="ar"/>
        </w:rPr>
        <w:t>18408020129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</w:t>
      </w:r>
    </w:p>
    <w:p w14:paraId="6624CBBA" w14:textId="77777777" w:rsidR="002176E9" w:rsidRDefault="002176E9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4D4D24AC" w14:textId="3EF207DF" w:rsidR="00194ED1" w:rsidRDefault="00194ED1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时 间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</w:t>
      </w:r>
      <w:r>
        <w:rPr>
          <w:rFonts w:ascii="宋体" w:hAnsi="宋体"/>
          <w:color w:val="000000"/>
          <w:kern w:val="0"/>
          <w:u w:val="thick"/>
          <w:lang w:bidi="ar"/>
        </w:rPr>
        <w:t>202</w:t>
      </w:r>
      <w:r w:rsidR="00324D24">
        <w:rPr>
          <w:rFonts w:ascii="宋体" w:hAnsi="宋体" w:hint="eastAsia"/>
          <w:color w:val="000000"/>
          <w:kern w:val="0"/>
          <w:u w:val="thick"/>
          <w:lang w:bidi="ar"/>
        </w:rPr>
        <w:t>1</w:t>
      </w:r>
      <w:r>
        <w:rPr>
          <w:rFonts w:ascii="宋体" w:hAnsi="宋体"/>
          <w:color w:val="000000"/>
          <w:kern w:val="0"/>
          <w:u w:val="thick"/>
          <w:lang w:bidi="ar"/>
        </w:rPr>
        <w:t>年</w:t>
      </w:r>
      <w:r w:rsidR="00324D24">
        <w:rPr>
          <w:rFonts w:ascii="宋体" w:hAnsi="宋体" w:hint="eastAsia"/>
          <w:color w:val="000000"/>
          <w:kern w:val="0"/>
          <w:u w:val="thick"/>
          <w:lang w:bidi="ar"/>
        </w:rPr>
        <w:t>5</w:t>
      </w:r>
      <w:r>
        <w:rPr>
          <w:rFonts w:ascii="宋体" w:hAnsi="宋体"/>
          <w:color w:val="000000"/>
          <w:kern w:val="0"/>
          <w:u w:val="thick"/>
          <w:lang w:bidi="ar"/>
        </w:rPr>
        <w:t>月</w:t>
      </w:r>
      <w:r w:rsidR="00324D24">
        <w:rPr>
          <w:rFonts w:ascii="宋体" w:hAnsi="宋体" w:hint="eastAsia"/>
          <w:color w:val="000000"/>
          <w:kern w:val="0"/>
          <w:u w:val="thick"/>
          <w:lang w:bidi="ar"/>
        </w:rPr>
        <w:t>9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>日</w:t>
      </w:r>
      <w:r>
        <w:rPr>
          <w:rFonts w:ascii="宋体" w:hAnsi="宋体" w:hint="eastAsia"/>
          <w:color w:val="000000"/>
          <w:kern w:val="0"/>
          <w:lang w:bidi="ar"/>
        </w:rPr>
        <w:t>评 分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</w:t>
      </w:r>
      <w:r>
        <w:rPr>
          <w:rFonts w:ascii="宋体" w:hAnsi="宋体" w:hint="eastAsia"/>
          <w:color w:val="000000"/>
          <w:kern w:val="0"/>
          <w:lang w:bidi="ar"/>
        </w:rPr>
        <w:t>教师签名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      </w:t>
      </w:r>
    </w:p>
    <w:p w14:paraId="28387CE0" w14:textId="77777777" w:rsidR="002176E9" w:rsidRDefault="002176E9" w:rsidP="00194ED1">
      <w:pPr>
        <w:widowControl/>
        <w:jc w:val="left"/>
        <w:rPr>
          <w:u w:val="thick"/>
        </w:rPr>
      </w:pPr>
    </w:p>
    <w:p w14:paraId="3203991D" w14:textId="77777777" w:rsidR="002176E9" w:rsidRDefault="00194ED1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  <w:r>
        <w:rPr>
          <w:rFonts w:ascii="宋体" w:hAnsi="宋体" w:hint="eastAsia"/>
          <w:color w:val="000000"/>
          <w:kern w:val="0"/>
          <w:lang w:bidi="ar"/>
        </w:rPr>
        <w:t>课程名称</w:t>
      </w:r>
      <w:r>
        <w:rPr>
          <w:rFonts w:ascii="宋体" w:hAnsi="宋体" w:hint="eastAsia"/>
          <w:color w:val="000000"/>
          <w:kern w:val="0"/>
          <w:u w:val="thick"/>
          <w:lang w:bidi="ar"/>
        </w:rPr>
        <w:t xml:space="preserve">             网络应用（安全与协议）综合实验                    </w:t>
      </w:r>
    </w:p>
    <w:p w14:paraId="0E330638" w14:textId="77777777" w:rsidR="002176E9" w:rsidRDefault="002176E9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5F5B73D9" w14:textId="77777777" w:rsidR="002176E9" w:rsidRDefault="002176E9" w:rsidP="00194ED1">
      <w:pPr>
        <w:widowControl/>
        <w:jc w:val="left"/>
        <w:rPr>
          <w:rFonts w:ascii="宋体" w:hAnsi="宋体"/>
          <w:color w:val="000000"/>
          <w:kern w:val="0"/>
          <w:u w:val="thick"/>
          <w:lang w:bidi="ar"/>
        </w:rPr>
      </w:pPr>
    </w:p>
    <w:p w14:paraId="1B8B66A6" w14:textId="568249F1" w:rsidR="00194ED1" w:rsidRPr="00CC041B" w:rsidRDefault="00194ED1" w:rsidP="00194ED1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1、实验名称；</w:t>
      </w:r>
    </w:p>
    <w:p w14:paraId="2653C1C6" w14:textId="77777777" w:rsidR="00735FBB" w:rsidRDefault="00324D24" w:rsidP="00194ED1">
      <w:pPr>
        <w:widowControl/>
        <w:jc w:val="left"/>
        <w:rPr>
          <w:rFonts w:ascii="宋体" w:hAnsi="宋体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ab/>
      </w:r>
    </w:p>
    <w:p w14:paraId="5E5D3242" w14:textId="244ED857" w:rsidR="002176E9" w:rsidRPr="002176E9" w:rsidRDefault="00324D24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Ip地址配置</w:t>
      </w:r>
    </w:p>
    <w:p w14:paraId="0514944B" w14:textId="77777777" w:rsidR="002176E9" w:rsidRPr="00324D24" w:rsidRDefault="002176E9" w:rsidP="00194ED1">
      <w:pPr>
        <w:widowControl/>
        <w:jc w:val="left"/>
        <w:rPr>
          <w:rFonts w:ascii="宋体" w:hAnsi="宋体" w:hint="eastAsia"/>
          <w:b/>
          <w:bCs/>
          <w:color w:val="000000"/>
          <w:kern w:val="0"/>
          <w:lang w:bidi="ar"/>
        </w:rPr>
      </w:pPr>
    </w:p>
    <w:p w14:paraId="4DEDB197" w14:textId="4C44BC42" w:rsidR="00194ED1" w:rsidRPr="00CC041B" w:rsidRDefault="00194ED1" w:rsidP="00194ED1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2、实验目的；</w:t>
      </w:r>
    </w:p>
    <w:p w14:paraId="22F9A68E" w14:textId="77777777" w:rsidR="00735FBB" w:rsidRDefault="00324D24" w:rsidP="00194ED1">
      <w:pPr>
        <w:widowControl/>
        <w:jc w:val="left"/>
        <w:rPr>
          <w:rFonts w:ascii="宋体" w:hAnsi="宋体"/>
          <w:b/>
          <w:bCs/>
          <w:color w:val="000000"/>
          <w:kern w:val="0"/>
          <w:lang w:bidi="ar"/>
        </w:rPr>
      </w:pPr>
      <w:r w:rsidRPr="006C5518">
        <w:rPr>
          <w:rFonts w:ascii="宋体" w:hAnsi="宋体"/>
          <w:b/>
          <w:bCs/>
          <w:color w:val="000000"/>
          <w:kern w:val="0"/>
          <w:lang w:bidi="ar"/>
        </w:rPr>
        <w:tab/>
      </w:r>
    </w:p>
    <w:p w14:paraId="274EC8B3" w14:textId="5AB4F10D" w:rsidR="002176E9" w:rsidRPr="002176E9" w:rsidRDefault="00324D24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用户要通过T</w:t>
      </w:r>
      <w:r w:rsidRPr="002176E9">
        <w:rPr>
          <w:rFonts w:ascii="宋体" w:hAnsi="宋体" w:cs="Times New Roman"/>
          <w:sz w:val="28"/>
          <w:szCs w:val="28"/>
        </w:rPr>
        <w:t>e</w:t>
      </w:r>
      <w:r w:rsidRPr="002176E9">
        <w:rPr>
          <w:rFonts w:ascii="宋体" w:hAnsi="宋体" w:cs="Times New Roman" w:hint="eastAsia"/>
          <w:sz w:val="28"/>
          <w:szCs w:val="28"/>
        </w:rPr>
        <w:t>lnet，网管等方式远程管理以太网交换机</w:t>
      </w:r>
      <w:r w:rsidR="00DA400B" w:rsidRPr="002176E9">
        <w:rPr>
          <w:rFonts w:ascii="宋体" w:hAnsi="宋体" w:cs="Times New Roman" w:hint="eastAsia"/>
          <w:sz w:val="28"/>
          <w:szCs w:val="28"/>
        </w:rPr>
        <w:t>时</w:t>
      </w:r>
      <w:r w:rsidRPr="002176E9">
        <w:rPr>
          <w:rFonts w:ascii="宋体" w:hAnsi="宋体" w:cs="Times New Roman" w:hint="eastAsia"/>
          <w:sz w:val="28"/>
          <w:szCs w:val="28"/>
        </w:rPr>
        <w:t>，</w:t>
      </w:r>
      <w:r w:rsidR="00DA400B" w:rsidRPr="002176E9">
        <w:rPr>
          <w:rFonts w:ascii="宋体" w:hAnsi="宋体" w:cs="Times New Roman" w:hint="eastAsia"/>
          <w:sz w:val="28"/>
          <w:szCs w:val="28"/>
        </w:rPr>
        <w:t>学会此时</w:t>
      </w:r>
      <w:r w:rsidRPr="002176E9">
        <w:rPr>
          <w:rFonts w:ascii="宋体" w:hAnsi="宋体" w:cs="Times New Roman" w:hint="eastAsia"/>
          <w:sz w:val="28"/>
          <w:szCs w:val="28"/>
        </w:rPr>
        <w:t>交换机上的Ip地址</w:t>
      </w:r>
      <w:r w:rsidR="000E2F68" w:rsidRPr="002176E9">
        <w:rPr>
          <w:rFonts w:ascii="宋体" w:hAnsi="宋体" w:cs="Times New Roman" w:hint="eastAsia"/>
          <w:sz w:val="28"/>
          <w:szCs w:val="28"/>
        </w:rPr>
        <w:t>设置</w:t>
      </w:r>
      <w:r w:rsidRPr="002176E9">
        <w:rPr>
          <w:rFonts w:ascii="宋体" w:hAnsi="宋体" w:cs="Times New Roman" w:hint="eastAsia"/>
          <w:sz w:val="28"/>
          <w:szCs w:val="28"/>
        </w:rPr>
        <w:t>，确保用户和交换机之间网络层互通。</w:t>
      </w:r>
    </w:p>
    <w:p w14:paraId="74E6390C" w14:textId="4DBB5984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了解IP协议、网络层协议和数据链路层协议的工作原理及机制。</w:t>
      </w:r>
      <w:r w:rsidRPr="002176E9">
        <w:rPr>
          <w:rFonts w:ascii="宋体" w:hAnsi="宋体" w:cs="Times New Roman"/>
          <w:sz w:val="28"/>
          <w:szCs w:val="28"/>
        </w:rPr>
        <w:t>掌握从IP地址的配置方法</w:t>
      </w:r>
    </w:p>
    <w:p w14:paraId="01537E75" w14:textId="77777777" w:rsidR="00735FBB" w:rsidRPr="002176E9" w:rsidRDefault="00735FBB" w:rsidP="00194ED1">
      <w:pPr>
        <w:widowControl/>
        <w:jc w:val="left"/>
        <w:rPr>
          <w:rFonts w:ascii="宋体" w:hAnsi="宋体" w:hint="eastAsia"/>
          <w:b/>
          <w:bCs/>
          <w:color w:val="000000"/>
          <w:kern w:val="0"/>
          <w:lang w:bidi="ar"/>
        </w:rPr>
      </w:pPr>
    </w:p>
    <w:p w14:paraId="32C2CC0B" w14:textId="22ABB2D4" w:rsidR="00194ED1" w:rsidRPr="00CC041B" w:rsidRDefault="00194ED1" w:rsidP="00194ED1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3、实验原理；</w:t>
      </w:r>
    </w:p>
    <w:p w14:paraId="2FF82484" w14:textId="1E3CC039" w:rsidR="00CC041B" w:rsidRDefault="002176E9" w:rsidP="002176E9">
      <w:pPr>
        <w:widowControl/>
        <w:rPr>
          <w:rFonts w:ascii="宋体" w:hAnsi="宋体" w:hint="eastAsia"/>
          <w:color w:val="000000"/>
          <w:kern w:val="0"/>
          <w:lang w:bidi="ar"/>
        </w:rPr>
      </w:pPr>
      <w:r>
        <w:rPr>
          <w:rFonts w:ascii="宋体" w:hAnsi="宋体"/>
          <w:color w:val="000000"/>
          <w:kern w:val="0"/>
          <w:lang w:bidi="ar"/>
        </w:rPr>
        <w:tab/>
      </w:r>
    </w:p>
    <w:p w14:paraId="00A71149" w14:textId="454FE1AC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连接到Internet上的设备必须有一个全球唯一的IP地址的接口IP地址长度为3</w:t>
      </w:r>
      <w:r w:rsidRPr="002176E9">
        <w:rPr>
          <w:rFonts w:ascii="宋体" w:hAnsi="宋体" w:cs="Times New Roman"/>
          <w:sz w:val="28"/>
          <w:szCs w:val="28"/>
        </w:rPr>
        <w:t>2比特。通常采用点分十进制方式表示，即每个IP地址被表示为以小数点隔开的</w:t>
      </w:r>
      <w:r w:rsidRPr="002176E9">
        <w:rPr>
          <w:rFonts w:ascii="宋体" w:hAnsi="宋体" w:cs="Times New Roman" w:hint="eastAsia"/>
          <w:sz w:val="28"/>
          <w:szCs w:val="28"/>
        </w:rPr>
        <w:t>4</w:t>
      </w:r>
      <w:r w:rsidRPr="002176E9">
        <w:rPr>
          <w:rFonts w:ascii="宋体" w:hAnsi="宋体" w:cs="Times New Roman"/>
          <w:sz w:val="28"/>
          <w:szCs w:val="28"/>
        </w:rPr>
        <w:t>个十进制整数，每个整数对应一个字</w:t>
      </w:r>
      <w:r w:rsidRPr="002176E9">
        <w:rPr>
          <w:rFonts w:ascii="宋体" w:hAnsi="宋体" w:cs="Times New Roman"/>
          <w:sz w:val="28"/>
          <w:szCs w:val="28"/>
        </w:rPr>
        <w:lastRenderedPageBreak/>
        <w:t>节。</w:t>
      </w:r>
      <w:r w:rsidRPr="002176E9">
        <w:rPr>
          <w:rFonts w:ascii="宋体" w:hAnsi="宋体" w:cs="Times New Roman" w:hint="eastAsia"/>
          <w:sz w:val="28"/>
          <w:szCs w:val="28"/>
        </w:rPr>
        <w:t>如果用户要通过Telnet、网管等方式远程管理以太网交换机，则交换机上必须要配置IP地址，并确保用户和交换机之间网络层互通。</w:t>
      </w:r>
    </w:p>
    <w:p w14:paraId="761A81D5" w14:textId="11D57A21" w:rsidR="00194ED1" w:rsidRPr="00CC041B" w:rsidRDefault="00194ED1" w:rsidP="00194ED1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4、实验内容与结果；</w:t>
      </w:r>
    </w:p>
    <w:p w14:paraId="45BB0AB8" w14:textId="339720AB" w:rsidR="00CC041B" w:rsidRDefault="00CC041B" w:rsidP="00194ED1">
      <w:pPr>
        <w:widowControl/>
        <w:jc w:val="left"/>
        <w:rPr>
          <w:rFonts w:ascii="宋体" w:hAnsi="宋体"/>
          <w:color w:val="000000"/>
          <w:kern w:val="0"/>
          <w:lang w:bidi="ar"/>
        </w:rPr>
      </w:pPr>
    </w:p>
    <w:p w14:paraId="5E19B1C0" w14:textId="77777777" w:rsidR="002176E9" w:rsidRPr="002176E9" w:rsidRDefault="002176E9" w:rsidP="002176E9">
      <w:pPr>
        <w:spacing w:line="240" w:lineRule="auto"/>
        <w:rPr>
          <w:rFonts w:ascii="宋体" w:hAnsi="宋体" w:cs="Times New Roman"/>
          <w:sz w:val="28"/>
          <w:szCs w:val="28"/>
        </w:rPr>
      </w:pPr>
      <w:bookmarkStart w:id="0" w:name="_Hlk71487838"/>
      <w:r w:rsidRPr="002176E9">
        <w:rPr>
          <w:rFonts w:ascii="宋体" w:hAnsi="宋体" w:cs="Times New Roman"/>
          <w:sz w:val="28"/>
          <w:szCs w:val="28"/>
        </w:rPr>
        <w:t>IP地址配置</w:t>
      </w:r>
    </w:p>
    <w:p w14:paraId="1AC4F73B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/>
          <w:sz w:val="28"/>
          <w:szCs w:val="28"/>
        </w:rPr>
        <w:t>system-view</w:t>
      </w:r>
    </w:p>
    <w:p w14:paraId="114D5C2B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/>
          <w:sz w:val="28"/>
          <w:szCs w:val="28"/>
        </w:rPr>
        <w:t>interface Vlan-interface 1</w:t>
      </w:r>
    </w:p>
    <w:p w14:paraId="5FD586E8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I</w:t>
      </w:r>
      <w:r w:rsidRPr="002176E9">
        <w:rPr>
          <w:rFonts w:ascii="宋体" w:hAnsi="宋体" w:cs="Times New Roman"/>
          <w:sz w:val="28"/>
          <w:szCs w:val="28"/>
        </w:rPr>
        <w:t>P address 192.168.0.1 255.255.255.0</w:t>
      </w:r>
    </w:p>
    <w:bookmarkEnd w:id="0"/>
    <w:p w14:paraId="1DA54F58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/>
          <w:sz w:val="28"/>
          <w:szCs w:val="28"/>
        </w:rPr>
        <w:t>从IP地址配置：</w:t>
      </w:r>
    </w:p>
    <w:p w14:paraId="69E1AD5F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/>
          <w:sz w:val="28"/>
          <w:szCs w:val="28"/>
        </w:rPr>
        <w:t>system-view</w:t>
      </w:r>
    </w:p>
    <w:p w14:paraId="11C4FD84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/>
          <w:sz w:val="28"/>
          <w:szCs w:val="28"/>
        </w:rPr>
        <w:t>interface Vlan-interface 1</w:t>
      </w:r>
    </w:p>
    <w:p w14:paraId="4D3E68ED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bookmarkStart w:id="1" w:name="_Hlk71487927"/>
      <w:r w:rsidRPr="002176E9">
        <w:rPr>
          <w:rFonts w:ascii="宋体" w:hAnsi="宋体" w:cs="Times New Roman" w:hint="eastAsia"/>
          <w:sz w:val="28"/>
          <w:szCs w:val="28"/>
        </w:rPr>
        <w:t>I</w:t>
      </w:r>
      <w:r w:rsidRPr="002176E9">
        <w:rPr>
          <w:rFonts w:ascii="宋体" w:hAnsi="宋体" w:cs="Times New Roman"/>
          <w:sz w:val="28"/>
          <w:szCs w:val="28"/>
        </w:rPr>
        <w:t>P address</w:t>
      </w:r>
      <w:r w:rsidRPr="002176E9">
        <w:rPr>
          <w:rFonts w:ascii="宋体" w:hAnsi="宋体" w:cs="Times New Roman" w:hint="eastAsia"/>
          <w:sz w:val="28"/>
          <w:szCs w:val="28"/>
        </w:rPr>
        <w:t xml:space="preserve"> </w:t>
      </w:r>
      <w:r w:rsidRPr="002176E9">
        <w:rPr>
          <w:rFonts w:ascii="宋体" w:hAnsi="宋体" w:cs="Times New Roman"/>
          <w:sz w:val="28"/>
          <w:szCs w:val="28"/>
        </w:rPr>
        <w:t>172.16.1.1 255.255.255.0</w:t>
      </w:r>
    </w:p>
    <w:bookmarkEnd w:id="1"/>
    <w:p w14:paraId="6E4C19DF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IP</w:t>
      </w:r>
      <w:r w:rsidRPr="002176E9">
        <w:rPr>
          <w:rFonts w:ascii="宋体" w:hAnsi="宋体" w:cs="Times New Roman"/>
          <w:sz w:val="28"/>
          <w:szCs w:val="28"/>
        </w:rPr>
        <w:t xml:space="preserve"> address 172.16.2.1 255.255.255.0 sub</w:t>
      </w:r>
    </w:p>
    <w:p w14:paraId="78896EAD" w14:textId="77777777" w:rsidR="002176E9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配置结果</w:t>
      </w:r>
    </w:p>
    <w:p w14:paraId="47CD0235" w14:textId="5BE041F9" w:rsidR="00CC041B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两个处于不同子网的主机能互通</w:t>
      </w:r>
    </w:p>
    <w:p w14:paraId="41616DAF" w14:textId="77777777" w:rsidR="00CC041B" w:rsidRDefault="00CC041B" w:rsidP="00194ED1">
      <w:pPr>
        <w:widowControl/>
        <w:jc w:val="left"/>
        <w:rPr>
          <w:rFonts w:ascii="宋体" w:hAnsi="宋体" w:hint="eastAsia"/>
          <w:color w:val="000000"/>
          <w:kern w:val="0"/>
          <w:lang w:bidi="ar"/>
        </w:rPr>
      </w:pPr>
    </w:p>
    <w:p w14:paraId="71F3BF4A" w14:textId="51B99D21" w:rsidR="00194ED1" w:rsidRPr="00CC041B" w:rsidRDefault="00194ED1" w:rsidP="00194ED1">
      <w:pPr>
        <w:widowControl/>
        <w:jc w:val="left"/>
        <w:rPr>
          <w:rFonts w:ascii="宋体" w:hAnsi="宋体"/>
          <w:b/>
          <w:bCs/>
          <w:color w:val="000000"/>
          <w:kern w:val="0"/>
          <w:sz w:val="32"/>
          <w:szCs w:val="32"/>
          <w:lang w:bidi="ar"/>
        </w:rPr>
      </w:pPr>
      <w:r w:rsidRPr="00CC041B">
        <w:rPr>
          <w:rFonts w:ascii="宋体" w:hAnsi="宋体" w:hint="eastAsia"/>
          <w:b/>
          <w:bCs/>
          <w:color w:val="000000"/>
          <w:kern w:val="0"/>
          <w:sz w:val="32"/>
          <w:szCs w:val="32"/>
          <w:lang w:bidi="ar"/>
        </w:rPr>
        <w:t>5、总结与讨论；</w:t>
      </w:r>
    </w:p>
    <w:p w14:paraId="58CDCA90" w14:textId="68487013" w:rsidR="00CC041B" w:rsidRPr="002176E9" w:rsidRDefault="002176E9" w:rsidP="002176E9">
      <w:pPr>
        <w:spacing w:line="240" w:lineRule="auto"/>
        <w:ind w:firstLineChars="200" w:firstLine="560"/>
        <w:rPr>
          <w:rFonts w:ascii="宋体" w:hAnsi="宋体" w:cs="Times New Roman"/>
          <w:sz w:val="28"/>
          <w:szCs w:val="28"/>
        </w:rPr>
      </w:pPr>
      <w:r w:rsidRPr="002176E9">
        <w:rPr>
          <w:rFonts w:ascii="宋体" w:hAnsi="宋体" w:cs="Times New Roman" w:hint="eastAsia"/>
          <w:sz w:val="28"/>
          <w:szCs w:val="28"/>
        </w:rPr>
        <w:t>本次实验做了了以太网交换机VLAN接口上的IP地址的配置以及配置一个VLAN接口的主从IP地址以及两个VLAN接口的主IP地址的配置。本次实验让我对交换机的概念以及实际运用更加的了解与熟悉，对他在网络中如何配置如何使用如何发挥作用有了清晰地认知</w:t>
      </w:r>
      <w:r w:rsidR="00C8578C">
        <w:rPr>
          <w:rFonts w:ascii="宋体" w:hAnsi="宋体" w:cs="Times New Roman" w:hint="eastAsia"/>
          <w:sz w:val="28"/>
          <w:szCs w:val="28"/>
        </w:rPr>
        <w:t>。</w:t>
      </w:r>
    </w:p>
    <w:p w14:paraId="2EFE5DEA" w14:textId="77777777" w:rsidR="00194ED1" w:rsidRDefault="00194ED1" w:rsidP="00194ED1">
      <w:pPr>
        <w:rPr>
          <w:rFonts w:hint="eastAsia"/>
        </w:rPr>
      </w:pPr>
    </w:p>
    <w:p w14:paraId="3214BE30" w14:textId="78C4C48E" w:rsidR="00735FBB" w:rsidRDefault="00735FBB" w:rsidP="00735FBB">
      <w:pPr>
        <w:widowControl/>
        <w:jc w:val="left"/>
        <w:rPr>
          <w:rFonts w:ascii="宋体" w:hAnsi="宋体"/>
          <w:color w:val="000000"/>
          <w:kern w:val="0"/>
          <w:sz w:val="31"/>
          <w:szCs w:val="31"/>
          <w:u w:val="double"/>
          <w:lang w:bidi="ar"/>
        </w:rPr>
      </w:pPr>
      <w:r>
        <w:rPr>
          <w:rFonts w:ascii="宋体" w:hAnsi="宋体" w:hint="eastAsia"/>
          <w:color w:val="000000"/>
          <w:kern w:val="0"/>
          <w:sz w:val="31"/>
          <w:szCs w:val="31"/>
          <w:u w:val="double"/>
          <w:lang w:bidi="ar"/>
        </w:rPr>
        <w:t xml:space="preserve">                                                       </w:t>
      </w:r>
    </w:p>
    <w:p w14:paraId="7CEF52C1" w14:textId="77777777" w:rsidR="0046247C" w:rsidRDefault="0046247C"/>
    <w:sectPr w:rsidR="004624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D882F" w14:textId="77777777" w:rsidR="00A31195" w:rsidRDefault="00A31195" w:rsidP="003D6DCF">
      <w:pPr>
        <w:spacing w:line="240" w:lineRule="auto"/>
      </w:pPr>
      <w:r>
        <w:separator/>
      </w:r>
    </w:p>
  </w:endnote>
  <w:endnote w:type="continuationSeparator" w:id="0">
    <w:p w14:paraId="28B9FB0F" w14:textId="77777777" w:rsidR="00A31195" w:rsidRDefault="00A31195" w:rsidP="003D6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9C5A" w14:textId="77777777" w:rsidR="00A31195" w:rsidRDefault="00A31195" w:rsidP="003D6DCF">
      <w:pPr>
        <w:spacing w:line="240" w:lineRule="auto"/>
      </w:pPr>
      <w:r>
        <w:separator/>
      </w:r>
    </w:p>
  </w:footnote>
  <w:footnote w:type="continuationSeparator" w:id="0">
    <w:p w14:paraId="3B882E66" w14:textId="77777777" w:rsidR="00A31195" w:rsidRDefault="00A31195" w:rsidP="003D6D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C"/>
    <w:rsid w:val="000E2F68"/>
    <w:rsid w:val="00194ED1"/>
    <w:rsid w:val="002176E9"/>
    <w:rsid w:val="00273C26"/>
    <w:rsid w:val="00324D24"/>
    <w:rsid w:val="003D2D3A"/>
    <w:rsid w:val="003D6DCF"/>
    <w:rsid w:val="0046247C"/>
    <w:rsid w:val="00601F27"/>
    <w:rsid w:val="006C5518"/>
    <w:rsid w:val="00735FBB"/>
    <w:rsid w:val="00857259"/>
    <w:rsid w:val="00A31195"/>
    <w:rsid w:val="00B81B9A"/>
    <w:rsid w:val="00C8578C"/>
    <w:rsid w:val="00CC041B"/>
    <w:rsid w:val="00DA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ED4E8"/>
  <w15:chartTrackingRefBased/>
  <w15:docId w15:val="{F682BCD0-151A-4232-9346-15CCB39E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ED1"/>
    <w:pPr>
      <w:widowControl w:val="0"/>
      <w:spacing w:line="288" w:lineRule="auto"/>
      <w:jc w:val="both"/>
    </w:pPr>
    <w:rPr>
      <w:rFonts w:ascii="Times New Roman" w:eastAsia="宋体" w:hAnsi="Times New Roman" w:cs="宋体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DCF"/>
    <w:rPr>
      <w:sz w:val="18"/>
      <w:szCs w:val="18"/>
    </w:rPr>
  </w:style>
  <w:style w:type="paragraph" w:styleId="a7">
    <w:name w:val="List Paragraph"/>
    <w:basedOn w:val="a"/>
    <w:uiPriority w:val="34"/>
    <w:qFormat/>
    <w:rsid w:val="00324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16</cp:revision>
  <dcterms:created xsi:type="dcterms:W3CDTF">2021-05-09T13:46:00Z</dcterms:created>
  <dcterms:modified xsi:type="dcterms:W3CDTF">2021-05-09T14:36:00Z</dcterms:modified>
</cp:coreProperties>
</file>