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4622.0" w:type="dxa"/>
        <w:jc w:val="left"/>
        <w:tblInd w:w="108.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250"/>
        <w:gridCol w:w="12372"/>
        <w:tblGridChange w:id="0">
          <w:tblGrid>
            <w:gridCol w:w="2250"/>
            <w:gridCol w:w="12372"/>
          </w:tblGrid>
        </w:tblGridChange>
      </w:tblGrid>
      <w:tr>
        <w:tc>
          <w:tcPr>
            <w:gridSpan w:val="2"/>
            <w:shd w:fill="a6ce39" w:val="clear"/>
          </w:tcPr>
          <w:p w:rsidR="00000000" w:rsidDel="00000000" w:rsidP="00000000" w:rsidRDefault="00000000" w:rsidRPr="00000000" w14:paraId="00000002">
            <w:pPr>
              <w:jc w:val="center"/>
              <w:rPr>
                <w:b w:val="1"/>
                <w:sz w:val="32"/>
                <w:szCs w:val="32"/>
              </w:rPr>
            </w:pPr>
            <w:r w:rsidDel="00000000" w:rsidR="00000000" w:rsidRPr="00000000">
              <w:rPr>
                <w:b w:val="1"/>
                <w:sz w:val="28"/>
                <w:szCs w:val="28"/>
                <w:rtl w:val="0"/>
              </w:rPr>
              <w:t xml:space="preserve">RESUMEN DE LA HERRAMIENTA: ÁRBOL DE OBJETIVOS</w:t>
            </w:r>
            <w:r w:rsidDel="00000000" w:rsidR="00000000" w:rsidRPr="00000000">
              <w:rPr>
                <w:rtl w:val="0"/>
              </w:rPr>
            </w:r>
          </w:p>
        </w:tc>
      </w:tr>
      <w:tr>
        <w:tc>
          <w:tcPr>
            <w:shd w:fill="404040" w:val="clear"/>
            <w:vAlign w:val="center"/>
          </w:tcPr>
          <w:p w:rsidR="00000000" w:rsidDel="00000000" w:rsidP="00000000" w:rsidRDefault="00000000" w:rsidRPr="00000000" w14:paraId="00000004">
            <w:pPr>
              <w:rPr>
                <w:rFonts w:ascii="Franklin Gothic" w:cs="Franklin Gothic" w:eastAsia="Franklin Gothic" w:hAnsi="Franklin Gothic"/>
                <w:color w:val="ffffff"/>
                <w:sz w:val="24"/>
                <w:szCs w:val="24"/>
              </w:rPr>
            </w:pPr>
            <w:r w:rsidDel="00000000" w:rsidR="00000000" w:rsidRPr="00000000">
              <w:rPr>
                <w:rFonts w:ascii="Franklin Gothic" w:cs="Franklin Gothic" w:eastAsia="Franklin Gothic" w:hAnsi="Franklin Gothic"/>
                <w:color w:val="ffffff"/>
                <w:sz w:val="24"/>
                <w:szCs w:val="24"/>
                <w:rtl w:val="0"/>
              </w:rPr>
              <w:t xml:space="preserve">Propósito</w:t>
            </w:r>
          </w:p>
        </w:tc>
        <w:tc>
          <w:tcPr/>
          <w:p w:rsidR="00000000" w:rsidDel="00000000" w:rsidP="00000000" w:rsidRDefault="00000000" w:rsidRPr="00000000" w14:paraId="00000005">
            <w:pPr>
              <w:jc w:val="both"/>
              <w:rPr/>
            </w:pPr>
            <w:r w:rsidDel="00000000" w:rsidR="00000000" w:rsidRPr="00000000">
              <w:rPr>
                <w:rtl w:val="0"/>
              </w:rPr>
              <w:t xml:space="preserve">El l propósito del árbol de objetivos es representar TODOS los posibles objetivos/resultados que ha identificado el proyecto para resolver el problema identificado en el análisis del </w:t>
            </w:r>
            <w:r w:rsidDel="00000000" w:rsidR="00000000" w:rsidRPr="00000000">
              <w:rPr>
                <w:u w:val="single"/>
                <w:rtl w:val="0"/>
              </w:rPr>
              <w:t xml:space="preserve">árbol de problemas</w:t>
            </w:r>
            <w:r w:rsidDel="00000000" w:rsidR="00000000" w:rsidRPr="00000000">
              <w:rPr>
                <w:rtl w:val="0"/>
              </w:rPr>
              <w:t xml:space="preserve">. Es una herramienta para facilitar el análisis y la presentación de soluciones. Su principal fortaleza es que mantiene el análisis de los objetivos/resultados firmemente vinculado a los problemas prioritarios. Mientras el análisis del problema busca identificar las condiciones negativas, el análisis de los objetivos busca mostrar todas las soluciones posibles.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el paso intermedio entre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problemas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de resultados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diferencia entre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de resultados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que éste muestra los resultados finales que ha escogido el proyecto, dejando de lado aquellos objetivos que no son relevantes o que necesitan demasiados recursos.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Demuestra y describe la situación en el futuro si se resolvieran todos los problemas identificados.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posibles objetivos (resultados esperados) y verifica la jerarquía entre ellos.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Ilustra y verifica las relaciones causales (medios-fines) a través de un diagrama.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prioridades al:</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qué tan realista podría ser el logro de algunos objetivos;</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medios adicionales que pueden ser necesarios para obtener los resultados previstos.</w:t>
            </w:r>
          </w:p>
        </w:tc>
      </w:tr>
      <w:tr>
        <w:tc>
          <w:tcPr>
            <w:shd w:fill="404040" w:val="clear"/>
            <w:vAlign w:val="center"/>
          </w:tcPr>
          <w:p w:rsidR="00000000" w:rsidDel="00000000" w:rsidP="00000000" w:rsidRDefault="00000000" w:rsidRPr="00000000" w14:paraId="0000000D">
            <w:pPr>
              <w:rPr>
                <w:color w:val="ffffff"/>
                <w:sz w:val="24"/>
                <w:szCs w:val="24"/>
              </w:rPr>
            </w:pPr>
            <w:r w:rsidDel="00000000" w:rsidR="00000000" w:rsidRPr="00000000">
              <w:rPr>
                <w:rFonts w:ascii="Franklin Gothic" w:cs="Franklin Gothic" w:eastAsia="Franklin Gothic" w:hAnsi="Franklin Gothic"/>
                <w:color w:val="ffffff"/>
                <w:sz w:val="24"/>
                <w:szCs w:val="24"/>
                <w:rtl w:val="0"/>
              </w:rPr>
              <w:t xml:space="preserve">Fuente(s) de información</w:t>
            </w:r>
            <w:r w:rsidDel="00000000" w:rsidR="00000000" w:rsidRPr="00000000">
              <w:rPr>
                <w:rtl w:val="0"/>
              </w:rPr>
            </w:r>
          </w:p>
        </w:tc>
        <w:tc>
          <w:tcPr/>
          <w:p w:rsidR="00000000" w:rsidDel="00000000" w:rsidP="00000000" w:rsidRDefault="00000000" w:rsidRPr="00000000" w14:paraId="0000000E">
            <w:pPr>
              <w:numPr>
                <w:ilvl w:val="0"/>
                <w:numId w:val="5"/>
              </w:numPr>
              <w:spacing w:after="0" w:lineRule="auto"/>
              <w:ind w:left="720" w:hanging="360"/>
              <w:rPr/>
            </w:pPr>
            <w:r w:rsidDel="00000000" w:rsidR="00000000" w:rsidRPr="00000000">
              <w:rPr>
                <w:rtl w:val="0"/>
              </w:rPr>
              <w:t xml:space="preserve">Guía de la FICR para la planificación de proyectos: 4.2: Formulación de objetivos (P. 25-29).</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Guía de la FICR para la planificación de proyectos: Anexo 2: Cómo crear y usar un árbol de objetivos (P. 60-62).</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problemas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404040" w:val="clear"/>
            <w:vAlign w:val="center"/>
          </w:tcPr>
          <w:p w:rsidR="00000000" w:rsidDel="00000000" w:rsidP="00000000" w:rsidRDefault="00000000" w:rsidRPr="00000000" w14:paraId="00000011">
            <w:pPr>
              <w:rPr>
                <w:rFonts w:ascii="Franklin Gothic" w:cs="Franklin Gothic" w:eastAsia="Franklin Gothic" w:hAnsi="Franklin Gothic"/>
                <w:color w:val="ffffff"/>
                <w:sz w:val="24"/>
                <w:szCs w:val="24"/>
              </w:rPr>
            </w:pPr>
            <w:r w:rsidDel="00000000" w:rsidR="00000000" w:rsidRPr="00000000">
              <w:rPr>
                <w:rFonts w:ascii="Franklin Gothic" w:cs="Franklin Gothic" w:eastAsia="Franklin Gothic" w:hAnsi="Franklin Gothic"/>
                <w:color w:val="ffffff"/>
                <w:sz w:val="24"/>
                <w:szCs w:val="24"/>
                <w:rtl w:val="0"/>
              </w:rPr>
              <w:t xml:space="preserve">Quién(es)</w:t>
            </w:r>
          </w:p>
        </w:tc>
        <w:tc>
          <w:tcPr/>
          <w:p w:rsidR="00000000" w:rsidDel="00000000" w:rsidP="00000000" w:rsidRDefault="00000000" w:rsidRPr="00000000" w14:paraId="00000012">
            <w:pPr>
              <w:jc w:val="both"/>
              <w:rPr/>
            </w:pPr>
            <w:r w:rsidDel="00000000" w:rsidR="00000000" w:rsidRPr="00000000">
              <w:rPr>
                <w:rtl w:val="0"/>
              </w:rPr>
              <w:t xml:space="preserve">Una persona que se encarga del proceso de diseño del proyecto debe coordinar la finalización del árbol de objetivos. Por lo general, para los proyectos </w:t>
            </w:r>
            <w:r w:rsidDel="00000000" w:rsidR="00000000" w:rsidRPr="00000000">
              <w:rPr>
                <w:b w:val="1"/>
                <w:rtl w:val="0"/>
              </w:rPr>
              <w:t xml:space="preserve">IRRESTRICTOS</w:t>
            </w:r>
            <w:r w:rsidDel="00000000" w:rsidR="00000000" w:rsidRPr="00000000">
              <w:rPr>
                <w:rtl w:val="0"/>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el diagnóstico de necesidades y su experiencia en el uso del método del Árbol de Objetivos.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los proyectos </w:t>
            </w:r>
            <w:r w:rsidDel="00000000" w:rsidR="00000000" w:rsidRPr="00000000">
              <w:rPr>
                <w:b w:val="1"/>
                <w:rtl w:val="0"/>
              </w:rPr>
              <w:t xml:space="preserve">RESTRINGIDOS</w:t>
            </w:r>
            <w:r w:rsidDel="00000000" w:rsidR="00000000" w:rsidRPr="00000000">
              <w:rPr>
                <w:rtl w:val="0"/>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 el taller de diseño técnico, con la participación de LWR, las contrapartes y los expertos técnicos. El taller de diseño técnico abarca el análisis de problemas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problemas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desarrollo de posibles soluciones al problema mediante la creación de los resultados esperados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la confirmación de la lógica de los resultados seleccionados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de resultados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Redacta diversas secciones, tal como el libro de trabajo para el diseño del proyecto, el cual puede incluir del</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problema a los 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de resultados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plan de 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 la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matriz para el plan de M&amp;E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dependiendo de la orientación que se recibió del donante.</w:t>
            </w:r>
          </w:p>
          <w:p w:rsidR="00000000" w:rsidDel="00000000" w:rsidP="00000000" w:rsidRDefault="00000000" w:rsidRPr="00000000" w14:paraId="00000017">
            <w:pPr>
              <w:jc w:val="both"/>
              <w:rPr/>
            </w:pPr>
            <w:r w:rsidDel="00000000" w:rsidR="00000000" w:rsidRPr="00000000">
              <w:rPr>
                <w:rtl w:val="0"/>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000000" w:rsidDel="00000000" w:rsidP="00000000" w:rsidRDefault="00000000" w:rsidRPr="00000000" w14:paraId="00000018">
            <w:pPr>
              <w:ind w:left="720" w:firstLine="0"/>
              <w:jc w:val="both"/>
              <w:rPr/>
            </w:pPr>
            <w:r w:rsidDel="00000000" w:rsidR="00000000" w:rsidRPr="00000000">
              <w:rPr>
                <w:rtl w:val="0"/>
              </w:rPr>
              <w:t xml:space="preserve">* Para mayor orientación sobre el proceso de adquisición de las subvenciones, por favor consulte el </w:t>
            </w:r>
            <w:r w:rsidDel="00000000" w:rsidR="00000000" w:rsidRPr="00000000">
              <w:rPr>
                <w:u w:val="single"/>
                <w:rtl w:val="0"/>
              </w:rPr>
              <w:t xml:space="preserve">manual de adquisición de subvenciones de LWR</w:t>
            </w:r>
            <w:r w:rsidDel="00000000" w:rsidR="00000000" w:rsidRPr="00000000">
              <w:rPr>
                <w:rtl w:val="0"/>
              </w:rPr>
              <w:t xml:space="preserve">.</w:t>
            </w:r>
          </w:p>
        </w:tc>
      </w:tr>
      <w:tr>
        <w:tc>
          <w:tcPr>
            <w:shd w:fill="404040" w:val="clear"/>
            <w:vAlign w:val="center"/>
          </w:tcPr>
          <w:p w:rsidR="00000000" w:rsidDel="00000000" w:rsidP="00000000" w:rsidRDefault="00000000" w:rsidRPr="00000000" w14:paraId="00000019">
            <w:pPr>
              <w:rPr>
                <w:rFonts w:ascii="Franklin Gothic" w:cs="Franklin Gothic" w:eastAsia="Franklin Gothic" w:hAnsi="Franklin Gothic"/>
                <w:color w:val="ffffff"/>
                <w:sz w:val="24"/>
                <w:szCs w:val="24"/>
              </w:rPr>
            </w:pPr>
            <w:r w:rsidDel="00000000" w:rsidR="00000000" w:rsidRPr="00000000">
              <w:rPr>
                <w:rFonts w:ascii="Franklin Gothic" w:cs="Franklin Gothic" w:eastAsia="Franklin Gothic" w:hAnsi="Franklin Gothic"/>
                <w:color w:val="ffffff"/>
                <w:sz w:val="24"/>
                <w:szCs w:val="24"/>
                <w:rtl w:val="0"/>
              </w:rPr>
              <w:t xml:space="preserve">Cuándo</w:t>
            </w:r>
          </w:p>
        </w:tc>
        <w:tc>
          <w:tcPr/>
          <w:p w:rsidR="00000000" w:rsidDel="00000000" w:rsidP="00000000" w:rsidRDefault="00000000" w:rsidRPr="00000000" w14:paraId="0000001A">
            <w:pPr>
              <w:jc w:val="both"/>
              <w:rPr/>
            </w:pPr>
            <w:r w:rsidDel="00000000" w:rsidR="00000000" w:rsidRPr="00000000">
              <w:rPr>
                <w:rtl w:val="0"/>
              </w:rPr>
              <w:t xml:space="preserve">La herramienta del </w:t>
            </w:r>
            <w:r w:rsidDel="00000000" w:rsidR="00000000" w:rsidRPr="00000000">
              <w:rPr>
                <w:u w:val="single"/>
                <w:rtl w:val="0"/>
              </w:rPr>
              <w:t xml:space="preserve">árbol de objetivos</w:t>
            </w:r>
            <w:r w:rsidDel="00000000" w:rsidR="00000000" w:rsidRPr="00000000">
              <w:rPr>
                <w:rtl w:val="0"/>
              </w:rPr>
              <w:t xml:space="preserve"> se utiliza después de terminar el </w:t>
            </w:r>
            <w:r w:rsidDel="00000000" w:rsidR="00000000" w:rsidRPr="00000000">
              <w:rPr>
                <w:u w:val="single"/>
                <w:rtl w:val="0"/>
              </w:rPr>
              <w:t xml:space="preserve">árbol de problemas</w:t>
            </w:r>
            <w:r w:rsidDel="00000000" w:rsidR="00000000" w:rsidRPr="00000000">
              <w:rPr>
                <w:rtl w:val="0"/>
              </w:rPr>
              <w:t xml:space="preserve"> y se documenta en la hoja ("tab") del </w:t>
            </w:r>
            <w:r w:rsidDel="00000000" w:rsidR="00000000" w:rsidRPr="00000000">
              <w:rPr>
                <w:u w:val="single"/>
                <w:rtl w:val="0"/>
              </w:rPr>
              <w:t xml:space="preserve">árbol de objetivos</w:t>
            </w:r>
            <w:r w:rsidDel="00000000" w:rsidR="00000000" w:rsidRPr="00000000">
              <w:rPr>
                <w:rtl w:val="0"/>
              </w:rPr>
              <w:t xml:space="preserve"> del </w:t>
            </w:r>
            <w:r w:rsidDel="00000000" w:rsidR="00000000" w:rsidRPr="00000000">
              <w:rPr>
                <w:u w:val="single"/>
                <w:rtl w:val="0"/>
              </w:rPr>
              <w:t xml:space="preserve">libro de trabajo para el diseño del proyecto</w:t>
            </w:r>
            <w:r w:rsidDel="00000000" w:rsidR="00000000" w:rsidRPr="00000000">
              <w:rPr>
                <w:rtl w:val="0"/>
              </w:rPr>
              <w:t xml:space="preserve">. El análisis de los objetivos mediante el uso del árbol</w:t>
            </w:r>
            <w:r w:rsidDel="00000000" w:rsidR="00000000" w:rsidRPr="00000000">
              <w:rPr>
                <w:u w:val="single"/>
                <w:rtl w:val="0"/>
              </w:rPr>
              <w:t xml:space="preserve"> de objetivos</w:t>
            </w:r>
            <w:r w:rsidDel="00000000" w:rsidR="00000000" w:rsidRPr="00000000">
              <w:rPr>
                <w:rtl w:val="0"/>
              </w:rPr>
              <w:t xml:space="preserve"> es un paso intermedio entre la creación del </w:t>
            </w:r>
            <w:r w:rsidDel="00000000" w:rsidR="00000000" w:rsidRPr="00000000">
              <w:rPr>
                <w:u w:val="single"/>
                <w:rtl w:val="0"/>
              </w:rPr>
              <w:t xml:space="preserve">árbol de problemas</w:t>
            </w:r>
            <w:r w:rsidDel="00000000" w:rsidR="00000000" w:rsidRPr="00000000">
              <w:rPr>
                <w:rtl w:val="0"/>
              </w:rPr>
              <w:t xml:space="preserve"> y la creación del </w:t>
            </w:r>
            <w:r w:rsidDel="00000000" w:rsidR="00000000" w:rsidRPr="00000000">
              <w:rPr>
                <w:u w:val="single"/>
                <w:rtl w:val="0"/>
              </w:rPr>
              <w:t xml:space="preserve">marco de resultados</w:t>
            </w:r>
            <w:r w:rsidDel="00000000" w:rsidR="00000000" w:rsidRPr="00000000">
              <w:rPr>
                <w:rtl w:val="0"/>
              </w:rPr>
              <w:t xml:space="preserve">. </w:t>
            </w:r>
          </w:p>
        </w:tc>
      </w:tr>
      <w:tr>
        <w:tc>
          <w:tcPr>
            <w:shd w:fill="404040" w:val="clear"/>
            <w:vAlign w:val="center"/>
          </w:tcPr>
          <w:p w:rsidR="00000000" w:rsidDel="00000000" w:rsidP="00000000" w:rsidRDefault="00000000" w:rsidRPr="00000000" w14:paraId="0000001B">
            <w:pPr>
              <w:rPr>
                <w:rFonts w:ascii="Franklin Gothic" w:cs="Franklin Gothic" w:eastAsia="Franklin Gothic" w:hAnsi="Franklin Gothic"/>
                <w:color w:val="ffffff"/>
                <w:sz w:val="24"/>
                <w:szCs w:val="24"/>
              </w:rPr>
            </w:pPr>
            <w:r w:rsidDel="00000000" w:rsidR="00000000" w:rsidRPr="00000000">
              <w:rPr>
                <w:rFonts w:ascii="Franklin Gothic" w:cs="Franklin Gothic" w:eastAsia="Franklin Gothic" w:hAnsi="Franklin Gothic"/>
                <w:color w:val="ffffff"/>
                <w:sz w:val="24"/>
                <w:szCs w:val="24"/>
                <w:rtl w:val="0"/>
              </w:rPr>
              <w:t xml:space="preserve">Recomendaciones</w:t>
            </w:r>
          </w:p>
        </w:tc>
        <w:tc>
          <w:tcPr/>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42"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haber algunas causas cerca de la parte inferior del árbol que sean muy generales. No se pueden transformar en objetivos que una intervención pueda abordar fácilmente. En vez de ello, estas causas actúan como factores externos que deben considerarse y evaluarse para verificar la viabilidad de la intervención.</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42"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Utilice la hoja (tab)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del problema a los 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libro de trabajo para el diseño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documentar todas las soluciones posibles (propósito, efectos directos, productos) para el problema y las causas identificadas en el análisis del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problemas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Utilice el análisis del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árbol de 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determinar la solución final que identificó el proyecto. La hoja (“tab”) del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marco de resultados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documentará la solución final que se elija.</w:t>
            </w:r>
          </w:p>
        </w:tc>
      </w:tr>
      <w:tr>
        <w:tc>
          <w:tcPr>
            <w:shd w:fill="404040" w:val="clear"/>
            <w:vAlign w:val="center"/>
          </w:tcPr>
          <w:p w:rsidR="00000000" w:rsidDel="00000000" w:rsidP="00000000" w:rsidRDefault="00000000" w:rsidRPr="00000000" w14:paraId="0000001E">
            <w:pPr>
              <w:rPr>
                <w:rFonts w:ascii="Franklin Gothic" w:cs="Franklin Gothic" w:eastAsia="Franklin Gothic" w:hAnsi="Franklin Gothic"/>
                <w:color w:val="ffffff"/>
                <w:sz w:val="24"/>
                <w:szCs w:val="24"/>
              </w:rPr>
            </w:pPr>
            <w:r w:rsidDel="00000000" w:rsidR="00000000" w:rsidRPr="00000000">
              <w:rPr>
                <w:rFonts w:ascii="Franklin Gothic" w:cs="Franklin Gothic" w:eastAsia="Franklin Gothic" w:hAnsi="Franklin Gothic"/>
                <w:color w:val="ffffff"/>
                <w:sz w:val="24"/>
                <w:szCs w:val="24"/>
                <w:rtl w:val="0"/>
              </w:rPr>
              <w:t xml:space="preserve">Consejos prácticos</w:t>
            </w:r>
          </w:p>
        </w:tc>
        <w:tc>
          <w:tcPr/>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¿Están claros los enunciados positivos, al igual que los objetivos?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han puesto los objetivos en un orden lógico y razonable que muestra la lógica de "los medios a los fines"?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necesidad de añadir otros objetivos?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4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difieren estos objetivos del diagnóstico inicial en cuanto al diseño de la intervención?</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9315450" cy="5972175"/>
                <wp:effectExtent b="0" l="0" r="0" t="0"/>
                <wp:wrapNone/>
                <wp:docPr id="1" name=""/>
                <a:graphic>
                  <a:graphicData uri="http://schemas.microsoft.com/office/word/2010/wordprocessingGroup">
                    <wpg:wgp>
                      <wpg:cNvGrpSpPr/>
                      <wpg:grpSpPr>
                        <a:xfrm>
                          <a:off x="688275" y="793913"/>
                          <a:ext cx="9315450" cy="5972175"/>
                          <a:chOff x="688275" y="793913"/>
                          <a:chExt cx="9315450" cy="5972175"/>
                        </a:xfrm>
                      </wpg:grpSpPr>
                      <wpg:grpSp>
                        <wpg:cNvGrpSpPr/>
                        <wpg:grpSpPr>
                          <a:xfrm>
                            <a:off x="688275" y="793913"/>
                            <a:ext cx="9315450" cy="5972175"/>
                            <a:chOff x="-12" y="-38100"/>
                            <a:chExt cx="9315450" cy="5875657"/>
                          </a:xfrm>
                        </wpg:grpSpPr>
                        <wps:wsp>
                          <wps:cNvSpPr/>
                          <wps:cNvPr id="3" name="Shape 3"/>
                          <wps:spPr>
                            <a:xfrm>
                              <a:off x="-12" y="-38100"/>
                              <a:ext cx="9315450" cy="587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 y="480048"/>
                              <a:ext cx="9260160" cy="5357509"/>
                              <a:chOff x="-12" y="-95682"/>
                              <a:chExt cx="9648380" cy="6257009"/>
                            </a:xfrm>
                          </wpg:grpSpPr>
                          <wpg:grpSp>
                            <wpg:cNvGrpSpPr/>
                            <wpg:grpSpPr>
                              <a:xfrm>
                                <a:off x="-12" y="-95682"/>
                                <a:ext cx="9648380" cy="6257009"/>
                                <a:chOff x="-12" y="-89056"/>
                                <a:chExt cx="9447928" cy="5823756"/>
                              </a:xfrm>
                            </wpg:grpSpPr>
                            <wpg:grpSp>
                              <wpg:cNvGrpSpPr/>
                              <wpg:grpSpPr>
                                <a:xfrm>
                                  <a:off x="-12" y="-89056"/>
                                  <a:ext cx="9447928" cy="5823756"/>
                                  <a:chOff x="-12" y="-89056"/>
                                  <a:chExt cx="9447928" cy="5823756"/>
                                </a:xfrm>
                              </wpg:grpSpPr>
                              <wpg:grpSp>
                                <wpg:cNvGrpSpPr/>
                                <wpg:grpSpPr>
                                  <a:xfrm>
                                    <a:off x="-12" y="-89056"/>
                                    <a:ext cx="9447928" cy="5823756"/>
                                    <a:chOff x="-12" y="-89056"/>
                                    <a:chExt cx="9447928" cy="5823756"/>
                                  </a:xfrm>
                                </wpg:grpSpPr>
                                <wpg:grpSp>
                                  <wpg:cNvGrpSpPr/>
                                  <wpg:grpSpPr>
                                    <a:xfrm>
                                      <a:off x="-12" y="-89056"/>
                                      <a:ext cx="940689" cy="5823752"/>
                                      <a:chOff x="-12" y="-89056"/>
                                      <a:chExt cx="940689" cy="5823752"/>
                                    </a:xfrm>
                                  </wpg:grpSpPr>
                                  <wps:wsp>
                                    <wps:cNvSpPr/>
                                    <wps:cNvPr id="9" name="Shape 9"/>
                                    <wps:spPr>
                                      <a:xfrm>
                                        <a:off x="1" y="1576677"/>
                                        <a:ext cx="940652" cy="861921"/>
                                      </a:xfrm>
                                      <a:prstGeom prst="roundRect">
                                        <a:avLst>
                                          <a:gd fmla="val 16667" name="adj"/>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PROPÓSITO</w:t>
                                          </w:r>
                                        </w:p>
                                      </w:txbxContent>
                                    </wps:txbx>
                                    <wps:bodyPr anchorCtr="0" anchor="ctr" bIns="45700" lIns="91425" spcFirstLastPara="1" rIns="91425" wrap="square" tIns="45700">
                                      <a:noAutofit/>
                                    </wps:bodyPr>
                                  </wps:wsp>
                                  <wps:wsp>
                                    <wps:cNvSpPr/>
                                    <wps:cNvPr id="10" name="Shape 10"/>
                                    <wps:spPr>
                                      <a:xfrm>
                                        <a:off x="0" y="-89056"/>
                                        <a:ext cx="940677" cy="1375693"/>
                                      </a:xfrm>
                                      <a:prstGeom prst="roundRect">
                                        <a:avLst>
                                          <a:gd fmla="val 16667" name="adj"/>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IMPACTOS</w:t>
                                          </w:r>
                                        </w:p>
                                      </w:txbxContent>
                                    </wps:txbx>
                                    <wps:bodyPr anchorCtr="0" anchor="ctr" bIns="45700" lIns="91425" spcFirstLastPara="1" rIns="91425" wrap="square" tIns="45700">
                                      <a:noAutofit/>
                                    </wps:bodyPr>
                                  </wps:wsp>
                                  <wps:wsp>
                                    <wps:cNvSpPr/>
                                    <wps:cNvPr id="11" name="Shape 11"/>
                                    <wps:spPr>
                                      <a:xfrm>
                                        <a:off x="-12" y="2616157"/>
                                        <a:ext cx="816326" cy="1274371"/>
                                      </a:xfrm>
                                      <a:prstGeom prst="roundRect">
                                        <a:avLst>
                                          <a:gd fmla="val 16667" name="adj"/>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EFECTO DIRECTO</w:t>
                                          </w:r>
                                        </w:p>
                                      </w:txbxContent>
                                    </wps:txbx>
                                    <wps:bodyPr anchorCtr="0" anchor="ctr" bIns="45700" lIns="91425" spcFirstLastPara="1" rIns="91425" wrap="square" tIns="45700">
                                      <a:noAutofit/>
                                    </wps:bodyPr>
                                  </wps:wsp>
                                  <wps:wsp>
                                    <wps:cNvSpPr/>
                                    <wps:cNvPr id="12" name="Shape 12"/>
                                    <wps:spPr>
                                      <a:xfrm>
                                        <a:off x="-1" y="4049293"/>
                                        <a:ext cx="884339" cy="1685403"/>
                                      </a:xfrm>
                                      <a:prstGeom prst="roundRect">
                                        <a:avLst>
                                          <a:gd fmla="val 16667" name="adj"/>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PRODUCTO</w:t>
                                          </w:r>
                                        </w:p>
                                      </w:txbxContent>
                                    </wps:txbx>
                                    <wps:bodyPr anchorCtr="0" anchor="ctr" bIns="45700" lIns="91425" spcFirstLastPara="1" rIns="91425" wrap="square" tIns="45700">
                                      <a:noAutofit/>
                                    </wps:bodyPr>
                                  </wps:wsp>
                                </wpg:grpSp>
                                <wpg:grpSp>
                                  <wpg:cNvGrpSpPr/>
                                  <wpg:grpSpPr>
                                    <a:xfrm>
                                      <a:off x="940654" y="-2129"/>
                                      <a:ext cx="8507262" cy="5736829"/>
                                      <a:chOff x="-1269146" y="-316454"/>
                                      <a:chExt cx="8507262" cy="5736829"/>
                                    </a:xfrm>
                                  </wpg:grpSpPr>
                                  <wps:wsp>
                                    <wps:cNvSpPr/>
                                    <wps:cNvPr id="14" name="Shape 14"/>
                                    <wps:spPr>
                                      <a:xfrm>
                                        <a:off x="862846" y="-316454"/>
                                        <a:ext cx="2028800" cy="1266510"/>
                                      </a:xfrm>
                                      <a:prstGeom prst="flowChartProcess">
                                        <a:avLst/>
                                      </a:prstGeom>
                                      <a:gradFill>
                                        <a:gsLst>
                                          <a:gs pos="0">
                                            <a:srgbClr val="9FC3FF"/>
                                          </a:gs>
                                          <a:gs pos="70000">
                                            <a:srgbClr val="BDD5FF"/>
                                          </a:gs>
                                          <a:gs pos="100000">
                                            <a:srgbClr val="E4EEFF"/>
                                          </a:gs>
                                        </a:gsLst>
                                        <a:lin ang="16200000" scaled="0"/>
                                      </a:gra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Impacto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5" name="Shape 15"/>
                                    <wps:spPr>
                                      <a:xfrm>
                                        <a:off x="2985546" y="-306314"/>
                                        <a:ext cx="2028800" cy="1246996"/>
                                      </a:xfrm>
                                      <a:prstGeom prst="flowChartProcess">
                                        <a:avLst/>
                                      </a:prstGeom>
                                      <a:gradFill>
                                        <a:gsLst>
                                          <a:gs pos="0">
                                            <a:srgbClr val="9FC3FF"/>
                                          </a:gs>
                                          <a:gs pos="70000">
                                            <a:srgbClr val="BDD5FF"/>
                                          </a:gs>
                                          <a:gs pos="100000">
                                            <a:srgbClr val="E4EEFF"/>
                                          </a:gs>
                                        </a:gsLst>
                                        <a:lin ang="16200000" scaled="0"/>
                                      </a:gra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Impacto 3:</w:t>
                                          </w:r>
                                        </w:p>
                                      </w:txbxContent>
                                    </wps:txbx>
                                    <wps:bodyPr anchorCtr="0" anchor="t" bIns="45700" lIns="91425" spcFirstLastPara="1" rIns="91425" wrap="square" tIns="45700">
                                      <a:noAutofit/>
                                    </wps:bodyPr>
                                  </wps:wsp>
                                  <wps:wsp>
                                    <wps:cNvSpPr/>
                                    <wps:cNvPr id="16" name="Shape 16"/>
                                    <wps:spPr>
                                      <a:xfrm>
                                        <a:off x="-651027" y="1414976"/>
                                        <a:ext cx="7216706" cy="709295"/>
                                      </a:xfrm>
                                      <a:prstGeom prst="flowChartProcess">
                                        <a:avLst/>
                                      </a:prstGeom>
                                      <a:gradFill>
                                        <a:gsLst>
                                          <a:gs pos="0">
                                            <a:srgbClr val="2D5C97"/>
                                          </a:gs>
                                          <a:gs pos="80000">
                                            <a:srgbClr val="3C7AC5"/>
                                          </a:gs>
                                          <a:gs pos="100000">
                                            <a:srgbClr val="397BC9"/>
                                          </a:gs>
                                        </a:gsLst>
                                        <a:lin ang="16200000" scaled="0"/>
                                      </a:gra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Propósito: </w:t>
                                          </w:r>
                                        </w:p>
                                      </w:txbxContent>
                                    </wps:txbx>
                                    <wps:bodyPr anchorCtr="0" anchor="t" bIns="45700" lIns="91425" spcFirstLastPara="1" rIns="91425" wrap="square" tIns="45700">
                                      <a:noAutofit/>
                                    </wps:bodyPr>
                                  </wps:wsp>
                                  <wps:wsp>
                                    <wps:cNvSpPr/>
                                    <wps:cNvPr id="17" name="Shape 17"/>
                                    <wps:spPr>
                                      <a:xfrm>
                                        <a:off x="380599" y="3789147"/>
                                        <a:ext cx="1563074" cy="1631226"/>
                                      </a:xfrm>
                                      <a:prstGeom prst="flowChartProcess">
                                        <a:avLst/>
                                      </a:prstGeom>
                                      <a:solidFill>
                                        <a:srgbClr val="C5D8F1"/>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Producto 1.b:</w:t>
                                          </w:r>
                                        </w:p>
                                      </w:txbxContent>
                                    </wps:txbx>
                                    <wps:bodyPr anchorCtr="0" anchor="t" bIns="45700" lIns="91425" spcFirstLastPara="1" rIns="91425" wrap="square" tIns="45700">
                                      <a:noAutofit/>
                                    </wps:bodyPr>
                                  </wps:wsp>
                                  <wps:wsp>
                                    <wps:cNvSpPr/>
                                    <wps:cNvPr id="18" name="Shape 18"/>
                                    <wps:spPr>
                                      <a:xfrm>
                                        <a:off x="-1053354" y="-314332"/>
                                        <a:ext cx="1813029" cy="1364656"/>
                                      </a:xfrm>
                                      <a:prstGeom prst="flowChartProcess">
                                        <a:avLst/>
                                      </a:prstGeom>
                                      <a:gradFill>
                                        <a:gsLst>
                                          <a:gs pos="0">
                                            <a:srgbClr val="9FC3FF"/>
                                          </a:gs>
                                          <a:gs pos="70000">
                                            <a:srgbClr val="BDD5FF"/>
                                          </a:gs>
                                          <a:gs pos="100000">
                                            <a:srgbClr val="E4EEFF"/>
                                          </a:gs>
                                        </a:gsLst>
                                        <a:lin ang="16200000" scaled="0"/>
                                      </a:gra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Impacto 1: </w:t>
                                          </w:r>
                                        </w:p>
                                      </w:txbxContent>
                                    </wps:txbx>
                                    <wps:bodyPr anchorCtr="0" anchor="t" bIns="45700" lIns="91425" spcFirstLastPara="1" rIns="91425" wrap="square" tIns="45700">
                                      <a:noAutofit/>
                                    </wps:bodyPr>
                                  </wps:wsp>
                                  <wps:wsp>
                                    <wps:cNvSpPr/>
                                    <wps:cNvPr id="19" name="Shape 19"/>
                                    <wps:spPr>
                                      <a:xfrm>
                                        <a:off x="5162534" y="-296940"/>
                                        <a:ext cx="2028799" cy="1246995"/>
                                      </a:xfrm>
                                      <a:prstGeom prst="flowChartProcess">
                                        <a:avLst/>
                                      </a:prstGeom>
                                      <a:gradFill>
                                        <a:gsLst>
                                          <a:gs pos="0">
                                            <a:srgbClr val="9FC3FF"/>
                                          </a:gs>
                                          <a:gs pos="70000">
                                            <a:srgbClr val="BDD5FF"/>
                                          </a:gs>
                                          <a:gs pos="100000">
                                            <a:srgbClr val="E4EEFF"/>
                                          </a:gs>
                                        </a:gsLst>
                                        <a:lin ang="16200000" scaled="0"/>
                                      </a:gra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Impacto 4:</w:t>
                                          </w:r>
                                        </w:p>
                                      </w:txbxContent>
                                    </wps:txbx>
                                    <wps:bodyPr anchorCtr="0" anchor="t" bIns="45700" lIns="91425" spcFirstLastPara="1" rIns="91425" wrap="square" tIns="45700">
                                      <a:noAutofit/>
                                    </wps:bodyPr>
                                  </wps:wsp>
                                  <wps:wsp>
                                    <wps:cNvSpPr/>
                                    <wps:cNvPr id="20" name="Shape 20"/>
                                    <wps:spPr>
                                      <a:xfrm>
                                        <a:off x="-1269123" y="2405282"/>
                                        <a:ext cx="2667111" cy="1097989"/>
                                      </a:xfrm>
                                      <a:prstGeom prst="flowChartProcess">
                                        <a:avLst/>
                                      </a:prstGeom>
                                      <a:solidFill>
                                        <a:srgbClr val="538CD5"/>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Efecto Directo 1: </w:t>
                                          </w:r>
                                        </w:p>
                                      </w:txbxContent>
                                    </wps:txbx>
                                    <wps:bodyPr anchorCtr="0" anchor="t" bIns="45700" lIns="91425" spcFirstLastPara="1" rIns="91425" wrap="square" tIns="45700">
                                      <a:noAutofit/>
                                    </wps:bodyPr>
                                  </wps:wsp>
                                  <wps:wsp>
                                    <wps:cNvSpPr/>
                                    <wps:cNvPr id="21" name="Shape 21"/>
                                    <wps:spPr>
                                      <a:xfrm>
                                        <a:off x="4571005" y="2378186"/>
                                        <a:ext cx="2667111" cy="1097989"/>
                                      </a:xfrm>
                                      <a:prstGeom prst="flowChartProcess">
                                        <a:avLst/>
                                      </a:prstGeom>
                                      <a:solidFill>
                                        <a:srgbClr val="538CD5"/>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Efecto Directo 3:</w:t>
                                          </w:r>
                                        </w:p>
                                      </w:txbxContent>
                                    </wps:txbx>
                                    <wps:bodyPr anchorCtr="0" anchor="t" bIns="45700" lIns="91425" spcFirstLastPara="1" rIns="91425" wrap="square" tIns="45700">
                                      <a:noAutofit/>
                                    </wps:bodyPr>
                                  </wps:wsp>
                                  <wps:wsp>
                                    <wps:cNvSpPr/>
                                    <wps:cNvPr id="22" name="Shape 22"/>
                                    <wps:spPr>
                                      <a:xfrm>
                                        <a:off x="2078051" y="3789147"/>
                                        <a:ext cx="2009333" cy="1631226"/>
                                      </a:xfrm>
                                      <a:prstGeom prst="flowChartProcess">
                                        <a:avLst/>
                                      </a:prstGeom>
                                      <a:solidFill>
                                        <a:srgbClr val="C5D8F1"/>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Producto 2.a:</w:t>
                                          </w:r>
                                        </w:p>
                                      </w:txbxContent>
                                    </wps:txbx>
                                    <wps:bodyPr anchorCtr="0" anchor="t" bIns="45700" lIns="91425" spcFirstLastPara="1" rIns="91425" wrap="square" tIns="45700">
                                      <a:noAutofit/>
                                    </wps:bodyPr>
                                  </wps:wsp>
                                  <wps:wsp>
                                    <wps:cNvSpPr/>
                                    <wps:cNvPr id="23" name="Shape 23"/>
                                    <wps:spPr>
                                      <a:xfrm>
                                        <a:off x="1617154" y="2378188"/>
                                        <a:ext cx="2667111" cy="1097989"/>
                                      </a:xfrm>
                                      <a:prstGeom prst="flowChartProcess">
                                        <a:avLst/>
                                      </a:prstGeom>
                                      <a:solidFill>
                                        <a:srgbClr val="538CD5"/>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Efecto Directo 2:</w:t>
                                          </w:r>
                                        </w:p>
                                      </w:txbxContent>
                                    </wps:txbx>
                                    <wps:bodyPr anchorCtr="0" anchor="t" bIns="45700" lIns="91425" spcFirstLastPara="1" rIns="91425" wrap="square" tIns="45700">
                                      <a:noAutofit/>
                                    </wps:bodyPr>
                                  </wps:wsp>
                                  <wps:wsp>
                                    <wps:cNvSpPr/>
                                    <wps:cNvPr id="24" name="Shape 24"/>
                                    <wps:spPr>
                                      <a:xfrm>
                                        <a:off x="-1269146" y="3789149"/>
                                        <a:ext cx="1539730" cy="1631226"/>
                                      </a:xfrm>
                                      <a:prstGeom prst="flowChartProcess">
                                        <a:avLst/>
                                      </a:prstGeom>
                                      <a:solidFill>
                                        <a:srgbClr val="C5D8F1"/>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Producto 1.a:</w:t>
                                          </w:r>
                                        </w:p>
                                      </w:txbxContent>
                                    </wps:txbx>
                                    <wps:bodyPr anchorCtr="0" anchor="t" bIns="45700" lIns="91425" spcFirstLastPara="1" rIns="91425" wrap="square" tIns="45700">
                                      <a:noAutofit/>
                                    </wps:bodyPr>
                                  </wps:wsp>
                                  <wps:wsp>
                                    <wps:cNvSpPr/>
                                    <wps:cNvPr id="25" name="Shape 25"/>
                                    <wps:spPr>
                                      <a:xfrm>
                                        <a:off x="4571005" y="3734970"/>
                                        <a:ext cx="2652961" cy="510523"/>
                                      </a:xfrm>
                                      <a:prstGeom prst="flowChartProcess">
                                        <a:avLst/>
                                      </a:prstGeom>
                                      <a:solidFill>
                                        <a:srgbClr val="C5D8F1"/>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Producto 3.a: </w:t>
                                          </w:r>
                                        </w:p>
                                      </w:txbxContent>
                                    </wps:txbx>
                                    <wps:bodyPr anchorCtr="0" anchor="ctr" bIns="45700" lIns="91425" spcFirstLastPara="1" rIns="91425" wrap="square" tIns="45700">
                                      <a:noAutofit/>
                                    </wps:bodyPr>
                                  </wps:wsp>
                                </wpg:grpSp>
                              </wpg:grpSp>
                              <wps:wsp>
                                <wps:cNvCnPr/>
                                <wps:spPr>
                                  <a:xfrm rot="-5400000">
                                    <a:off x="1849437" y="3678678"/>
                                    <a:ext cx="285878" cy="563714"/>
                                  </a:xfrm>
                                  <a:prstGeom prst="bentConnector3">
                                    <a:avLst>
                                      <a:gd fmla="val 50000"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5400000">
                                    <a:off x="2680147" y="3411682"/>
                                    <a:ext cx="285877" cy="1097703"/>
                                  </a:xfrm>
                                  <a:prstGeom prst="bentConnector3">
                                    <a:avLst>
                                      <a:gd fmla="val 50000"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5400000">
                                    <a:off x="5070029" y="3880983"/>
                                    <a:ext cx="312971" cy="132008"/>
                                  </a:xfrm>
                                  <a:prstGeom prst="bentConnector3">
                                    <a:avLst>
                                      <a:gd fmla="val 50000"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10800000">
                                    <a:off x="6780715" y="3241506"/>
                                    <a:ext cx="89" cy="1654996"/>
                                  </a:xfrm>
                                  <a:prstGeom prst="bentConnector3">
                                    <a:avLst>
                                      <a:gd fmla="val -175172414"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rot="-5400000">
                                    <a:off x="7981426" y="3916360"/>
                                    <a:ext cx="258795" cy="7076"/>
                                  </a:xfrm>
                                  <a:prstGeom prst="bentConnector3">
                                    <a:avLst>
                                      <a:gd fmla="val 50000"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10800000">
                                    <a:off x="9416753" y="3241506"/>
                                    <a:ext cx="31163" cy="2255791"/>
                                  </a:xfrm>
                                  <a:prstGeom prst="bentConnector3">
                                    <a:avLst>
                                      <a:gd fmla="val 505399"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g:grpSp>
                            <wps:wsp>
                              <wps:cNvCnPr/>
                              <wps:spPr>
                                <a:xfrm rot="-5400000">
                                  <a:off x="3580176" y="1132655"/>
                                  <a:ext cx="281010" cy="2892893"/>
                                </a:xfrm>
                                <a:prstGeom prst="bentConnector3">
                                  <a:avLst>
                                    <a:gd fmla="val 113551"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rot="-5400000">
                                  <a:off x="5036860" y="2562247"/>
                                  <a:ext cx="253916" cy="6616"/>
                                </a:xfrm>
                                <a:prstGeom prst="bentConnector3">
                                  <a:avLst>
                                    <a:gd fmla="val 50000"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5400000">
                                  <a:off x="6513788" y="1091936"/>
                                  <a:ext cx="253914" cy="2947234"/>
                                </a:xfrm>
                                <a:prstGeom prst="bentConnector3">
                                  <a:avLst>
                                    <a:gd fmla="val 119963"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10800000">
                                  <a:off x="1558772" y="1364650"/>
                                  <a:ext cx="504187" cy="719300"/>
                                </a:xfrm>
                                <a:prstGeom prst="bentConnector4">
                                  <a:avLst>
                                    <a:gd fmla="val -51722" name="adj1"/>
                                    <a:gd fmla="val 89544" name="adj2"/>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5400000">
                                  <a:off x="4394627" y="956801"/>
                                  <a:ext cx="464921" cy="1080081"/>
                                </a:xfrm>
                                <a:prstGeom prst="bentConnector3">
                                  <a:avLst>
                                    <a:gd fmla="val 72293"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rot="-5400000">
                                  <a:off x="5451289" y="970845"/>
                                  <a:ext cx="474295" cy="1042619"/>
                                </a:xfrm>
                                <a:prstGeom prst="bentConnector3">
                                  <a:avLst>
                                    <a:gd fmla="val 71784" name="adj1"/>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rot="10800000">
                                  <a:off x="8386734" y="1264381"/>
                                  <a:ext cx="388745" cy="819568"/>
                                </a:xfrm>
                                <a:prstGeom prst="bentConnector4">
                                  <a:avLst>
                                    <a:gd fmla="val -11852" name="adj1"/>
                                    <a:gd fmla="val 84282" name="adj2"/>
                                  </a:avLst>
                                </a:prstGeom>
                                <a:noFill/>
                                <a:ln cap="flat" cmpd="sng" w="25400">
                                  <a:solidFill>
                                    <a:srgbClr val="00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g:grpSp>
                          <wps:wsp>
                            <wps:cNvSpPr/>
                            <wps:cNvPr id="39" name="Shape 39"/>
                            <wps:spPr>
                              <a:xfrm>
                                <a:off x="6924579" y="5651199"/>
                                <a:ext cx="2691964" cy="510126"/>
                              </a:xfrm>
                              <a:prstGeom prst="flowChartProcess">
                                <a:avLst/>
                              </a:prstGeom>
                              <a:solidFill>
                                <a:srgbClr val="C5D8F1"/>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Producto 3.c:</w:t>
                                  </w:r>
                                </w:p>
                              </w:txbxContent>
                            </wps:txbx>
                            <wps:bodyPr anchorCtr="0" anchor="ctr" bIns="45700" lIns="91425" spcFirstLastPara="1" rIns="91425" wrap="square" tIns="45700">
                              <a:noAutofit/>
                            </wps:bodyPr>
                          </wps:wsp>
                          <wps:wsp>
                            <wps:cNvSpPr/>
                            <wps:cNvPr id="40" name="Shape 40"/>
                            <wps:spPr>
                              <a:xfrm>
                                <a:off x="6924579" y="5005709"/>
                                <a:ext cx="2675667" cy="510126"/>
                              </a:xfrm>
                              <a:prstGeom prst="flowChartProcess">
                                <a:avLst/>
                              </a:prstGeom>
                              <a:solidFill>
                                <a:srgbClr val="C5D8F1"/>
                              </a:solidFill>
                              <a:ln cap="flat" cmpd="sng" w="9525">
                                <a:solidFill>
                                  <a:srgbClr val="4A7DBA"/>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Producto 3.b:</w:t>
                                  </w:r>
                                </w:p>
                              </w:txbxContent>
                            </wps:txbx>
                            <wps:bodyPr anchorCtr="0" anchor="t" bIns="45700" lIns="91425" spcFirstLastPara="1" rIns="91425" wrap="square" tIns="45700">
                              <a:noAutofit/>
                            </wps:bodyPr>
                          </wps:wsp>
                        </wpg:grpSp>
                        <wps:wsp>
                          <wps:cNvSpPr/>
                          <wps:cNvPr id="41" name="Shape 41"/>
                          <wps:spPr>
                            <a:xfrm>
                              <a:off x="1" y="-38100"/>
                              <a:ext cx="9315437" cy="420718"/>
                            </a:xfrm>
                            <a:prstGeom prst="flowChartAlternateProcess">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MODELO DEL ÁRBOL DE OBJETIVOS DE LWR</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9315450" cy="59721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315450" cy="5972175"/>
                        </a:xfrm>
                        <a:prstGeom prst="rect"/>
                        <a:ln/>
                      </pic:spPr>
                    </pic:pic>
                  </a:graphicData>
                </a:graphic>
              </wp:anchor>
            </w:drawing>
          </mc:Fallback>
        </mc:AlternateContent>
      </w:r>
    </w:p>
    <w:sectPr>
      <w:headerReference r:id="rId7" w:type="default"/>
      <w:footerReference r:id="rId8" w:type="default"/>
      <w:pgSz w:h="12240" w:w="15840"/>
      <w:pgMar w:bottom="540" w:top="540" w:left="540" w:right="540" w:header="547"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Franklin Gothic">
    <w:embedBold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-88899</wp:posOffset>
              </wp:positionV>
              <wp:extent cx="4720590" cy="360680"/>
              <wp:effectExtent b="0" l="0" r="0" t="0"/>
              <wp:wrapNone/>
              <wp:docPr id="2" name=""/>
              <a:graphic>
                <a:graphicData uri="http://schemas.microsoft.com/office/word/2010/wordprocessingShape">
                  <wps:wsp>
                    <wps:cNvSpPr/>
                    <wps:cNvPr id="42" name="Shape 42"/>
                    <wps:spPr>
                      <a:xfrm>
                        <a:off x="2990468" y="3604423"/>
                        <a:ext cx="4711065" cy="351155"/>
                      </a:xfrm>
                      <a:prstGeom prst="rect">
                        <a:avLst/>
                      </a:prstGeom>
                      <a:noFill/>
                      <a:ln>
                        <a:noFill/>
                      </a:ln>
                    </wps:spPr>
                    <wps:txbx>
                      <w:txbxContent>
                        <w:p w:rsidR="00000000" w:rsidDel="00000000" w:rsidP="00000000" w:rsidRDefault="00000000" w:rsidRPr="00000000">
                          <w:pPr>
                            <w:spacing w:after="0" w:before="0" w:line="288.0000114440918"/>
                            <w:ind w:left="0" w:right="0" w:firstLine="0"/>
                            <w:jc w:val="right"/>
                            <w:textDirection w:val="btLr"/>
                          </w:pPr>
                          <w:r w:rsidDel="00000000" w:rsidR="00000000" w:rsidRPr="00000000">
                            <w:rPr>
                              <w:rFonts w:ascii="Libre Franklin" w:cs="Libre Franklin" w:eastAsia="Libre Franklin" w:hAnsi="Libre Franklin"/>
                              <w:b w:val="0"/>
                              <w:i w:val="0"/>
                              <w:smallCaps w:val="0"/>
                              <w:strike w:val="0"/>
                              <w:color w:val="404040"/>
                              <w:sz w:val="28"/>
                              <w:u w:val="single"/>
                              <w:vertAlign w:val="baseline"/>
                            </w:rPr>
                            <w:t xml:space="preserve">Plantilla para el árbol de objetivos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Franklin" w:cs="Libre Franklin" w:eastAsia="Libre Franklin" w:hAnsi="Libre Franklin"/>
                              <w:b w:val="0"/>
                              <w:i w:val="0"/>
                              <w:smallCaps w:val="0"/>
                              <w:strike w:val="0"/>
                              <w:color w:val="404040"/>
                              <w:sz w:val="28"/>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-88899</wp:posOffset>
              </wp:positionV>
              <wp:extent cx="4720590" cy="36068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720590" cy="36068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