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5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张艺敷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男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:2001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12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15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海南海口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工业设计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竺可桢学院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default" w:ascii="微软雅黑" w:hAnsi="微软雅黑" w:eastAsia="微软雅黑" w:cs="Arial Unicode MS"/>
                <w:b/>
              </w:rPr>
              <w:t>3200105583@zju.edu.cn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</w:rPr>
              <w:t>13588126530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  <w:color w:val="FF0000"/>
              </w:rPr>
              <w:t>F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1.最得意的一件事：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5.14晚上和大家一起抢险救灾，保住了线下活动的帐篷.十分得意十分自豪！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2.最遗憾的一件事：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入潮太晚，没有接触到notify组的前期工作，也没有得到notify原型制作的机会。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1.有，曾经在竺院团委组织部工作。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.我认为竺院内的组织大多数人功利性太强，基本是为了获得社会工作加分评比标兵，而自己本身对于社团、组织的认同感和归属感较弱。潮人对于求是潮的认同感和归属感是比较强的，并且内部的文化和氛围都非常好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3.在竺院团委组织部也学到了很多关于活动策划和组织的知识，并且能从另一个视角去观察竺院。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1.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自身对于社团/组织工作的兴趣；完成社团/组织工作后获得的奖励；自身对于社团组织/工作的责任感。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2.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首先我认为学生最重要的事情是学习，不止是专业内课堂上的学习，也包括课外的学习。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在学生课业压力较大的情况下，其在社团工作中投入的精力就不可能太多，这是积极性不高最主要的原因，也是无法解决的问题。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可能的增加积极性的方法：提供更多的奖励（包括但不限于课外专业相关知识的获取、社会工作加分、部门或全站内建等活动）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1.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能够参与到更多的notify组的工作，并且提高自己对于项目和产品的管理能力以及团队的沟通能力，更多地了解求是潮网络工作室的工作方式以及工作室的文化。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2.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CN"/>
              </w:rPr>
              <w:t>将来希望在求是潮内担任一个能够让产品运营部门的专业性更强，拥有更多改变以及更多工作产出的角色。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1.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选择这个项目的理由是因为已经在notify组工作了一段时间，对这个产品较为了解，并且想让自己在求是潮中留下一点存在的痕迹，想要为求是潮上线新产品做出贡献。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2.</w:t>
            </w:r>
          </w:p>
          <w:p>
            <w:pPr>
              <w:rPr>
                <w:rFonts w:hint="default" w:ascii="微软雅黑" w:hAnsi="微软雅黑" w:eastAsia="微软雅黑" w:cs="Arial Unicode MS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想为notify在暑期前后正式上线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Arial Unicode MS"/>
                <w:b/>
                <w:lang w:val="en-US" w:eastAsia="zh-CN"/>
              </w:rPr>
              <w:t>出力，以及为notify后几个版本的迭代和更新定好框架。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- 4 -</w:t>
    </w:r>
    <w:r>
      <w:rPr>
        <w:rStyle w:val="8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7B261B05"/>
    <w:rsid w:val="BFF95D52"/>
    <w:rsid w:val="DFDEC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nhideWhenUsed/>
    <w:qFormat/>
    <w:uiPriority w:val="99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7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7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48</TotalTime>
  <ScaleCrop>false</ScaleCrop>
  <LinksUpToDate>false</LinksUpToDate>
  <CharactersWithSpaces>715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2017-05-08T17:45:00Z</dcterms:created>
  <dc:creator>Microsoft Office 用户</dc:creator>
  <cp:lastModifiedBy>If</cp:lastModifiedBy>
  <dcterms:modified xsi:type="dcterms:W3CDTF">2021-05-16T15:40:31Z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